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EA4BE" w14:textId="3ABA9545" w:rsidR="009A6F31" w:rsidRPr="00C77561" w:rsidRDefault="009510C7" w:rsidP="00493A42">
      <w:pPr>
        <w:widowControl w:val="0"/>
        <w:tabs>
          <w:tab w:val="left" w:pos="10773"/>
        </w:tabs>
        <w:autoSpaceDE w:val="0"/>
        <w:autoSpaceDN w:val="0"/>
        <w:adjustRightInd w:val="0"/>
        <w:spacing w:after="0" w:line="240" w:lineRule="auto"/>
        <w:ind w:right="-1"/>
        <w:jc w:val="center"/>
        <w:outlineLvl w:val="0"/>
        <w:rPr>
          <w:rFonts w:ascii="Times New Roman" w:hAnsi="Times New Roman" w:cs="Times New Roman"/>
          <w:b/>
          <w:sz w:val="24"/>
          <w:szCs w:val="24"/>
          <w:lang w:val="en-GB"/>
        </w:rPr>
      </w:pPr>
      <w:r w:rsidRPr="00C77561">
        <w:rPr>
          <w:rFonts w:ascii="Times New Roman" w:hAnsi="Times New Roman" w:cs="Times New Roman"/>
          <w:b/>
          <w:sz w:val="24"/>
          <w:szCs w:val="24"/>
          <w:lang w:val="en-GB"/>
        </w:rPr>
        <w:t xml:space="preserve">KAZAKHSTAN INTERNATIONAL BUREAU FOR HUMAN RIGHTS AND RULE OF LAW </w:t>
      </w:r>
    </w:p>
    <w:p w14:paraId="03F30609" w14:textId="77777777" w:rsidR="001B44EA" w:rsidRPr="00C77561" w:rsidRDefault="001B44EA" w:rsidP="008313CB">
      <w:pPr>
        <w:tabs>
          <w:tab w:val="left" w:pos="10773"/>
        </w:tabs>
        <w:spacing w:after="0" w:line="240" w:lineRule="auto"/>
        <w:ind w:right="-1"/>
        <w:rPr>
          <w:rFonts w:ascii="Times New Roman" w:hAnsi="Times New Roman" w:cs="Times New Roman"/>
          <w:sz w:val="24"/>
          <w:szCs w:val="24"/>
          <w:lang w:val="en-GB"/>
        </w:rPr>
      </w:pPr>
    </w:p>
    <w:p w14:paraId="1D3B4829" w14:textId="77777777" w:rsidR="009A6F31" w:rsidRPr="00C77561" w:rsidRDefault="009A6F31" w:rsidP="008313CB">
      <w:pPr>
        <w:tabs>
          <w:tab w:val="left" w:pos="10773"/>
        </w:tabs>
        <w:spacing w:after="0" w:line="240" w:lineRule="auto"/>
        <w:ind w:right="-1"/>
        <w:rPr>
          <w:rFonts w:ascii="Times New Roman" w:hAnsi="Times New Roman" w:cs="Times New Roman"/>
          <w:sz w:val="24"/>
          <w:szCs w:val="24"/>
          <w:lang w:val="en-GB"/>
        </w:rPr>
      </w:pPr>
    </w:p>
    <w:p w14:paraId="064C0BEA" w14:textId="77777777" w:rsidR="009A6F31" w:rsidRPr="00C77561" w:rsidRDefault="009A6F31"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24"/>
          <w:szCs w:val="24"/>
          <w:lang w:val="en-GB"/>
        </w:rPr>
      </w:pPr>
    </w:p>
    <w:p w14:paraId="2E71BA45" w14:textId="77777777" w:rsidR="009A6F31" w:rsidRPr="00C77561" w:rsidRDefault="009A6F31"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24"/>
          <w:szCs w:val="24"/>
          <w:lang w:val="en-GB"/>
        </w:rPr>
      </w:pPr>
    </w:p>
    <w:p w14:paraId="5C03ADA0" w14:textId="77777777" w:rsidR="009A6F31" w:rsidRPr="00C77561" w:rsidRDefault="009A6F31"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24"/>
          <w:szCs w:val="24"/>
          <w:lang w:val="en-GB"/>
        </w:rPr>
      </w:pPr>
    </w:p>
    <w:p w14:paraId="1428B4AF" w14:textId="77777777" w:rsidR="009A6F31" w:rsidRPr="00C77561" w:rsidRDefault="009A6F31"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24"/>
          <w:szCs w:val="24"/>
          <w:lang w:val="en-GB"/>
        </w:rPr>
      </w:pPr>
    </w:p>
    <w:p w14:paraId="78A86414" w14:textId="77777777" w:rsidR="009A6F31" w:rsidRPr="00C77561" w:rsidRDefault="009A6F31"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24"/>
          <w:szCs w:val="24"/>
          <w:lang w:val="en-GB"/>
        </w:rPr>
      </w:pPr>
    </w:p>
    <w:p w14:paraId="6F14508B" w14:textId="77777777" w:rsidR="00D11488" w:rsidRPr="00C77561" w:rsidRDefault="00D11488"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lang w:val="en-GB"/>
        </w:rPr>
      </w:pPr>
    </w:p>
    <w:p w14:paraId="7962D94E" w14:textId="77777777" w:rsidR="00D11488" w:rsidRPr="00C77561" w:rsidRDefault="00D11488"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lang w:val="en-GB"/>
        </w:rPr>
      </w:pPr>
    </w:p>
    <w:p w14:paraId="60378C6E" w14:textId="77777777" w:rsidR="00D11488" w:rsidRPr="00C77561" w:rsidRDefault="00D11488"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lang w:val="en-GB"/>
        </w:rPr>
      </w:pPr>
    </w:p>
    <w:p w14:paraId="4E1344FB" w14:textId="77777777" w:rsidR="00D11488" w:rsidRPr="00C77561" w:rsidRDefault="00D11488"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lang w:val="en-GB"/>
        </w:rPr>
      </w:pPr>
    </w:p>
    <w:p w14:paraId="544A3609" w14:textId="77777777" w:rsidR="00D11488" w:rsidRPr="00C77561" w:rsidRDefault="00D11488"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lang w:val="en-GB"/>
        </w:rPr>
      </w:pPr>
    </w:p>
    <w:p w14:paraId="3E07E3D7" w14:textId="77777777" w:rsidR="00423212" w:rsidRPr="00C77561" w:rsidRDefault="00423212"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lang w:val="en-GB"/>
        </w:rPr>
      </w:pPr>
    </w:p>
    <w:p w14:paraId="4FBC9083" w14:textId="77777777" w:rsidR="00423212" w:rsidRPr="00C77561" w:rsidRDefault="00423212"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lang w:val="en-GB"/>
        </w:rPr>
      </w:pPr>
    </w:p>
    <w:p w14:paraId="1000D087" w14:textId="77777777" w:rsidR="008313CB" w:rsidRPr="00C77561" w:rsidRDefault="008313CB"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lang w:val="en-GB"/>
        </w:rPr>
      </w:pPr>
    </w:p>
    <w:p w14:paraId="790E7289" w14:textId="78F2C619" w:rsidR="009A6F31" w:rsidRPr="00C77561" w:rsidRDefault="009510C7" w:rsidP="009510C7">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sz w:val="40"/>
          <w:szCs w:val="40"/>
          <w:lang w:val="en-GB"/>
        </w:rPr>
      </w:pPr>
      <w:r w:rsidRPr="00C77561">
        <w:rPr>
          <w:rFonts w:ascii="Times New Roman" w:hAnsi="Times New Roman" w:cs="Times New Roman"/>
          <w:b/>
          <w:bCs/>
          <w:sz w:val="40"/>
          <w:szCs w:val="40"/>
          <w:lang w:val="en-GB"/>
        </w:rPr>
        <w:t xml:space="preserve">PRELIMINARY </w:t>
      </w:r>
      <w:r w:rsidR="00275B4C" w:rsidRPr="00C77561">
        <w:rPr>
          <w:rFonts w:ascii="Times New Roman" w:hAnsi="Times New Roman" w:cs="Times New Roman"/>
          <w:b/>
          <w:bCs/>
          <w:sz w:val="40"/>
          <w:szCs w:val="40"/>
          <w:lang w:val="en-GB"/>
        </w:rPr>
        <w:t xml:space="preserve">REPORT </w:t>
      </w:r>
      <w:r w:rsidRPr="00C77561">
        <w:rPr>
          <w:rFonts w:ascii="Times New Roman" w:hAnsi="Times New Roman" w:cs="Times New Roman"/>
          <w:b/>
          <w:bCs/>
          <w:sz w:val="40"/>
          <w:szCs w:val="40"/>
          <w:lang w:val="en-GB"/>
        </w:rPr>
        <w:t>ON CERTAIN ASPECTS OF INEQUALITY AND DISCRIMINATION IN THE REPUBLIC OF KAZAKHSTAN</w:t>
      </w:r>
    </w:p>
    <w:p w14:paraId="3A4CDA98" w14:textId="77777777" w:rsidR="009A6F31" w:rsidRPr="00C77561" w:rsidRDefault="009A6F31" w:rsidP="008313CB">
      <w:pPr>
        <w:tabs>
          <w:tab w:val="left" w:pos="10773"/>
        </w:tabs>
        <w:spacing w:after="0" w:line="240" w:lineRule="auto"/>
        <w:ind w:right="-1"/>
        <w:rPr>
          <w:rFonts w:ascii="Times New Roman" w:hAnsi="Times New Roman" w:cs="Times New Roman"/>
          <w:sz w:val="24"/>
          <w:szCs w:val="24"/>
          <w:lang w:val="en-GB"/>
        </w:rPr>
      </w:pPr>
    </w:p>
    <w:p w14:paraId="316AD78E" w14:textId="77777777" w:rsidR="009A6F31" w:rsidRPr="00C77561" w:rsidRDefault="009A6F31" w:rsidP="008313CB">
      <w:pPr>
        <w:tabs>
          <w:tab w:val="left" w:pos="10773"/>
        </w:tabs>
        <w:spacing w:after="0" w:line="240" w:lineRule="auto"/>
        <w:ind w:right="-1"/>
        <w:rPr>
          <w:rFonts w:ascii="Times New Roman" w:hAnsi="Times New Roman" w:cs="Times New Roman"/>
          <w:sz w:val="24"/>
          <w:szCs w:val="24"/>
          <w:lang w:val="en-GB"/>
        </w:rPr>
      </w:pPr>
    </w:p>
    <w:p w14:paraId="6ADC305C" w14:textId="77777777" w:rsidR="009A6F31" w:rsidRPr="00C77561" w:rsidRDefault="009A6F31" w:rsidP="008313CB">
      <w:pPr>
        <w:tabs>
          <w:tab w:val="left" w:pos="10773"/>
        </w:tabs>
        <w:spacing w:after="0" w:line="240" w:lineRule="auto"/>
        <w:ind w:right="-1"/>
        <w:rPr>
          <w:rFonts w:ascii="Times New Roman" w:hAnsi="Times New Roman" w:cs="Times New Roman"/>
          <w:sz w:val="24"/>
          <w:szCs w:val="24"/>
          <w:lang w:val="en-GB"/>
        </w:rPr>
      </w:pPr>
    </w:p>
    <w:p w14:paraId="1C382818" w14:textId="77777777" w:rsidR="009A6F31" w:rsidRPr="00C77561" w:rsidRDefault="009A6F31" w:rsidP="008313CB">
      <w:pPr>
        <w:tabs>
          <w:tab w:val="left" w:pos="10773"/>
        </w:tabs>
        <w:spacing w:after="0" w:line="240" w:lineRule="auto"/>
        <w:ind w:right="-1"/>
        <w:rPr>
          <w:rFonts w:ascii="Times New Roman" w:hAnsi="Times New Roman" w:cs="Times New Roman"/>
          <w:sz w:val="24"/>
          <w:szCs w:val="24"/>
          <w:lang w:val="en-GB"/>
        </w:rPr>
      </w:pPr>
    </w:p>
    <w:p w14:paraId="3166DF23" w14:textId="77777777" w:rsidR="009A6F31" w:rsidRPr="00C77561" w:rsidRDefault="009A6F31" w:rsidP="008313CB">
      <w:pPr>
        <w:tabs>
          <w:tab w:val="left" w:pos="10773"/>
        </w:tabs>
        <w:spacing w:after="0" w:line="240" w:lineRule="auto"/>
        <w:ind w:right="-1"/>
        <w:rPr>
          <w:rFonts w:ascii="Times New Roman" w:hAnsi="Times New Roman" w:cs="Times New Roman"/>
          <w:sz w:val="24"/>
          <w:szCs w:val="24"/>
          <w:lang w:val="en-GB"/>
        </w:rPr>
      </w:pPr>
    </w:p>
    <w:p w14:paraId="528B00F4" w14:textId="77777777" w:rsidR="009A6F31" w:rsidRPr="00C77561" w:rsidRDefault="009A6F31" w:rsidP="008313CB">
      <w:pPr>
        <w:tabs>
          <w:tab w:val="left" w:pos="10773"/>
        </w:tabs>
        <w:spacing w:after="0" w:line="240" w:lineRule="auto"/>
        <w:ind w:right="-1"/>
        <w:rPr>
          <w:rFonts w:ascii="Times New Roman" w:hAnsi="Times New Roman" w:cs="Times New Roman"/>
          <w:sz w:val="24"/>
          <w:szCs w:val="24"/>
          <w:lang w:val="en-GB"/>
        </w:rPr>
      </w:pPr>
    </w:p>
    <w:p w14:paraId="39B0762B" w14:textId="77777777" w:rsidR="009A6F31" w:rsidRPr="00C77561" w:rsidRDefault="009A6F31" w:rsidP="008313CB">
      <w:pPr>
        <w:tabs>
          <w:tab w:val="left" w:pos="10773"/>
        </w:tabs>
        <w:spacing w:after="0" w:line="240" w:lineRule="auto"/>
        <w:ind w:right="-1"/>
        <w:rPr>
          <w:rFonts w:ascii="Times New Roman" w:hAnsi="Times New Roman" w:cs="Times New Roman"/>
          <w:sz w:val="24"/>
          <w:szCs w:val="24"/>
          <w:lang w:val="en-GB"/>
        </w:rPr>
      </w:pPr>
    </w:p>
    <w:p w14:paraId="41B22E2E" w14:textId="77777777" w:rsidR="009A6F31" w:rsidRPr="00C77561" w:rsidRDefault="009A6F31" w:rsidP="008313CB">
      <w:pPr>
        <w:tabs>
          <w:tab w:val="left" w:pos="10773"/>
        </w:tabs>
        <w:spacing w:after="0" w:line="240" w:lineRule="auto"/>
        <w:ind w:right="-1"/>
        <w:rPr>
          <w:rFonts w:ascii="Times New Roman" w:hAnsi="Times New Roman" w:cs="Times New Roman"/>
          <w:sz w:val="24"/>
          <w:szCs w:val="24"/>
          <w:lang w:val="en-GB"/>
        </w:rPr>
      </w:pPr>
    </w:p>
    <w:p w14:paraId="6BA27D64" w14:textId="77777777" w:rsidR="009A6F31" w:rsidRPr="00C77561" w:rsidRDefault="009A6F31" w:rsidP="008313CB">
      <w:pPr>
        <w:tabs>
          <w:tab w:val="left" w:pos="10773"/>
        </w:tabs>
        <w:spacing w:after="0" w:line="240" w:lineRule="auto"/>
        <w:ind w:right="-1"/>
        <w:rPr>
          <w:rFonts w:ascii="Times New Roman" w:hAnsi="Times New Roman" w:cs="Times New Roman"/>
          <w:sz w:val="24"/>
          <w:szCs w:val="24"/>
          <w:lang w:val="en-GB"/>
        </w:rPr>
      </w:pPr>
    </w:p>
    <w:p w14:paraId="53B147A2" w14:textId="77777777" w:rsidR="009A6F31" w:rsidRPr="00C77561" w:rsidRDefault="009A6F31" w:rsidP="008313CB">
      <w:pPr>
        <w:tabs>
          <w:tab w:val="left" w:pos="10773"/>
        </w:tabs>
        <w:spacing w:after="0" w:line="240" w:lineRule="auto"/>
        <w:ind w:right="-1"/>
        <w:rPr>
          <w:rFonts w:ascii="Times New Roman" w:hAnsi="Times New Roman" w:cs="Times New Roman"/>
          <w:sz w:val="24"/>
          <w:szCs w:val="24"/>
          <w:lang w:val="en-GB"/>
        </w:rPr>
      </w:pPr>
    </w:p>
    <w:p w14:paraId="5315F7AE" w14:textId="77777777" w:rsidR="009A6F31" w:rsidRPr="00C77561" w:rsidRDefault="009A6F31" w:rsidP="008313CB">
      <w:pPr>
        <w:tabs>
          <w:tab w:val="left" w:pos="10773"/>
        </w:tabs>
        <w:spacing w:after="0" w:line="240" w:lineRule="auto"/>
        <w:ind w:right="-1"/>
        <w:rPr>
          <w:rFonts w:ascii="Times New Roman" w:hAnsi="Times New Roman" w:cs="Times New Roman"/>
          <w:sz w:val="24"/>
          <w:szCs w:val="24"/>
          <w:lang w:val="en-GB"/>
        </w:rPr>
      </w:pPr>
    </w:p>
    <w:p w14:paraId="0CCBA249" w14:textId="77777777" w:rsidR="00D11488" w:rsidRPr="00C77561" w:rsidRDefault="00D11488" w:rsidP="008313CB">
      <w:pPr>
        <w:tabs>
          <w:tab w:val="left" w:pos="1134"/>
        </w:tabs>
        <w:spacing w:after="0" w:line="240" w:lineRule="auto"/>
        <w:ind w:right="-1"/>
        <w:jc w:val="center"/>
        <w:rPr>
          <w:rFonts w:ascii="Times New Roman" w:hAnsi="Times New Roman" w:cs="Times New Roman"/>
          <w:b/>
          <w:sz w:val="24"/>
          <w:szCs w:val="24"/>
          <w:lang w:val="en-GB"/>
        </w:rPr>
      </w:pPr>
    </w:p>
    <w:p w14:paraId="7B1D7659" w14:textId="77777777" w:rsidR="00D11488" w:rsidRPr="00C77561" w:rsidRDefault="00D11488" w:rsidP="008313CB">
      <w:pPr>
        <w:tabs>
          <w:tab w:val="left" w:pos="10773"/>
        </w:tabs>
        <w:spacing w:after="0" w:line="240" w:lineRule="auto"/>
        <w:ind w:right="-1"/>
        <w:jc w:val="center"/>
        <w:rPr>
          <w:rFonts w:ascii="Times New Roman" w:hAnsi="Times New Roman" w:cs="Times New Roman"/>
          <w:b/>
          <w:sz w:val="24"/>
          <w:szCs w:val="24"/>
          <w:lang w:val="en-GB"/>
        </w:rPr>
      </w:pPr>
    </w:p>
    <w:p w14:paraId="52348C3E" w14:textId="77777777" w:rsidR="008313CB" w:rsidRPr="00C77561" w:rsidRDefault="008313CB" w:rsidP="008313CB">
      <w:pPr>
        <w:tabs>
          <w:tab w:val="left" w:pos="10773"/>
        </w:tabs>
        <w:spacing w:after="0" w:line="240" w:lineRule="auto"/>
        <w:ind w:right="-1"/>
        <w:jc w:val="center"/>
        <w:rPr>
          <w:rFonts w:ascii="Times New Roman" w:hAnsi="Times New Roman" w:cs="Times New Roman"/>
          <w:b/>
          <w:sz w:val="24"/>
          <w:szCs w:val="24"/>
          <w:lang w:val="en-GB"/>
        </w:rPr>
      </w:pPr>
    </w:p>
    <w:p w14:paraId="09C435A0" w14:textId="77777777" w:rsidR="00A81451" w:rsidRPr="00C77561" w:rsidRDefault="00A81451" w:rsidP="008313CB">
      <w:pPr>
        <w:tabs>
          <w:tab w:val="left" w:pos="10773"/>
        </w:tabs>
        <w:spacing w:after="0" w:line="240" w:lineRule="auto"/>
        <w:ind w:right="-1"/>
        <w:jc w:val="center"/>
        <w:rPr>
          <w:rFonts w:ascii="Times New Roman" w:hAnsi="Times New Roman" w:cs="Times New Roman"/>
          <w:b/>
          <w:sz w:val="24"/>
          <w:szCs w:val="24"/>
          <w:lang w:val="en-GB"/>
        </w:rPr>
      </w:pPr>
    </w:p>
    <w:p w14:paraId="4749F665" w14:textId="77777777" w:rsidR="00A81451" w:rsidRPr="00C77561" w:rsidRDefault="00A81451" w:rsidP="008313CB">
      <w:pPr>
        <w:tabs>
          <w:tab w:val="left" w:pos="10773"/>
        </w:tabs>
        <w:spacing w:after="0" w:line="240" w:lineRule="auto"/>
        <w:ind w:right="-1"/>
        <w:jc w:val="center"/>
        <w:rPr>
          <w:rFonts w:ascii="Times New Roman" w:hAnsi="Times New Roman" w:cs="Times New Roman"/>
          <w:b/>
          <w:sz w:val="24"/>
          <w:szCs w:val="24"/>
          <w:lang w:val="en-GB"/>
        </w:rPr>
      </w:pPr>
    </w:p>
    <w:p w14:paraId="73669DDF" w14:textId="77777777" w:rsidR="009510C7" w:rsidRPr="00C77561" w:rsidRDefault="009510C7" w:rsidP="008313CB">
      <w:pPr>
        <w:tabs>
          <w:tab w:val="left" w:pos="10773"/>
        </w:tabs>
        <w:spacing w:after="0" w:line="240" w:lineRule="auto"/>
        <w:ind w:right="-1"/>
        <w:jc w:val="center"/>
        <w:rPr>
          <w:rFonts w:ascii="Times New Roman" w:hAnsi="Times New Roman" w:cs="Times New Roman"/>
          <w:b/>
          <w:sz w:val="24"/>
          <w:szCs w:val="24"/>
          <w:lang w:val="en-GB"/>
        </w:rPr>
      </w:pPr>
    </w:p>
    <w:p w14:paraId="42C3641B" w14:textId="77777777" w:rsidR="009510C7" w:rsidRPr="00C77561" w:rsidRDefault="009510C7" w:rsidP="008313CB">
      <w:pPr>
        <w:tabs>
          <w:tab w:val="left" w:pos="10773"/>
        </w:tabs>
        <w:spacing w:after="0" w:line="240" w:lineRule="auto"/>
        <w:ind w:right="-1"/>
        <w:jc w:val="center"/>
        <w:rPr>
          <w:rFonts w:ascii="Times New Roman" w:hAnsi="Times New Roman" w:cs="Times New Roman"/>
          <w:b/>
          <w:sz w:val="24"/>
          <w:szCs w:val="24"/>
          <w:lang w:val="en-GB"/>
        </w:rPr>
      </w:pPr>
    </w:p>
    <w:p w14:paraId="5CE42F75" w14:textId="77777777" w:rsidR="009510C7" w:rsidRPr="00C77561" w:rsidRDefault="009510C7" w:rsidP="008313CB">
      <w:pPr>
        <w:tabs>
          <w:tab w:val="left" w:pos="10773"/>
        </w:tabs>
        <w:spacing w:after="0" w:line="240" w:lineRule="auto"/>
        <w:ind w:right="-1"/>
        <w:jc w:val="center"/>
        <w:rPr>
          <w:rFonts w:ascii="Times New Roman" w:hAnsi="Times New Roman" w:cs="Times New Roman"/>
          <w:b/>
          <w:sz w:val="24"/>
          <w:szCs w:val="24"/>
          <w:lang w:val="en-GB"/>
        </w:rPr>
      </w:pPr>
    </w:p>
    <w:p w14:paraId="7B7E4E2A" w14:textId="14A6AEF0" w:rsidR="009A6F31" w:rsidRPr="00C77561" w:rsidRDefault="009510C7" w:rsidP="00493A42">
      <w:pPr>
        <w:tabs>
          <w:tab w:val="left" w:pos="10773"/>
        </w:tabs>
        <w:spacing w:after="0" w:line="240" w:lineRule="auto"/>
        <w:ind w:right="-1"/>
        <w:jc w:val="center"/>
        <w:outlineLvl w:val="0"/>
        <w:rPr>
          <w:rFonts w:ascii="Times New Roman" w:hAnsi="Times New Roman" w:cs="Times New Roman"/>
          <w:b/>
          <w:sz w:val="24"/>
          <w:szCs w:val="24"/>
          <w:lang w:val="en-GB"/>
        </w:rPr>
      </w:pPr>
      <w:r w:rsidRPr="00C77561">
        <w:rPr>
          <w:rFonts w:ascii="Times New Roman" w:hAnsi="Times New Roman" w:cs="Times New Roman"/>
          <w:b/>
          <w:sz w:val="24"/>
          <w:szCs w:val="24"/>
          <w:lang w:val="en-GB"/>
        </w:rPr>
        <w:t>Almaty</w:t>
      </w:r>
      <w:r w:rsidR="009A6F31" w:rsidRPr="00C77561">
        <w:rPr>
          <w:rFonts w:ascii="Times New Roman" w:hAnsi="Times New Roman" w:cs="Times New Roman"/>
          <w:b/>
          <w:sz w:val="24"/>
          <w:szCs w:val="24"/>
          <w:lang w:val="en-GB"/>
        </w:rPr>
        <w:t xml:space="preserve">, </w:t>
      </w:r>
      <w:r w:rsidRPr="00C77561">
        <w:rPr>
          <w:rFonts w:ascii="Times New Roman" w:hAnsi="Times New Roman" w:cs="Times New Roman"/>
          <w:b/>
          <w:sz w:val="24"/>
          <w:szCs w:val="24"/>
          <w:lang w:val="en-GB"/>
        </w:rPr>
        <w:t xml:space="preserve">March </w:t>
      </w:r>
      <w:r w:rsidR="009A6F31" w:rsidRPr="00C77561">
        <w:rPr>
          <w:rFonts w:ascii="Times New Roman" w:hAnsi="Times New Roman" w:cs="Times New Roman"/>
          <w:b/>
          <w:sz w:val="24"/>
          <w:szCs w:val="24"/>
          <w:lang w:val="en-GB"/>
        </w:rPr>
        <w:t xml:space="preserve">2015 </w:t>
      </w:r>
    </w:p>
    <w:p w14:paraId="7050E68A" w14:textId="77777777" w:rsidR="001C32FB" w:rsidRPr="00C77561" w:rsidRDefault="001C32FB" w:rsidP="001C32FB">
      <w:pPr>
        <w:tabs>
          <w:tab w:val="left" w:pos="1134"/>
        </w:tabs>
        <w:spacing w:after="0" w:line="240" w:lineRule="auto"/>
        <w:ind w:right="-1"/>
        <w:jc w:val="center"/>
        <w:rPr>
          <w:rFonts w:ascii="Times New Roman" w:hAnsi="Times New Roman" w:cs="Times New Roman"/>
          <w:b/>
          <w:lang w:val="en-GB"/>
        </w:rPr>
      </w:pPr>
    </w:p>
    <w:p w14:paraId="6AA9422D" w14:textId="38FD7891" w:rsidR="009510C7" w:rsidRPr="00C77561" w:rsidRDefault="009510C7">
      <w:pPr>
        <w:rPr>
          <w:rFonts w:ascii="Times New Roman" w:hAnsi="Times New Roman" w:cs="Times New Roman"/>
          <w:b/>
          <w:lang w:val="en-GB"/>
        </w:rPr>
      </w:pPr>
      <w:r w:rsidRPr="00C77561">
        <w:rPr>
          <w:rFonts w:ascii="Times New Roman" w:hAnsi="Times New Roman" w:cs="Times New Roman"/>
          <w:b/>
          <w:lang w:val="en-GB"/>
        </w:rPr>
        <w:br w:type="page"/>
      </w:r>
    </w:p>
    <w:p w14:paraId="34F5C9C6" w14:textId="2B51B7E2" w:rsidR="009A6F31" w:rsidRPr="00C77561" w:rsidRDefault="009510C7" w:rsidP="00493A42">
      <w:pPr>
        <w:tabs>
          <w:tab w:val="left" w:pos="1134"/>
        </w:tabs>
        <w:spacing w:after="0" w:line="240" w:lineRule="auto"/>
        <w:ind w:right="-1"/>
        <w:jc w:val="center"/>
        <w:outlineLvl w:val="0"/>
        <w:rPr>
          <w:rFonts w:ascii="Times New Roman" w:hAnsi="Times New Roman" w:cs="Times New Roman"/>
          <w:b/>
          <w:lang w:val="en-GB"/>
        </w:rPr>
      </w:pPr>
      <w:r w:rsidRPr="00C77561">
        <w:rPr>
          <w:rFonts w:ascii="Times New Roman" w:hAnsi="Times New Roman" w:cs="Times New Roman"/>
          <w:b/>
          <w:lang w:val="en-GB"/>
        </w:rPr>
        <w:lastRenderedPageBreak/>
        <w:t>Table of Contents</w:t>
      </w:r>
    </w:p>
    <w:p w14:paraId="5EBC2799" w14:textId="6FDB31B0" w:rsidR="003F32E6" w:rsidRPr="003F32E6" w:rsidRDefault="003F32E6" w:rsidP="003F32E6">
      <w:pPr>
        <w:tabs>
          <w:tab w:val="left" w:pos="0"/>
        </w:tabs>
        <w:spacing w:after="0" w:line="240" w:lineRule="auto"/>
        <w:ind w:right="-1"/>
        <w:rPr>
          <w:rFonts w:ascii="Times New Roman" w:hAnsi="Times New Roman" w:cs="Times New Roman"/>
          <w:sz w:val="21"/>
          <w:szCs w:val="21"/>
          <w:lang w:val="en-GB"/>
        </w:rPr>
      </w:pPr>
      <w:r w:rsidRPr="003F32E6">
        <w:rPr>
          <w:rFonts w:ascii="Times New Roman" w:hAnsi="Times New Roman" w:cs="Times New Roman"/>
          <w:b/>
          <w:sz w:val="21"/>
          <w:szCs w:val="21"/>
          <w:lang w:val="en-GB"/>
        </w:rPr>
        <w:t>Introduction</w:t>
      </w:r>
      <w:r w:rsidRPr="003F32E6">
        <w:rPr>
          <w:rFonts w:ascii="Times New Roman" w:hAnsi="Times New Roman" w:cs="Times New Roman"/>
          <w:sz w:val="21"/>
          <w:szCs w:val="21"/>
          <w:lang w:val="en-GB"/>
        </w:rPr>
        <w:t>..........................................................................................................</w:t>
      </w:r>
      <w:r>
        <w:rPr>
          <w:rFonts w:ascii="Times New Roman" w:hAnsi="Times New Roman" w:cs="Times New Roman"/>
          <w:sz w:val="21"/>
          <w:szCs w:val="21"/>
          <w:lang w:val="en-GB"/>
        </w:rPr>
        <w:t xml:space="preserve">...........................      </w:t>
      </w:r>
      <w:r w:rsidRPr="003F32E6">
        <w:rPr>
          <w:rFonts w:ascii="Times New Roman" w:hAnsi="Times New Roman" w:cs="Times New Roman"/>
          <w:sz w:val="21"/>
          <w:szCs w:val="21"/>
          <w:lang w:val="en-GB"/>
        </w:rPr>
        <w:t>3</w:t>
      </w:r>
    </w:p>
    <w:p w14:paraId="08BB3A00" w14:textId="77777777" w:rsidR="003F32E6" w:rsidRPr="003F32E6" w:rsidRDefault="003F32E6" w:rsidP="003F32E6">
      <w:pPr>
        <w:pStyle w:val="a3"/>
        <w:numPr>
          <w:ilvl w:val="0"/>
          <w:numId w:val="1"/>
        </w:numPr>
        <w:tabs>
          <w:tab w:val="left" w:pos="0"/>
        </w:tabs>
        <w:spacing w:after="0" w:line="240" w:lineRule="auto"/>
        <w:ind w:left="0" w:right="-1" w:firstLine="0"/>
        <w:jc w:val="both"/>
        <w:rPr>
          <w:rFonts w:ascii="Times New Roman" w:hAnsi="Times New Roman" w:cs="Times New Roman"/>
          <w:color w:val="000000"/>
          <w:sz w:val="21"/>
          <w:szCs w:val="21"/>
          <w:lang w:val="en-GB"/>
        </w:rPr>
      </w:pPr>
      <w:r w:rsidRPr="003F32E6">
        <w:rPr>
          <w:rFonts w:ascii="Times New Roman" w:hAnsi="Times New Roman" w:cs="Times New Roman"/>
          <w:b/>
          <w:color w:val="000000"/>
          <w:sz w:val="21"/>
          <w:szCs w:val="21"/>
          <w:lang w:val="en-GB"/>
        </w:rPr>
        <w:t xml:space="preserve">Brief Analysis of the Kazakhstan Legislation in Terms of Ensuring Equality and </w:t>
      </w:r>
    </w:p>
    <w:p w14:paraId="73481376" w14:textId="7005ACAB" w:rsidR="003F32E6" w:rsidRPr="003F32E6" w:rsidRDefault="003F32E6" w:rsidP="003F32E6">
      <w:pPr>
        <w:tabs>
          <w:tab w:val="left" w:pos="0"/>
        </w:tabs>
        <w:spacing w:after="0" w:line="240" w:lineRule="auto"/>
        <w:ind w:right="-1"/>
        <w:jc w:val="both"/>
        <w:rPr>
          <w:rFonts w:ascii="Times New Roman" w:hAnsi="Times New Roman" w:cs="Times New Roman"/>
          <w:color w:val="000000"/>
          <w:sz w:val="21"/>
          <w:szCs w:val="21"/>
          <w:lang w:val="en-GB"/>
        </w:rPr>
      </w:pPr>
      <w:r>
        <w:rPr>
          <w:rFonts w:ascii="Times New Roman" w:hAnsi="Times New Roman" w:cs="Times New Roman"/>
          <w:b/>
          <w:color w:val="000000"/>
          <w:sz w:val="21"/>
          <w:szCs w:val="21"/>
          <w:lang w:val="en-GB"/>
        </w:rPr>
        <w:tab/>
      </w:r>
      <w:r w:rsidRPr="003F32E6">
        <w:rPr>
          <w:rFonts w:ascii="Times New Roman" w:hAnsi="Times New Roman" w:cs="Times New Roman"/>
          <w:b/>
          <w:color w:val="000000"/>
          <w:sz w:val="21"/>
          <w:szCs w:val="21"/>
          <w:lang w:val="en-GB"/>
        </w:rPr>
        <w:t xml:space="preserve">Non-discrimination </w:t>
      </w:r>
      <w:r w:rsidRPr="003F32E6">
        <w:rPr>
          <w:rFonts w:ascii="Times New Roman" w:hAnsi="Times New Roman" w:cs="Times New Roman"/>
          <w:color w:val="000000"/>
          <w:sz w:val="21"/>
          <w:szCs w:val="21"/>
          <w:lang w:val="en-GB"/>
        </w:rPr>
        <w:t>(as at January 2015)</w:t>
      </w:r>
      <w:r w:rsidRPr="003F32E6">
        <w:rPr>
          <w:rFonts w:ascii="Times New Roman" w:hAnsi="Times New Roman" w:cs="Times New Roman"/>
          <w:color w:val="000000"/>
          <w:sz w:val="21"/>
          <w:szCs w:val="21"/>
          <w:lang w:val="en-US"/>
        </w:rPr>
        <w:t xml:space="preserve"> ………………………………..………………</w:t>
      </w:r>
      <w:r w:rsidRPr="003F32E6">
        <w:rPr>
          <w:rFonts w:ascii="Times New Roman" w:hAnsi="Times New Roman" w:cs="Times New Roman"/>
          <w:color w:val="000000"/>
          <w:sz w:val="21"/>
          <w:szCs w:val="21"/>
          <w:lang w:val="en-US"/>
        </w:rPr>
        <w:tab/>
      </w:r>
      <w:r w:rsidRPr="003F32E6">
        <w:rPr>
          <w:rFonts w:ascii="Times New Roman" w:hAnsi="Times New Roman" w:cs="Times New Roman"/>
          <w:color w:val="000000"/>
          <w:sz w:val="21"/>
          <w:szCs w:val="21"/>
          <w:lang w:val="en-GB"/>
        </w:rPr>
        <w:t>4-26</w:t>
      </w:r>
    </w:p>
    <w:p w14:paraId="2F1F91E0" w14:textId="4991916A" w:rsidR="003F32E6" w:rsidRPr="003F32E6" w:rsidRDefault="003F32E6" w:rsidP="003F32E6">
      <w:pPr>
        <w:pStyle w:val="a3"/>
        <w:numPr>
          <w:ilvl w:val="1"/>
          <w:numId w:val="1"/>
        </w:numPr>
        <w:tabs>
          <w:tab w:val="left" w:pos="567"/>
          <w:tab w:val="left" w:pos="1134"/>
        </w:tabs>
        <w:spacing w:after="0" w:line="240" w:lineRule="auto"/>
        <w:ind w:left="0" w:right="-1" w:firstLine="0"/>
        <w:jc w:val="both"/>
        <w:rPr>
          <w:rFonts w:ascii="Times New Roman" w:hAnsi="Times New Roman" w:cs="Times New Roman"/>
          <w:sz w:val="21"/>
          <w:szCs w:val="21"/>
          <w:lang w:val="en-GB"/>
        </w:rPr>
      </w:pPr>
      <w:r w:rsidRPr="003F32E6">
        <w:rPr>
          <w:rFonts w:ascii="Times New Roman" w:hAnsi="Times New Roman" w:cs="Times New Roman"/>
          <w:sz w:val="21"/>
          <w:szCs w:val="21"/>
          <w:lang w:val="en-GB"/>
        </w:rPr>
        <w:t xml:space="preserve"> </w:t>
      </w:r>
      <w:r w:rsidRPr="003F32E6">
        <w:rPr>
          <w:rFonts w:ascii="Times New Roman" w:hAnsi="Times New Roman" w:cs="Times New Roman"/>
          <w:color w:val="000000"/>
          <w:sz w:val="21"/>
          <w:szCs w:val="21"/>
          <w:lang w:val="en-GB"/>
        </w:rPr>
        <w:t>The Constitution of the Republic of Kazakhstan</w:t>
      </w:r>
      <w:r w:rsidRPr="003F32E6">
        <w:rPr>
          <w:rFonts w:ascii="Times New Roman" w:hAnsi="Times New Roman" w:cs="Times New Roman"/>
          <w:sz w:val="21"/>
          <w:szCs w:val="21"/>
          <w:lang w:val="en-GB"/>
        </w:rPr>
        <w:t xml:space="preserve"> ………………………………………</w:t>
      </w:r>
      <w:r>
        <w:rPr>
          <w:rFonts w:ascii="Times New Roman" w:hAnsi="Times New Roman" w:cs="Times New Roman"/>
          <w:sz w:val="21"/>
          <w:szCs w:val="21"/>
          <w:lang w:val="en-GB"/>
        </w:rPr>
        <w:t>….</w:t>
      </w:r>
      <w:r w:rsidRPr="003F32E6">
        <w:rPr>
          <w:rFonts w:ascii="Times New Roman" w:hAnsi="Times New Roman" w:cs="Times New Roman"/>
          <w:sz w:val="21"/>
          <w:szCs w:val="21"/>
          <w:lang w:val="en-GB"/>
        </w:rPr>
        <w:tab/>
        <w:t>4</w:t>
      </w:r>
    </w:p>
    <w:p w14:paraId="692C0987" w14:textId="59CC45BF" w:rsidR="003F32E6" w:rsidRPr="003F32E6" w:rsidRDefault="003F32E6" w:rsidP="003F32E6">
      <w:pPr>
        <w:pStyle w:val="a3"/>
        <w:numPr>
          <w:ilvl w:val="1"/>
          <w:numId w:val="1"/>
        </w:numPr>
        <w:tabs>
          <w:tab w:val="left" w:pos="567"/>
          <w:tab w:val="left" w:pos="1134"/>
        </w:tabs>
        <w:spacing w:after="0" w:line="240" w:lineRule="auto"/>
        <w:ind w:left="0" w:right="-1" w:firstLine="0"/>
        <w:jc w:val="both"/>
        <w:rPr>
          <w:rFonts w:ascii="Times New Roman" w:hAnsi="Times New Roman" w:cs="Times New Roman"/>
          <w:sz w:val="21"/>
          <w:szCs w:val="21"/>
          <w:lang w:val="en-GB"/>
        </w:rPr>
      </w:pPr>
      <w:r w:rsidRPr="003F32E6">
        <w:rPr>
          <w:rFonts w:ascii="Times New Roman" w:hAnsi="Times New Roman" w:cs="Times New Roman"/>
          <w:sz w:val="21"/>
          <w:szCs w:val="21"/>
          <w:lang w:val="en-GB"/>
        </w:rPr>
        <w:t>The study of the provisions of certain laws and regulations</w:t>
      </w:r>
      <w:r w:rsidRPr="003F32E6">
        <w:rPr>
          <w:rFonts w:ascii="Times New Roman" w:hAnsi="Times New Roman" w:cs="Times New Roman"/>
          <w:sz w:val="21"/>
          <w:szCs w:val="21"/>
          <w:lang w:val="en-US"/>
        </w:rPr>
        <w:t xml:space="preserve"> …………….......…………</w:t>
      </w:r>
      <w:r>
        <w:rPr>
          <w:rFonts w:ascii="Times New Roman" w:hAnsi="Times New Roman" w:cs="Times New Roman"/>
          <w:sz w:val="21"/>
          <w:szCs w:val="21"/>
          <w:lang w:val="en-US"/>
        </w:rPr>
        <w:t>….</w:t>
      </w:r>
      <w:r w:rsidRPr="003F32E6">
        <w:rPr>
          <w:rFonts w:ascii="Times New Roman" w:hAnsi="Times New Roman" w:cs="Times New Roman"/>
          <w:sz w:val="21"/>
          <w:szCs w:val="21"/>
          <w:lang w:val="en-US"/>
        </w:rPr>
        <w:tab/>
      </w:r>
      <w:r w:rsidRPr="003F32E6">
        <w:rPr>
          <w:rFonts w:ascii="Times New Roman" w:hAnsi="Times New Roman" w:cs="Times New Roman"/>
          <w:sz w:val="21"/>
          <w:szCs w:val="21"/>
          <w:lang w:val="en-GB"/>
        </w:rPr>
        <w:t>5-26</w:t>
      </w:r>
    </w:p>
    <w:p w14:paraId="59766100" w14:textId="77777777" w:rsidR="003F32E6" w:rsidRPr="003F32E6" w:rsidRDefault="003F32E6" w:rsidP="003F32E6">
      <w:pPr>
        <w:tabs>
          <w:tab w:val="left" w:pos="567"/>
          <w:tab w:val="left" w:pos="1134"/>
        </w:tabs>
        <w:spacing w:after="0" w:line="240" w:lineRule="auto"/>
        <w:ind w:right="-1"/>
        <w:jc w:val="both"/>
        <w:rPr>
          <w:rFonts w:ascii="Times New Roman" w:hAnsi="Times New Roman" w:cs="Times New Roman"/>
          <w:i/>
          <w:sz w:val="21"/>
          <w:szCs w:val="21"/>
          <w:lang w:val="en-GB"/>
        </w:rPr>
      </w:pPr>
      <w:r w:rsidRPr="003F32E6">
        <w:rPr>
          <w:rFonts w:ascii="Times New Roman" w:hAnsi="Times New Roman" w:cs="Times New Roman"/>
          <w:i/>
          <w:sz w:val="21"/>
          <w:szCs w:val="21"/>
          <w:lang w:val="en-US"/>
        </w:rPr>
        <w:tab/>
      </w:r>
      <w:r w:rsidRPr="003F32E6">
        <w:rPr>
          <w:rFonts w:ascii="Times New Roman" w:hAnsi="Times New Roman" w:cs="Times New Roman"/>
          <w:i/>
          <w:sz w:val="21"/>
          <w:szCs w:val="21"/>
          <w:lang w:val="en-US"/>
        </w:rPr>
        <w:tab/>
        <w:t xml:space="preserve">- </w:t>
      </w:r>
      <w:r w:rsidRPr="003F32E6">
        <w:rPr>
          <w:rFonts w:ascii="Times New Roman" w:hAnsi="Times New Roman" w:cs="Times New Roman"/>
          <w:i/>
          <w:sz w:val="21"/>
          <w:szCs w:val="21"/>
          <w:lang w:val="en-GB"/>
        </w:rPr>
        <w:t xml:space="preserve">Participation of Kazakhstan in international instruments preventing </w:t>
      </w:r>
    </w:p>
    <w:p w14:paraId="2D74187D" w14:textId="64407A20" w:rsidR="003F32E6" w:rsidRPr="003F32E6" w:rsidRDefault="003F32E6" w:rsidP="003F32E6">
      <w:pPr>
        <w:tabs>
          <w:tab w:val="left" w:pos="567"/>
          <w:tab w:val="left" w:pos="1134"/>
        </w:tabs>
        <w:spacing w:after="0" w:line="240" w:lineRule="auto"/>
        <w:ind w:right="-1"/>
        <w:jc w:val="both"/>
        <w:rPr>
          <w:rFonts w:ascii="Times New Roman" w:hAnsi="Times New Roman" w:cs="Times New Roman"/>
          <w:sz w:val="21"/>
          <w:szCs w:val="21"/>
          <w:lang w:val="en-GB"/>
        </w:rPr>
      </w:pPr>
      <w:r w:rsidRPr="003F32E6">
        <w:rPr>
          <w:rFonts w:ascii="Times New Roman" w:hAnsi="Times New Roman" w:cs="Times New Roman"/>
          <w:i/>
          <w:sz w:val="21"/>
          <w:szCs w:val="21"/>
          <w:lang w:val="en-GB"/>
        </w:rPr>
        <w:tab/>
      </w:r>
      <w:proofErr w:type="gramStart"/>
      <w:r w:rsidRPr="003F32E6">
        <w:rPr>
          <w:rFonts w:ascii="Times New Roman" w:hAnsi="Times New Roman" w:cs="Times New Roman"/>
          <w:i/>
          <w:sz w:val="21"/>
          <w:szCs w:val="21"/>
          <w:lang w:val="en-GB"/>
        </w:rPr>
        <w:t>discrimination</w:t>
      </w:r>
      <w:proofErr w:type="gramEnd"/>
      <w:r w:rsidRPr="003F32E6">
        <w:rPr>
          <w:rFonts w:ascii="Times New Roman" w:hAnsi="Times New Roman" w:cs="Times New Roman"/>
          <w:sz w:val="21"/>
          <w:szCs w:val="21"/>
          <w:lang w:val="en-GB"/>
        </w:rPr>
        <w:t>……………………………………………………………………………</w:t>
      </w:r>
      <w:r>
        <w:rPr>
          <w:rFonts w:ascii="Times New Roman" w:hAnsi="Times New Roman" w:cs="Times New Roman"/>
          <w:sz w:val="21"/>
          <w:szCs w:val="21"/>
          <w:lang w:val="en-GB"/>
        </w:rPr>
        <w:t>…</w:t>
      </w:r>
      <w:r w:rsidRPr="003F32E6">
        <w:rPr>
          <w:rFonts w:ascii="Times New Roman" w:hAnsi="Times New Roman" w:cs="Times New Roman"/>
          <w:sz w:val="21"/>
          <w:szCs w:val="21"/>
          <w:lang w:val="en-GB"/>
        </w:rPr>
        <w:tab/>
        <w:t>5-9</w:t>
      </w:r>
    </w:p>
    <w:p w14:paraId="59DC44EE" w14:textId="189A070D" w:rsidR="003F32E6" w:rsidRPr="003F32E6" w:rsidRDefault="003F32E6" w:rsidP="003F32E6">
      <w:pPr>
        <w:tabs>
          <w:tab w:val="left" w:pos="567"/>
          <w:tab w:val="left" w:pos="1134"/>
        </w:tabs>
        <w:spacing w:after="0" w:line="240" w:lineRule="auto"/>
        <w:ind w:right="-1"/>
        <w:jc w:val="both"/>
        <w:rPr>
          <w:rFonts w:ascii="Times New Roman" w:hAnsi="Times New Roman" w:cs="Times New Roman"/>
          <w:sz w:val="21"/>
          <w:szCs w:val="21"/>
          <w:lang w:val="en-GB"/>
        </w:rPr>
      </w:pPr>
      <w:r w:rsidRPr="003F32E6">
        <w:rPr>
          <w:rFonts w:ascii="Times New Roman" w:hAnsi="Times New Roman" w:cs="Times New Roman"/>
          <w:i/>
          <w:sz w:val="21"/>
          <w:szCs w:val="21"/>
          <w:lang w:val="en-GB"/>
        </w:rPr>
        <w:tab/>
      </w:r>
      <w:r w:rsidRPr="003F32E6">
        <w:rPr>
          <w:rFonts w:ascii="Times New Roman" w:hAnsi="Times New Roman" w:cs="Times New Roman"/>
          <w:i/>
          <w:sz w:val="21"/>
          <w:szCs w:val="21"/>
          <w:lang w:val="en-GB"/>
        </w:rPr>
        <w:tab/>
        <w:t>- National legislation</w:t>
      </w:r>
      <w:r w:rsidRPr="003F32E6">
        <w:rPr>
          <w:rFonts w:ascii="Times New Roman" w:hAnsi="Times New Roman" w:cs="Times New Roman"/>
          <w:sz w:val="21"/>
          <w:szCs w:val="21"/>
          <w:lang w:val="en-GB"/>
        </w:rPr>
        <w:t xml:space="preserve"> ……………………………………………….......................</w:t>
      </w:r>
      <w:r>
        <w:rPr>
          <w:rFonts w:ascii="Times New Roman" w:hAnsi="Times New Roman" w:cs="Times New Roman"/>
          <w:sz w:val="21"/>
          <w:szCs w:val="21"/>
          <w:lang w:val="en-GB"/>
        </w:rPr>
        <w:t>..</w:t>
      </w:r>
      <w:r w:rsidRPr="003F32E6">
        <w:rPr>
          <w:rFonts w:ascii="Times New Roman" w:hAnsi="Times New Roman" w:cs="Times New Roman"/>
          <w:sz w:val="21"/>
          <w:szCs w:val="21"/>
          <w:lang w:val="en-GB"/>
        </w:rPr>
        <w:tab/>
        <w:t>9-26</w:t>
      </w:r>
    </w:p>
    <w:p w14:paraId="724D5046" w14:textId="680D4700" w:rsidR="003F32E6" w:rsidRPr="003F32E6" w:rsidRDefault="003F32E6" w:rsidP="003F32E6">
      <w:pPr>
        <w:pStyle w:val="a3"/>
        <w:numPr>
          <w:ilvl w:val="0"/>
          <w:numId w:val="3"/>
        </w:numPr>
        <w:tabs>
          <w:tab w:val="left" w:pos="567"/>
          <w:tab w:val="left" w:pos="1134"/>
        </w:tabs>
        <w:spacing w:after="0" w:line="240" w:lineRule="auto"/>
        <w:ind w:left="0" w:right="-1" w:firstLine="567"/>
        <w:jc w:val="both"/>
        <w:rPr>
          <w:rFonts w:ascii="Times New Roman" w:hAnsi="Times New Roman" w:cs="Times New Roman"/>
          <w:i/>
          <w:sz w:val="21"/>
          <w:szCs w:val="21"/>
          <w:lang w:val="en-GB"/>
        </w:rPr>
      </w:pPr>
      <w:r w:rsidRPr="003F32E6">
        <w:rPr>
          <w:rFonts w:ascii="Times New Roman" w:hAnsi="Times New Roman" w:cs="Times New Roman"/>
          <w:i/>
          <w:sz w:val="21"/>
          <w:szCs w:val="21"/>
          <w:lang w:val="en-GB"/>
        </w:rPr>
        <w:t>Liability</w:t>
      </w:r>
      <w:r w:rsidRPr="003F32E6">
        <w:rPr>
          <w:rFonts w:ascii="Times New Roman" w:hAnsi="Times New Roman" w:cs="Times New Roman"/>
          <w:sz w:val="21"/>
          <w:szCs w:val="21"/>
          <w:lang w:val="en-GB"/>
        </w:rPr>
        <w:t xml:space="preserve"> ……………………………………………………………………………</w:t>
      </w:r>
      <w:r>
        <w:rPr>
          <w:rFonts w:ascii="Times New Roman" w:hAnsi="Times New Roman" w:cs="Times New Roman"/>
          <w:sz w:val="21"/>
          <w:szCs w:val="21"/>
          <w:lang w:val="en-GB"/>
        </w:rPr>
        <w:t>..</w:t>
      </w:r>
      <w:r w:rsidRPr="003F32E6">
        <w:rPr>
          <w:rFonts w:ascii="Times New Roman" w:hAnsi="Times New Roman" w:cs="Times New Roman"/>
          <w:sz w:val="21"/>
          <w:szCs w:val="21"/>
          <w:lang w:val="en-GB"/>
        </w:rPr>
        <w:tab/>
        <w:t>9-20</w:t>
      </w:r>
    </w:p>
    <w:p w14:paraId="1B0D8A43" w14:textId="6069BD90" w:rsidR="003F32E6" w:rsidRPr="003F32E6" w:rsidRDefault="003F32E6" w:rsidP="003F32E6">
      <w:pPr>
        <w:pStyle w:val="a3"/>
        <w:numPr>
          <w:ilvl w:val="0"/>
          <w:numId w:val="3"/>
        </w:numPr>
        <w:tabs>
          <w:tab w:val="left" w:pos="567"/>
          <w:tab w:val="left" w:pos="1134"/>
        </w:tabs>
        <w:spacing w:after="0" w:line="240" w:lineRule="auto"/>
        <w:ind w:left="0" w:right="-1" w:firstLine="567"/>
        <w:jc w:val="both"/>
        <w:rPr>
          <w:rFonts w:ascii="Times New Roman" w:hAnsi="Times New Roman" w:cs="Times New Roman"/>
          <w:sz w:val="21"/>
          <w:szCs w:val="21"/>
          <w:lang w:val="en-GB"/>
        </w:rPr>
      </w:pPr>
      <w:r w:rsidRPr="003F32E6">
        <w:rPr>
          <w:rFonts w:ascii="Times New Roman" w:hAnsi="Times New Roman" w:cs="Times New Roman"/>
          <w:i/>
          <w:sz w:val="21"/>
          <w:szCs w:val="21"/>
          <w:lang w:val="en-GB"/>
        </w:rPr>
        <w:t>Procedural guarantees</w:t>
      </w:r>
      <w:r w:rsidRPr="003F32E6">
        <w:rPr>
          <w:rFonts w:ascii="Times New Roman" w:hAnsi="Times New Roman" w:cs="Times New Roman"/>
          <w:sz w:val="21"/>
          <w:szCs w:val="21"/>
          <w:lang w:val="en-GB"/>
        </w:rPr>
        <w:t xml:space="preserve"> ………………………………………………………........</w:t>
      </w:r>
      <w:r>
        <w:rPr>
          <w:rFonts w:ascii="Times New Roman" w:hAnsi="Times New Roman" w:cs="Times New Roman"/>
          <w:sz w:val="21"/>
          <w:szCs w:val="21"/>
          <w:lang w:val="en-GB"/>
        </w:rPr>
        <w:t>..</w:t>
      </w:r>
      <w:r w:rsidRPr="003F32E6">
        <w:rPr>
          <w:rFonts w:ascii="Times New Roman" w:hAnsi="Times New Roman" w:cs="Times New Roman"/>
          <w:sz w:val="21"/>
          <w:szCs w:val="21"/>
          <w:lang w:val="en-GB"/>
        </w:rPr>
        <w:tab/>
        <w:t>20</w:t>
      </w:r>
    </w:p>
    <w:p w14:paraId="717DF77D" w14:textId="5DA7349A" w:rsidR="003F32E6" w:rsidRPr="003F32E6" w:rsidRDefault="003F32E6" w:rsidP="003F32E6">
      <w:pPr>
        <w:pStyle w:val="a3"/>
        <w:numPr>
          <w:ilvl w:val="0"/>
          <w:numId w:val="3"/>
        </w:numPr>
        <w:tabs>
          <w:tab w:val="left" w:pos="567"/>
          <w:tab w:val="left" w:pos="1134"/>
        </w:tabs>
        <w:spacing w:after="0" w:line="240" w:lineRule="auto"/>
        <w:ind w:left="0" w:right="-1" w:firstLine="567"/>
        <w:jc w:val="both"/>
        <w:rPr>
          <w:rFonts w:ascii="Times New Roman" w:hAnsi="Times New Roman" w:cs="Times New Roman"/>
          <w:i/>
          <w:sz w:val="21"/>
          <w:szCs w:val="21"/>
          <w:lang w:val="en-GB"/>
        </w:rPr>
      </w:pPr>
      <w:r w:rsidRPr="003F32E6">
        <w:rPr>
          <w:rFonts w:ascii="Times New Roman" w:hAnsi="Times New Roman" w:cs="Times New Roman"/>
          <w:i/>
          <w:sz w:val="21"/>
          <w:szCs w:val="21"/>
          <w:lang w:val="en-GB"/>
        </w:rPr>
        <w:t>Prohibition of discrimination in labour legislation</w:t>
      </w:r>
      <w:r w:rsidRPr="003F32E6">
        <w:rPr>
          <w:rFonts w:ascii="Times New Roman" w:hAnsi="Times New Roman" w:cs="Times New Roman"/>
          <w:sz w:val="21"/>
          <w:szCs w:val="21"/>
          <w:lang w:val="en-US"/>
        </w:rPr>
        <w:t xml:space="preserve"> ………….............................…</w:t>
      </w:r>
      <w:r>
        <w:rPr>
          <w:rFonts w:ascii="Times New Roman" w:hAnsi="Times New Roman" w:cs="Times New Roman"/>
          <w:sz w:val="21"/>
          <w:szCs w:val="21"/>
          <w:lang w:val="en-US"/>
        </w:rPr>
        <w:t>..</w:t>
      </w:r>
      <w:r w:rsidRPr="003F32E6">
        <w:rPr>
          <w:rFonts w:ascii="Times New Roman" w:hAnsi="Times New Roman" w:cs="Times New Roman"/>
          <w:sz w:val="21"/>
          <w:szCs w:val="21"/>
          <w:lang w:val="en-US"/>
        </w:rPr>
        <w:t xml:space="preserve"> </w:t>
      </w:r>
      <w:r w:rsidRPr="003F32E6">
        <w:rPr>
          <w:rFonts w:ascii="Times New Roman" w:hAnsi="Times New Roman" w:cs="Times New Roman"/>
          <w:sz w:val="21"/>
          <w:szCs w:val="21"/>
          <w:lang w:val="en-US"/>
        </w:rPr>
        <w:tab/>
      </w:r>
      <w:r w:rsidRPr="003F32E6">
        <w:rPr>
          <w:rFonts w:ascii="Times New Roman" w:hAnsi="Times New Roman" w:cs="Times New Roman"/>
          <w:sz w:val="21"/>
          <w:szCs w:val="21"/>
          <w:lang w:val="en-GB"/>
        </w:rPr>
        <w:t>20-22</w:t>
      </w:r>
      <w:r w:rsidRPr="003F32E6">
        <w:rPr>
          <w:rFonts w:ascii="Times New Roman" w:hAnsi="Times New Roman" w:cs="Times New Roman"/>
          <w:i/>
          <w:sz w:val="21"/>
          <w:szCs w:val="21"/>
          <w:lang w:val="en-GB"/>
        </w:rPr>
        <w:tab/>
      </w:r>
    </w:p>
    <w:p w14:paraId="088C7DBC" w14:textId="7299CEB6" w:rsidR="003F32E6" w:rsidRPr="003F32E6" w:rsidRDefault="003F32E6" w:rsidP="003F32E6">
      <w:pPr>
        <w:pStyle w:val="a3"/>
        <w:numPr>
          <w:ilvl w:val="0"/>
          <w:numId w:val="3"/>
        </w:numPr>
        <w:tabs>
          <w:tab w:val="left" w:pos="567"/>
          <w:tab w:val="left" w:pos="1134"/>
        </w:tabs>
        <w:spacing w:after="0" w:line="240" w:lineRule="auto"/>
        <w:ind w:left="0" w:right="-1" w:firstLine="567"/>
        <w:jc w:val="both"/>
        <w:rPr>
          <w:rFonts w:ascii="Times New Roman" w:hAnsi="Times New Roman" w:cs="Times New Roman"/>
          <w:i/>
          <w:sz w:val="21"/>
          <w:szCs w:val="21"/>
          <w:lang w:val="en-GB"/>
        </w:rPr>
      </w:pPr>
      <w:r w:rsidRPr="003F32E6">
        <w:rPr>
          <w:rFonts w:ascii="Times New Roman" w:hAnsi="Times New Roman" w:cs="Times New Roman"/>
          <w:i/>
          <w:sz w:val="21"/>
          <w:szCs w:val="21"/>
          <w:lang w:val="en-GB"/>
        </w:rPr>
        <w:t>Public health</w:t>
      </w:r>
      <w:r w:rsidRPr="003F32E6">
        <w:rPr>
          <w:rFonts w:ascii="Times New Roman" w:hAnsi="Times New Roman" w:cs="Times New Roman"/>
          <w:sz w:val="21"/>
          <w:szCs w:val="21"/>
          <w:lang w:val="en-GB"/>
        </w:rPr>
        <w:t xml:space="preserve"> ………………………………………………………………………</w:t>
      </w:r>
      <w:r>
        <w:rPr>
          <w:rFonts w:ascii="Times New Roman" w:hAnsi="Times New Roman" w:cs="Times New Roman"/>
          <w:sz w:val="21"/>
          <w:szCs w:val="21"/>
          <w:lang w:val="en-GB"/>
        </w:rPr>
        <w:t>..</w:t>
      </w:r>
      <w:r w:rsidRPr="003F32E6">
        <w:rPr>
          <w:rFonts w:ascii="Times New Roman" w:hAnsi="Times New Roman" w:cs="Times New Roman"/>
          <w:sz w:val="21"/>
          <w:szCs w:val="21"/>
          <w:lang w:val="en-GB"/>
        </w:rPr>
        <w:tab/>
        <w:t>22</w:t>
      </w:r>
    </w:p>
    <w:p w14:paraId="10C04A93" w14:textId="119C02FF" w:rsidR="003F32E6" w:rsidRPr="003F32E6" w:rsidRDefault="003F32E6" w:rsidP="003F32E6">
      <w:pPr>
        <w:pStyle w:val="a3"/>
        <w:numPr>
          <w:ilvl w:val="0"/>
          <w:numId w:val="3"/>
        </w:numPr>
        <w:tabs>
          <w:tab w:val="left" w:pos="567"/>
          <w:tab w:val="left" w:pos="1134"/>
        </w:tabs>
        <w:spacing w:after="0" w:line="240" w:lineRule="auto"/>
        <w:ind w:left="0" w:right="-1" w:firstLine="567"/>
        <w:jc w:val="both"/>
        <w:rPr>
          <w:rFonts w:ascii="Times New Roman" w:eastAsia="MS Mincho" w:hAnsi="Times New Roman" w:cs="Times New Roman"/>
          <w:i/>
          <w:sz w:val="21"/>
          <w:szCs w:val="21"/>
          <w:lang w:val="en-GB"/>
        </w:rPr>
      </w:pPr>
      <w:r w:rsidRPr="003F32E6">
        <w:rPr>
          <w:rFonts w:ascii="Times New Roman" w:eastAsia="MS Mincho" w:hAnsi="Times New Roman" w:cs="Times New Roman"/>
          <w:i/>
          <w:sz w:val="21"/>
          <w:szCs w:val="21"/>
          <w:lang w:val="en-GB"/>
        </w:rPr>
        <w:t>Social sphere (gender equality)</w:t>
      </w:r>
      <w:r w:rsidRPr="003F32E6">
        <w:rPr>
          <w:rFonts w:ascii="Times New Roman" w:eastAsia="MS Mincho" w:hAnsi="Times New Roman" w:cs="Times New Roman"/>
          <w:sz w:val="21"/>
          <w:szCs w:val="21"/>
          <w:lang w:val="en-GB"/>
        </w:rPr>
        <w:t>……………………................................................</w:t>
      </w:r>
      <w:r>
        <w:rPr>
          <w:rFonts w:ascii="Times New Roman" w:eastAsia="MS Mincho" w:hAnsi="Times New Roman" w:cs="Times New Roman"/>
          <w:sz w:val="21"/>
          <w:szCs w:val="21"/>
          <w:lang w:val="en-GB"/>
        </w:rPr>
        <w:t>..</w:t>
      </w:r>
      <w:r w:rsidRPr="003F32E6">
        <w:rPr>
          <w:rFonts w:ascii="Times New Roman" w:eastAsia="MS Mincho" w:hAnsi="Times New Roman" w:cs="Times New Roman"/>
          <w:sz w:val="21"/>
          <w:szCs w:val="21"/>
          <w:lang w:val="en-GB"/>
        </w:rPr>
        <w:tab/>
        <w:t>22-25</w:t>
      </w:r>
    </w:p>
    <w:p w14:paraId="3BF9A280" w14:textId="5991D86B" w:rsidR="003F32E6" w:rsidRPr="003F32E6" w:rsidRDefault="00F47E24" w:rsidP="003F32E6">
      <w:pPr>
        <w:pStyle w:val="a3"/>
        <w:numPr>
          <w:ilvl w:val="0"/>
          <w:numId w:val="3"/>
        </w:numPr>
        <w:tabs>
          <w:tab w:val="left" w:pos="567"/>
          <w:tab w:val="left" w:pos="1134"/>
        </w:tabs>
        <w:spacing w:after="0" w:line="240" w:lineRule="auto"/>
        <w:ind w:left="0" w:right="-1" w:firstLine="567"/>
        <w:jc w:val="both"/>
        <w:rPr>
          <w:rFonts w:ascii="Times New Roman" w:hAnsi="Times New Roman" w:cs="Times New Roman"/>
          <w:b/>
          <w:i/>
          <w:sz w:val="21"/>
          <w:szCs w:val="21"/>
          <w:lang w:val="en-GB"/>
        </w:rPr>
      </w:pPr>
      <w:r>
        <w:rPr>
          <w:rFonts w:ascii="Times New Roman" w:hAnsi="Times New Roman" w:cs="Times New Roman"/>
          <w:i/>
          <w:color w:val="000000"/>
          <w:sz w:val="21"/>
          <w:szCs w:val="21"/>
          <w:lang w:val="en-US"/>
        </w:rPr>
        <w:t>Other</w:t>
      </w:r>
      <w:r w:rsidR="003F32E6" w:rsidRPr="003F32E6">
        <w:rPr>
          <w:rFonts w:ascii="Times New Roman" w:hAnsi="Times New Roman" w:cs="Times New Roman"/>
          <w:sz w:val="21"/>
          <w:szCs w:val="21"/>
          <w:lang w:val="en-GB"/>
        </w:rPr>
        <w:t>……………………………………………………………………....</w:t>
      </w:r>
      <w:r w:rsidR="003F32E6">
        <w:rPr>
          <w:rFonts w:ascii="Times New Roman" w:hAnsi="Times New Roman" w:cs="Times New Roman"/>
          <w:sz w:val="21"/>
          <w:szCs w:val="21"/>
          <w:lang w:val="en-GB"/>
        </w:rPr>
        <w:t>..</w:t>
      </w:r>
      <w:r w:rsidR="003F32E6" w:rsidRPr="003F32E6">
        <w:rPr>
          <w:rFonts w:ascii="Times New Roman" w:hAnsi="Times New Roman" w:cs="Times New Roman"/>
          <w:sz w:val="21"/>
          <w:szCs w:val="21"/>
          <w:lang w:val="en-GB"/>
        </w:rPr>
        <w:tab/>
        <w:t>25-26</w:t>
      </w:r>
    </w:p>
    <w:p w14:paraId="72DBCBB5" w14:textId="77777777" w:rsidR="003F32E6" w:rsidRPr="003F32E6" w:rsidRDefault="003F32E6" w:rsidP="003F32E6">
      <w:pPr>
        <w:pStyle w:val="a3"/>
        <w:numPr>
          <w:ilvl w:val="0"/>
          <w:numId w:val="1"/>
        </w:numPr>
        <w:tabs>
          <w:tab w:val="left" w:pos="0"/>
        </w:tabs>
        <w:spacing w:after="0" w:line="240" w:lineRule="auto"/>
        <w:ind w:left="0" w:right="-1" w:firstLine="0"/>
        <w:jc w:val="both"/>
        <w:rPr>
          <w:rFonts w:ascii="Times New Roman" w:hAnsi="Times New Roman" w:cs="Times New Roman"/>
          <w:sz w:val="21"/>
          <w:szCs w:val="21"/>
          <w:lang w:val="en-GB"/>
        </w:rPr>
      </w:pPr>
      <w:r w:rsidRPr="003F32E6">
        <w:rPr>
          <w:rFonts w:ascii="Times New Roman" w:hAnsi="Times New Roman" w:cs="Times New Roman"/>
          <w:b/>
          <w:sz w:val="21"/>
          <w:szCs w:val="21"/>
          <w:lang w:val="en-GB"/>
        </w:rPr>
        <w:t xml:space="preserve">Certain Cases of Inequality and Discrimination Against Some Minorities </w:t>
      </w:r>
    </w:p>
    <w:p w14:paraId="7522DC55" w14:textId="10AEFB08" w:rsidR="003F32E6" w:rsidRPr="003F32E6" w:rsidRDefault="003F32E6" w:rsidP="003F32E6">
      <w:pPr>
        <w:tabs>
          <w:tab w:val="left" w:pos="0"/>
        </w:tabs>
        <w:spacing w:after="0" w:line="240" w:lineRule="auto"/>
        <w:ind w:right="-1"/>
        <w:jc w:val="both"/>
        <w:rPr>
          <w:rFonts w:ascii="Times New Roman" w:hAnsi="Times New Roman" w:cs="Times New Roman"/>
          <w:sz w:val="21"/>
          <w:szCs w:val="21"/>
          <w:lang w:val="en-GB"/>
        </w:rPr>
      </w:pPr>
      <w:r>
        <w:rPr>
          <w:rFonts w:ascii="Times New Roman" w:hAnsi="Times New Roman" w:cs="Times New Roman"/>
          <w:b/>
          <w:sz w:val="21"/>
          <w:szCs w:val="21"/>
          <w:lang w:val="en-GB"/>
        </w:rPr>
        <w:tab/>
      </w:r>
      <w:r w:rsidRPr="003F32E6">
        <w:rPr>
          <w:rFonts w:ascii="Times New Roman" w:hAnsi="Times New Roman" w:cs="Times New Roman"/>
          <w:b/>
          <w:sz w:val="21"/>
          <w:szCs w:val="21"/>
          <w:lang w:val="en-GB"/>
        </w:rPr>
        <w:t>and Groups</w:t>
      </w:r>
      <w:r w:rsidRPr="003F32E6">
        <w:rPr>
          <w:rFonts w:ascii="Times New Roman" w:hAnsi="Times New Roman" w:cs="Times New Roman"/>
          <w:b/>
          <w:sz w:val="21"/>
          <w:szCs w:val="21"/>
          <w:lang w:val="en-US"/>
        </w:rPr>
        <w:t xml:space="preserve"> </w:t>
      </w:r>
      <w:r w:rsidRPr="003F32E6">
        <w:rPr>
          <w:rFonts w:ascii="Times New Roman" w:hAnsi="Times New Roman" w:cs="Times New Roman"/>
          <w:sz w:val="21"/>
          <w:szCs w:val="21"/>
          <w:lang w:val="en-GB"/>
        </w:rPr>
        <w:t>………………………..............................................................</w:t>
      </w:r>
      <w:r>
        <w:rPr>
          <w:rFonts w:ascii="Times New Roman" w:hAnsi="Times New Roman" w:cs="Times New Roman"/>
          <w:sz w:val="21"/>
          <w:szCs w:val="21"/>
          <w:lang w:val="en-GB"/>
        </w:rPr>
        <w:t>.....................</w:t>
      </w:r>
      <w:r w:rsidRPr="003F32E6">
        <w:rPr>
          <w:rFonts w:ascii="Times New Roman" w:hAnsi="Times New Roman" w:cs="Times New Roman"/>
          <w:sz w:val="21"/>
          <w:szCs w:val="21"/>
          <w:lang w:val="en-GB"/>
        </w:rPr>
        <w:tab/>
        <w:t>27-110</w:t>
      </w:r>
    </w:p>
    <w:p w14:paraId="556B9334" w14:textId="77777777" w:rsidR="003F32E6" w:rsidRPr="003F32E6" w:rsidRDefault="003F32E6" w:rsidP="003F32E6">
      <w:pPr>
        <w:pStyle w:val="a3"/>
        <w:numPr>
          <w:ilvl w:val="1"/>
          <w:numId w:val="1"/>
        </w:numPr>
        <w:tabs>
          <w:tab w:val="left" w:pos="567"/>
          <w:tab w:val="left" w:pos="1134"/>
        </w:tabs>
        <w:spacing w:after="0" w:line="240" w:lineRule="auto"/>
        <w:ind w:left="0" w:right="-1" w:firstLine="0"/>
        <w:jc w:val="both"/>
        <w:rPr>
          <w:rFonts w:ascii="Times New Roman" w:hAnsi="Times New Roman" w:cs="Times New Roman"/>
          <w:color w:val="000000"/>
          <w:sz w:val="21"/>
          <w:szCs w:val="21"/>
          <w:lang w:val="en-GB"/>
        </w:rPr>
      </w:pPr>
      <w:r w:rsidRPr="003F32E6">
        <w:rPr>
          <w:rFonts w:ascii="Times New Roman" w:hAnsi="Times New Roman" w:cs="Times New Roman"/>
          <w:color w:val="000000"/>
          <w:sz w:val="21"/>
          <w:szCs w:val="21"/>
          <w:lang w:val="en-GB"/>
        </w:rPr>
        <w:t>Religion (confession)………………………………………………………………………</w:t>
      </w:r>
      <w:r w:rsidRPr="003F32E6">
        <w:rPr>
          <w:rFonts w:ascii="Times New Roman" w:hAnsi="Times New Roman" w:cs="Times New Roman"/>
          <w:color w:val="000000"/>
          <w:sz w:val="21"/>
          <w:szCs w:val="21"/>
          <w:lang w:val="en-GB"/>
        </w:rPr>
        <w:tab/>
        <w:t xml:space="preserve">27-90 </w:t>
      </w:r>
    </w:p>
    <w:p w14:paraId="1AFB0224" w14:textId="77777777" w:rsidR="003F32E6" w:rsidRPr="003F32E6" w:rsidRDefault="003F32E6" w:rsidP="003F32E6">
      <w:pPr>
        <w:pStyle w:val="a3"/>
        <w:tabs>
          <w:tab w:val="left" w:pos="567"/>
          <w:tab w:val="left" w:pos="1134"/>
        </w:tabs>
        <w:spacing w:after="0" w:line="240" w:lineRule="auto"/>
        <w:ind w:left="0" w:right="-1"/>
        <w:jc w:val="both"/>
        <w:rPr>
          <w:rFonts w:ascii="Times New Roman" w:hAnsi="Times New Roman" w:cs="Times New Roman"/>
          <w:i/>
          <w:color w:val="000000"/>
          <w:sz w:val="21"/>
          <w:szCs w:val="21"/>
          <w:lang w:val="en-GB"/>
        </w:rPr>
      </w:pPr>
      <w:r w:rsidRPr="003F32E6">
        <w:rPr>
          <w:rFonts w:ascii="Times New Roman" w:hAnsi="Times New Roman" w:cs="Times New Roman"/>
          <w:color w:val="000000"/>
          <w:sz w:val="21"/>
          <w:szCs w:val="21"/>
          <w:lang w:val="en-GB"/>
        </w:rPr>
        <w:tab/>
      </w:r>
      <w:r w:rsidRPr="003F32E6">
        <w:rPr>
          <w:rFonts w:ascii="Times New Roman" w:hAnsi="Times New Roman" w:cs="Times New Roman"/>
          <w:color w:val="000000"/>
          <w:sz w:val="21"/>
          <w:szCs w:val="21"/>
          <w:lang w:val="en-US"/>
        </w:rPr>
        <w:t xml:space="preserve">- </w:t>
      </w:r>
      <w:r w:rsidRPr="003F32E6">
        <w:rPr>
          <w:rFonts w:ascii="Times New Roman" w:hAnsi="Times New Roman" w:cs="Times New Roman"/>
          <w:i/>
          <w:color w:val="000000"/>
          <w:sz w:val="21"/>
          <w:szCs w:val="21"/>
          <w:lang w:val="en-GB"/>
        </w:rPr>
        <w:t xml:space="preserve">The provisions of Kazakhstan legislation that are of a discriminatory </w:t>
      </w:r>
    </w:p>
    <w:p w14:paraId="2A8DE729" w14:textId="23E11E27" w:rsidR="003F32E6" w:rsidRPr="003F32E6" w:rsidRDefault="003F32E6" w:rsidP="003F32E6">
      <w:pPr>
        <w:pStyle w:val="a3"/>
        <w:tabs>
          <w:tab w:val="left" w:pos="567"/>
          <w:tab w:val="left" w:pos="1134"/>
        </w:tabs>
        <w:spacing w:after="0" w:line="240" w:lineRule="auto"/>
        <w:ind w:left="0" w:right="-1"/>
        <w:jc w:val="both"/>
        <w:rPr>
          <w:rFonts w:ascii="Times New Roman" w:hAnsi="Times New Roman" w:cs="Times New Roman"/>
          <w:color w:val="000000"/>
          <w:sz w:val="21"/>
          <w:szCs w:val="21"/>
          <w:lang w:val="en-GB"/>
        </w:rPr>
      </w:pPr>
      <w:r w:rsidRPr="003F32E6">
        <w:rPr>
          <w:rFonts w:ascii="Times New Roman" w:hAnsi="Times New Roman" w:cs="Times New Roman"/>
          <w:i/>
          <w:color w:val="000000"/>
          <w:sz w:val="21"/>
          <w:szCs w:val="21"/>
          <w:lang w:val="en-GB"/>
        </w:rPr>
        <w:tab/>
      </w:r>
      <w:proofErr w:type="gramStart"/>
      <w:r w:rsidRPr="003F32E6">
        <w:rPr>
          <w:rFonts w:ascii="Times New Roman" w:hAnsi="Times New Roman" w:cs="Times New Roman"/>
          <w:i/>
          <w:color w:val="000000"/>
          <w:sz w:val="21"/>
          <w:szCs w:val="21"/>
          <w:lang w:val="en-GB"/>
        </w:rPr>
        <w:t>nature</w:t>
      </w:r>
      <w:proofErr w:type="gramEnd"/>
      <w:r w:rsidRPr="003F32E6">
        <w:rPr>
          <w:rFonts w:ascii="Times New Roman" w:hAnsi="Times New Roman" w:cs="Times New Roman"/>
          <w:i/>
          <w:color w:val="000000"/>
          <w:sz w:val="21"/>
          <w:szCs w:val="21"/>
          <w:lang w:val="en-US"/>
        </w:rPr>
        <w:t xml:space="preserve"> </w:t>
      </w:r>
      <w:r w:rsidRPr="003F32E6">
        <w:rPr>
          <w:rFonts w:ascii="Times New Roman" w:hAnsi="Times New Roman" w:cs="Times New Roman"/>
          <w:color w:val="000000"/>
          <w:sz w:val="21"/>
          <w:szCs w:val="21"/>
          <w:lang w:val="en-US"/>
        </w:rPr>
        <w:t>…………………………………………………………………………..................</w:t>
      </w:r>
      <w:r>
        <w:rPr>
          <w:rFonts w:ascii="Times New Roman" w:hAnsi="Times New Roman" w:cs="Times New Roman"/>
          <w:color w:val="000000"/>
          <w:sz w:val="21"/>
          <w:szCs w:val="21"/>
          <w:lang w:val="en-US"/>
        </w:rPr>
        <w:t>.</w:t>
      </w:r>
      <w:r w:rsidRPr="003F32E6">
        <w:rPr>
          <w:rFonts w:ascii="Times New Roman" w:hAnsi="Times New Roman" w:cs="Times New Roman"/>
          <w:color w:val="000000"/>
          <w:sz w:val="21"/>
          <w:szCs w:val="21"/>
          <w:lang w:val="en-US"/>
        </w:rPr>
        <w:tab/>
      </w:r>
      <w:r w:rsidRPr="003F32E6">
        <w:rPr>
          <w:rFonts w:ascii="Times New Roman" w:hAnsi="Times New Roman" w:cs="Times New Roman"/>
          <w:color w:val="000000"/>
          <w:sz w:val="21"/>
          <w:szCs w:val="21"/>
          <w:lang w:val="en-GB"/>
        </w:rPr>
        <w:t>27-90</w:t>
      </w:r>
    </w:p>
    <w:p w14:paraId="20E9DFB2" w14:textId="77777777" w:rsidR="003F32E6" w:rsidRPr="003F32E6" w:rsidRDefault="003F32E6" w:rsidP="003F32E6">
      <w:pPr>
        <w:pStyle w:val="a3"/>
        <w:numPr>
          <w:ilvl w:val="0"/>
          <w:numId w:val="4"/>
        </w:numPr>
        <w:tabs>
          <w:tab w:val="left" w:pos="0"/>
          <w:tab w:val="left" w:pos="1134"/>
        </w:tabs>
        <w:spacing w:after="0" w:line="240" w:lineRule="auto"/>
        <w:ind w:left="0" w:right="-1" w:firstLine="567"/>
        <w:jc w:val="both"/>
        <w:rPr>
          <w:rFonts w:ascii="Times New Roman" w:hAnsi="Times New Roman" w:cs="Times New Roman"/>
          <w:i/>
          <w:color w:val="000000"/>
          <w:sz w:val="21"/>
          <w:szCs w:val="21"/>
          <w:lang w:val="en-GB"/>
        </w:rPr>
      </w:pPr>
      <w:r w:rsidRPr="003F32E6">
        <w:rPr>
          <w:rFonts w:ascii="Times New Roman" w:hAnsi="Times New Roman" w:cs="Times New Roman"/>
          <w:i/>
          <w:color w:val="000000"/>
          <w:sz w:val="21"/>
          <w:szCs w:val="21"/>
          <w:lang w:val="en-GB"/>
        </w:rPr>
        <w:t>General provisions</w:t>
      </w:r>
      <w:r w:rsidRPr="003F32E6">
        <w:rPr>
          <w:rFonts w:ascii="Times New Roman" w:hAnsi="Times New Roman" w:cs="Times New Roman"/>
          <w:color w:val="000000"/>
          <w:sz w:val="21"/>
          <w:szCs w:val="21"/>
          <w:lang w:val="en-GB"/>
        </w:rPr>
        <w:t xml:space="preserve"> …………………………………………………………………</w:t>
      </w:r>
      <w:r w:rsidRPr="003F32E6">
        <w:rPr>
          <w:rFonts w:ascii="Times New Roman" w:hAnsi="Times New Roman" w:cs="Times New Roman"/>
          <w:color w:val="000000"/>
          <w:sz w:val="21"/>
          <w:szCs w:val="21"/>
          <w:lang w:val="en-GB"/>
        </w:rPr>
        <w:tab/>
        <w:t>27-30</w:t>
      </w:r>
    </w:p>
    <w:p w14:paraId="4737744C" w14:textId="77777777" w:rsidR="003F32E6" w:rsidRPr="003F32E6" w:rsidRDefault="003F32E6" w:rsidP="003F32E6">
      <w:pPr>
        <w:pStyle w:val="a3"/>
        <w:numPr>
          <w:ilvl w:val="0"/>
          <w:numId w:val="4"/>
        </w:numPr>
        <w:tabs>
          <w:tab w:val="left" w:pos="0"/>
          <w:tab w:val="left" w:pos="1134"/>
        </w:tabs>
        <w:spacing w:after="0" w:line="240" w:lineRule="auto"/>
        <w:ind w:left="0" w:right="-1" w:firstLine="567"/>
        <w:jc w:val="both"/>
        <w:rPr>
          <w:rFonts w:ascii="Times New Roman" w:hAnsi="Times New Roman" w:cs="Times New Roman"/>
          <w:i/>
          <w:color w:val="000000"/>
          <w:sz w:val="21"/>
          <w:szCs w:val="21"/>
          <w:lang w:val="en-GB"/>
        </w:rPr>
      </w:pPr>
      <w:r w:rsidRPr="003F32E6">
        <w:rPr>
          <w:rFonts w:ascii="Times New Roman" w:hAnsi="Times New Roman" w:cs="Times New Roman"/>
          <w:i/>
          <w:sz w:val="21"/>
          <w:szCs w:val="21"/>
          <w:lang w:val="en-GB"/>
        </w:rPr>
        <w:t>The authorised body and other entities</w:t>
      </w:r>
      <w:r w:rsidRPr="003F32E6">
        <w:rPr>
          <w:rFonts w:ascii="Times New Roman" w:hAnsi="Times New Roman" w:cs="Times New Roman"/>
          <w:color w:val="000000"/>
          <w:sz w:val="21"/>
          <w:szCs w:val="21"/>
          <w:lang w:val="en-US"/>
        </w:rPr>
        <w:t xml:space="preserve"> ………………………….............................</w:t>
      </w:r>
      <w:r w:rsidRPr="003F32E6">
        <w:rPr>
          <w:rFonts w:ascii="Times New Roman" w:hAnsi="Times New Roman" w:cs="Times New Roman"/>
          <w:color w:val="000000"/>
          <w:sz w:val="21"/>
          <w:szCs w:val="21"/>
          <w:lang w:val="en-US"/>
        </w:rPr>
        <w:tab/>
      </w:r>
      <w:r w:rsidRPr="003F32E6">
        <w:rPr>
          <w:rFonts w:ascii="Times New Roman" w:hAnsi="Times New Roman" w:cs="Times New Roman"/>
          <w:color w:val="000000"/>
          <w:sz w:val="21"/>
          <w:szCs w:val="21"/>
          <w:lang w:val="en-GB"/>
        </w:rPr>
        <w:t>30-34</w:t>
      </w:r>
    </w:p>
    <w:p w14:paraId="35757023" w14:textId="6ACFF460" w:rsidR="003F32E6" w:rsidRPr="003F32E6" w:rsidRDefault="003F32E6" w:rsidP="003F32E6">
      <w:pPr>
        <w:pStyle w:val="a3"/>
        <w:numPr>
          <w:ilvl w:val="0"/>
          <w:numId w:val="4"/>
        </w:numPr>
        <w:tabs>
          <w:tab w:val="left" w:pos="0"/>
          <w:tab w:val="left" w:pos="1134"/>
        </w:tabs>
        <w:spacing w:after="0" w:line="240" w:lineRule="auto"/>
        <w:ind w:left="0" w:right="-1" w:firstLine="567"/>
        <w:jc w:val="both"/>
        <w:rPr>
          <w:rFonts w:ascii="Times New Roman" w:hAnsi="Times New Roman" w:cs="Times New Roman"/>
          <w:i/>
          <w:color w:val="000000"/>
          <w:sz w:val="21"/>
          <w:szCs w:val="21"/>
          <w:lang w:val="en-GB"/>
        </w:rPr>
      </w:pPr>
      <w:r w:rsidRPr="003F32E6">
        <w:rPr>
          <w:rFonts w:ascii="Times New Roman" w:hAnsi="Times New Roman" w:cs="Times New Roman"/>
          <w:i/>
          <w:sz w:val="21"/>
          <w:szCs w:val="21"/>
          <w:lang w:val="en-GB"/>
        </w:rPr>
        <w:t xml:space="preserve">Religious </w:t>
      </w:r>
      <w:r w:rsidR="00F47E24">
        <w:rPr>
          <w:rFonts w:ascii="Times New Roman" w:hAnsi="Times New Roman" w:cs="Times New Roman"/>
          <w:i/>
          <w:sz w:val="21"/>
          <w:szCs w:val="21"/>
          <w:lang w:val="en-GB"/>
        </w:rPr>
        <w:t>expertise</w:t>
      </w:r>
      <w:r w:rsidR="00F47E24" w:rsidRPr="003F32E6">
        <w:rPr>
          <w:rFonts w:ascii="Times New Roman" w:hAnsi="Times New Roman" w:cs="Times New Roman"/>
          <w:color w:val="000000"/>
          <w:sz w:val="21"/>
          <w:szCs w:val="21"/>
          <w:lang w:val="en-GB"/>
        </w:rPr>
        <w:t xml:space="preserve"> </w:t>
      </w:r>
      <w:r w:rsidRPr="003F32E6">
        <w:rPr>
          <w:rFonts w:ascii="Times New Roman" w:hAnsi="Times New Roman" w:cs="Times New Roman"/>
          <w:color w:val="000000"/>
          <w:sz w:val="21"/>
          <w:szCs w:val="21"/>
          <w:lang w:val="en-GB"/>
        </w:rPr>
        <w:t>……………………………………………………………</w:t>
      </w:r>
      <w:r>
        <w:rPr>
          <w:rFonts w:ascii="Times New Roman" w:hAnsi="Times New Roman" w:cs="Times New Roman"/>
          <w:color w:val="000000"/>
          <w:sz w:val="21"/>
          <w:szCs w:val="21"/>
          <w:lang w:val="en-GB"/>
        </w:rPr>
        <w:t>…</w:t>
      </w:r>
      <w:r w:rsidRPr="003F32E6">
        <w:rPr>
          <w:rFonts w:ascii="Times New Roman" w:hAnsi="Times New Roman" w:cs="Times New Roman"/>
          <w:color w:val="000000"/>
          <w:sz w:val="21"/>
          <w:szCs w:val="21"/>
          <w:lang w:val="en-GB"/>
        </w:rPr>
        <w:tab/>
        <w:t>34-36</w:t>
      </w:r>
    </w:p>
    <w:p w14:paraId="755BB119" w14:textId="46DEF89E" w:rsidR="003F32E6" w:rsidRPr="003F32E6" w:rsidRDefault="003F32E6" w:rsidP="003F32E6">
      <w:pPr>
        <w:pStyle w:val="a3"/>
        <w:numPr>
          <w:ilvl w:val="0"/>
          <w:numId w:val="4"/>
        </w:numPr>
        <w:tabs>
          <w:tab w:val="left" w:pos="0"/>
          <w:tab w:val="left" w:pos="1134"/>
        </w:tabs>
        <w:spacing w:after="0" w:line="240" w:lineRule="auto"/>
        <w:ind w:left="0" w:right="-1" w:firstLine="567"/>
        <w:jc w:val="both"/>
        <w:rPr>
          <w:rFonts w:ascii="Times New Roman" w:hAnsi="Times New Roman" w:cs="Times New Roman"/>
          <w:i/>
          <w:color w:val="000000"/>
          <w:sz w:val="21"/>
          <w:szCs w:val="21"/>
          <w:lang w:val="en-GB"/>
        </w:rPr>
      </w:pPr>
      <w:r w:rsidRPr="003F32E6">
        <w:rPr>
          <w:rFonts w:ascii="Times New Roman" w:hAnsi="Times New Roman" w:cs="Times New Roman"/>
          <w:i/>
          <w:sz w:val="21"/>
          <w:szCs w:val="21"/>
          <w:lang w:val="en-GB"/>
        </w:rPr>
        <w:t xml:space="preserve">Religious associations as a separate type of </w:t>
      </w:r>
      <w:r w:rsidR="00F47E24">
        <w:rPr>
          <w:rFonts w:ascii="Times New Roman" w:hAnsi="Times New Roman" w:cs="Times New Roman"/>
          <w:i/>
          <w:sz w:val="21"/>
          <w:szCs w:val="21"/>
          <w:lang w:val="en-GB"/>
        </w:rPr>
        <w:t>legal entities</w:t>
      </w:r>
      <w:r w:rsidRPr="003F32E6">
        <w:rPr>
          <w:rFonts w:ascii="Times New Roman" w:hAnsi="Times New Roman" w:cs="Times New Roman"/>
          <w:color w:val="000000"/>
          <w:sz w:val="21"/>
          <w:szCs w:val="21"/>
          <w:lang w:val="en-US"/>
        </w:rPr>
        <w:t xml:space="preserve"> …………………….</w:t>
      </w:r>
      <w:r w:rsidRPr="003F32E6">
        <w:rPr>
          <w:rFonts w:ascii="Times New Roman" w:hAnsi="Times New Roman" w:cs="Times New Roman"/>
          <w:color w:val="000000"/>
          <w:sz w:val="21"/>
          <w:szCs w:val="21"/>
          <w:lang w:val="en-US"/>
        </w:rPr>
        <w:tab/>
      </w:r>
      <w:r w:rsidRPr="003F32E6">
        <w:rPr>
          <w:rFonts w:ascii="Times New Roman" w:hAnsi="Times New Roman" w:cs="Times New Roman"/>
          <w:color w:val="000000"/>
          <w:sz w:val="21"/>
          <w:szCs w:val="21"/>
          <w:lang w:val="en-GB"/>
        </w:rPr>
        <w:t>36-38</w:t>
      </w:r>
    </w:p>
    <w:p w14:paraId="59A609BC" w14:textId="70D9FAC6" w:rsidR="003F32E6" w:rsidRPr="003F32E6" w:rsidRDefault="003F32E6" w:rsidP="003F32E6">
      <w:pPr>
        <w:pStyle w:val="a3"/>
        <w:numPr>
          <w:ilvl w:val="0"/>
          <w:numId w:val="4"/>
        </w:numPr>
        <w:tabs>
          <w:tab w:val="left" w:pos="0"/>
          <w:tab w:val="left" w:pos="1134"/>
        </w:tabs>
        <w:spacing w:after="0" w:line="240" w:lineRule="auto"/>
        <w:ind w:left="0" w:right="-1" w:firstLine="567"/>
        <w:jc w:val="both"/>
        <w:rPr>
          <w:rFonts w:ascii="Times New Roman" w:hAnsi="Times New Roman" w:cs="Times New Roman"/>
          <w:i/>
          <w:color w:val="000000"/>
          <w:sz w:val="21"/>
          <w:szCs w:val="21"/>
          <w:lang w:val="en-GB"/>
        </w:rPr>
      </w:pPr>
      <w:r w:rsidRPr="003F32E6">
        <w:rPr>
          <w:rFonts w:ascii="Times New Roman" w:hAnsi="Times New Roman" w:cs="Times New Roman"/>
          <w:i/>
          <w:sz w:val="21"/>
          <w:szCs w:val="21"/>
          <w:lang w:val="en-GB"/>
        </w:rPr>
        <w:t>Registration</w:t>
      </w:r>
      <w:r w:rsidRPr="003F32E6">
        <w:rPr>
          <w:rFonts w:ascii="Times New Roman" w:hAnsi="Times New Roman" w:cs="Times New Roman"/>
          <w:color w:val="000000"/>
          <w:sz w:val="21"/>
          <w:szCs w:val="21"/>
          <w:lang w:val="en-GB"/>
        </w:rPr>
        <w:t xml:space="preserve"> ………………………………………………………………………</w:t>
      </w:r>
      <w:r>
        <w:rPr>
          <w:rFonts w:ascii="Times New Roman" w:hAnsi="Times New Roman" w:cs="Times New Roman"/>
          <w:color w:val="000000"/>
          <w:sz w:val="21"/>
          <w:szCs w:val="21"/>
          <w:lang w:val="en-GB"/>
        </w:rPr>
        <w:t>…</w:t>
      </w:r>
      <w:r w:rsidRPr="003F32E6">
        <w:rPr>
          <w:rFonts w:ascii="Times New Roman" w:hAnsi="Times New Roman" w:cs="Times New Roman"/>
          <w:color w:val="000000"/>
          <w:sz w:val="21"/>
          <w:szCs w:val="21"/>
          <w:lang w:val="en-GB"/>
        </w:rPr>
        <w:tab/>
        <w:t>38-42</w:t>
      </w:r>
    </w:p>
    <w:p w14:paraId="51D062AA" w14:textId="757684A6" w:rsidR="003F32E6" w:rsidRPr="003F32E6" w:rsidRDefault="003F32E6" w:rsidP="003F32E6">
      <w:pPr>
        <w:pStyle w:val="a3"/>
        <w:numPr>
          <w:ilvl w:val="0"/>
          <w:numId w:val="4"/>
        </w:numPr>
        <w:tabs>
          <w:tab w:val="left" w:pos="0"/>
          <w:tab w:val="left" w:pos="1134"/>
        </w:tabs>
        <w:spacing w:after="0" w:line="240" w:lineRule="auto"/>
        <w:ind w:left="0" w:right="-1" w:firstLine="567"/>
        <w:jc w:val="both"/>
        <w:rPr>
          <w:rFonts w:ascii="Times New Roman" w:hAnsi="Times New Roman" w:cs="Times New Roman"/>
          <w:i/>
          <w:color w:val="000000"/>
          <w:sz w:val="21"/>
          <w:szCs w:val="21"/>
          <w:lang w:val="en-GB"/>
        </w:rPr>
      </w:pPr>
      <w:r w:rsidRPr="003F32E6">
        <w:rPr>
          <w:rFonts w:ascii="Times New Roman" w:hAnsi="Times New Roman" w:cs="Times New Roman"/>
          <w:i/>
          <w:sz w:val="21"/>
          <w:szCs w:val="21"/>
          <w:lang w:val="en-GB"/>
        </w:rPr>
        <w:t>Religious practice</w:t>
      </w:r>
      <w:r w:rsidRPr="003F32E6">
        <w:rPr>
          <w:rFonts w:ascii="Times New Roman" w:hAnsi="Times New Roman" w:cs="Times New Roman"/>
          <w:color w:val="000000"/>
          <w:sz w:val="21"/>
          <w:szCs w:val="21"/>
          <w:lang w:val="en-GB"/>
        </w:rPr>
        <w:t xml:space="preserve"> ………………………………………………………………….</w:t>
      </w:r>
      <w:r>
        <w:rPr>
          <w:rFonts w:ascii="Times New Roman" w:hAnsi="Times New Roman" w:cs="Times New Roman"/>
          <w:color w:val="000000"/>
          <w:sz w:val="21"/>
          <w:szCs w:val="21"/>
          <w:lang w:val="en-GB"/>
        </w:rPr>
        <w:t>.</w:t>
      </w:r>
      <w:r w:rsidRPr="003F32E6">
        <w:rPr>
          <w:rFonts w:ascii="Times New Roman" w:hAnsi="Times New Roman" w:cs="Times New Roman"/>
          <w:color w:val="000000"/>
          <w:sz w:val="21"/>
          <w:szCs w:val="21"/>
          <w:lang w:val="en-GB"/>
        </w:rPr>
        <w:tab/>
        <w:t>42-46</w:t>
      </w:r>
    </w:p>
    <w:p w14:paraId="4265E6C7" w14:textId="77777777" w:rsidR="003F32E6" w:rsidRPr="003F32E6" w:rsidRDefault="003F32E6" w:rsidP="003F32E6">
      <w:pPr>
        <w:pStyle w:val="a3"/>
        <w:numPr>
          <w:ilvl w:val="0"/>
          <w:numId w:val="4"/>
        </w:numPr>
        <w:tabs>
          <w:tab w:val="left" w:pos="0"/>
          <w:tab w:val="left" w:pos="1134"/>
        </w:tabs>
        <w:spacing w:after="0" w:line="240" w:lineRule="auto"/>
        <w:ind w:left="0" w:right="-1" w:firstLine="567"/>
        <w:jc w:val="both"/>
        <w:rPr>
          <w:rFonts w:ascii="Times New Roman" w:hAnsi="Times New Roman" w:cs="Times New Roman"/>
          <w:i/>
          <w:color w:val="000000"/>
          <w:sz w:val="21"/>
          <w:szCs w:val="21"/>
          <w:lang w:val="en-US"/>
        </w:rPr>
      </w:pPr>
      <w:r w:rsidRPr="003F32E6">
        <w:rPr>
          <w:rFonts w:ascii="Times New Roman" w:hAnsi="Times New Roman" w:cs="Times New Roman"/>
          <w:i/>
          <w:sz w:val="21"/>
          <w:szCs w:val="21"/>
          <w:lang w:val="en-GB"/>
        </w:rPr>
        <w:t>Distribution of religious literature, other religious informational materials</w:t>
      </w:r>
      <w:r w:rsidRPr="003F32E6">
        <w:rPr>
          <w:rFonts w:ascii="Times New Roman" w:hAnsi="Times New Roman" w:cs="Times New Roman"/>
          <w:i/>
          <w:sz w:val="21"/>
          <w:szCs w:val="21"/>
          <w:lang w:val="en-GB" w:eastAsia="en-US"/>
        </w:rPr>
        <w:t xml:space="preserve"> </w:t>
      </w:r>
    </w:p>
    <w:p w14:paraId="5A534405" w14:textId="3D8D378F" w:rsidR="003F32E6" w:rsidRPr="003F32E6" w:rsidRDefault="003F32E6" w:rsidP="003F32E6">
      <w:pPr>
        <w:tabs>
          <w:tab w:val="left" w:pos="0"/>
          <w:tab w:val="left" w:pos="1134"/>
        </w:tabs>
        <w:spacing w:after="0" w:line="240" w:lineRule="auto"/>
        <w:ind w:left="567" w:right="-1"/>
        <w:jc w:val="both"/>
        <w:rPr>
          <w:rFonts w:ascii="Times New Roman" w:hAnsi="Times New Roman" w:cs="Times New Roman"/>
          <w:sz w:val="21"/>
          <w:szCs w:val="21"/>
          <w:lang w:val="en-GB" w:eastAsia="en-US"/>
        </w:rPr>
      </w:pPr>
      <w:r w:rsidRPr="003F32E6">
        <w:rPr>
          <w:rFonts w:ascii="Times New Roman" w:hAnsi="Times New Roman" w:cs="Times New Roman"/>
          <w:i/>
          <w:sz w:val="21"/>
          <w:szCs w:val="21"/>
          <w:lang w:val="en-GB" w:eastAsia="en-US"/>
        </w:rPr>
        <w:tab/>
      </w:r>
      <w:proofErr w:type="gramStart"/>
      <w:r w:rsidRPr="003F32E6">
        <w:rPr>
          <w:rFonts w:ascii="Times New Roman" w:hAnsi="Times New Roman" w:cs="Times New Roman"/>
          <w:i/>
          <w:sz w:val="21"/>
          <w:szCs w:val="21"/>
          <w:lang w:val="en-GB" w:eastAsia="en-US"/>
        </w:rPr>
        <w:t>and</w:t>
      </w:r>
      <w:proofErr w:type="gramEnd"/>
      <w:r w:rsidRPr="003F32E6">
        <w:rPr>
          <w:rFonts w:ascii="Times New Roman" w:hAnsi="Times New Roman" w:cs="Times New Roman"/>
          <w:i/>
          <w:sz w:val="21"/>
          <w:szCs w:val="21"/>
          <w:lang w:val="en-GB" w:eastAsia="en-US"/>
        </w:rPr>
        <w:t xml:space="preserve"> religious items, and holding of events</w:t>
      </w:r>
      <w:r w:rsidRPr="003F32E6">
        <w:rPr>
          <w:rFonts w:ascii="Times New Roman" w:hAnsi="Times New Roman" w:cs="Times New Roman"/>
          <w:i/>
          <w:sz w:val="21"/>
          <w:szCs w:val="21"/>
          <w:lang w:val="en-US"/>
        </w:rPr>
        <w:t xml:space="preserve"> </w:t>
      </w:r>
      <w:r w:rsidRPr="003F32E6">
        <w:rPr>
          <w:rFonts w:ascii="Times New Roman" w:hAnsi="Times New Roman" w:cs="Times New Roman"/>
          <w:sz w:val="21"/>
          <w:szCs w:val="21"/>
          <w:lang w:val="en-GB" w:eastAsia="en-US"/>
        </w:rPr>
        <w:t>………………………………………</w:t>
      </w:r>
      <w:r>
        <w:rPr>
          <w:rFonts w:ascii="Times New Roman" w:hAnsi="Times New Roman" w:cs="Times New Roman"/>
          <w:sz w:val="21"/>
          <w:szCs w:val="21"/>
          <w:lang w:val="en-GB" w:eastAsia="en-US"/>
        </w:rPr>
        <w:t>…</w:t>
      </w:r>
      <w:r w:rsidRPr="003F32E6">
        <w:rPr>
          <w:rFonts w:ascii="Times New Roman" w:hAnsi="Times New Roman" w:cs="Times New Roman"/>
          <w:sz w:val="21"/>
          <w:szCs w:val="21"/>
          <w:lang w:val="en-GB" w:eastAsia="en-US"/>
        </w:rPr>
        <w:tab/>
        <w:t>46-48</w:t>
      </w:r>
    </w:p>
    <w:p w14:paraId="47656AF4" w14:textId="77777777" w:rsidR="003F32E6" w:rsidRPr="003F32E6" w:rsidRDefault="003F32E6" w:rsidP="003F32E6">
      <w:pPr>
        <w:pStyle w:val="a3"/>
        <w:numPr>
          <w:ilvl w:val="0"/>
          <w:numId w:val="5"/>
        </w:numPr>
        <w:tabs>
          <w:tab w:val="left" w:pos="0"/>
          <w:tab w:val="left" w:pos="1134"/>
        </w:tabs>
        <w:spacing w:after="0" w:line="240" w:lineRule="auto"/>
        <w:ind w:left="0" w:right="-1" w:firstLine="567"/>
        <w:jc w:val="both"/>
        <w:rPr>
          <w:rFonts w:ascii="Times New Roman" w:hAnsi="Times New Roman" w:cs="Times New Roman"/>
          <w:i/>
          <w:color w:val="000000"/>
          <w:sz w:val="21"/>
          <w:szCs w:val="21"/>
          <w:lang w:val="en-GB"/>
        </w:rPr>
      </w:pPr>
      <w:r w:rsidRPr="003F32E6">
        <w:rPr>
          <w:rFonts w:ascii="Times New Roman" w:hAnsi="Times New Roman" w:cs="Times New Roman"/>
          <w:i/>
          <w:sz w:val="21"/>
          <w:szCs w:val="21"/>
          <w:lang w:val="en-GB"/>
        </w:rPr>
        <w:t>Missionary activity</w:t>
      </w:r>
      <w:r w:rsidRPr="003F32E6">
        <w:rPr>
          <w:rFonts w:ascii="Times New Roman" w:hAnsi="Times New Roman" w:cs="Times New Roman"/>
          <w:color w:val="000000"/>
          <w:sz w:val="21"/>
          <w:szCs w:val="21"/>
          <w:lang w:val="en-GB"/>
        </w:rPr>
        <w:t xml:space="preserve"> …………………………………………………….....................</w:t>
      </w:r>
      <w:r w:rsidRPr="003F32E6">
        <w:rPr>
          <w:rFonts w:ascii="Times New Roman" w:hAnsi="Times New Roman" w:cs="Times New Roman"/>
          <w:color w:val="000000"/>
          <w:sz w:val="21"/>
          <w:szCs w:val="21"/>
          <w:lang w:val="en-GB"/>
        </w:rPr>
        <w:tab/>
        <w:t>49-52</w:t>
      </w:r>
    </w:p>
    <w:p w14:paraId="18C4E524" w14:textId="77777777" w:rsidR="003F32E6" w:rsidRPr="003F32E6" w:rsidRDefault="003F32E6" w:rsidP="003F32E6">
      <w:pPr>
        <w:pStyle w:val="a3"/>
        <w:numPr>
          <w:ilvl w:val="0"/>
          <w:numId w:val="5"/>
        </w:numPr>
        <w:tabs>
          <w:tab w:val="left" w:pos="0"/>
          <w:tab w:val="left" w:pos="1134"/>
        </w:tabs>
        <w:spacing w:after="0" w:line="240" w:lineRule="auto"/>
        <w:ind w:left="0" w:right="-1" w:firstLine="567"/>
        <w:jc w:val="both"/>
        <w:rPr>
          <w:rFonts w:ascii="Times New Roman" w:hAnsi="Times New Roman" w:cs="Times New Roman"/>
          <w:i/>
          <w:color w:val="000000"/>
          <w:sz w:val="21"/>
          <w:szCs w:val="21"/>
          <w:lang w:val="en-GB"/>
        </w:rPr>
      </w:pPr>
      <w:r w:rsidRPr="003F32E6">
        <w:rPr>
          <w:rFonts w:ascii="Times New Roman" w:hAnsi="Times New Roman" w:cs="Times New Roman"/>
          <w:i/>
          <w:sz w:val="21"/>
          <w:szCs w:val="21"/>
          <w:lang w:val="en-GB"/>
        </w:rPr>
        <w:t>Upbringing of children and education</w:t>
      </w:r>
      <w:r w:rsidRPr="003F32E6">
        <w:rPr>
          <w:rFonts w:ascii="Times New Roman" w:hAnsi="Times New Roman" w:cs="Times New Roman"/>
          <w:color w:val="000000"/>
          <w:sz w:val="21"/>
          <w:szCs w:val="21"/>
          <w:lang w:val="en-GB"/>
        </w:rPr>
        <w:t>………………………………………………</w:t>
      </w:r>
      <w:r w:rsidRPr="003F32E6">
        <w:rPr>
          <w:rFonts w:ascii="Times New Roman" w:hAnsi="Times New Roman" w:cs="Times New Roman"/>
          <w:color w:val="000000"/>
          <w:sz w:val="21"/>
          <w:szCs w:val="21"/>
          <w:lang w:val="en-GB"/>
        </w:rPr>
        <w:tab/>
        <w:t>52-55</w:t>
      </w:r>
    </w:p>
    <w:p w14:paraId="54974907" w14:textId="77777777" w:rsidR="003F32E6" w:rsidRPr="003F32E6" w:rsidRDefault="003F32E6" w:rsidP="003F32E6">
      <w:pPr>
        <w:pStyle w:val="a3"/>
        <w:numPr>
          <w:ilvl w:val="0"/>
          <w:numId w:val="5"/>
        </w:numPr>
        <w:tabs>
          <w:tab w:val="left" w:pos="0"/>
          <w:tab w:val="left" w:pos="1134"/>
        </w:tabs>
        <w:spacing w:after="0" w:line="240" w:lineRule="auto"/>
        <w:ind w:left="0" w:right="-1" w:firstLine="567"/>
        <w:jc w:val="both"/>
        <w:rPr>
          <w:rFonts w:ascii="Times New Roman" w:hAnsi="Times New Roman" w:cs="Times New Roman"/>
          <w:i/>
          <w:color w:val="000000"/>
          <w:sz w:val="21"/>
          <w:szCs w:val="21"/>
          <w:lang w:val="en-GB"/>
        </w:rPr>
      </w:pPr>
      <w:r w:rsidRPr="003F32E6">
        <w:rPr>
          <w:rFonts w:ascii="Times New Roman" w:hAnsi="Times New Roman" w:cs="Times New Roman"/>
          <w:i/>
          <w:sz w:val="21"/>
          <w:szCs w:val="21"/>
          <w:lang w:val="en-GB"/>
        </w:rPr>
        <w:t>Liability</w:t>
      </w:r>
      <w:r w:rsidRPr="003F32E6">
        <w:rPr>
          <w:rFonts w:ascii="Times New Roman" w:hAnsi="Times New Roman" w:cs="Times New Roman"/>
          <w:color w:val="000000"/>
          <w:sz w:val="21"/>
          <w:szCs w:val="21"/>
          <w:lang w:val="en-GB"/>
        </w:rPr>
        <w:t xml:space="preserve"> ……………………………………………………………………………..</w:t>
      </w:r>
      <w:r w:rsidRPr="003F32E6">
        <w:rPr>
          <w:rFonts w:ascii="Times New Roman" w:hAnsi="Times New Roman" w:cs="Times New Roman"/>
          <w:color w:val="000000"/>
          <w:sz w:val="21"/>
          <w:szCs w:val="21"/>
          <w:lang w:val="en-GB"/>
        </w:rPr>
        <w:tab/>
        <w:t>55-</w:t>
      </w:r>
      <w:r w:rsidRPr="003F32E6">
        <w:rPr>
          <w:rFonts w:ascii="Times New Roman" w:hAnsi="Times New Roman" w:cs="Times New Roman"/>
          <w:color w:val="000000"/>
          <w:sz w:val="21"/>
          <w:szCs w:val="21"/>
        </w:rPr>
        <w:t>8</w:t>
      </w:r>
      <w:r w:rsidRPr="003F32E6">
        <w:rPr>
          <w:rFonts w:ascii="Times New Roman" w:hAnsi="Times New Roman" w:cs="Times New Roman"/>
          <w:color w:val="000000"/>
          <w:sz w:val="21"/>
          <w:szCs w:val="21"/>
          <w:lang w:val="en-US"/>
        </w:rPr>
        <w:t>2</w:t>
      </w:r>
    </w:p>
    <w:p w14:paraId="4AD97F2A" w14:textId="77777777" w:rsidR="003F32E6" w:rsidRPr="003F32E6" w:rsidRDefault="003F32E6" w:rsidP="003F32E6">
      <w:pPr>
        <w:pStyle w:val="a3"/>
        <w:tabs>
          <w:tab w:val="left" w:pos="567"/>
          <w:tab w:val="left" w:pos="1134"/>
        </w:tabs>
        <w:spacing w:after="0" w:line="240" w:lineRule="auto"/>
        <w:ind w:left="0" w:right="-1"/>
        <w:jc w:val="both"/>
        <w:rPr>
          <w:rFonts w:ascii="Times New Roman" w:hAnsi="Times New Roman" w:cs="Times New Roman"/>
          <w:color w:val="000000"/>
          <w:sz w:val="21"/>
          <w:szCs w:val="21"/>
          <w:lang w:val="en-US"/>
        </w:rPr>
      </w:pPr>
      <w:r w:rsidRPr="003F32E6">
        <w:rPr>
          <w:rFonts w:ascii="Times New Roman" w:hAnsi="Times New Roman" w:cs="Times New Roman"/>
          <w:color w:val="000000"/>
          <w:sz w:val="21"/>
          <w:szCs w:val="21"/>
          <w:lang w:val="en-US"/>
        </w:rPr>
        <w:tab/>
      </w:r>
      <w:r w:rsidRPr="003F32E6">
        <w:rPr>
          <w:rFonts w:ascii="Times New Roman" w:hAnsi="Times New Roman" w:cs="Times New Roman"/>
          <w:color w:val="000000"/>
          <w:sz w:val="21"/>
          <w:szCs w:val="21"/>
          <w:lang w:val="en-US"/>
        </w:rPr>
        <w:tab/>
        <w:t xml:space="preserve">- </w:t>
      </w:r>
      <w:r w:rsidRPr="003F32E6">
        <w:rPr>
          <w:rFonts w:ascii="Times New Roman" w:hAnsi="Times New Roman"/>
          <w:i/>
          <w:sz w:val="21"/>
          <w:szCs w:val="21"/>
          <w:lang w:val="en-GB"/>
        </w:rPr>
        <w:t>The position of governmental authorities and officials, mass media</w:t>
      </w:r>
      <w:r w:rsidRPr="003F32E6">
        <w:rPr>
          <w:rFonts w:ascii="Times New Roman" w:hAnsi="Times New Roman" w:cs="Times New Roman"/>
          <w:color w:val="000000"/>
          <w:sz w:val="21"/>
          <w:szCs w:val="21"/>
          <w:lang w:val="en-US"/>
        </w:rPr>
        <w:t>………………</w:t>
      </w:r>
      <w:r w:rsidRPr="003F32E6">
        <w:rPr>
          <w:rFonts w:ascii="Times New Roman" w:hAnsi="Times New Roman" w:cs="Times New Roman"/>
          <w:color w:val="000000"/>
          <w:sz w:val="21"/>
          <w:szCs w:val="21"/>
          <w:lang w:val="en-US"/>
        </w:rPr>
        <w:tab/>
        <w:t>80-82</w:t>
      </w:r>
    </w:p>
    <w:p w14:paraId="14F03E22" w14:textId="2C06CA6C" w:rsidR="003F32E6" w:rsidRPr="003F32E6" w:rsidRDefault="003F32E6" w:rsidP="003F32E6">
      <w:pPr>
        <w:pStyle w:val="a3"/>
        <w:tabs>
          <w:tab w:val="left" w:pos="567"/>
          <w:tab w:val="left" w:pos="1134"/>
        </w:tabs>
        <w:spacing w:after="0" w:line="240" w:lineRule="auto"/>
        <w:ind w:left="0" w:right="-1"/>
        <w:jc w:val="both"/>
        <w:rPr>
          <w:rFonts w:ascii="Times New Roman" w:hAnsi="Times New Roman" w:cs="Times New Roman"/>
          <w:color w:val="000000"/>
          <w:sz w:val="21"/>
          <w:szCs w:val="21"/>
          <w:lang w:val="en-GB"/>
        </w:rPr>
      </w:pPr>
      <w:r w:rsidRPr="003F32E6">
        <w:rPr>
          <w:rFonts w:ascii="Times New Roman" w:hAnsi="Times New Roman" w:cs="Times New Roman"/>
          <w:color w:val="000000"/>
          <w:sz w:val="21"/>
          <w:szCs w:val="21"/>
          <w:lang w:val="en-US"/>
        </w:rPr>
        <w:tab/>
      </w:r>
      <w:r w:rsidRPr="003F32E6">
        <w:rPr>
          <w:rFonts w:ascii="Times New Roman" w:hAnsi="Times New Roman" w:cs="Times New Roman"/>
          <w:color w:val="000000"/>
          <w:sz w:val="21"/>
          <w:szCs w:val="21"/>
          <w:lang w:val="en-US"/>
        </w:rPr>
        <w:tab/>
      </w:r>
      <w:r w:rsidRPr="003F32E6">
        <w:rPr>
          <w:rFonts w:ascii="Times New Roman" w:hAnsi="Times New Roman" w:cs="Times New Roman"/>
          <w:color w:val="000000"/>
          <w:sz w:val="21"/>
          <w:szCs w:val="21"/>
          <w:lang w:val="en-GB"/>
        </w:rPr>
        <w:t xml:space="preserve">- </w:t>
      </w:r>
      <w:proofErr w:type="gramStart"/>
      <w:r w:rsidR="00F47E24" w:rsidRPr="00D66AE6">
        <w:rPr>
          <w:rFonts w:ascii="Times New Roman" w:hAnsi="Times New Roman" w:cs="Times New Roman"/>
          <w:i/>
          <w:color w:val="000000"/>
          <w:sz w:val="21"/>
          <w:szCs w:val="21"/>
          <w:lang w:val="en-GB"/>
        </w:rPr>
        <w:t xml:space="preserve">Interviews </w:t>
      </w:r>
      <w:r w:rsidRPr="003F32E6">
        <w:rPr>
          <w:rFonts w:ascii="Times New Roman" w:hAnsi="Times New Roman"/>
          <w:i/>
          <w:color w:val="000000"/>
          <w:sz w:val="21"/>
          <w:szCs w:val="21"/>
          <w:lang w:val="en-GB"/>
        </w:rPr>
        <w:t xml:space="preserve"> and</w:t>
      </w:r>
      <w:proofErr w:type="gramEnd"/>
      <w:r w:rsidRPr="003F32E6">
        <w:rPr>
          <w:rFonts w:ascii="Times New Roman" w:hAnsi="Times New Roman"/>
          <w:i/>
          <w:color w:val="000000"/>
          <w:sz w:val="21"/>
          <w:szCs w:val="21"/>
          <w:lang w:val="en-GB"/>
        </w:rPr>
        <w:t xml:space="preserve"> result</w:t>
      </w:r>
      <w:r w:rsidR="00F47E24">
        <w:rPr>
          <w:rFonts w:ascii="Times New Roman" w:hAnsi="Times New Roman"/>
          <w:i/>
          <w:color w:val="000000"/>
          <w:sz w:val="21"/>
          <w:szCs w:val="21"/>
          <w:lang w:val="en-GB"/>
        </w:rPr>
        <w:t xml:space="preserve"> of monitoring</w:t>
      </w:r>
      <w:r w:rsidRPr="003F32E6">
        <w:rPr>
          <w:rFonts w:ascii="Times New Roman" w:hAnsi="Times New Roman" w:cs="Times New Roman"/>
          <w:color w:val="000000"/>
          <w:sz w:val="21"/>
          <w:szCs w:val="21"/>
          <w:lang w:val="en-GB"/>
        </w:rPr>
        <w:t xml:space="preserve"> ……………………………………………</w:t>
      </w:r>
      <w:r w:rsidRPr="003F32E6">
        <w:rPr>
          <w:rFonts w:ascii="Times New Roman" w:hAnsi="Times New Roman" w:cs="Times New Roman"/>
          <w:color w:val="000000"/>
          <w:sz w:val="21"/>
          <w:szCs w:val="21"/>
          <w:lang w:val="en-US"/>
        </w:rPr>
        <w:t>……..</w:t>
      </w:r>
      <w:r w:rsidRPr="003F32E6">
        <w:rPr>
          <w:rFonts w:ascii="Times New Roman" w:hAnsi="Times New Roman" w:cs="Times New Roman"/>
          <w:color w:val="000000"/>
          <w:sz w:val="21"/>
          <w:szCs w:val="21"/>
          <w:lang w:val="en-GB"/>
        </w:rPr>
        <w:t>..</w:t>
      </w:r>
      <w:r>
        <w:rPr>
          <w:rFonts w:ascii="Times New Roman" w:hAnsi="Times New Roman" w:cs="Times New Roman"/>
          <w:color w:val="000000"/>
          <w:sz w:val="21"/>
          <w:szCs w:val="21"/>
          <w:lang w:val="en-GB"/>
        </w:rPr>
        <w:t>.</w:t>
      </w:r>
      <w:r w:rsidRPr="003F32E6">
        <w:rPr>
          <w:rFonts w:ascii="Times New Roman" w:hAnsi="Times New Roman" w:cs="Times New Roman"/>
          <w:color w:val="000000"/>
          <w:sz w:val="21"/>
          <w:szCs w:val="21"/>
          <w:lang w:val="en-GB"/>
        </w:rPr>
        <w:t>.</w:t>
      </w:r>
      <w:r w:rsidRPr="003F32E6">
        <w:rPr>
          <w:rFonts w:ascii="Times New Roman" w:hAnsi="Times New Roman" w:cs="Times New Roman"/>
          <w:color w:val="000000"/>
          <w:sz w:val="21"/>
          <w:szCs w:val="21"/>
          <w:lang w:val="en-GB"/>
        </w:rPr>
        <w:tab/>
        <w:t>82</w:t>
      </w:r>
    </w:p>
    <w:p w14:paraId="5F8C69F4" w14:textId="1B905BCA" w:rsidR="003F32E6" w:rsidRPr="003F32E6" w:rsidRDefault="003F32E6" w:rsidP="003F32E6">
      <w:pPr>
        <w:pStyle w:val="a3"/>
        <w:numPr>
          <w:ilvl w:val="0"/>
          <w:numId w:val="5"/>
        </w:numPr>
        <w:tabs>
          <w:tab w:val="left" w:pos="1134"/>
        </w:tabs>
        <w:spacing w:after="0" w:line="240" w:lineRule="auto"/>
        <w:ind w:left="0" w:firstLine="567"/>
        <w:jc w:val="both"/>
        <w:rPr>
          <w:rFonts w:ascii="Times New Roman" w:hAnsi="Times New Roman" w:cs="Times New Roman"/>
          <w:i/>
          <w:sz w:val="21"/>
          <w:szCs w:val="21"/>
          <w:lang w:val="en-GB"/>
        </w:rPr>
      </w:pPr>
      <w:r w:rsidRPr="003F32E6">
        <w:rPr>
          <w:rFonts w:ascii="Times New Roman" w:hAnsi="Times New Roman"/>
          <w:i/>
          <w:sz w:val="21"/>
          <w:szCs w:val="21"/>
          <w:lang w:val="en-GB"/>
        </w:rPr>
        <w:t xml:space="preserve">General </w:t>
      </w:r>
      <w:r w:rsidR="00F47E24">
        <w:rPr>
          <w:rFonts w:ascii="Times New Roman" w:hAnsi="Times New Roman"/>
          <w:i/>
          <w:sz w:val="21"/>
          <w:szCs w:val="21"/>
          <w:lang w:val="en-GB"/>
        </w:rPr>
        <w:t>information</w:t>
      </w:r>
      <w:r w:rsidRPr="003F32E6">
        <w:rPr>
          <w:rFonts w:ascii="Times New Roman" w:hAnsi="Times New Roman" w:cs="Times New Roman"/>
          <w:sz w:val="21"/>
          <w:szCs w:val="21"/>
          <w:lang w:val="en-GB"/>
        </w:rPr>
        <w:t>...............................................................................................................</w:t>
      </w:r>
      <w:r>
        <w:rPr>
          <w:rFonts w:ascii="Times New Roman" w:hAnsi="Times New Roman" w:cs="Times New Roman"/>
          <w:sz w:val="21"/>
          <w:szCs w:val="21"/>
          <w:lang w:val="en-GB"/>
        </w:rPr>
        <w:t>.</w:t>
      </w:r>
      <w:r w:rsidRPr="003F32E6">
        <w:rPr>
          <w:rFonts w:ascii="Times New Roman" w:hAnsi="Times New Roman" w:cs="Times New Roman"/>
          <w:sz w:val="21"/>
          <w:szCs w:val="21"/>
          <w:lang w:val="en-GB"/>
        </w:rPr>
        <w:tab/>
        <w:t>82-84</w:t>
      </w:r>
    </w:p>
    <w:p w14:paraId="28C99A0C" w14:textId="77777777" w:rsidR="003F32E6" w:rsidRPr="003F32E6" w:rsidRDefault="003F32E6" w:rsidP="003F32E6">
      <w:pPr>
        <w:pStyle w:val="a3"/>
        <w:numPr>
          <w:ilvl w:val="0"/>
          <w:numId w:val="5"/>
        </w:numPr>
        <w:tabs>
          <w:tab w:val="left" w:pos="1134"/>
        </w:tabs>
        <w:spacing w:after="0" w:line="240" w:lineRule="auto"/>
        <w:ind w:left="0" w:firstLine="567"/>
        <w:jc w:val="both"/>
        <w:rPr>
          <w:rFonts w:ascii="Times New Roman" w:hAnsi="Times New Roman" w:cs="Times New Roman"/>
          <w:i/>
          <w:sz w:val="21"/>
          <w:szCs w:val="21"/>
          <w:lang w:val="en-GB"/>
        </w:rPr>
      </w:pPr>
      <w:r w:rsidRPr="003F32E6">
        <w:rPr>
          <w:rFonts w:ascii="Times New Roman" w:hAnsi="Times New Roman"/>
          <w:i/>
          <w:sz w:val="21"/>
          <w:szCs w:val="21"/>
          <w:lang w:val="en-GB"/>
        </w:rPr>
        <w:t>The activity of unregistered religious associations</w:t>
      </w:r>
      <w:r w:rsidRPr="003F32E6">
        <w:rPr>
          <w:rFonts w:ascii="Times New Roman" w:hAnsi="Times New Roman" w:cs="Times New Roman"/>
          <w:sz w:val="21"/>
          <w:szCs w:val="21"/>
          <w:lang w:val="en-GB"/>
        </w:rPr>
        <w:t xml:space="preserve"> …………………………………</w:t>
      </w:r>
      <w:r w:rsidRPr="003F32E6">
        <w:rPr>
          <w:rFonts w:ascii="Times New Roman" w:hAnsi="Times New Roman" w:cs="Times New Roman"/>
          <w:sz w:val="21"/>
          <w:szCs w:val="21"/>
          <w:lang w:val="en-GB"/>
        </w:rPr>
        <w:tab/>
        <w:t>84-85</w:t>
      </w:r>
    </w:p>
    <w:p w14:paraId="5927811F" w14:textId="7605A42F" w:rsidR="003F32E6" w:rsidRPr="003F32E6" w:rsidRDefault="003F32E6" w:rsidP="003F32E6">
      <w:pPr>
        <w:pStyle w:val="a3"/>
        <w:numPr>
          <w:ilvl w:val="0"/>
          <w:numId w:val="5"/>
        </w:numPr>
        <w:tabs>
          <w:tab w:val="left" w:pos="567"/>
          <w:tab w:val="left" w:pos="1134"/>
        </w:tabs>
        <w:spacing w:after="0" w:line="240" w:lineRule="auto"/>
        <w:ind w:left="0" w:right="-1" w:firstLine="567"/>
        <w:jc w:val="both"/>
        <w:rPr>
          <w:rFonts w:ascii="Times New Roman" w:hAnsi="Times New Roman" w:cs="Times New Roman"/>
          <w:i/>
          <w:color w:val="000000"/>
          <w:sz w:val="21"/>
          <w:szCs w:val="21"/>
          <w:lang w:val="en-GB"/>
        </w:rPr>
      </w:pPr>
      <w:r w:rsidRPr="003F32E6">
        <w:rPr>
          <w:rFonts w:ascii="Times New Roman" w:hAnsi="Times New Roman"/>
          <w:i/>
          <w:sz w:val="21"/>
          <w:szCs w:val="21"/>
          <w:lang w:val="en-GB"/>
        </w:rPr>
        <w:t>Acts of worship outside of religious buildings</w:t>
      </w:r>
      <w:r w:rsidRPr="003F32E6">
        <w:rPr>
          <w:rFonts w:ascii="Times New Roman" w:hAnsi="Times New Roman" w:cs="Times New Roman"/>
          <w:color w:val="000000"/>
          <w:sz w:val="21"/>
          <w:szCs w:val="21"/>
          <w:lang w:val="en-GB"/>
        </w:rPr>
        <w:t xml:space="preserve"> ……………………………………...</w:t>
      </w:r>
      <w:r>
        <w:rPr>
          <w:rFonts w:ascii="Times New Roman" w:hAnsi="Times New Roman" w:cs="Times New Roman"/>
          <w:color w:val="000000"/>
          <w:sz w:val="21"/>
          <w:szCs w:val="21"/>
          <w:lang w:val="en-GB"/>
        </w:rPr>
        <w:t>.</w:t>
      </w:r>
      <w:r w:rsidRPr="003F32E6">
        <w:rPr>
          <w:rFonts w:ascii="Times New Roman" w:hAnsi="Times New Roman" w:cs="Times New Roman"/>
          <w:color w:val="000000"/>
          <w:sz w:val="21"/>
          <w:szCs w:val="21"/>
          <w:lang w:val="en-GB"/>
        </w:rPr>
        <w:tab/>
        <w:t>85-86</w:t>
      </w:r>
    </w:p>
    <w:p w14:paraId="5B915608" w14:textId="51788BB8" w:rsidR="003F32E6" w:rsidRPr="003F32E6" w:rsidRDefault="003F32E6" w:rsidP="003F32E6">
      <w:pPr>
        <w:pStyle w:val="a3"/>
        <w:numPr>
          <w:ilvl w:val="0"/>
          <w:numId w:val="5"/>
        </w:numPr>
        <w:tabs>
          <w:tab w:val="left" w:pos="567"/>
          <w:tab w:val="left" w:pos="1134"/>
        </w:tabs>
        <w:spacing w:after="0" w:line="240" w:lineRule="auto"/>
        <w:ind w:left="0" w:right="-1" w:firstLine="567"/>
        <w:jc w:val="both"/>
        <w:rPr>
          <w:rFonts w:ascii="Times New Roman" w:hAnsi="Times New Roman" w:cs="Times New Roman"/>
          <w:i/>
          <w:color w:val="000000"/>
          <w:sz w:val="21"/>
          <w:szCs w:val="21"/>
          <w:lang w:val="en-GB"/>
        </w:rPr>
      </w:pPr>
      <w:r w:rsidRPr="003F32E6">
        <w:rPr>
          <w:rFonts w:ascii="Times New Roman" w:hAnsi="Times New Roman"/>
          <w:i/>
          <w:color w:val="000000"/>
          <w:sz w:val="21"/>
          <w:szCs w:val="21"/>
          <w:lang w:val="en-GB"/>
        </w:rPr>
        <w:t>Missionary outreach</w:t>
      </w:r>
      <w:r w:rsidRPr="003F32E6">
        <w:rPr>
          <w:rFonts w:ascii="Times New Roman" w:hAnsi="Times New Roman" w:cs="Times New Roman"/>
          <w:color w:val="000000"/>
          <w:sz w:val="21"/>
          <w:szCs w:val="21"/>
          <w:lang w:val="en-GB"/>
        </w:rPr>
        <w:t>……..………………………………………………………….</w:t>
      </w:r>
      <w:r>
        <w:rPr>
          <w:rFonts w:ascii="Times New Roman" w:hAnsi="Times New Roman" w:cs="Times New Roman"/>
          <w:color w:val="000000"/>
          <w:sz w:val="21"/>
          <w:szCs w:val="21"/>
          <w:lang w:val="en-GB"/>
        </w:rPr>
        <w:t>.</w:t>
      </w:r>
      <w:r w:rsidRPr="003F32E6">
        <w:rPr>
          <w:rFonts w:ascii="Times New Roman" w:hAnsi="Times New Roman" w:cs="Times New Roman"/>
          <w:color w:val="000000"/>
          <w:sz w:val="21"/>
          <w:szCs w:val="21"/>
          <w:lang w:val="en-GB"/>
        </w:rPr>
        <w:tab/>
        <w:t>86-87</w:t>
      </w:r>
    </w:p>
    <w:p w14:paraId="719E4D97" w14:textId="1894FA5F" w:rsidR="003F32E6" w:rsidRPr="003F32E6" w:rsidRDefault="003F32E6" w:rsidP="003F32E6">
      <w:pPr>
        <w:pStyle w:val="a3"/>
        <w:numPr>
          <w:ilvl w:val="0"/>
          <w:numId w:val="5"/>
        </w:numPr>
        <w:tabs>
          <w:tab w:val="left" w:pos="567"/>
          <w:tab w:val="left" w:pos="1134"/>
        </w:tabs>
        <w:spacing w:after="0" w:line="240" w:lineRule="auto"/>
        <w:ind w:left="0" w:right="-1" w:firstLine="567"/>
        <w:jc w:val="both"/>
        <w:rPr>
          <w:rFonts w:ascii="Times New Roman" w:hAnsi="Times New Roman" w:cs="Times New Roman"/>
          <w:color w:val="000000"/>
          <w:sz w:val="21"/>
          <w:szCs w:val="21"/>
          <w:lang w:val="en-GB"/>
        </w:rPr>
      </w:pPr>
      <w:r w:rsidRPr="003F32E6">
        <w:rPr>
          <w:rFonts w:ascii="Times New Roman" w:hAnsi="Times New Roman"/>
          <w:i/>
          <w:color w:val="000000"/>
          <w:sz w:val="21"/>
          <w:szCs w:val="21"/>
          <w:lang w:val="en-GB"/>
        </w:rPr>
        <w:t>The dissemination of religious literature and materials</w:t>
      </w:r>
      <w:r w:rsidRPr="003F32E6">
        <w:rPr>
          <w:rFonts w:ascii="Times New Roman" w:hAnsi="Times New Roman" w:cs="Times New Roman"/>
          <w:color w:val="000000"/>
          <w:sz w:val="21"/>
          <w:szCs w:val="21"/>
          <w:lang w:val="en-US"/>
        </w:rPr>
        <w:t xml:space="preserve"> ……………………………</w:t>
      </w:r>
      <w:r>
        <w:rPr>
          <w:rFonts w:ascii="Times New Roman" w:hAnsi="Times New Roman" w:cs="Times New Roman"/>
          <w:color w:val="000000"/>
          <w:sz w:val="21"/>
          <w:szCs w:val="21"/>
          <w:lang w:val="en-US"/>
        </w:rPr>
        <w:t>.</w:t>
      </w:r>
      <w:r w:rsidRPr="003F32E6">
        <w:rPr>
          <w:rFonts w:ascii="Times New Roman" w:hAnsi="Times New Roman" w:cs="Times New Roman"/>
          <w:color w:val="000000"/>
          <w:sz w:val="21"/>
          <w:szCs w:val="21"/>
          <w:lang w:val="en-US"/>
        </w:rPr>
        <w:tab/>
      </w:r>
      <w:r w:rsidRPr="003F32E6">
        <w:rPr>
          <w:rFonts w:ascii="Times New Roman" w:hAnsi="Times New Roman" w:cs="Times New Roman"/>
          <w:color w:val="000000"/>
          <w:sz w:val="21"/>
          <w:szCs w:val="21"/>
          <w:lang w:val="en-GB"/>
        </w:rPr>
        <w:t>87-88</w:t>
      </w:r>
    </w:p>
    <w:p w14:paraId="61138E24" w14:textId="2655D0E6" w:rsidR="003F32E6" w:rsidRPr="003F32E6" w:rsidRDefault="003F32E6" w:rsidP="003F32E6">
      <w:pPr>
        <w:pStyle w:val="a3"/>
        <w:numPr>
          <w:ilvl w:val="0"/>
          <w:numId w:val="5"/>
        </w:numPr>
        <w:tabs>
          <w:tab w:val="left" w:pos="567"/>
          <w:tab w:val="left" w:pos="1134"/>
        </w:tabs>
        <w:spacing w:after="0" w:line="240" w:lineRule="auto"/>
        <w:ind w:left="0" w:right="-1" w:firstLine="567"/>
        <w:jc w:val="both"/>
        <w:rPr>
          <w:rFonts w:ascii="Times New Roman" w:hAnsi="Times New Roman" w:cs="Times New Roman"/>
          <w:i/>
          <w:color w:val="000000"/>
          <w:sz w:val="21"/>
          <w:szCs w:val="21"/>
          <w:lang w:val="en-GB"/>
        </w:rPr>
      </w:pPr>
      <w:r w:rsidRPr="003F32E6">
        <w:rPr>
          <w:rFonts w:ascii="Times New Roman" w:hAnsi="Times New Roman"/>
          <w:i/>
          <w:color w:val="000000"/>
          <w:sz w:val="21"/>
          <w:szCs w:val="21"/>
          <w:lang w:val="en-GB"/>
        </w:rPr>
        <w:t>Discriminatory attitude</w:t>
      </w:r>
      <w:r w:rsidRPr="003F32E6">
        <w:rPr>
          <w:rFonts w:ascii="Times New Roman" w:hAnsi="Times New Roman" w:cs="Times New Roman"/>
          <w:color w:val="000000"/>
          <w:sz w:val="21"/>
          <w:szCs w:val="21"/>
          <w:lang w:val="en-GB"/>
        </w:rPr>
        <w:t xml:space="preserve"> …………………………………………………..................</w:t>
      </w:r>
      <w:r>
        <w:rPr>
          <w:rFonts w:ascii="Times New Roman" w:hAnsi="Times New Roman" w:cs="Times New Roman"/>
          <w:color w:val="000000"/>
          <w:sz w:val="21"/>
          <w:szCs w:val="21"/>
          <w:lang w:val="en-GB"/>
        </w:rPr>
        <w:t>.</w:t>
      </w:r>
      <w:r w:rsidRPr="003F32E6">
        <w:rPr>
          <w:rFonts w:ascii="Times New Roman" w:hAnsi="Times New Roman" w:cs="Times New Roman"/>
          <w:color w:val="000000"/>
          <w:sz w:val="21"/>
          <w:szCs w:val="21"/>
          <w:lang w:val="en-GB"/>
        </w:rPr>
        <w:tab/>
        <w:t>88-89</w:t>
      </w:r>
    </w:p>
    <w:p w14:paraId="4640F7AF" w14:textId="77777777" w:rsidR="003F32E6" w:rsidRPr="003F32E6" w:rsidRDefault="003F32E6" w:rsidP="003F32E6">
      <w:pPr>
        <w:pStyle w:val="a3"/>
        <w:numPr>
          <w:ilvl w:val="0"/>
          <w:numId w:val="5"/>
        </w:numPr>
        <w:tabs>
          <w:tab w:val="left" w:pos="567"/>
          <w:tab w:val="left" w:pos="1134"/>
        </w:tabs>
        <w:spacing w:after="0" w:line="240" w:lineRule="auto"/>
        <w:ind w:left="0" w:right="-1" w:firstLine="567"/>
        <w:jc w:val="both"/>
        <w:rPr>
          <w:rFonts w:ascii="Times New Roman" w:hAnsi="Times New Roman" w:cs="Times New Roman"/>
          <w:i/>
          <w:color w:val="000000"/>
          <w:sz w:val="21"/>
          <w:szCs w:val="21"/>
          <w:lang w:val="en-GB"/>
        </w:rPr>
      </w:pPr>
      <w:r w:rsidRPr="003F32E6">
        <w:rPr>
          <w:rFonts w:ascii="Times New Roman" w:hAnsi="Times New Roman"/>
          <w:i/>
          <w:color w:val="000000"/>
          <w:sz w:val="21"/>
          <w:szCs w:val="21"/>
          <w:lang w:val="en-GB"/>
        </w:rPr>
        <w:t>High-profile cases</w:t>
      </w:r>
      <w:r w:rsidRPr="003F32E6">
        <w:rPr>
          <w:rFonts w:ascii="Times New Roman" w:hAnsi="Times New Roman" w:cs="Times New Roman"/>
          <w:color w:val="000000"/>
          <w:sz w:val="21"/>
          <w:szCs w:val="21"/>
          <w:lang w:val="en-GB"/>
        </w:rPr>
        <w:t xml:space="preserve"> …………………………………………………………………...</w:t>
      </w:r>
      <w:r w:rsidRPr="003F32E6">
        <w:rPr>
          <w:rFonts w:ascii="Times New Roman" w:hAnsi="Times New Roman" w:cs="Times New Roman"/>
          <w:color w:val="000000"/>
          <w:sz w:val="21"/>
          <w:szCs w:val="21"/>
          <w:lang w:val="en-GB"/>
        </w:rPr>
        <w:tab/>
        <w:t>89-90</w:t>
      </w:r>
    </w:p>
    <w:p w14:paraId="456AD109" w14:textId="77777777" w:rsidR="003F32E6" w:rsidRPr="003F32E6" w:rsidRDefault="003F32E6" w:rsidP="003F32E6">
      <w:pPr>
        <w:pStyle w:val="a3"/>
        <w:numPr>
          <w:ilvl w:val="1"/>
          <w:numId w:val="1"/>
        </w:numPr>
        <w:tabs>
          <w:tab w:val="left" w:pos="567"/>
          <w:tab w:val="left" w:pos="1134"/>
        </w:tabs>
        <w:spacing w:after="0" w:line="240" w:lineRule="auto"/>
        <w:ind w:left="0" w:right="-1" w:firstLine="0"/>
        <w:jc w:val="both"/>
        <w:rPr>
          <w:rFonts w:ascii="Times New Roman" w:hAnsi="Times New Roman" w:cs="Times New Roman"/>
          <w:color w:val="000000"/>
          <w:sz w:val="21"/>
          <w:szCs w:val="21"/>
          <w:lang w:val="en-GB"/>
        </w:rPr>
      </w:pPr>
      <w:r w:rsidRPr="003F32E6">
        <w:rPr>
          <w:rFonts w:ascii="Times New Roman" w:hAnsi="Times New Roman"/>
          <w:color w:val="000000"/>
          <w:sz w:val="21"/>
          <w:szCs w:val="21"/>
          <w:lang w:val="en-GB"/>
        </w:rPr>
        <w:t>National (ethnic) minorities, language</w:t>
      </w:r>
      <w:r w:rsidRPr="003F32E6">
        <w:rPr>
          <w:rFonts w:ascii="Times New Roman" w:hAnsi="Times New Roman" w:cs="Times New Roman"/>
          <w:color w:val="000000"/>
          <w:sz w:val="21"/>
          <w:szCs w:val="21"/>
          <w:lang w:val="en-GB"/>
        </w:rPr>
        <w:t xml:space="preserve"> ……………………………………………………..</w:t>
      </w:r>
      <w:r w:rsidRPr="003F32E6">
        <w:rPr>
          <w:rFonts w:ascii="Times New Roman" w:hAnsi="Times New Roman" w:cs="Times New Roman"/>
          <w:color w:val="000000"/>
          <w:sz w:val="21"/>
          <w:szCs w:val="21"/>
          <w:lang w:val="en-GB"/>
        </w:rPr>
        <w:tab/>
        <w:t>90-97</w:t>
      </w:r>
    </w:p>
    <w:p w14:paraId="2DE225A8" w14:textId="77777777" w:rsidR="003F32E6" w:rsidRPr="003F32E6" w:rsidRDefault="003F32E6" w:rsidP="003F32E6">
      <w:pPr>
        <w:spacing w:after="0" w:line="240" w:lineRule="auto"/>
        <w:ind w:left="567" w:right="141" w:firstLine="567"/>
        <w:jc w:val="both"/>
        <w:rPr>
          <w:rFonts w:ascii="Times New Roman" w:hAnsi="Times New Roman"/>
          <w:i/>
          <w:sz w:val="21"/>
          <w:szCs w:val="21"/>
          <w:lang w:val="en-GB"/>
        </w:rPr>
      </w:pPr>
      <w:r w:rsidRPr="003F32E6">
        <w:rPr>
          <w:rFonts w:ascii="Times New Roman" w:hAnsi="Times New Roman" w:cs="Times New Roman"/>
          <w:i/>
          <w:sz w:val="21"/>
          <w:szCs w:val="21"/>
          <w:lang w:val="en-US"/>
        </w:rPr>
        <w:t xml:space="preserve">- </w:t>
      </w:r>
      <w:r w:rsidRPr="003F32E6">
        <w:rPr>
          <w:rFonts w:ascii="Times New Roman" w:hAnsi="Times New Roman"/>
          <w:i/>
          <w:sz w:val="21"/>
          <w:szCs w:val="21"/>
          <w:lang w:val="en-GB"/>
        </w:rPr>
        <w:t xml:space="preserve">Recommendations of the UN Committee on the Elimination of All Forms of </w:t>
      </w:r>
    </w:p>
    <w:p w14:paraId="57CB5A46" w14:textId="696C4B9C" w:rsidR="003F32E6" w:rsidRPr="003F32E6" w:rsidRDefault="003F32E6" w:rsidP="003F32E6">
      <w:pPr>
        <w:spacing w:after="0" w:line="240" w:lineRule="auto"/>
        <w:ind w:left="567" w:right="141" w:firstLine="567"/>
        <w:jc w:val="both"/>
        <w:rPr>
          <w:rFonts w:ascii="Times New Roman" w:hAnsi="Times New Roman"/>
          <w:i/>
          <w:sz w:val="21"/>
          <w:szCs w:val="21"/>
          <w:lang w:val="en-GB"/>
        </w:rPr>
      </w:pPr>
      <w:r w:rsidRPr="003F32E6">
        <w:rPr>
          <w:rFonts w:ascii="Times New Roman" w:hAnsi="Times New Roman"/>
          <w:i/>
          <w:sz w:val="21"/>
          <w:szCs w:val="21"/>
          <w:lang w:val="en-GB"/>
        </w:rPr>
        <w:t>Racial Discrimination based on the results of consideration of the sixth and seventh</w:t>
      </w:r>
    </w:p>
    <w:p w14:paraId="2F530AC5" w14:textId="071D3ED3" w:rsidR="003F32E6" w:rsidRPr="003F32E6" w:rsidRDefault="003F32E6" w:rsidP="003F32E6">
      <w:pPr>
        <w:spacing w:after="0" w:line="240" w:lineRule="auto"/>
        <w:ind w:left="567" w:right="141" w:firstLine="567"/>
        <w:jc w:val="both"/>
        <w:rPr>
          <w:rFonts w:ascii="Times New Roman" w:hAnsi="Times New Roman"/>
          <w:i/>
          <w:sz w:val="21"/>
          <w:szCs w:val="21"/>
          <w:lang w:val="en-GB"/>
        </w:rPr>
      </w:pPr>
      <w:proofErr w:type="gramStart"/>
      <w:r w:rsidRPr="003F32E6">
        <w:rPr>
          <w:rFonts w:ascii="Times New Roman" w:hAnsi="Times New Roman"/>
          <w:i/>
          <w:sz w:val="21"/>
          <w:szCs w:val="21"/>
          <w:lang w:val="en-GB"/>
        </w:rPr>
        <w:t>periodic</w:t>
      </w:r>
      <w:proofErr w:type="gramEnd"/>
      <w:r w:rsidRPr="003F32E6">
        <w:rPr>
          <w:rFonts w:ascii="Times New Roman" w:hAnsi="Times New Roman"/>
          <w:i/>
          <w:sz w:val="21"/>
          <w:szCs w:val="21"/>
          <w:lang w:val="en-GB"/>
        </w:rPr>
        <w:t xml:space="preserve"> reports of the Republic of Kazakhstan concerning the implementation </w:t>
      </w:r>
    </w:p>
    <w:p w14:paraId="1FD0EB27" w14:textId="77777777" w:rsidR="003F32E6" w:rsidRPr="003F32E6" w:rsidRDefault="003F32E6" w:rsidP="003F32E6">
      <w:pPr>
        <w:spacing w:after="0" w:line="240" w:lineRule="auto"/>
        <w:ind w:left="567" w:right="141" w:firstLine="567"/>
        <w:jc w:val="both"/>
        <w:rPr>
          <w:rFonts w:ascii="Times New Roman" w:hAnsi="Times New Roman"/>
          <w:i/>
          <w:sz w:val="21"/>
          <w:szCs w:val="21"/>
          <w:lang w:val="en-GB"/>
        </w:rPr>
      </w:pPr>
      <w:proofErr w:type="gramStart"/>
      <w:r w:rsidRPr="003F32E6">
        <w:rPr>
          <w:rFonts w:ascii="Times New Roman" w:hAnsi="Times New Roman"/>
          <w:i/>
          <w:sz w:val="21"/>
          <w:szCs w:val="21"/>
          <w:lang w:val="en-GB"/>
        </w:rPr>
        <w:t>of</w:t>
      </w:r>
      <w:proofErr w:type="gramEnd"/>
      <w:r w:rsidRPr="003F32E6">
        <w:rPr>
          <w:rFonts w:ascii="Times New Roman" w:hAnsi="Times New Roman"/>
          <w:i/>
          <w:sz w:val="21"/>
          <w:szCs w:val="21"/>
          <w:lang w:val="en-GB"/>
        </w:rPr>
        <w:t xml:space="preserve"> the International Convention on the Elimination of All Forms of </w:t>
      </w:r>
    </w:p>
    <w:p w14:paraId="2CDA0ADD" w14:textId="2962E8B1" w:rsidR="003F32E6" w:rsidRPr="003F32E6" w:rsidRDefault="003F32E6" w:rsidP="003F32E6">
      <w:pPr>
        <w:spacing w:after="0" w:line="240" w:lineRule="auto"/>
        <w:ind w:left="567" w:right="141" w:firstLine="567"/>
        <w:jc w:val="both"/>
        <w:rPr>
          <w:rFonts w:ascii="Times New Roman" w:hAnsi="Times New Roman" w:cs="Times New Roman"/>
          <w:sz w:val="21"/>
          <w:szCs w:val="21"/>
          <w:lang w:val="en-US"/>
        </w:rPr>
      </w:pPr>
      <w:r w:rsidRPr="003F32E6">
        <w:rPr>
          <w:rFonts w:ascii="Times New Roman" w:hAnsi="Times New Roman"/>
          <w:i/>
          <w:sz w:val="21"/>
          <w:szCs w:val="21"/>
          <w:lang w:val="en-GB"/>
        </w:rPr>
        <w:t>Racial</w:t>
      </w:r>
      <w:r w:rsidRPr="003F32E6">
        <w:rPr>
          <w:rFonts w:ascii="Times New Roman" w:hAnsi="Times New Roman"/>
          <w:i/>
          <w:sz w:val="21"/>
          <w:szCs w:val="21"/>
          <w:lang w:val="en-US"/>
        </w:rPr>
        <w:t xml:space="preserve"> </w:t>
      </w:r>
      <w:r w:rsidRPr="003F32E6">
        <w:rPr>
          <w:rFonts w:ascii="Times New Roman" w:hAnsi="Times New Roman"/>
          <w:i/>
          <w:sz w:val="21"/>
          <w:szCs w:val="21"/>
          <w:lang w:val="en-GB"/>
        </w:rPr>
        <w:t>Discrimination…………………</w:t>
      </w:r>
      <w:r w:rsidRPr="003F32E6">
        <w:rPr>
          <w:rFonts w:ascii="Times New Roman" w:hAnsi="Times New Roman"/>
          <w:i/>
          <w:sz w:val="21"/>
          <w:szCs w:val="21"/>
          <w:lang w:val="en-US"/>
        </w:rPr>
        <w:t>..</w:t>
      </w:r>
      <w:r w:rsidRPr="003F32E6">
        <w:rPr>
          <w:rFonts w:ascii="Times New Roman" w:hAnsi="Times New Roman" w:cs="Times New Roman"/>
          <w:i/>
          <w:sz w:val="21"/>
          <w:szCs w:val="21"/>
          <w:lang w:val="en-US"/>
        </w:rPr>
        <w:t>.............................................................</w:t>
      </w:r>
      <w:r>
        <w:rPr>
          <w:rFonts w:ascii="Times New Roman" w:hAnsi="Times New Roman" w:cs="Times New Roman"/>
          <w:i/>
          <w:sz w:val="21"/>
          <w:szCs w:val="21"/>
          <w:lang w:val="en-US"/>
        </w:rPr>
        <w:t>......</w:t>
      </w:r>
      <w:r w:rsidRPr="003F32E6">
        <w:rPr>
          <w:rFonts w:ascii="Times New Roman" w:hAnsi="Times New Roman" w:cs="Times New Roman"/>
          <w:sz w:val="21"/>
          <w:szCs w:val="21"/>
          <w:lang w:val="en-US"/>
        </w:rPr>
        <w:t xml:space="preserve">          90-96</w:t>
      </w:r>
    </w:p>
    <w:p w14:paraId="43DF9601" w14:textId="0C1E23F6" w:rsidR="003F32E6" w:rsidRPr="003F32E6" w:rsidRDefault="003F32E6" w:rsidP="003F32E6">
      <w:pPr>
        <w:spacing w:after="0" w:line="240" w:lineRule="auto"/>
        <w:jc w:val="both"/>
        <w:rPr>
          <w:rFonts w:ascii="Times New Roman" w:hAnsi="Times New Roman" w:cs="Times New Roman"/>
          <w:color w:val="000000"/>
          <w:sz w:val="21"/>
          <w:szCs w:val="21"/>
          <w:lang w:val="en-US"/>
        </w:rPr>
      </w:pPr>
      <w:r w:rsidRPr="003F32E6">
        <w:rPr>
          <w:rFonts w:ascii="Times New Roman" w:hAnsi="Times New Roman" w:cs="Times New Roman"/>
          <w:color w:val="000000"/>
          <w:sz w:val="21"/>
          <w:szCs w:val="21"/>
          <w:lang w:val="en-US"/>
        </w:rPr>
        <w:tab/>
        <w:t xml:space="preserve">       </w:t>
      </w:r>
      <w:r w:rsidRPr="003F32E6">
        <w:rPr>
          <w:rFonts w:ascii="Times New Roman" w:hAnsi="Times New Roman" w:cs="Times New Roman"/>
          <w:i/>
          <w:color w:val="000000"/>
          <w:sz w:val="21"/>
          <w:szCs w:val="21"/>
          <w:lang w:val="en-US"/>
        </w:rPr>
        <w:t xml:space="preserve">- </w:t>
      </w:r>
      <w:r w:rsidRPr="003F32E6">
        <w:rPr>
          <w:rFonts w:ascii="Times New Roman" w:hAnsi="Times New Roman"/>
          <w:i/>
          <w:sz w:val="21"/>
          <w:szCs w:val="21"/>
          <w:lang w:val="en-GB"/>
        </w:rPr>
        <w:t xml:space="preserve">Some facts from </w:t>
      </w:r>
      <w:r w:rsidR="00F47E24">
        <w:rPr>
          <w:rFonts w:ascii="Times New Roman" w:hAnsi="Times New Roman"/>
          <w:i/>
          <w:sz w:val="21"/>
          <w:szCs w:val="21"/>
          <w:lang w:val="en-GB"/>
        </w:rPr>
        <w:t>interviews</w:t>
      </w:r>
      <w:r w:rsidRPr="003F32E6">
        <w:rPr>
          <w:rFonts w:ascii="Times New Roman" w:hAnsi="Times New Roman"/>
          <w:i/>
          <w:sz w:val="21"/>
          <w:szCs w:val="21"/>
          <w:lang w:val="en-GB"/>
        </w:rPr>
        <w:t>, monitoring reports and publications in mass media</w:t>
      </w:r>
      <w:r w:rsidRPr="003F32E6">
        <w:rPr>
          <w:rFonts w:ascii="Times New Roman" w:hAnsi="Times New Roman" w:cs="Times New Roman"/>
          <w:color w:val="000000"/>
          <w:sz w:val="21"/>
          <w:szCs w:val="21"/>
          <w:lang w:val="en-US"/>
        </w:rPr>
        <w:t>…</w:t>
      </w:r>
      <w:r w:rsidRPr="003F32E6">
        <w:rPr>
          <w:rFonts w:ascii="Times New Roman" w:hAnsi="Times New Roman" w:cs="Times New Roman"/>
          <w:color w:val="000000"/>
          <w:sz w:val="21"/>
          <w:szCs w:val="21"/>
          <w:lang w:val="en-US"/>
        </w:rPr>
        <w:tab/>
        <w:t>96-97</w:t>
      </w:r>
    </w:p>
    <w:p w14:paraId="738A7668" w14:textId="77777777" w:rsidR="003F32E6" w:rsidRPr="003F32E6" w:rsidRDefault="003F32E6" w:rsidP="003F32E6">
      <w:pPr>
        <w:pStyle w:val="a3"/>
        <w:numPr>
          <w:ilvl w:val="1"/>
          <w:numId w:val="1"/>
        </w:numPr>
        <w:tabs>
          <w:tab w:val="left" w:pos="567"/>
          <w:tab w:val="left" w:pos="1134"/>
        </w:tabs>
        <w:spacing w:after="0" w:line="240" w:lineRule="auto"/>
        <w:ind w:left="0" w:right="-1" w:firstLine="0"/>
        <w:jc w:val="both"/>
        <w:rPr>
          <w:rFonts w:ascii="Times New Roman" w:hAnsi="Times New Roman" w:cs="Times New Roman"/>
          <w:color w:val="000000"/>
          <w:sz w:val="21"/>
          <w:szCs w:val="21"/>
          <w:lang w:val="en-GB"/>
        </w:rPr>
      </w:pPr>
      <w:r w:rsidRPr="003F32E6">
        <w:rPr>
          <w:rFonts w:ascii="Times New Roman" w:hAnsi="Times New Roman" w:cs="Times New Roman"/>
          <w:sz w:val="21"/>
          <w:szCs w:val="21"/>
          <w:lang w:val="en-GB"/>
        </w:rPr>
        <w:t>The LGBT Community….</w:t>
      </w:r>
      <w:r w:rsidRPr="003F32E6">
        <w:rPr>
          <w:rFonts w:ascii="Times New Roman" w:hAnsi="Times New Roman" w:cs="Times New Roman"/>
          <w:color w:val="000000"/>
          <w:sz w:val="21"/>
          <w:szCs w:val="21"/>
          <w:lang w:val="en-US"/>
        </w:rPr>
        <w:t>………………………………</w:t>
      </w:r>
      <w:r w:rsidRPr="003F32E6">
        <w:rPr>
          <w:rFonts w:ascii="Times New Roman" w:hAnsi="Times New Roman" w:cs="Times New Roman"/>
          <w:color w:val="000000"/>
          <w:sz w:val="21"/>
          <w:szCs w:val="21"/>
        </w:rPr>
        <w:t>………………………………</w:t>
      </w:r>
      <w:r w:rsidRPr="003F32E6">
        <w:rPr>
          <w:rFonts w:ascii="Times New Roman" w:hAnsi="Times New Roman" w:cs="Times New Roman"/>
          <w:color w:val="000000"/>
          <w:sz w:val="21"/>
          <w:szCs w:val="21"/>
          <w:lang w:val="en-GB"/>
        </w:rPr>
        <w:t>…</w:t>
      </w:r>
      <w:r w:rsidRPr="003F32E6">
        <w:rPr>
          <w:rFonts w:ascii="Times New Roman" w:hAnsi="Times New Roman" w:cs="Times New Roman"/>
          <w:color w:val="000000"/>
          <w:sz w:val="21"/>
          <w:szCs w:val="21"/>
          <w:lang w:val="en-GB"/>
        </w:rPr>
        <w:tab/>
        <w:t>97-110</w:t>
      </w:r>
    </w:p>
    <w:p w14:paraId="21ED7004" w14:textId="77777777" w:rsidR="003F32E6" w:rsidRPr="003F32E6" w:rsidRDefault="003F32E6" w:rsidP="003F32E6">
      <w:pPr>
        <w:tabs>
          <w:tab w:val="left" w:pos="567"/>
          <w:tab w:val="left" w:pos="1134"/>
        </w:tabs>
        <w:spacing w:after="0" w:line="240" w:lineRule="auto"/>
        <w:ind w:right="-1"/>
        <w:jc w:val="both"/>
        <w:rPr>
          <w:rFonts w:ascii="Times New Roman" w:hAnsi="Times New Roman"/>
          <w:i/>
          <w:sz w:val="21"/>
          <w:szCs w:val="21"/>
          <w:lang w:val="en-GB"/>
        </w:rPr>
      </w:pPr>
      <w:r w:rsidRPr="003F32E6">
        <w:rPr>
          <w:rFonts w:ascii="Times New Roman" w:hAnsi="Times New Roman" w:cs="Times New Roman"/>
          <w:sz w:val="21"/>
          <w:szCs w:val="21"/>
          <w:lang w:val="en-US"/>
        </w:rPr>
        <w:tab/>
      </w:r>
      <w:r w:rsidRPr="003F32E6">
        <w:rPr>
          <w:rFonts w:ascii="Times New Roman" w:hAnsi="Times New Roman" w:cs="Times New Roman"/>
          <w:i/>
          <w:sz w:val="21"/>
          <w:szCs w:val="21"/>
          <w:lang w:val="en-US"/>
        </w:rPr>
        <w:tab/>
        <w:t xml:space="preserve">- </w:t>
      </w:r>
      <w:r w:rsidRPr="003F32E6">
        <w:rPr>
          <w:rFonts w:ascii="Times New Roman" w:hAnsi="Times New Roman"/>
          <w:i/>
          <w:sz w:val="21"/>
          <w:szCs w:val="21"/>
          <w:lang w:val="en-GB"/>
        </w:rPr>
        <w:t xml:space="preserve">The position of governmental agencies, officials and public figures as to the </w:t>
      </w:r>
    </w:p>
    <w:p w14:paraId="2CEF0339" w14:textId="7F1532D3" w:rsidR="003F32E6" w:rsidRPr="003F32E6" w:rsidRDefault="003F32E6" w:rsidP="003F32E6">
      <w:pPr>
        <w:tabs>
          <w:tab w:val="left" w:pos="567"/>
          <w:tab w:val="left" w:pos="1134"/>
        </w:tabs>
        <w:spacing w:after="0" w:line="240" w:lineRule="auto"/>
        <w:ind w:right="-1"/>
        <w:jc w:val="both"/>
        <w:rPr>
          <w:rFonts w:ascii="Times New Roman" w:hAnsi="Times New Roman" w:cs="Times New Roman"/>
          <w:sz w:val="21"/>
          <w:szCs w:val="21"/>
          <w:lang w:val="en-US"/>
        </w:rPr>
      </w:pPr>
      <w:r w:rsidRPr="003F32E6">
        <w:rPr>
          <w:rFonts w:ascii="Times New Roman" w:hAnsi="Times New Roman"/>
          <w:i/>
          <w:sz w:val="21"/>
          <w:szCs w:val="21"/>
          <w:lang w:val="en-GB"/>
        </w:rPr>
        <w:tab/>
      </w:r>
      <w:r w:rsidRPr="003F32E6">
        <w:rPr>
          <w:rFonts w:ascii="Times New Roman" w:hAnsi="Times New Roman"/>
          <w:i/>
          <w:sz w:val="21"/>
          <w:szCs w:val="21"/>
          <w:lang w:val="en-GB"/>
        </w:rPr>
        <w:tab/>
        <w:t>LGBT issues</w:t>
      </w:r>
      <w:r w:rsidRPr="003F32E6">
        <w:rPr>
          <w:rFonts w:ascii="Times New Roman" w:hAnsi="Times New Roman" w:cs="Times New Roman"/>
          <w:sz w:val="21"/>
          <w:szCs w:val="21"/>
          <w:lang w:val="en-US"/>
        </w:rPr>
        <w:t xml:space="preserve"> ……………………………………….</w:t>
      </w:r>
      <w:r w:rsidRPr="003F32E6">
        <w:rPr>
          <w:rFonts w:ascii="Times New Roman" w:hAnsi="Times New Roman" w:cs="Times New Roman"/>
          <w:sz w:val="21"/>
          <w:szCs w:val="21"/>
          <w:lang w:val="en-US"/>
        </w:rPr>
        <w:tab/>
        <w:t>……………………………</w:t>
      </w:r>
      <w:r>
        <w:rPr>
          <w:rFonts w:ascii="Times New Roman" w:hAnsi="Times New Roman" w:cs="Times New Roman"/>
          <w:sz w:val="21"/>
          <w:szCs w:val="21"/>
          <w:lang w:val="en-US"/>
        </w:rPr>
        <w:t xml:space="preserve">          </w:t>
      </w:r>
      <w:r w:rsidRPr="003F32E6">
        <w:rPr>
          <w:rFonts w:ascii="Times New Roman" w:hAnsi="Times New Roman" w:cs="Times New Roman"/>
          <w:sz w:val="21"/>
          <w:szCs w:val="21"/>
          <w:lang w:val="en-US"/>
        </w:rPr>
        <w:t>97-99</w:t>
      </w:r>
    </w:p>
    <w:p w14:paraId="685B7D44" w14:textId="77777777" w:rsidR="003F32E6" w:rsidRPr="003F32E6" w:rsidRDefault="003F32E6" w:rsidP="003F32E6">
      <w:pPr>
        <w:tabs>
          <w:tab w:val="left" w:pos="567"/>
          <w:tab w:val="left" w:pos="1134"/>
        </w:tabs>
        <w:spacing w:after="0" w:line="240" w:lineRule="auto"/>
        <w:ind w:right="-1"/>
        <w:jc w:val="both"/>
        <w:rPr>
          <w:rFonts w:ascii="Times New Roman" w:hAnsi="Times New Roman" w:cs="Times New Roman"/>
          <w:sz w:val="21"/>
          <w:szCs w:val="21"/>
          <w:lang w:val="en-US"/>
        </w:rPr>
      </w:pPr>
      <w:r w:rsidRPr="003F32E6">
        <w:rPr>
          <w:rFonts w:ascii="Times New Roman" w:hAnsi="Times New Roman" w:cs="Times New Roman"/>
          <w:sz w:val="21"/>
          <w:szCs w:val="21"/>
          <w:lang w:val="en-US"/>
        </w:rPr>
        <w:tab/>
      </w:r>
      <w:r w:rsidRPr="003F32E6">
        <w:rPr>
          <w:rFonts w:ascii="Times New Roman" w:hAnsi="Times New Roman" w:cs="Times New Roman"/>
          <w:sz w:val="21"/>
          <w:szCs w:val="21"/>
          <w:lang w:val="en-US"/>
        </w:rPr>
        <w:tab/>
        <w:t xml:space="preserve">- </w:t>
      </w:r>
      <w:r w:rsidRPr="003F32E6">
        <w:rPr>
          <w:rFonts w:ascii="Times New Roman" w:hAnsi="Times New Roman"/>
          <w:i/>
          <w:color w:val="000000"/>
          <w:sz w:val="21"/>
          <w:szCs w:val="21"/>
          <w:shd w:val="clear" w:color="auto" w:fill="FFFFFF"/>
          <w:lang w:val="en-GB"/>
        </w:rPr>
        <w:t>Mass media</w:t>
      </w:r>
      <w:r w:rsidRPr="003F32E6">
        <w:rPr>
          <w:rFonts w:ascii="Times New Roman" w:hAnsi="Times New Roman" w:cs="Times New Roman"/>
          <w:sz w:val="21"/>
          <w:szCs w:val="21"/>
          <w:lang w:val="en-US"/>
        </w:rPr>
        <w:t xml:space="preserve"> ………………………………………………………………………...</w:t>
      </w:r>
      <w:r w:rsidRPr="003F32E6">
        <w:rPr>
          <w:rFonts w:ascii="Times New Roman" w:hAnsi="Times New Roman" w:cs="Times New Roman"/>
          <w:sz w:val="21"/>
          <w:szCs w:val="21"/>
          <w:lang w:val="en-US"/>
        </w:rPr>
        <w:tab/>
        <w:t>99-102</w:t>
      </w:r>
    </w:p>
    <w:p w14:paraId="18E1988F" w14:textId="77777777" w:rsidR="003F32E6" w:rsidRPr="003F32E6" w:rsidRDefault="003F32E6" w:rsidP="003F32E6">
      <w:pPr>
        <w:tabs>
          <w:tab w:val="left" w:pos="567"/>
          <w:tab w:val="left" w:pos="1134"/>
        </w:tabs>
        <w:spacing w:after="0" w:line="240" w:lineRule="auto"/>
        <w:ind w:right="-1"/>
        <w:jc w:val="both"/>
        <w:rPr>
          <w:rFonts w:ascii="Times New Roman" w:hAnsi="Times New Roman" w:cs="Times New Roman"/>
          <w:sz w:val="21"/>
          <w:szCs w:val="21"/>
          <w:lang w:val="en-GB"/>
        </w:rPr>
      </w:pPr>
      <w:r w:rsidRPr="003F32E6">
        <w:rPr>
          <w:rFonts w:ascii="Times New Roman" w:hAnsi="Times New Roman" w:cs="Times New Roman"/>
          <w:sz w:val="21"/>
          <w:szCs w:val="21"/>
          <w:lang w:val="en-US"/>
        </w:rPr>
        <w:tab/>
      </w:r>
      <w:r w:rsidRPr="003F32E6">
        <w:rPr>
          <w:rFonts w:ascii="Times New Roman" w:hAnsi="Times New Roman" w:cs="Times New Roman"/>
          <w:sz w:val="21"/>
          <w:szCs w:val="21"/>
          <w:lang w:val="en-US"/>
        </w:rPr>
        <w:tab/>
        <w:t xml:space="preserve">- </w:t>
      </w:r>
      <w:r w:rsidRPr="003F32E6">
        <w:rPr>
          <w:rFonts w:ascii="Times New Roman" w:hAnsi="Times New Roman"/>
          <w:i/>
          <w:sz w:val="21"/>
          <w:szCs w:val="21"/>
          <w:lang w:val="en-GB"/>
        </w:rPr>
        <w:t>Questionnaires and surveys</w:t>
      </w:r>
      <w:r w:rsidRPr="003F32E6">
        <w:rPr>
          <w:rFonts w:ascii="Times New Roman" w:hAnsi="Times New Roman" w:cs="Times New Roman"/>
          <w:sz w:val="21"/>
          <w:szCs w:val="21"/>
          <w:lang w:val="en-US"/>
        </w:rPr>
        <w:t>………………………………………………………...</w:t>
      </w:r>
      <w:r w:rsidRPr="003F32E6">
        <w:rPr>
          <w:rFonts w:ascii="Times New Roman" w:hAnsi="Times New Roman" w:cs="Times New Roman"/>
          <w:sz w:val="21"/>
          <w:szCs w:val="21"/>
          <w:lang w:val="en-US"/>
        </w:rPr>
        <w:tab/>
      </w:r>
      <w:r w:rsidRPr="003F32E6">
        <w:rPr>
          <w:rFonts w:ascii="Times New Roman" w:hAnsi="Times New Roman" w:cs="Times New Roman"/>
          <w:sz w:val="21"/>
          <w:szCs w:val="21"/>
          <w:lang w:val="en-GB"/>
        </w:rPr>
        <w:t>102-110</w:t>
      </w:r>
    </w:p>
    <w:p w14:paraId="21A66D48" w14:textId="77777777" w:rsidR="003F32E6" w:rsidRPr="00B67F8F" w:rsidRDefault="003F32E6" w:rsidP="003F32E6">
      <w:pPr>
        <w:rPr>
          <w:lang w:val="en-US"/>
        </w:rPr>
      </w:pPr>
    </w:p>
    <w:p w14:paraId="653A4233" w14:textId="6AD72721" w:rsidR="0096767A" w:rsidRPr="00C77561" w:rsidRDefault="009510C7" w:rsidP="000B79BE">
      <w:pPr>
        <w:rPr>
          <w:rFonts w:ascii="Times New Roman" w:hAnsi="Times New Roman" w:cs="Times New Roman"/>
          <w:b/>
          <w:i/>
          <w:color w:val="000000"/>
          <w:sz w:val="28"/>
          <w:szCs w:val="28"/>
          <w:lang w:val="en-GB"/>
        </w:rPr>
      </w:pPr>
      <w:r w:rsidRPr="008640A6">
        <w:rPr>
          <w:rFonts w:ascii="Times New Roman" w:hAnsi="Times New Roman" w:cs="Times New Roman"/>
          <w:b/>
          <w:i/>
          <w:color w:val="000000"/>
          <w:sz w:val="28"/>
          <w:szCs w:val="28"/>
          <w:lang w:val="en-US"/>
        </w:rPr>
        <w:br w:type="page"/>
      </w:r>
      <w:r w:rsidRPr="00C77561">
        <w:rPr>
          <w:rFonts w:ascii="Times New Roman" w:hAnsi="Times New Roman" w:cs="Times New Roman"/>
          <w:b/>
          <w:i/>
          <w:color w:val="000000"/>
          <w:sz w:val="28"/>
          <w:szCs w:val="28"/>
          <w:lang w:val="en-GB"/>
        </w:rPr>
        <w:lastRenderedPageBreak/>
        <w:t xml:space="preserve">Introduction </w:t>
      </w:r>
    </w:p>
    <w:p w14:paraId="070A7BE4" w14:textId="77777777" w:rsidR="0096767A" w:rsidRPr="00C77561" w:rsidRDefault="0096767A" w:rsidP="008313CB">
      <w:pPr>
        <w:pStyle w:val="a3"/>
        <w:tabs>
          <w:tab w:val="left" w:pos="567"/>
          <w:tab w:val="left" w:pos="10773"/>
        </w:tabs>
        <w:spacing w:after="0" w:line="240" w:lineRule="auto"/>
        <w:ind w:left="0" w:right="-1"/>
        <w:jc w:val="both"/>
        <w:rPr>
          <w:rFonts w:ascii="Times New Roman" w:hAnsi="Times New Roman" w:cs="Times New Roman"/>
          <w:b/>
          <w:color w:val="000000"/>
          <w:sz w:val="28"/>
          <w:szCs w:val="28"/>
          <w:lang w:val="en-GB"/>
        </w:rPr>
      </w:pPr>
    </w:p>
    <w:p w14:paraId="5BC86606" w14:textId="377F419C" w:rsidR="003B10CB" w:rsidRPr="00C77561" w:rsidRDefault="009510C7" w:rsidP="003B10CB">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The purpose of</w:t>
      </w:r>
      <w:r w:rsidR="00074899" w:rsidRPr="00C77561">
        <w:rPr>
          <w:rFonts w:ascii="Times New Roman" w:hAnsi="Times New Roman" w:cs="Times New Roman"/>
          <w:sz w:val="24"/>
          <w:szCs w:val="24"/>
          <w:lang w:val="en-GB"/>
        </w:rPr>
        <w:t xml:space="preserve"> this preliminary </w:t>
      </w:r>
      <w:r w:rsidRPr="00C77561">
        <w:rPr>
          <w:rFonts w:ascii="Times New Roman" w:hAnsi="Times New Roman" w:cs="Times New Roman"/>
          <w:sz w:val="24"/>
          <w:szCs w:val="24"/>
          <w:lang w:val="en-GB"/>
        </w:rPr>
        <w:t xml:space="preserve">report is to identify the main areas, forms and causes of inequality and discrimination in the Republic of Kazakhstan through the analysis of the legislation, administrative and </w:t>
      </w:r>
      <w:r w:rsidR="005B6DE7">
        <w:rPr>
          <w:rFonts w:ascii="Times New Roman" w:hAnsi="Times New Roman" w:cs="Times New Roman"/>
          <w:sz w:val="24"/>
          <w:szCs w:val="24"/>
          <w:lang w:val="en-GB"/>
        </w:rPr>
        <w:t>judicial</w:t>
      </w:r>
      <w:r w:rsidR="005B6DE7" w:rsidRPr="00C77561">
        <w:rPr>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t>practice, monitoring the situation in the society, as well as the formulation of appropriate recommendations for the Kazakh</w:t>
      </w:r>
      <w:r w:rsidR="00074899" w:rsidRPr="00C77561">
        <w:rPr>
          <w:rFonts w:ascii="Times New Roman" w:hAnsi="Times New Roman" w:cs="Times New Roman"/>
          <w:sz w:val="24"/>
          <w:szCs w:val="24"/>
          <w:lang w:val="en-GB"/>
        </w:rPr>
        <w:t>stan</w:t>
      </w:r>
      <w:r w:rsidRPr="00C77561">
        <w:rPr>
          <w:rFonts w:ascii="Times New Roman" w:hAnsi="Times New Roman" w:cs="Times New Roman"/>
          <w:sz w:val="24"/>
          <w:szCs w:val="24"/>
          <w:lang w:val="en-GB"/>
        </w:rPr>
        <w:t xml:space="preserve"> authorities</w:t>
      </w:r>
      <w:r w:rsidR="00074899" w:rsidRPr="00C77561">
        <w:rPr>
          <w:rFonts w:ascii="Times New Roman" w:hAnsi="Times New Roman" w:cs="Times New Roman"/>
          <w:sz w:val="24"/>
          <w:szCs w:val="24"/>
          <w:lang w:val="en-GB"/>
        </w:rPr>
        <w:t>.</w:t>
      </w:r>
      <w:r w:rsidRPr="00C77561">
        <w:rPr>
          <w:rFonts w:ascii="Times New Roman" w:hAnsi="Times New Roman" w:cs="Times New Roman"/>
          <w:sz w:val="24"/>
          <w:szCs w:val="24"/>
          <w:lang w:val="en-GB"/>
        </w:rPr>
        <w:t xml:space="preserve"> </w:t>
      </w:r>
    </w:p>
    <w:p w14:paraId="17F8BE91" w14:textId="77777777" w:rsidR="003B10CB" w:rsidRPr="00C77561" w:rsidRDefault="003B10CB" w:rsidP="003B10CB">
      <w:pPr>
        <w:spacing w:after="0" w:line="240" w:lineRule="auto"/>
        <w:jc w:val="both"/>
        <w:rPr>
          <w:rFonts w:ascii="Times New Roman" w:hAnsi="Times New Roman" w:cs="Times New Roman"/>
          <w:sz w:val="24"/>
          <w:szCs w:val="24"/>
          <w:lang w:val="en-GB"/>
        </w:rPr>
      </w:pPr>
    </w:p>
    <w:p w14:paraId="044719C8" w14:textId="4451BC15" w:rsidR="00492026" w:rsidRPr="00C77561" w:rsidRDefault="00074899" w:rsidP="003B10CB">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T</w:t>
      </w:r>
      <w:r w:rsidR="009510C7" w:rsidRPr="00C77561">
        <w:rPr>
          <w:rFonts w:ascii="Times New Roman" w:hAnsi="Times New Roman" w:cs="Times New Roman"/>
          <w:sz w:val="24"/>
          <w:szCs w:val="24"/>
          <w:lang w:val="en-GB"/>
        </w:rPr>
        <w:t xml:space="preserve">he report is divided into two sections. </w:t>
      </w:r>
      <w:r w:rsidR="007C1FA4"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xml:space="preserve">ection </w:t>
      </w:r>
      <w:r w:rsidR="007C1FA4" w:rsidRPr="00C77561">
        <w:rPr>
          <w:rFonts w:ascii="Times New Roman" w:hAnsi="Times New Roman" w:cs="Times New Roman"/>
          <w:sz w:val="24"/>
          <w:szCs w:val="24"/>
          <w:lang w:val="en-GB"/>
        </w:rPr>
        <w:t xml:space="preserve">1 </w:t>
      </w:r>
      <w:r w:rsidR="009510C7" w:rsidRPr="00C77561">
        <w:rPr>
          <w:rFonts w:ascii="Times New Roman" w:hAnsi="Times New Roman" w:cs="Times New Roman"/>
          <w:sz w:val="24"/>
          <w:szCs w:val="24"/>
          <w:lang w:val="en-GB"/>
        </w:rPr>
        <w:t xml:space="preserve">provides a brief analysis of the Kazakhstan legislation in respect of equality and non-discrimination. </w:t>
      </w:r>
      <w:r w:rsidR="007C1FA4" w:rsidRPr="00C77561">
        <w:rPr>
          <w:rFonts w:ascii="Times New Roman" w:hAnsi="Times New Roman" w:cs="Times New Roman"/>
          <w:sz w:val="24"/>
          <w:szCs w:val="24"/>
          <w:lang w:val="en-GB"/>
        </w:rPr>
        <w:t>S</w:t>
      </w:r>
      <w:r w:rsidR="009510C7" w:rsidRPr="00C77561">
        <w:rPr>
          <w:rFonts w:ascii="Times New Roman" w:hAnsi="Times New Roman" w:cs="Times New Roman"/>
          <w:sz w:val="24"/>
          <w:szCs w:val="24"/>
          <w:lang w:val="en-GB"/>
        </w:rPr>
        <w:t xml:space="preserve">ection </w:t>
      </w:r>
      <w:r w:rsidR="007C1FA4" w:rsidRPr="00C77561">
        <w:rPr>
          <w:rFonts w:ascii="Times New Roman" w:hAnsi="Times New Roman" w:cs="Times New Roman"/>
          <w:sz w:val="24"/>
          <w:szCs w:val="24"/>
          <w:lang w:val="en-GB"/>
        </w:rPr>
        <w:t xml:space="preserve">2 </w:t>
      </w:r>
      <w:r w:rsidRPr="00C77561">
        <w:rPr>
          <w:rFonts w:ascii="Times New Roman" w:hAnsi="Times New Roman" w:cs="Times New Roman"/>
          <w:sz w:val="24"/>
          <w:szCs w:val="24"/>
          <w:lang w:val="en-GB"/>
        </w:rPr>
        <w:t xml:space="preserve">addresses the situation in respect of various vulnerable groups: religious, ethnic and language through the </w:t>
      </w:r>
      <w:r w:rsidR="007C1FA4" w:rsidRPr="00C77561">
        <w:rPr>
          <w:rFonts w:ascii="Times New Roman" w:hAnsi="Times New Roman" w:cs="Times New Roman"/>
          <w:sz w:val="24"/>
          <w:szCs w:val="24"/>
          <w:lang w:val="en-GB"/>
        </w:rPr>
        <w:t xml:space="preserve">lens </w:t>
      </w:r>
      <w:r w:rsidRPr="00C77561">
        <w:rPr>
          <w:rFonts w:ascii="Times New Roman" w:hAnsi="Times New Roman" w:cs="Times New Roman"/>
          <w:sz w:val="24"/>
          <w:szCs w:val="24"/>
          <w:lang w:val="en-GB"/>
        </w:rPr>
        <w:t xml:space="preserve">of equality and non-discrimination, and brings attention to </w:t>
      </w:r>
      <w:r w:rsidR="009510C7" w:rsidRPr="00C77561">
        <w:rPr>
          <w:rFonts w:ascii="Times New Roman" w:hAnsi="Times New Roman" w:cs="Times New Roman"/>
          <w:sz w:val="24"/>
          <w:szCs w:val="24"/>
          <w:lang w:val="en-GB"/>
        </w:rPr>
        <w:t xml:space="preserve">the group, the problem of inequality is largely due to the traditionalist attitudes </w:t>
      </w:r>
      <w:r w:rsidR="007C1FA4" w:rsidRPr="00C77561">
        <w:rPr>
          <w:rFonts w:ascii="Times New Roman" w:hAnsi="Times New Roman" w:cs="Times New Roman"/>
          <w:sz w:val="24"/>
          <w:szCs w:val="24"/>
          <w:lang w:val="en-GB"/>
        </w:rPr>
        <w:t xml:space="preserve">of the </w:t>
      </w:r>
      <w:r w:rsidR="009510C7" w:rsidRPr="00C77561">
        <w:rPr>
          <w:rFonts w:ascii="Times New Roman" w:hAnsi="Times New Roman" w:cs="Times New Roman"/>
          <w:sz w:val="24"/>
          <w:szCs w:val="24"/>
          <w:lang w:val="en-GB"/>
        </w:rPr>
        <w:t>Kazakhstan society - the LGBT community</w:t>
      </w:r>
      <w:r w:rsidR="003B10CB" w:rsidRPr="00C77561">
        <w:rPr>
          <w:rFonts w:ascii="Times New Roman" w:hAnsi="Times New Roman" w:cs="Times New Roman"/>
          <w:sz w:val="24"/>
          <w:szCs w:val="24"/>
          <w:lang w:val="en-GB"/>
        </w:rPr>
        <w:t xml:space="preserve">. </w:t>
      </w:r>
    </w:p>
    <w:p w14:paraId="4C8AC7BE" w14:textId="77777777" w:rsidR="00492026" w:rsidRPr="00C77561" w:rsidRDefault="00492026" w:rsidP="003B10CB">
      <w:pPr>
        <w:spacing w:after="0" w:line="240" w:lineRule="auto"/>
        <w:jc w:val="both"/>
        <w:rPr>
          <w:rFonts w:ascii="Times New Roman" w:hAnsi="Times New Roman" w:cs="Times New Roman"/>
          <w:sz w:val="24"/>
          <w:szCs w:val="24"/>
          <w:lang w:val="en-GB"/>
        </w:rPr>
      </w:pPr>
    </w:p>
    <w:p w14:paraId="527B4C23" w14:textId="2804BEF0" w:rsidR="00492026" w:rsidRPr="00C77561" w:rsidRDefault="007C1FA4" w:rsidP="00492026">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T</w:t>
      </w:r>
      <w:r w:rsidR="009510C7" w:rsidRPr="00C77561">
        <w:rPr>
          <w:rFonts w:ascii="Times New Roman" w:hAnsi="Times New Roman" w:cs="Times New Roman"/>
          <w:sz w:val="24"/>
          <w:szCs w:val="24"/>
          <w:lang w:val="en-GB"/>
        </w:rPr>
        <w:t xml:space="preserve">he report was prepared using the results of the study of the legislation of the Republic of Kazakhstan </w:t>
      </w:r>
      <w:r w:rsidR="007F3B1C" w:rsidRPr="00C77561">
        <w:rPr>
          <w:rFonts w:ascii="Times New Roman" w:hAnsi="Times New Roman" w:cs="Times New Roman"/>
          <w:sz w:val="24"/>
          <w:szCs w:val="24"/>
          <w:lang w:val="en-GB"/>
        </w:rPr>
        <w:t xml:space="preserve">with respect </w:t>
      </w:r>
      <w:r w:rsidR="009510C7" w:rsidRPr="00C77561">
        <w:rPr>
          <w:rFonts w:ascii="Times New Roman" w:hAnsi="Times New Roman" w:cs="Times New Roman"/>
          <w:sz w:val="24"/>
          <w:szCs w:val="24"/>
          <w:lang w:val="en-GB"/>
        </w:rPr>
        <w:t>to freedom of conscience and religion (</w:t>
      </w:r>
      <w:r w:rsidR="00643332" w:rsidRPr="00C77561">
        <w:rPr>
          <w:rFonts w:ascii="Times New Roman" w:hAnsi="Times New Roman" w:cs="Times New Roman"/>
          <w:sz w:val="24"/>
          <w:szCs w:val="24"/>
          <w:lang w:val="en-GB"/>
        </w:rPr>
        <w:t>faith</w:t>
      </w:r>
      <w:r w:rsidR="009510C7" w:rsidRPr="00C77561">
        <w:rPr>
          <w:rFonts w:ascii="Times New Roman" w:hAnsi="Times New Roman" w:cs="Times New Roman"/>
          <w:sz w:val="24"/>
          <w:szCs w:val="24"/>
          <w:lang w:val="en-GB"/>
        </w:rPr>
        <w:t>), and analysis of the legislation of the</w:t>
      </w:r>
      <w:r w:rsidR="00643332" w:rsidRPr="00C77561">
        <w:rPr>
          <w:rFonts w:ascii="Times New Roman" w:hAnsi="Times New Roman" w:cs="Times New Roman"/>
          <w:sz w:val="24"/>
          <w:szCs w:val="24"/>
          <w:lang w:val="en-GB"/>
        </w:rPr>
        <w:t xml:space="preserve"> Republic of Kazakhstan in the area </w:t>
      </w:r>
      <w:r w:rsidR="009510C7" w:rsidRPr="00C77561">
        <w:rPr>
          <w:rFonts w:ascii="Times New Roman" w:hAnsi="Times New Roman" w:cs="Times New Roman"/>
          <w:sz w:val="24"/>
          <w:szCs w:val="24"/>
          <w:lang w:val="en-GB"/>
        </w:rPr>
        <w:t xml:space="preserve">of </w:t>
      </w:r>
      <w:r w:rsidR="00AA1C26">
        <w:rPr>
          <w:rFonts w:ascii="Times New Roman" w:hAnsi="Times New Roman" w:cs="Times New Roman"/>
          <w:sz w:val="24"/>
          <w:szCs w:val="24"/>
          <w:lang w:val="en-GB"/>
        </w:rPr>
        <w:t>ensuring</w:t>
      </w:r>
      <w:r w:rsidR="00AA1C26" w:rsidRPr="00C77561">
        <w:rPr>
          <w:rFonts w:ascii="Times New Roman" w:hAnsi="Times New Roman" w:cs="Times New Roman"/>
          <w:sz w:val="24"/>
          <w:szCs w:val="24"/>
          <w:lang w:val="en-GB"/>
        </w:rPr>
        <w:t xml:space="preserve"> </w:t>
      </w:r>
      <w:r w:rsidR="00643332" w:rsidRPr="00C77561">
        <w:rPr>
          <w:rFonts w:ascii="Times New Roman" w:hAnsi="Times New Roman" w:cs="Times New Roman"/>
          <w:sz w:val="24"/>
          <w:szCs w:val="24"/>
          <w:lang w:val="en-GB"/>
        </w:rPr>
        <w:t xml:space="preserve">the </w:t>
      </w:r>
      <w:r w:rsidR="009510C7" w:rsidRPr="00C77561">
        <w:rPr>
          <w:rFonts w:ascii="Times New Roman" w:hAnsi="Times New Roman" w:cs="Times New Roman"/>
          <w:sz w:val="24"/>
          <w:szCs w:val="24"/>
          <w:lang w:val="en-GB"/>
        </w:rPr>
        <w:t xml:space="preserve">LGBT rights to non-discrimination. </w:t>
      </w:r>
      <w:r w:rsidR="00643332" w:rsidRPr="00C77561">
        <w:rPr>
          <w:rFonts w:ascii="Times New Roman" w:hAnsi="Times New Roman" w:cs="Times New Roman"/>
          <w:sz w:val="24"/>
          <w:szCs w:val="24"/>
          <w:lang w:val="en-GB"/>
        </w:rPr>
        <w:t xml:space="preserve">The </w:t>
      </w:r>
      <w:r w:rsidR="009510C7" w:rsidRPr="00C77561">
        <w:rPr>
          <w:rFonts w:ascii="Times New Roman" w:hAnsi="Times New Roman" w:cs="Times New Roman"/>
          <w:sz w:val="24"/>
          <w:szCs w:val="24"/>
          <w:lang w:val="en-GB"/>
        </w:rPr>
        <w:t xml:space="preserve">legislation </w:t>
      </w:r>
      <w:r w:rsidR="00643332" w:rsidRPr="00C77561">
        <w:rPr>
          <w:rFonts w:ascii="Times New Roman" w:hAnsi="Times New Roman" w:cs="Times New Roman"/>
          <w:sz w:val="24"/>
          <w:szCs w:val="24"/>
          <w:lang w:val="en-GB"/>
        </w:rPr>
        <w:t xml:space="preserve">was analysed </w:t>
      </w:r>
      <w:r w:rsidR="009510C7" w:rsidRPr="00C77561">
        <w:rPr>
          <w:rFonts w:ascii="Times New Roman" w:hAnsi="Times New Roman" w:cs="Times New Roman"/>
          <w:sz w:val="24"/>
          <w:szCs w:val="24"/>
          <w:lang w:val="en-GB"/>
        </w:rPr>
        <w:t xml:space="preserve">as </w:t>
      </w:r>
      <w:r w:rsidR="00643332" w:rsidRPr="00C77561">
        <w:rPr>
          <w:rFonts w:ascii="Times New Roman" w:hAnsi="Times New Roman" w:cs="Times New Roman"/>
          <w:sz w:val="24"/>
          <w:szCs w:val="24"/>
          <w:lang w:val="en-GB"/>
        </w:rPr>
        <w:t xml:space="preserve">at 1 </w:t>
      </w:r>
      <w:r w:rsidR="009510C7" w:rsidRPr="00C77561">
        <w:rPr>
          <w:rFonts w:ascii="Times New Roman" w:hAnsi="Times New Roman" w:cs="Times New Roman"/>
          <w:sz w:val="24"/>
          <w:szCs w:val="24"/>
          <w:lang w:val="en-GB"/>
        </w:rPr>
        <w:t>January 2015</w:t>
      </w:r>
      <w:r w:rsidR="00492026" w:rsidRPr="00C77561">
        <w:rPr>
          <w:rFonts w:ascii="Times New Roman" w:hAnsi="Times New Roman" w:cs="Times New Roman"/>
          <w:sz w:val="24"/>
          <w:szCs w:val="24"/>
          <w:lang w:val="en-GB"/>
        </w:rPr>
        <w:t xml:space="preserve">. </w:t>
      </w:r>
    </w:p>
    <w:p w14:paraId="1DC5220C" w14:textId="77777777" w:rsidR="00492026" w:rsidRPr="00C77561" w:rsidRDefault="00492026" w:rsidP="00492026">
      <w:pPr>
        <w:spacing w:after="0" w:line="240" w:lineRule="auto"/>
        <w:jc w:val="both"/>
        <w:rPr>
          <w:rFonts w:ascii="Times New Roman" w:hAnsi="Times New Roman" w:cs="Times New Roman"/>
          <w:sz w:val="24"/>
          <w:szCs w:val="24"/>
          <w:lang w:val="en-GB"/>
        </w:rPr>
      </w:pPr>
    </w:p>
    <w:p w14:paraId="7416CA18" w14:textId="407D1C70" w:rsidR="00492026" w:rsidRPr="00C77561" w:rsidRDefault="009510C7" w:rsidP="00492026">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The report also </w:t>
      </w:r>
      <w:r w:rsidR="00643332" w:rsidRPr="00C77561">
        <w:rPr>
          <w:rFonts w:ascii="Times New Roman" w:hAnsi="Times New Roman" w:cs="Times New Roman"/>
          <w:sz w:val="24"/>
          <w:szCs w:val="24"/>
          <w:lang w:val="en-GB"/>
        </w:rPr>
        <w:t xml:space="preserve">summarises the </w:t>
      </w:r>
      <w:r w:rsidRPr="00C77561">
        <w:rPr>
          <w:rFonts w:ascii="Times New Roman" w:hAnsi="Times New Roman" w:cs="Times New Roman"/>
          <w:sz w:val="24"/>
          <w:szCs w:val="24"/>
          <w:lang w:val="en-GB"/>
        </w:rPr>
        <w:t>law enforcement practice and makes reference to the recommendations of international treaty bodies</w:t>
      </w:r>
      <w:r w:rsidR="00492026" w:rsidRPr="00C77561">
        <w:rPr>
          <w:rFonts w:ascii="Times New Roman" w:hAnsi="Times New Roman" w:cs="Times New Roman"/>
          <w:sz w:val="24"/>
          <w:szCs w:val="24"/>
          <w:lang w:val="en-GB"/>
        </w:rPr>
        <w:t>.</w:t>
      </w:r>
    </w:p>
    <w:p w14:paraId="15104A05" w14:textId="77777777" w:rsidR="00492026" w:rsidRPr="00C77561" w:rsidRDefault="00492026" w:rsidP="00492026">
      <w:pPr>
        <w:spacing w:after="0" w:line="240" w:lineRule="auto"/>
        <w:jc w:val="both"/>
        <w:rPr>
          <w:rFonts w:ascii="Times New Roman" w:hAnsi="Times New Roman" w:cs="Times New Roman"/>
          <w:sz w:val="24"/>
          <w:szCs w:val="24"/>
          <w:lang w:val="en-GB"/>
        </w:rPr>
      </w:pPr>
    </w:p>
    <w:p w14:paraId="7B972ECD" w14:textId="0940D324" w:rsidR="004C1ABA" w:rsidRPr="00C77561" w:rsidRDefault="00643332" w:rsidP="00492026">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In preparing </w:t>
      </w:r>
      <w:r w:rsidR="00275B4C" w:rsidRPr="00C77561">
        <w:rPr>
          <w:rFonts w:ascii="Times New Roman" w:hAnsi="Times New Roman" w:cs="Times New Roman"/>
          <w:sz w:val="24"/>
          <w:szCs w:val="24"/>
          <w:lang w:val="en-GB"/>
        </w:rPr>
        <w:t>the report</w:t>
      </w:r>
      <w:r w:rsidRPr="00C77561">
        <w:rPr>
          <w:rFonts w:ascii="Times New Roman" w:hAnsi="Times New Roman" w:cs="Times New Roman"/>
          <w:sz w:val="24"/>
          <w:szCs w:val="24"/>
          <w:lang w:val="en-GB"/>
        </w:rPr>
        <w:t>, the primary data collection and</w:t>
      </w:r>
      <w:r w:rsidR="00275B4C" w:rsidRPr="00C77561">
        <w:rPr>
          <w:rFonts w:ascii="Times New Roman" w:hAnsi="Times New Roman" w:cs="Times New Roman"/>
          <w:sz w:val="24"/>
          <w:szCs w:val="24"/>
          <w:lang w:val="en-GB"/>
        </w:rPr>
        <w:t xml:space="preserve"> sample survey of the media</w:t>
      </w:r>
      <w:r w:rsidRPr="00C77561">
        <w:rPr>
          <w:rFonts w:ascii="Times New Roman" w:hAnsi="Times New Roman" w:cs="Times New Roman"/>
          <w:sz w:val="24"/>
          <w:szCs w:val="24"/>
          <w:lang w:val="en-GB"/>
        </w:rPr>
        <w:t xml:space="preserve"> were made</w:t>
      </w:r>
      <w:r w:rsidR="00275B4C" w:rsidRPr="00C77561">
        <w:rPr>
          <w:rFonts w:ascii="Times New Roman" w:hAnsi="Times New Roman" w:cs="Times New Roman"/>
          <w:sz w:val="24"/>
          <w:szCs w:val="24"/>
          <w:lang w:val="en-GB"/>
        </w:rPr>
        <w:t>, the results of monitoring compliance with the right to non-discrimination of religious and ethnic minorities and the LGBT community</w:t>
      </w:r>
      <w:r w:rsidRPr="00C77561">
        <w:rPr>
          <w:rFonts w:ascii="Times New Roman" w:hAnsi="Times New Roman" w:cs="Times New Roman"/>
          <w:sz w:val="24"/>
          <w:szCs w:val="24"/>
          <w:lang w:val="en-GB"/>
        </w:rPr>
        <w:t xml:space="preserve"> done by </w:t>
      </w:r>
      <w:r w:rsidR="00275B4C" w:rsidRPr="00C77561">
        <w:rPr>
          <w:rFonts w:ascii="Times New Roman" w:hAnsi="Times New Roman" w:cs="Times New Roman"/>
          <w:sz w:val="24"/>
          <w:szCs w:val="24"/>
          <w:lang w:val="en-GB"/>
        </w:rPr>
        <w:t xml:space="preserve">monitors </w:t>
      </w:r>
      <w:r w:rsidRPr="00C77561">
        <w:rPr>
          <w:rFonts w:ascii="Times New Roman" w:hAnsi="Times New Roman" w:cs="Times New Roman"/>
          <w:sz w:val="24"/>
          <w:szCs w:val="24"/>
          <w:lang w:val="en-GB"/>
        </w:rPr>
        <w:t xml:space="preserve">of </w:t>
      </w:r>
      <w:r w:rsidR="00275B4C" w:rsidRPr="00C77561">
        <w:rPr>
          <w:rFonts w:ascii="Times New Roman" w:hAnsi="Times New Roman" w:cs="Times New Roman"/>
          <w:sz w:val="24"/>
          <w:szCs w:val="24"/>
          <w:lang w:val="en-GB"/>
        </w:rPr>
        <w:t>the Kazakhstan International Bureau for Human Rights and Rule of Law</w:t>
      </w:r>
      <w:r w:rsidRPr="00C77561">
        <w:rPr>
          <w:rFonts w:ascii="Times New Roman" w:hAnsi="Times New Roman" w:cs="Times New Roman"/>
          <w:sz w:val="24"/>
          <w:szCs w:val="24"/>
          <w:lang w:val="en-GB"/>
        </w:rPr>
        <w:t xml:space="preserve"> were used</w:t>
      </w:r>
      <w:r w:rsidR="00275B4C" w:rsidRPr="00C77561">
        <w:rPr>
          <w:rFonts w:ascii="Times New Roman" w:hAnsi="Times New Roman" w:cs="Times New Roman"/>
          <w:sz w:val="24"/>
          <w:szCs w:val="24"/>
          <w:lang w:val="en-GB"/>
        </w:rPr>
        <w:t xml:space="preserve">. </w:t>
      </w:r>
    </w:p>
    <w:p w14:paraId="6E162AA2" w14:textId="77777777" w:rsidR="004C1ABA" w:rsidRPr="00C77561" w:rsidRDefault="004C1ABA" w:rsidP="00492026">
      <w:pPr>
        <w:spacing w:after="0" w:line="240" w:lineRule="auto"/>
        <w:jc w:val="both"/>
        <w:rPr>
          <w:rFonts w:ascii="Times New Roman" w:hAnsi="Times New Roman" w:cs="Times New Roman"/>
          <w:sz w:val="24"/>
          <w:szCs w:val="24"/>
          <w:lang w:val="en-GB"/>
        </w:rPr>
      </w:pPr>
    </w:p>
    <w:p w14:paraId="7162BFE5" w14:textId="0EB2410A" w:rsidR="001C32FB" w:rsidRPr="00C77561" w:rsidRDefault="00275B4C" w:rsidP="001C32FB">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It should be noted that, as in the entire </w:t>
      </w:r>
      <w:r w:rsidR="00643332" w:rsidRPr="00C77561">
        <w:rPr>
          <w:rFonts w:ascii="Times New Roman" w:hAnsi="Times New Roman" w:cs="Times New Roman"/>
          <w:sz w:val="24"/>
          <w:szCs w:val="24"/>
          <w:lang w:val="en-GB"/>
        </w:rPr>
        <w:t>former Soviet Union</w:t>
      </w:r>
      <w:r w:rsidRPr="00C77561">
        <w:rPr>
          <w:rFonts w:ascii="Times New Roman" w:hAnsi="Times New Roman" w:cs="Times New Roman"/>
          <w:sz w:val="24"/>
          <w:szCs w:val="24"/>
          <w:lang w:val="en-GB"/>
        </w:rPr>
        <w:t>, the situation in the field of equality and non-discrimination in the Republic of Kazakhstan develop</w:t>
      </w:r>
      <w:r w:rsidR="00643332" w:rsidRPr="00C77561">
        <w:rPr>
          <w:rFonts w:ascii="Times New Roman" w:hAnsi="Times New Roman" w:cs="Times New Roman"/>
          <w:sz w:val="24"/>
          <w:szCs w:val="24"/>
          <w:lang w:val="en-GB"/>
        </w:rPr>
        <w:t>s against the</w:t>
      </w:r>
      <w:r w:rsidRPr="00C77561">
        <w:rPr>
          <w:rFonts w:ascii="Times New Roman" w:hAnsi="Times New Roman" w:cs="Times New Roman"/>
          <w:sz w:val="24"/>
          <w:szCs w:val="24"/>
          <w:lang w:val="en-GB"/>
        </w:rPr>
        <w:t xml:space="preserve"> historical background, Soviet stereotypes and modern processes of construction of the national state</w:t>
      </w:r>
      <w:r w:rsidR="00C67018" w:rsidRPr="00C77561">
        <w:rPr>
          <w:rFonts w:ascii="Times New Roman" w:hAnsi="Times New Roman" w:cs="Times New Roman"/>
          <w:sz w:val="24"/>
          <w:szCs w:val="24"/>
          <w:lang w:val="en-GB"/>
        </w:rPr>
        <w:t>hood. The conceptual systemic problems in the area of ensuring human rights and freedoms are typical of</w:t>
      </w:r>
      <w:r w:rsidRPr="00C77561">
        <w:rPr>
          <w:rFonts w:ascii="Times New Roman" w:hAnsi="Times New Roman" w:cs="Times New Roman"/>
          <w:sz w:val="24"/>
          <w:szCs w:val="24"/>
          <w:lang w:val="en-GB"/>
        </w:rPr>
        <w:t xml:space="preserve"> the legislation, </w:t>
      </w:r>
      <w:r w:rsidR="00C67018" w:rsidRPr="00C77561">
        <w:rPr>
          <w:rFonts w:ascii="Times New Roman" w:hAnsi="Times New Roman" w:cs="Times New Roman"/>
          <w:sz w:val="24"/>
          <w:szCs w:val="24"/>
          <w:lang w:val="en-GB"/>
        </w:rPr>
        <w:t xml:space="preserve">institutional development and law enforcement. </w:t>
      </w:r>
      <w:r w:rsidRPr="00C77561">
        <w:rPr>
          <w:rFonts w:ascii="Times New Roman" w:hAnsi="Times New Roman" w:cs="Times New Roman"/>
          <w:sz w:val="24"/>
          <w:szCs w:val="24"/>
          <w:lang w:val="en-GB"/>
        </w:rPr>
        <w:t>The political regime is authoritarian</w:t>
      </w:r>
      <w:r w:rsidR="00C67018" w:rsidRPr="00C77561">
        <w:rPr>
          <w:rFonts w:ascii="Times New Roman" w:hAnsi="Times New Roman" w:cs="Times New Roman"/>
          <w:sz w:val="24"/>
          <w:szCs w:val="24"/>
          <w:lang w:val="en-GB"/>
        </w:rPr>
        <w:t>ism of medium severity</w:t>
      </w:r>
      <w:r w:rsidRPr="00C77561">
        <w:rPr>
          <w:rFonts w:ascii="Times New Roman" w:hAnsi="Times New Roman" w:cs="Times New Roman"/>
          <w:sz w:val="24"/>
          <w:szCs w:val="24"/>
          <w:lang w:val="en-GB"/>
        </w:rPr>
        <w:t xml:space="preserve">, but </w:t>
      </w:r>
      <w:r w:rsidR="00C67018" w:rsidRPr="00C77561">
        <w:rPr>
          <w:rFonts w:ascii="Times New Roman" w:hAnsi="Times New Roman" w:cs="Times New Roman"/>
          <w:sz w:val="24"/>
          <w:szCs w:val="24"/>
          <w:lang w:val="en-GB"/>
        </w:rPr>
        <w:t>with</w:t>
      </w:r>
      <w:r w:rsidRPr="00C77561">
        <w:rPr>
          <w:rFonts w:ascii="Times New Roman" w:hAnsi="Times New Roman" w:cs="Times New Roman"/>
          <w:sz w:val="24"/>
          <w:szCs w:val="24"/>
          <w:lang w:val="en-GB"/>
        </w:rPr>
        <w:t xml:space="preserve"> a certain level of tolerance</w:t>
      </w:r>
      <w:r w:rsidR="00C67018" w:rsidRPr="00C77561">
        <w:rPr>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t>elemen</w:t>
      </w:r>
      <w:r w:rsidR="00052C40" w:rsidRPr="00C77561">
        <w:rPr>
          <w:rFonts w:ascii="Times New Roman" w:hAnsi="Times New Roman" w:cs="Times New Roman"/>
          <w:sz w:val="24"/>
          <w:szCs w:val="24"/>
          <w:lang w:val="en-GB"/>
        </w:rPr>
        <w:t>ts of xenophobia and aggression manifest themselves in the society</w:t>
      </w:r>
      <w:r w:rsidR="00584E97" w:rsidRPr="00C77561">
        <w:rPr>
          <w:rFonts w:ascii="Times New Roman" w:hAnsi="Times New Roman" w:cs="Times New Roman"/>
          <w:sz w:val="24"/>
          <w:szCs w:val="24"/>
          <w:lang w:val="en-GB"/>
        </w:rPr>
        <w:t>.</w:t>
      </w:r>
    </w:p>
    <w:p w14:paraId="7AF9E589" w14:textId="77777777" w:rsidR="0096767A" w:rsidRPr="00C77561" w:rsidRDefault="0096767A" w:rsidP="003B10CB">
      <w:pPr>
        <w:spacing w:after="0" w:line="240" w:lineRule="auto"/>
        <w:rPr>
          <w:rFonts w:ascii="Times New Roman" w:hAnsi="Times New Roman" w:cs="Times New Roman"/>
          <w:sz w:val="24"/>
          <w:szCs w:val="24"/>
          <w:lang w:val="en-GB"/>
        </w:rPr>
      </w:pPr>
    </w:p>
    <w:p w14:paraId="5FE7BEF7" w14:textId="141C5E15" w:rsidR="0096767A" w:rsidRPr="00C77561" w:rsidRDefault="00052C40" w:rsidP="00275B4C">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Accordingly</w:t>
      </w:r>
      <w:r w:rsidR="00275B4C" w:rsidRPr="00C77561">
        <w:rPr>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t>apart from the</w:t>
      </w:r>
      <w:r w:rsidR="00275B4C" w:rsidRPr="00C77561">
        <w:rPr>
          <w:rFonts w:ascii="Times New Roman" w:hAnsi="Times New Roman" w:cs="Times New Roman"/>
          <w:sz w:val="24"/>
          <w:szCs w:val="24"/>
          <w:lang w:val="en-GB"/>
        </w:rPr>
        <w:t xml:space="preserve"> systemic changes in legislation, institutional development and improvement of </w:t>
      </w:r>
      <w:r w:rsidRPr="00C77561">
        <w:rPr>
          <w:rFonts w:ascii="Times New Roman" w:hAnsi="Times New Roman" w:cs="Times New Roman"/>
          <w:sz w:val="24"/>
          <w:szCs w:val="24"/>
          <w:lang w:val="en-GB"/>
        </w:rPr>
        <w:t xml:space="preserve">the </w:t>
      </w:r>
      <w:r w:rsidR="00275B4C" w:rsidRPr="00C77561">
        <w:rPr>
          <w:rFonts w:ascii="Times New Roman" w:hAnsi="Times New Roman" w:cs="Times New Roman"/>
          <w:sz w:val="24"/>
          <w:szCs w:val="24"/>
          <w:lang w:val="en-GB"/>
        </w:rPr>
        <w:t>law enforcement</w:t>
      </w:r>
      <w:r w:rsidRPr="00C77561">
        <w:rPr>
          <w:rFonts w:ascii="Times New Roman" w:hAnsi="Times New Roman" w:cs="Times New Roman"/>
          <w:sz w:val="24"/>
          <w:szCs w:val="24"/>
          <w:lang w:val="en-GB"/>
        </w:rPr>
        <w:t xml:space="preserve"> practice</w:t>
      </w:r>
      <w:r w:rsidR="00275B4C" w:rsidRPr="00C77561">
        <w:rPr>
          <w:rFonts w:ascii="Times New Roman" w:hAnsi="Times New Roman" w:cs="Times New Roman"/>
          <w:sz w:val="24"/>
          <w:szCs w:val="24"/>
          <w:lang w:val="en-GB"/>
        </w:rPr>
        <w:t xml:space="preserve">, serious </w:t>
      </w:r>
      <w:r w:rsidR="005E33FF" w:rsidRPr="00C77561">
        <w:rPr>
          <w:rFonts w:ascii="Times New Roman" w:hAnsi="Times New Roman" w:cs="Times New Roman"/>
          <w:sz w:val="24"/>
          <w:szCs w:val="24"/>
          <w:lang w:val="en-GB"/>
        </w:rPr>
        <w:t xml:space="preserve">educational </w:t>
      </w:r>
      <w:r w:rsidR="00275B4C" w:rsidRPr="00C77561">
        <w:rPr>
          <w:rFonts w:ascii="Times New Roman" w:hAnsi="Times New Roman" w:cs="Times New Roman"/>
          <w:sz w:val="24"/>
          <w:szCs w:val="24"/>
          <w:lang w:val="en-GB"/>
        </w:rPr>
        <w:t xml:space="preserve">efforts </w:t>
      </w:r>
      <w:r w:rsidR="005E33FF" w:rsidRPr="00C77561">
        <w:rPr>
          <w:rFonts w:ascii="Times New Roman" w:hAnsi="Times New Roman" w:cs="Times New Roman"/>
          <w:sz w:val="24"/>
          <w:szCs w:val="24"/>
          <w:lang w:val="en-GB"/>
        </w:rPr>
        <w:t>should be taken</w:t>
      </w:r>
      <w:r w:rsidR="00275B4C" w:rsidRPr="00C77561">
        <w:rPr>
          <w:rFonts w:ascii="Times New Roman" w:hAnsi="Times New Roman" w:cs="Times New Roman"/>
          <w:sz w:val="24"/>
          <w:szCs w:val="24"/>
          <w:lang w:val="en-GB"/>
        </w:rPr>
        <w:t>, especially in the elementary, secondary and higher educational institutions</w:t>
      </w:r>
      <w:r w:rsidR="005E33FF" w:rsidRPr="00C77561">
        <w:rPr>
          <w:rFonts w:ascii="Times New Roman" w:hAnsi="Times New Roman" w:cs="Times New Roman"/>
          <w:sz w:val="24"/>
          <w:szCs w:val="24"/>
          <w:lang w:val="en-GB"/>
        </w:rPr>
        <w:t xml:space="preserve">, in order to foster a </w:t>
      </w:r>
      <w:r w:rsidR="00275B4C" w:rsidRPr="00C77561">
        <w:rPr>
          <w:rFonts w:ascii="Times New Roman" w:hAnsi="Times New Roman" w:cs="Times New Roman"/>
          <w:sz w:val="24"/>
          <w:szCs w:val="24"/>
          <w:lang w:val="en-GB"/>
        </w:rPr>
        <w:t xml:space="preserve">sustainable tolerant attitude towards different minority groups: ethnic, religious, sexual, etc. </w:t>
      </w:r>
    </w:p>
    <w:p w14:paraId="6B8CCF68" w14:textId="77777777" w:rsidR="0096767A" w:rsidRPr="00C77561" w:rsidRDefault="0096767A" w:rsidP="003B10CB">
      <w:pPr>
        <w:spacing w:after="0" w:line="240" w:lineRule="auto"/>
        <w:rPr>
          <w:rFonts w:ascii="Times New Roman" w:hAnsi="Times New Roman" w:cs="Times New Roman"/>
          <w:sz w:val="24"/>
          <w:szCs w:val="24"/>
          <w:lang w:val="en-GB"/>
        </w:rPr>
      </w:pPr>
    </w:p>
    <w:p w14:paraId="13FDB7D4" w14:textId="2DD5BC20" w:rsidR="00275B4C" w:rsidRPr="00C77561" w:rsidRDefault="00275B4C">
      <w:pPr>
        <w:rPr>
          <w:rFonts w:ascii="Times New Roman" w:hAnsi="Times New Roman" w:cs="Times New Roman"/>
          <w:sz w:val="24"/>
          <w:szCs w:val="24"/>
          <w:lang w:val="en-GB"/>
        </w:rPr>
      </w:pPr>
      <w:r w:rsidRPr="00C77561">
        <w:rPr>
          <w:rFonts w:ascii="Times New Roman" w:hAnsi="Times New Roman" w:cs="Times New Roman"/>
          <w:sz w:val="24"/>
          <w:szCs w:val="24"/>
          <w:lang w:val="en-GB"/>
        </w:rPr>
        <w:br w:type="page"/>
      </w:r>
    </w:p>
    <w:p w14:paraId="7B9EE2B3" w14:textId="77777777" w:rsidR="0096767A" w:rsidRPr="00C77561" w:rsidRDefault="0096767A" w:rsidP="003B10CB">
      <w:pPr>
        <w:spacing w:after="0" w:line="240" w:lineRule="auto"/>
        <w:rPr>
          <w:rFonts w:ascii="Times New Roman" w:hAnsi="Times New Roman" w:cs="Times New Roman"/>
          <w:sz w:val="24"/>
          <w:szCs w:val="24"/>
          <w:lang w:val="en-GB"/>
        </w:rPr>
      </w:pPr>
    </w:p>
    <w:p w14:paraId="5FA8A53A" w14:textId="6C5893BA" w:rsidR="00423212" w:rsidRPr="00C77561" w:rsidRDefault="005E33FF" w:rsidP="0026564B">
      <w:pPr>
        <w:pStyle w:val="a3"/>
        <w:numPr>
          <w:ilvl w:val="0"/>
          <w:numId w:val="2"/>
        </w:numPr>
        <w:tabs>
          <w:tab w:val="left" w:pos="-567"/>
        </w:tabs>
        <w:spacing w:after="0" w:line="240" w:lineRule="auto"/>
        <w:ind w:left="0" w:right="-1" w:firstLine="0"/>
        <w:jc w:val="both"/>
        <w:rPr>
          <w:rFonts w:ascii="Times New Roman" w:hAnsi="Times New Roman" w:cs="Times New Roman"/>
          <w:b/>
          <w:color w:val="000000"/>
          <w:sz w:val="28"/>
          <w:szCs w:val="28"/>
          <w:lang w:val="en-GB"/>
        </w:rPr>
      </w:pPr>
      <w:r w:rsidRPr="00C77561">
        <w:rPr>
          <w:rFonts w:ascii="Times New Roman" w:hAnsi="Times New Roman" w:cs="Times New Roman"/>
          <w:b/>
          <w:color w:val="000000"/>
          <w:sz w:val="28"/>
          <w:szCs w:val="28"/>
          <w:lang w:val="en-GB"/>
        </w:rPr>
        <w:t xml:space="preserve">Brief </w:t>
      </w:r>
      <w:r w:rsidR="00566A11" w:rsidRPr="00C77561">
        <w:rPr>
          <w:rFonts w:ascii="Times New Roman" w:hAnsi="Times New Roman" w:cs="Times New Roman"/>
          <w:b/>
          <w:color w:val="000000"/>
          <w:sz w:val="28"/>
          <w:szCs w:val="28"/>
          <w:lang w:val="en-GB"/>
        </w:rPr>
        <w:t>A</w:t>
      </w:r>
      <w:r w:rsidRPr="00C77561">
        <w:rPr>
          <w:rFonts w:ascii="Times New Roman" w:hAnsi="Times New Roman" w:cs="Times New Roman"/>
          <w:b/>
          <w:color w:val="000000"/>
          <w:sz w:val="28"/>
          <w:szCs w:val="28"/>
          <w:lang w:val="en-GB"/>
        </w:rPr>
        <w:t xml:space="preserve">nalysis of the Kazakhstan </w:t>
      </w:r>
      <w:r w:rsidR="00566A11" w:rsidRPr="00C77561">
        <w:rPr>
          <w:rFonts w:ascii="Times New Roman" w:hAnsi="Times New Roman" w:cs="Times New Roman"/>
          <w:b/>
          <w:color w:val="000000"/>
          <w:sz w:val="28"/>
          <w:szCs w:val="28"/>
          <w:lang w:val="en-GB"/>
        </w:rPr>
        <w:t>L</w:t>
      </w:r>
      <w:r w:rsidRPr="00C77561">
        <w:rPr>
          <w:rFonts w:ascii="Times New Roman" w:hAnsi="Times New Roman" w:cs="Times New Roman"/>
          <w:b/>
          <w:color w:val="000000"/>
          <w:sz w:val="28"/>
          <w:szCs w:val="28"/>
          <w:lang w:val="en-GB"/>
        </w:rPr>
        <w:t xml:space="preserve">egislation in </w:t>
      </w:r>
      <w:r w:rsidR="00566A11" w:rsidRPr="00C77561">
        <w:rPr>
          <w:rFonts w:ascii="Times New Roman" w:hAnsi="Times New Roman" w:cs="Times New Roman"/>
          <w:b/>
          <w:color w:val="000000"/>
          <w:sz w:val="28"/>
          <w:szCs w:val="28"/>
          <w:lang w:val="en-GB"/>
        </w:rPr>
        <w:t>T</w:t>
      </w:r>
      <w:r w:rsidRPr="00C77561">
        <w:rPr>
          <w:rFonts w:ascii="Times New Roman" w:hAnsi="Times New Roman" w:cs="Times New Roman"/>
          <w:b/>
          <w:color w:val="000000"/>
          <w:sz w:val="28"/>
          <w:szCs w:val="28"/>
          <w:lang w:val="en-GB"/>
        </w:rPr>
        <w:t xml:space="preserve">erms of </w:t>
      </w:r>
      <w:r w:rsidR="00566A11" w:rsidRPr="00C77561">
        <w:rPr>
          <w:rFonts w:ascii="Times New Roman" w:hAnsi="Times New Roman" w:cs="Times New Roman"/>
          <w:b/>
          <w:color w:val="000000"/>
          <w:sz w:val="28"/>
          <w:szCs w:val="28"/>
          <w:lang w:val="en-GB"/>
        </w:rPr>
        <w:t>E</w:t>
      </w:r>
      <w:r w:rsidRPr="00C77561">
        <w:rPr>
          <w:rFonts w:ascii="Times New Roman" w:hAnsi="Times New Roman" w:cs="Times New Roman"/>
          <w:b/>
          <w:color w:val="000000"/>
          <w:sz w:val="28"/>
          <w:szCs w:val="28"/>
          <w:lang w:val="en-GB"/>
        </w:rPr>
        <w:t xml:space="preserve">nsuring </w:t>
      </w:r>
      <w:r w:rsidR="00566A11" w:rsidRPr="00C77561">
        <w:rPr>
          <w:rFonts w:ascii="Times New Roman" w:hAnsi="Times New Roman" w:cs="Times New Roman"/>
          <w:b/>
          <w:color w:val="000000"/>
          <w:sz w:val="28"/>
          <w:szCs w:val="28"/>
          <w:lang w:val="en-GB"/>
        </w:rPr>
        <w:t>E</w:t>
      </w:r>
      <w:r w:rsidRPr="00C77561">
        <w:rPr>
          <w:rFonts w:ascii="Times New Roman" w:hAnsi="Times New Roman" w:cs="Times New Roman"/>
          <w:b/>
          <w:color w:val="000000"/>
          <w:sz w:val="28"/>
          <w:szCs w:val="28"/>
          <w:lang w:val="en-GB"/>
        </w:rPr>
        <w:t xml:space="preserve">quality and </w:t>
      </w:r>
      <w:r w:rsidR="00566A11" w:rsidRPr="00C77561">
        <w:rPr>
          <w:rFonts w:ascii="Times New Roman" w:hAnsi="Times New Roman" w:cs="Times New Roman"/>
          <w:b/>
          <w:color w:val="000000"/>
          <w:sz w:val="28"/>
          <w:szCs w:val="28"/>
          <w:lang w:val="en-GB"/>
        </w:rPr>
        <w:t>N</w:t>
      </w:r>
      <w:r w:rsidRPr="00C77561">
        <w:rPr>
          <w:rFonts w:ascii="Times New Roman" w:hAnsi="Times New Roman" w:cs="Times New Roman"/>
          <w:b/>
          <w:color w:val="000000"/>
          <w:sz w:val="28"/>
          <w:szCs w:val="28"/>
          <w:lang w:val="en-GB"/>
        </w:rPr>
        <w:t xml:space="preserve">on-discrimination </w:t>
      </w:r>
      <w:r w:rsidR="00423212" w:rsidRPr="00C77561">
        <w:rPr>
          <w:rFonts w:ascii="Times New Roman" w:hAnsi="Times New Roman" w:cs="Times New Roman"/>
          <w:color w:val="000000"/>
          <w:sz w:val="28"/>
          <w:szCs w:val="28"/>
          <w:lang w:val="en-GB"/>
        </w:rPr>
        <w:t>(</w:t>
      </w:r>
      <w:r w:rsidRPr="00C77561">
        <w:rPr>
          <w:rFonts w:ascii="Times New Roman" w:hAnsi="Times New Roman" w:cs="Times New Roman"/>
          <w:color w:val="000000"/>
          <w:sz w:val="28"/>
          <w:szCs w:val="28"/>
          <w:lang w:val="en-GB"/>
        </w:rPr>
        <w:t xml:space="preserve">as at January </w:t>
      </w:r>
      <w:r w:rsidR="00423212" w:rsidRPr="00C77561">
        <w:rPr>
          <w:rFonts w:ascii="Times New Roman" w:hAnsi="Times New Roman" w:cs="Times New Roman"/>
          <w:color w:val="000000"/>
          <w:sz w:val="28"/>
          <w:szCs w:val="28"/>
          <w:lang w:val="en-GB"/>
        </w:rPr>
        <w:t>201</w:t>
      </w:r>
      <w:r w:rsidR="00443459" w:rsidRPr="00C77561">
        <w:rPr>
          <w:rFonts w:ascii="Times New Roman" w:hAnsi="Times New Roman" w:cs="Times New Roman"/>
          <w:color w:val="000000"/>
          <w:sz w:val="28"/>
          <w:szCs w:val="28"/>
          <w:lang w:val="en-GB"/>
        </w:rPr>
        <w:t>5</w:t>
      </w:r>
      <w:r w:rsidR="00423212" w:rsidRPr="00C77561">
        <w:rPr>
          <w:rFonts w:ascii="Times New Roman" w:hAnsi="Times New Roman" w:cs="Times New Roman"/>
          <w:color w:val="000000"/>
          <w:sz w:val="28"/>
          <w:szCs w:val="28"/>
          <w:lang w:val="en-GB"/>
        </w:rPr>
        <w:t>)</w:t>
      </w:r>
    </w:p>
    <w:p w14:paraId="63D78E57" w14:textId="77777777" w:rsidR="00423212" w:rsidRPr="00C77561" w:rsidRDefault="00423212" w:rsidP="008313CB">
      <w:pPr>
        <w:tabs>
          <w:tab w:val="left" w:pos="10773"/>
        </w:tabs>
        <w:spacing w:after="0" w:line="240" w:lineRule="auto"/>
        <w:ind w:right="-1"/>
        <w:jc w:val="both"/>
        <w:rPr>
          <w:rFonts w:ascii="Times New Roman" w:hAnsi="Times New Roman" w:cs="Times New Roman"/>
          <w:b/>
          <w:color w:val="000000"/>
          <w:sz w:val="24"/>
          <w:szCs w:val="24"/>
          <w:lang w:val="en-GB"/>
        </w:rPr>
      </w:pPr>
    </w:p>
    <w:p w14:paraId="5F7C8B80" w14:textId="7D4B9EC2" w:rsidR="00423212" w:rsidRPr="00C77561" w:rsidRDefault="00423212" w:rsidP="0026564B">
      <w:pPr>
        <w:pStyle w:val="a3"/>
        <w:numPr>
          <w:ilvl w:val="1"/>
          <w:numId w:val="2"/>
        </w:numPr>
        <w:tabs>
          <w:tab w:val="left" w:pos="1134"/>
        </w:tabs>
        <w:spacing w:after="0" w:line="240" w:lineRule="auto"/>
        <w:ind w:left="0" w:right="-1" w:firstLine="0"/>
        <w:jc w:val="both"/>
        <w:rPr>
          <w:rFonts w:ascii="Times New Roman" w:hAnsi="Times New Roman" w:cs="Times New Roman"/>
          <w:b/>
          <w:color w:val="000000"/>
          <w:sz w:val="24"/>
          <w:szCs w:val="24"/>
          <w:lang w:val="en-GB"/>
        </w:rPr>
      </w:pPr>
      <w:r w:rsidRPr="00C77561">
        <w:rPr>
          <w:rFonts w:ascii="Times New Roman" w:hAnsi="Times New Roman" w:cs="Times New Roman"/>
          <w:b/>
          <w:color w:val="000000"/>
          <w:sz w:val="24"/>
          <w:szCs w:val="24"/>
          <w:lang w:val="en-GB"/>
        </w:rPr>
        <w:t xml:space="preserve"> </w:t>
      </w:r>
      <w:r w:rsidR="005E33FF" w:rsidRPr="00C77561">
        <w:rPr>
          <w:rFonts w:ascii="Times New Roman" w:hAnsi="Times New Roman" w:cs="Times New Roman"/>
          <w:b/>
          <w:color w:val="000000"/>
          <w:sz w:val="24"/>
          <w:szCs w:val="24"/>
          <w:lang w:val="en-GB"/>
        </w:rPr>
        <w:t xml:space="preserve">The Constitution of the Republic of Kazakhstan </w:t>
      </w:r>
    </w:p>
    <w:p w14:paraId="48009CEB" w14:textId="77777777" w:rsidR="00423212" w:rsidRPr="00C77561" w:rsidRDefault="00423212" w:rsidP="008313CB">
      <w:pPr>
        <w:tabs>
          <w:tab w:val="left" w:pos="10773"/>
        </w:tabs>
        <w:spacing w:after="0" w:line="240" w:lineRule="auto"/>
        <w:ind w:right="-1"/>
        <w:jc w:val="both"/>
        <w:rPr>
          <w:rFonts w:ascii="Times New Roman" w:hAnsi="Times New Roman" w:cs="Times New Roman"/>
          <w:color w:val="000000"/>
          <w:sz w:val="24"/>
          <w:szCs w:val="24"/>
          <w:lang w:val="en-GB"/>
        </w:rPr>
      </w:pPr>
    </w:p>
    <w:p w14:paraId="5A90C108" w14:textId="0AD259CA" w:rsidR="00423212" w:rsidRPr="00C77561" w:rsidRDefault="005E33FF" w:rsidP="008313CB">
      <w:pPr>
        <w:tabs>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color w:val="000000"/>
          <w:sz w:val="24"/>
          <w:szCs w:val="24"/>
          <w:lang w:val="en-GB"/>
        </w:rPr>
        <w:t>Pursuant to Article 14 of the Constitution of Kazakhstan</w:t>
      </w:r>
      <w:r w:rsidR="009A6F31" w:rsidRPr="00C77561">
        <w:rPr>
          <w:rStyle w:val="a5"/>
          <w:rFonts w:ascii="Times New Roman" w:hAnsi="Times New Roman" w:cs="Times New Roman"/>
          <w:sz w:val="24"/>
          <w:szCs w:val="24"/>
          <w:lang w:val="en-GB"/>
        </w:rPr>
        <w:footnoteReference w:id="1"/>
      </w:r>
      <w:r w:rsidR="009A6F31" w:rsidRPr="00C77561">
        <w:rPr>
          <w:rFonts w:ascii="Times New Roman" w:hAnsi="Times New Roman" w:cs="Times New Roman"/>
          <w:color w:val="000000"/>
          <w:sz w:val="24"/>
          <w:szCs w:val="24"/>
          <w:lang w:val="en-GB"/>
        </w:rPr>
        <w:t>:</w:t>
      </w:r>
      <w:r w:rsidR="00423212" w:rsidRPr="00C77561">
        <w:rPr>
          <w:rFonts w:ascii="Times New Roman" w:hAnsi="Times New Roman" w:cs="Times New Roman"/>
          <w:color w:val="000000"/>
          <w:sz w:val="24"/>
          <w:szCs w:val="24"/>
          <w:lang w:val="en-GB"/>
        </w:rPr>
        <w:t xml:space="preserve"> </w:t>
      </w:r>
    </w:p>
    <w:p w14:paraId="7E4A2BB1" w14:textId="0EBCC2DE" w:rsidR="009A6F31" w:rsidRPr="00C77561" w:rsidRDefault="000232CE" w:rsidP="008313CB">
      <w:pPr>
        <w:tabs>
          <w:tab w:val="left" w:pos="10773"/>
        </w:tabs>
        <w:spacing w:after="0" w:line="240" w:lineRule="auto"/>
        <w:ind w:right="-1"/>
        <w:jc w:val="both"/>
        <w:rPr>
          <w:rFonts w:ascii="Times New Roman" w:hAnsi="Times New Roman" w:cs="Times New Roman"/>
          <w:i/>
          <w:color w:val="000000"/>
          <w:sz w:val="24"/>
          <w:szCs w:val="24"/>
          <w:lang w:val="en-GB"/>
        </w:rPr>
      </w:pPr>
      <w:r w:rsidRPr="00C77561">
        <w:rPr>
          <w:rFonts w:ascii="Times New Roman" w:hAnsi="Times New Roman" w:cs="Times New Roman"/>
          <w:color w:val="000000"/>
          <w:sz w:val="24"/>
          <w:szCs w:val="24"/>
          <w:lang w:val="en-GB"/>
        </w:rPr>
        <w:t>“</w:t>
      </w:r>
      <w:r w:rsidR="009A6F31" w:rsidRPr="00C77561">
        <w:rPr>
          <w:rFonts w:ascii="Times New Roman" w:hAnsi="Times New Roman" w:cs="Times New Roman"/>
          <w:i/>
          <w:color w:val="000000"/>
          <w:sz w:val="24"/>
          <w:szCs w:val="24"/>
          <w:lang w:val="en-GB"/>
        </w:rPr>
        <w:t xml:space="preserve">1. </w:t>
      </w:r>
      <w:r w:rsidR="005E33FF" w:rsidRPr="00C77561">
        <w:rPr>
          <w:rFonts w:ascii="Times New Roman" w:hAnsi="Times New Roman" w:cs="Times New Roman"/>
          <w:i/>
          <w:color w:val="000000"/>
          <w:sz w:val="24"/>
          <w:szCs w:val="24"/>
          <w:lang w:val="en-GB"/>
        </w:rPr>
        <w:t>Everyone shall be equal before the law and court</w:t>
      </w:r>
      <w:r w:rsidR="009A6F31" w:rsidRPr="00C77561">
        <w:rPr>
          <w:rFonts w:ascii="Times New Roman" w:hAnsi="Times New Roman" w:cs="Times New Roman"/>
          <w:i/>
          <w:color w:val="000000"/>
          <w:sz w:val="24"/>
          <w:szCs w:val="24"/>
          <w:lang w:val="en-GB"/>
        </w:rPr>
        <w:t xml:space="preserve">. </w:t>
      </w:r>
    </w:p>
    <w:p w14:paraId="7E7B12B1" w14:textId="1AA5313F" w:rsidR="009A6F31" w:rsidRPr="00C77561" w:rsidRDefault="009A6F31" w:rsidP="008313CB">
      <w:pPr>
        <w:tabs>
          <w:tab w:val="left" w:pos="10773"/>
        </w:tabs>
        <w:spacing w:after="0" w:line="240" w:lineRule="auto"/>
        <w:ind w:right="-1"/>
        <w:jc w:val="both"/>
        <w:rPr>
          <w:rFonts w:ascii="Times New Roman" w:hAnsi="Times New Roman" w:cs="Times New Roman"/>
          <w:color w:val="000000"/>
          <w:sz w:val="24"/>
          <w:szCs w:val="24"/>
          <w:lang w:val="en-GB"/>
        </w:rPr>
      </w:pPr>
      <w:bookmarkStart w:id="0" w:name="SUB140200"/>
      <w:bookmarkEnd w:id="0"/>
      <w:r w:rsidRPr="00C77561">
        <w:rPr>
          <w:rFonts w:ascii="Times New Roman" w:hAnsi="Times New Roman" w:cs="Times New Roman"/>
          <w:i/>
          <w:color w:val="000000"/>
          <w:sz w:val="24"/>
          <w:szCs w:val="24"/>
          <w:lang w:val="en-GB"/>
        </w:rPr>
        <w:t xml:space="preserve">2. </w:t>
      </w:r>
      <w:r w:rsidR="002B6660" w:rsidRPr="00C77561">
        <w:rPr>
          <w:rFonts w:ascii="Times New Roman" w:eastAsiaTheme="minorHAnsi" w:hAnsi="Times New Roman" w:cs="Times New Roman"/>
          <w:b/>
          <w:i/>
          <w:sz w:val="24"/>
          <w:szCs w:val="24"/>
          <w:lang w:val="en-GB" w:eastAsia="en-US"/>
        </w:rPr>
        <w:t>No one shall be subject to any discrimination</w:t>
      </w:r>
      <w:r w:rsidR="002B6660" w:rsidRPr="00C77561">
        <w:rPr>
          <w:rFonts w:ascii="Times New Roman" w:eastAsiaTheme="minorHAnsi" w:hAnsi="Times New Roman" w:cs="Times New Roman"/>
          <w:i/>
          <w:sz w:val="24"/>
          <w:szCs w:val="24"/>
          <w:lang w:val="en-GB" w:eastAsia="en-US"/>
        </w:rPr>
        <w:t xml:space="preserve"> for reasons of origin, social, property status, occupation, sex, race, nationality, language, attitude towards religion, convictions, place of residence </w:t>
      </w:r>
      <w:r w:rsidR="002B6660" w:rsidRPr="00C77561">
        <w:rPr>
          <w:rFonts w:ascii="Times New Roman" w:eastAsiaTheme="minorHAnsi" w:hAnsi="Times New Roman" w:cs="Times New Roman"/>
          <w:b/>
          <w:i/>
          <w:sz w:val="24"/>
          <w:szCs w:val="24"/>
          <w:lang w:val="en-GB" w:eastAsia="en-US"/>
        </w:rPr>
        <w:t>or any other circumstances</w:t>
      </w:r>
      <w:r w:rsidR="000232CE" w:rsidRPr="00C77561">
        <w:rPr>
          <w:rFonts w:ascii="Times New Roman" w:hAnsi="Times New Roman" w:cs="Times New Roman"/>
          <w:color w:val="000000"/>
          <w:sz w:val="24"/>
          <w:szCs w:val="24"/>
          <w:lang w:val="en-GB"/>
        </w:rPr>
        <w:t>”</w:t>
      </w:r>
      <w:r w:rsidRPr="00C77561">
        <w:rPr>
          <w:rFonts w:ascii="Times New Roman" w:hAnsi="Times New Roman" w:cs="Times New Roman"/>
          <w:color w:val="000000"/>
          <w:sz w:val="24"/>
          <w:szCs w:val="24"/>
          <w:lang w:val="en-GB"/>
        </w:rPr>
        <w:t xml:space="preserve">. </w:t>
      </w:r>
    </w:p>
    <w:p w14:paraId="528917FF" w14:textId="77777777" w:rsidR="00423212" w:rsidRPr="00C77561" w:rsidRDefault="00423212" w:rsidP="008313CB">
      <w:pPr>
        <w:tabs>
          <w:tab w:val="left" w:pos="10773"/>
        </w:tabs>
        <w:spacing w:after="0" w:line="240" w:lineRule="auto"/>
        <w:ind w:right="-1"/>
        <w:jc w:val="both"/>
        <w:rPr>
          <w:rFonts w:ascii="Times New Roman" w:hAnsi="Times New Roman" w:cs="Times New Roman"/>
          <w:sz w:val="24"/>
          <w:szCs w:val="24"/>
          <w:lang w:val="en-GB"/>
        </w:rPr>
      </w:pPr>
    </w:p>
    <w:p w14:paraId="706A69AD" w14:textId="1D282A4D" w:rsidR="009A6F31" w:rsidRPr="00C77561" w:rsidRDefault="002B6660" w:rsidP="008313CB">
      <w:pPr>
        <w:tabs>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sz w:val="24"/>
          <w:szCs w:val="24"/>
          <w:lang w:val="en-GB"/>
        </w:rPr>
        <w:t>Section 2 of Article 24 of the Constitution of Kazakhstan states</w:t>
      </w:r>
      <w:r w:rsidR="009A6F31" w:rsidRPr="00C77561">
        <w:rPr>
          <w:rFonts w:ascii="Times New Roman" w:hAnsi="Times New Roman" w:cs="Times New Roman"/>
          <w:sz w:val="24"/>
          <w:szCs w:val="24"/>
          <w:lang w:val="en-GB"/>
        </w:rPr>
        <w:t xml:space="preserve">: </w:t>
      </w:r>
      <w:r w:rsidR="000232CE" w:rsidRPr="00C77561">
        <w:rPr>
          <w:rFonts w:ascii="Times New Roman" w:hAnsi="Times New Roman" w:cs="Times New Roman"/>
          <w:sz w:val="24"/>
          <w:szCs w:val="24"/>
          <w:lang w:val="en-GB"/>
        </w:rPr>
        <w:t>“</w:t>
      </w:r>
      <w:r w:rsidR="00085A92" w:rsidRPr="00C77561">
        <w:rPr>
          <w:rFonts w:ascii="Times New Roman" w:hAnsi="Times New Roman" w:cs="Times New Roman"/>
          <w:i/>
          <w:color w:val="000000"/>
          <w:sz w:val="24"/>
          <w:szCs w:val="24"/>
          <w:shd w:val="clear" w:color="auto" w:fill="FFFFFF"/>
          <w:lang w:val="en-GB"/>
        </w:rPr>
        <w:t>Everyone shall have the right to safe and hygienic working conditions, to just remuneration for labo</w:t>
      </w:r>
      <w:r w:rsidR="00566A11" w:rsidRPr="00C77561">
        <w:rPr>
          <w:rFonts w:ascii="Times New Roman" w:hAnsi="Times New Roman" w:cs="Times New Roman"/>
          <w:i/>
          <w:color w:val="000000"/>
          <w:sz w:val="24"/>
          <w:szCs w:val="24"/>
          <w:shd w:val="clear" w:color="auto" w:fill="FFFFFF"/>
          <w:lang w:val="en-GB"/>
        </w:rPr>
        <w:t>u</w:t>
      </w:r>
      <w:r w:rsidR="00085A92" w:rsidRPr="00C77561">
        <w:rPr>
          <w:rFonts w:ascii="Times New Roman" w:hAnsi="Times New Roman" w:cs="Times New Roman"/>
          <w:i/>
          <w:color w:val="000000"/>
          <w:sz w:val="24"/>
          <w:szCs w:val="24"/>
          <w:shd w:val="clear" w:color="auto" w:fill="FFFFFF"/>
          <w:lang w:val="en-GB"/>
        </w:rPr>
        <w:t xml:space="preserve">r </w:t>
      </w:r>
      <w:r w:rsidR="00085A92" w:rsidRPr="00C77561">
        <w:rPr>
          <w:rFonts w:ascii="Times New Roman" w:hAnsi="Times New Roman" w:cs="Times New Roman"/>
          <w:b/>
          <w:i/>
          <w:color w:val="000000"/>
          <w:sz w:val="24"/>
          <w:szCs w:val="24"/>
          <w:shd w:val="clear" w:color="auto" w:fill="FFFFFF"/>
          <w:lang w:val="en-GB"/>
        </w:rPr>
        <w:t>without discrimination</w:t>
      </w:r>
      <w:r w:rsidR="00085A92" w:rsidRPr="00C77561">
        <w:rPr>
          <w:rFonts w:ascii="Times New Roman" w:hAnsi="Times New Roman" w:cs="Times New Roman"/>
          <w:i/>
          <w:color w:val="000000"/>
          <w:sz w:val="24"/>
          <w:szCs w:val="24"/>
          <w:shd w:val="clear" w:color="auto" w:fill="FFFFFF"/>
          <w:lang w:val="en-GB"/>
        </w:rPr>
        <w:t>, as well as to social protection against unemployment</w:t>
      </w:r>
      <w:r w:rsidR="000232CE" w:rsidRPr="00C77561">
        <w:rPr>
          <w:rFonts w:ascii="Times New Roman" w:hAnsi="Times New Roman" w:cs="Times New Roman"/>
          <w:color w:val="000000"/>
          <w:sz w:val="24"/>
          <w:szCs w:val="24"/>
          <w:shd w:val="clear" w:color="auto" w:fill="FFFFFF"/>
          <w:lang w:val="en-GB"/>
        </w:rPr>
        <w:t>”</w:t>
      </w:r>
      <w:r w:rsidR="009A6F31" w:rsidRPr="00C77561">
        <w:rPr>
          <w:rFonts w:ascii="Times New Roman" w:hAnsi="Times New Roman" w:cs="Times New Roman"/>
          <w:color w:val="000000"/>
          <w:sz w:val="24"/>
          <w:szCs w:val="24"/>
          <w:shd w:val="clear" w:color="auto" w:fill="FFFFFF"/>
          <w:lang w:val="en-GB"/>
        </w:rPr>
        <w:t xml:space="preserve">.      </w:t>
      </w:r>
    </w:p>
    <w:p w14:paraId="3D64FC19" w14:textId="77777777" w:rsidR="00423212" w:rsidRPr="00C77561" w:rsidRDefault="00423212" w:rsidP="008313CB">
      <w:pPr>
        <w:tabs>
          <w:tab w:val="left" w:pos="10773"/>
        </w:tabs>
        <w:spacing w:after="0" w:line="240" w:lineRule="auto"/>
        <w:ind w:right="-1"/>
        <w:jc w:val="both"/>
        <w:rPr>
          <w:rFonts w:ascii="Times New Roman" w:hAnsi="Times New Roman" w:cs="Times New Roman"/>
          <w:color w:val="000000"/>
          <w:sz w:val="24"/>
          <w:szCs w:val="24"/>
          <w:lang w:val="en-GB"/>
        </w:rPr>
      </w:pPr>
    </w:p>
    <w:p w14:paraId="6628146F" w14:textId="6F73584C" w:rsidR="009A6F31" w:rsidRPr="00C77561" w:rsidRDefault="00085A92" w:rsidP="008313CB">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color w:val="000000"/>
          <w:sz w:val="24"/>
          <w:szCs w:val="24"/>
          <w:lang w:val="en-GB"/>
        </w:rPr>
        <w:t>Further</w:t>
      </w:r>
      <w:r w:rsidR="009A6F31" w:rsidRPr="00C77561">
        <w:rPr>
          <w:rFonts w:ascii="Times New Roman" w:hAnsi="Times New Roman" w:cs="Times New Roman"/>
          <w:color w:val="000000"/>
          <w:sz w:val="24"/>
          <w:szCs w:val="24"/>
          <w:lang w:val="en-GB"/>
        </w:rPr>
        <w:t xml:space="preserve">, </w:t>
      </w:r>
      <w:r w:rsidRPr="00C77561">
        <w:rPr>
          <w:rFonts w:ascii="Times New Roman" w:hAnsi="Times New Roman" w:cs="Times New Roman"/>
          <w:color w:val="000000"/>
          <w:sz w:val="24"/>
          <w:szCs w:val="24"/>
          <w:lang w:val="en-GB"/>
        </w:rPr>
        <w:t xml:space="preserve">section 3 of Article 5 of the Constitution of Kazakhstan </w:t>
      </w:r>
      <w:r w:rsidR="00566A11" w:rsidRPr="00C77561">
        <w:rPr>
          <w:rFonts w:ascii="Times New Roman" w:hAnsi="Times New Roman" w:cs="Times New Roman"/>
          <w:color w:val="000000"/>
          <w:sz w:val="24"/>
          <w:szCs w:val="24"/>
          <w:lang w:val="en-GB"/>
        </w:rPr>
        <w:t>prohibits</w:t>
      </w:r>
      <w:r w:rsidRPr="00C77561">
        <w:rPr>
          <w:rFonts w:ascii="Times New Roman" w:hAnsi="Times New Roman" w:cs="Times New Roman"/>
          <w:color w:val="000000"/>
          <w:sz w:val="24"/>
          <w:szCs w:val="24"/>
          <w:lang w:val="en-GB"/>
        </w:rPr>
        <w:t xml:space="preserve"> </w:t>
      </w:r>
      <w:r w:rsidR="000232CE" w:rsidRPr="00C77561">
        <w:rPr>
          <w:rFonts w:ascii="Times New Roman" w:hAnsi="Times New Roman" w:cs="Times New Roman"/>
          <w:sz w:val="24"/>
          <w:szCs w:val="24"/>
          <w:lang w:val="en-GB"/>
        </w:rPr>
        <w:t>“</w:t>
      </w:r>
      <w:r w:rsidRPr="00C77561">
        <w:rPr>
          <w:rFonts w:ascii="Times New Roman" w:hAnsi="Times New Roman" w:cs="Times New Roman"/>
          <w:i/>
          <w:sz w:val="24"/>
          <w:szCs w:val="24"/>
          <w:lang w:val="en-GB"/>
        </w:rPr>
        <w:t>the formation and functioning of public associations pursuing the goals or acts directed toward a violent change of the constitutional system, violation of the integrity of the Republic, undermining the security of the state, inciting social, racial, national, religious, and tribal enmity,</w:t>
      </w:r>
      <w:r w:rsidR="009A6F31" w:rsidRPr="00C77561">
        <w:rPr>
          <w:rFonts w:ascii="Times New Roman" w:hAnsi="Times New Roman" w:cs="Times New Roman"/>
          <w:i/>
          <w:sz w:val="24"/>
          <w:szCs w:val="24"/>
          <w:lang w:val="en-GB"/>
        </w:rPr>
        <w:t>…</w:t>
      </w:r>
      <w:r w:rsidR="000232CE" w:rsidRPr="00C77561">
        <w:rPr>
          <w:rFonts w:ascii="Times New Roman" w:hAnsi="Times New Roman" w:cs="Times New Roman"/>
          <w:bCs/>
          <w:sz w:val="24"/>
          <w:szCs w:val="24"/>
          <w:lang w:val="en-GB"/>
        </w:rPr>
        <w:t>”</w:t>
      </w:r>
      <w:r w:rsidR="009A6F31" w:rsidRPr="00C77561">
        <w:rPr>
          <w:rFonts w:ascii="Times New Roman" w:hAnsi="Times New Roman" w:cs="Times New Roman"/>
          <w:sz w:val="24"/>
          <w:szCs w:val="24"/>
          <w:lang w:val="en-GB"/>
        </w:rPr>
        <w:t>.</w:t>
      </w:r>
    </w:p>
    <w:p w14:paraId="2AA4DFDC" w14:textId="77777777" w:rsidR="00423212" w:rsidRPr="00C77561" w:rsidRDefault="00423212" w:rsidP="008313CB">
      <w:pPr>
        <w:tabs>
          <w:tab w:val="left" w:pos="10773"/>
        </w:tabs>
        <w:spacing w:after="0" w:line="240" w:lineRule="auto"/>
        <w:ind w:right="-1"/>
        <w:jc w:val="both"/>
        <w:rPr>
          <w:rFonts w:ascii="Times New Roman" w:hAnsi="Times New Roman" w:cs="Times New Roman"/>
          <w:sz w:val="24"/>
          <w:szCs w:val="24"/>
          <w:lang w:val="en-GB"/>
        </w:rPr>
      </w:pPr>
    </w:p>
    <w:p w14:paraId="122CC63A" w14:textId="30501768" w:rsidR="009A6F31" w:rsidRPr="00C77561" w:rsidRDefault="00085A92" w:rsidP="008313CB">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Section 3 of Article 20 of the Constitution of Kazakhstan also contains a provision to the effect that </w:t>
      </w:r>
      <w:r w:rsidR="000232CE" w:rsidRPr="00C77561">
        <w:rPr>
          <w:rFonts w:ascii="Times New Roman" w:hAnsi="Times New Roman" w:cs="Times New Roman"/>
          <w:sz w:val="24"/>
          <w:szCs w:val="24"/>
          <w:lang w:val="en-GB"/>
        </w:rPr>
        <w:t>“</w:t>
      </w:r>
      <w:r w:rsidR="00566A11" w:rsidRPr="00C77561">
        <w:rPr>
          <w:rFonts w:ascii="Times New Roman" w:hAnsi="Times New Roman" w:cs="Times New Roman"/>
          <w:i/>
          <w:sz w:val="24"/>
          <w:szCs w:val="24"/>
          <w:lang w:val="en-GB"/>
        </w:rPr>
        <w:t>no p</w:t>
      </w:r>
      <w:r w:rsidRPr="00C77561">
        <w:rPr>
          <w:rFonts w:ascii="Times New Roman" w:hAnsi="Times New Roman" w:cs="Times New Roman"/>
          <w:i/>
          <w:sz w:val="24"/>
          <w:szCs w:val="24"/>
          <w:lang w:val="en-GB"/>
        </w:rPr>
        <w:t xml:space="preserve">ropaganda or </w:t>
      </w:r>
      <w:r w:rsidR="00566A11" w:rsidRPr="00C77561">
        <w:rPr>
          <w:rFonts w:ascii="Times New Roman" w:hAnsi="Times New Roman" w:cs="Times New Roman"/>
          <w:i/>
          <w:sz w:val="24"/>
          <w:szCs w:val="24"/>
          <w:lang w:val="en-GB"/>
        </w:rPr>
        <w:t xml:space="preserve">incitement of </w:t>
      </w:r>
      <w:r w:rsidRPr="00C77561">
        <w:rPr>
          <w:rFonts w:ascii="Times New Roman" w:hAnsi="Times New Roman" w:cs="Times New Roman"/>
          <w:i/>
          <w:sz w:val="24"/>
          <w:szCs w:val="24"/>
          <w:lang w:val="en-GB"/>
        </w:rPr>
        <w:t>the forcible change of the constitutional system, violation of the integrity of the Republic, undermining of state security, and advocating war, social, racial, national, religious, and clannish superiority as well as the cult of cruelty and violence, shall be allowed</w:t>
      </w:r>
      <w:r w:rsidR="000232CE" w:rsidRPr="00C77561">
        <w:rPr>
          <w:rFonts w:ascii="Times New Roman" w:hAnsi="Times New Roman" w:cs="Times New Roman"/>
          <w:sz w:val="24"/>
          <w:szCs w:val="24"/>
          <w:lang w:val="en-GB"/>
        </w:rPr>
        <w:t>”</w:t>
      </w:r>
      <w:r w:rsidR="009A6F31" w:rsidRPr="00C77561">
        <w:rPr>
          <w:rFonts w:ascii="Times New Roman" w:hAnsi="Times New Roman" w:cs="Times New Roman"/>
          <w:sz w:val="24"/>
          <w:szCs w:val="24"/>
          <w:lang w:val="en-GB"/>
        </w:rPr>
        <w:t>.</w:t>
      </w:r>
    </w:p>
    <w:p w14:paraId="5ABD6799" w14:textId="77777777" w:rsidR="00423212" w:rsidRPr="00C77561" w:rsidRDefault="00423212" w:rsidP="008313CB">
      <w:pPr>
        <w:tabs>
          <w:tab w:val="left" w:pos="10773"/>
        </w:tabs>
        <w:spacing w:after="0" w:line="240" w:lineRule="auto"/>
        <w:ind w:right="-1"/>
        <w:jc w:val="both"/>
        <w:rPr>
          <w:rFonts w:ascii="Times New Roman" w:hAnsi="Times New Roman" w:cs="Times New Roman"/>
          <w:color w:val="000000"/>
          <w:sz w:val="24"/>
          <w:szCs w:val="24"/>
          <w:lang w:val="en-GB"/>
        </w:rPr>
      </w:pPr>
    </w:p>
    <w:p w14:paraId="2F3C5231" w14:textId="370F4C87" w:rsidR="009A6F31" w:rsidRPr="00C77561" w:rsidRDefault="002B3D41" w:rsidP="008313CB">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color w:val="000000"/>
          <w:sz w:val="24"/>
          <w:szCs w:val="24"/>
          <w:lang w:val="en-GB"/>
        </w:rPr>
        <w:t xml:space="preserve">In the Commentary </w:t>
      </w:r>
      <w:r w:rsidR="009B660A" w:rsidRPr="00C77561">
        <w:rPr>
          <w:rFonts w:ascii="Times New Roman" w:hAnsi="Times New Roman" w:cs="Times New Roman"/>
          <w:color w:val="000000"/>
          <w:sz w:val="24"/>
          <w:szCs w:val="24"/>
          <w:lang w:val="en-GB"/>
        </w:rPr>
        <w:t xml:space="preserve">to the </w:t>
      </w:r>
      <w:r w:rsidR="00A8748B">
        <w:rPr>
          <w:rFonts w:ascii="Times New Roman" w:hAnsi="Times New Roman" w:cs="Times New Roman"/>
          <w:color w:val="000000"/>
          <w:sz w:val="24"/>
          <w:szCs w:val="24"/>
          <w:lang w:val="en-GB"/>
        </w:rPr>
        <w:t>R</w:t>
      </w:r>
      <w:r w:rsidR="009B660A" w:rsidRPr="00C77561">
        <w:rPr>
          <w:rFonts w:ascii="Times New Roman" w:hAnsi="Times New Roman" w:cs="Times New Roman"/>
          <w:color w:val="000000"/>
          <w:sz w:val="24"/>
          <w:szCs w:val="24"/>
          <w:lang w:val="en-GB"/>
        </w:rPr>
        <w:t>eport of the Republic of Kazakhstan on the implementation of the International Convention on the Elimination of All Forms of Racial Discrimination (ICERD)</w:t>
      </w:r>
      <w:r w:rsidRPr="00C77561">
        <w:rPr>
          <w:rStyle w:val="a5"/>
          <w:rFonts w:ascii="Times New Roman" w:hAnsi="Times New Roman" w:cs="Times New Roman"/>
          <w:sz w:val="24"/>
          <w:szCs w:val="24"/>
          <w:lang w:val="en-GB"/>
        </w:rPr>
        <w:footnoteReference w:id="2"/>
      </w:r>
      <w:r w:rsidR="009B660A" w:rsidRPr="00C77561">
        <w:rPr>
          <w:rFonts w:ascii="Times New Roman" w:hAnsi="Times New Roman" w:cs="Times New Roman"/>
          <w:color w:val="000000"/>
          <w:sz w:val="24"/>
          <w:szCs w:val="24"/>
          <w:lang w:val="en-GB"/>
        </w:rPr>
        <w:t xml:space="preserve">, submitted to the UN Committee on the Elimination of Racial Discrimination, </w:t>
      </w:r>
      <w:r w:rsidRPr="00C77561">
        <w:rPr>
          <w:rFonts w:ascii="Times New Roman" w:hAnsi="Times New Roman" w:cs="Times New Roman"/>
          <w:color w:val="000000"/>
          <w:sz w:val="24"/>
          <w:szCs w:val="24"/>
          <w:lang w:val="en-GB"/>
        </w:rPr>
        <w:t>the group of non-governmental organisations</w:t>
      </w:r>
      <w:r w:rsidRPr="00C77561">
        <w:rPr>
          <w:rStyle w:val="a5"/>
          <w:rFonts w:ascii="Times New Roman" w:hAnsi="Times New Roman" w:cs="Times New Roman"/>
          <w:sz w:val="24"/>
          <w:szCs w:val="24"/>
          <w:lang w:val="en-GB"/>
        </w:rPr>
        <w:footnoteReference w:id="3"/>
      </w:r>
      <w:r w:rsidRPr="00C77561">
        <w:rPr>
          <w:rFonts w:ascii="Times New Roman" w:hAnsi="Times New Roman" w:cs="Times New Roman"/>
          <w:color w:val="000000"/>
          <w:sz w:val="24"/>
          <w:szCs w:val="24"/>
          <w:lang w:val="en-GB"/>
        </w:rPr>
        <w:t xml:space="preserve">, </w:t>
      </w:r>
      <w:r w:rsidR="009B660A" w:rsidRPr="00C77561">
        <w:rPr>
          <w:rFonts w:ascii="Times New Roman" w:hAnsi="Times New Roman" w:cs="Times New Roman"/>
          <w:color w:val="000000"/>
          <w:sz w:val="24"/>
          <w:szCs w:val="24"/>
          <w:lang w:val="en-GB"/>
        </w:rPr>
        <w:t xml:space="preserve">in particular, </w:t>
      </w:r>
      <w:r w:rsidRPr="00C77561">
        <w:rPr>
          <w:rFonts w:ascii="Times New Roman" w:hAnsi="Times New Roman" w:cs="Times New Roman"/>
          <w:color w:val="000000"/>
          <w:sz w:val="24"/>
          <w:szCs w:val="24"/>
          <w:lang w:val="en-GB"/>
        </w:rPr>
        <w:t xml:space="preserve">made </w:t>
      </w:r>
      <w:r w:rsidR="009B660A" w:rsidRPr="00C77561">
        <w:rPr>
          <w:rFonts w:ascii="Times New Roman" w:hAnsi="Times New Roman" w:cs="Times New Roman"/>
          <w:color w:val="000000"/>
          <w:sz w:val="24"/>
          <w:szCs w:val="24"/>
          <w:lang w:val="en-GB"/>
        </w:rPr>
        <w:t>a number of assessments and recommendations regarding the absence of anti-discrimination legislation, anti-discrimination institutions and procedures in the country</w:t>
      </w:r>
      <w:r w:rsidR="009A6F31" w:rsidRPr="00C77561">
        <w:rPr>
          <w:rFonts w:ascii="Times New Roman" w:hAnsi="Times New Roman" w:cs="Times New Roman"/>
          <w:sz w:val="24"/>
          <w:szCs w:val="24"/>
          <w:lang w:val="en-GB"/>
        </w:rPr>
        <w:t>.</w:t>
      </w:r>
    </w:p>
    <w:p w14:paraId="3829F413" w14:textId="77777777" w:rsidR="00423212" w:rsidRPr="00C77561" w:rsidRDefault="00423212" w:rsidP="008313CB">
      <w:pPr>
        <w:tabs>
          <w:tab w:val="left" w:pos="10773"/>
        </w:tabs>
        <w:spacing w:after="0" w:line="240" w:lineRule="auto"/>
        <w:ind w:right="-1"/>
        <w:jc w:val="both"/>
        <w:rPr>
          <w:rFonts w:ascii="Times New Roman" w:hAnsi="Times New Roman" w:cs="Times New Roman"/>
          <w:sz w:val="24"/>
          <w:szCs w:val="24"/>
          <w:lang w:val="en-GB"/>
        </w:rPr>
      </w:pPr>
    </w:p>
    <w:p w14:paraId="3C854150" w14:textId="3DB0CABF" w:rsidR="009A6F31" w:rsidRPr="00C77561" w:rsidRDefault="00295B2E" w:rsidP="008313CB">
      <w:pPr>
        <w:tabs>
          <w:tab w:val="left" w:pos="10773"/>
        </w:tabs>
        <w:spacing w:after="0" w:line="240" w:lineRule="auto"/>
        <w:ind w:right="-1"/>
        <w:jc w:val="both"/>
        <w:rPr>
          <w:rFonts w:ascii="Times New Roman" w:hAnsi="Times New Roman" w:cs="Times New Roman"/>
          <w:color w:val="0000FF"/>
          <w:sz w:val="24"/>
          <w:szCs w:val="24"/>
          <w:lang w:val="en-GB"/>
        </w:rPr>
      </w:pPr>
      <w:r w:rsidRPr="00C77561">
        <w:rPr>
          <w:rFonts w:ascii="Times New Roman" w:hAnsi="Times New Roman" w:cs="Times New Roman"/>
          <w:sz w:val="24"/>
          <w:szCs w:val="24"/>
          <w:lang w:val="en-GB"/>
        </w:rPr>
        <w:t>In particular, the Commentary states: "</w:t>
      </w:r>
      <w:r w:rsidRPr="00C77561">
        <w:rPr>
          <w:rFonts w:ascii="Times New Roman" w:hAnsi="Times New Roman" w:cs="Times New Roman"/>
          <w:i/>
          <w:sz w:val="24"/>
          <w:szCs w:val="24"/>
          <w:lang w:val="en-GB"/>
        </w:rPr>
        <w:t>Despite the fact that the Constitution of the Republic of Kazakhstan prohibits discrimination on the ground</w:t>
      </w:r>
      <w:r w:rsidR="009C7CF9">
        <w:rPr>
          <w:rFonts w:ascii="Times New Roman" w:hAnsi="Times New Roman" w:cs="Times New Roman"/>
          <w:i/>
          <w:sz w:val="24"/>
          <w:szCs w:val="24"/>
          <w:lang w:val="en-GB"/>
        </w:rPr>
        <w:t>s</w:t>
      </w:r>
      <w:r w:rsidRPr="00C77561">
        <w:rPr>
          <w:rFonts w:ascii="Times New Roman" w:hAnsi="Times New Roman" w:cs="Times New Roman"/>
          <w:i/>
          <w:sz w:val="24"/>
          <w:szCs w:val="24"/>
          <w:lang w:val="en-GB"/>
        </w:rPr>
        <w:t xml:space="preserve"> of origin, social, official or property status, sex, race, nationality, language, </w:t>
      </w:r>
      <w:r w:rsidR="00151D88" w:rsidRPr="00C77561">
        <w:rPr>
          <w:rFonts w:ascii="Times New Roman" w:hAnsi="Times New Roman" w:cs="Times New Roman"/>
          <w:i/>
          <w:sz w:val="24"/>
          <w:szCs w:val="24"/>
          <w:lang w:val="en-GB"/>
        </w:rPr>
        <w:t>religious beliefs</w:t>
      </w:r>
      <w:r w:rsidRPr="00C77561">
        <w:rPr>
          <w:rFonts w:ascii="Times New Roman" w:hAnsi="Times New Roman" w:cs="Times New Roman"/>
          <w:i/>
          <w:sz w:val="24"/>
          <w:szCs w:val="24"/>
          <w:lang w:val="en-GB"/>
        </w:rPr>
        <w:t xml:space="preserve">, </w:t>
      </w:r>
      <w:r w:rsidR="00151D88" w:rsidRPr="00C77561">
        <w:rPr>
          <w:rFonts w:ascii="Times New Roman" w:hAnsi="Times New Roman" w:cs="Times New Roman"/>
          <w:i/>
          <w:sz w:val="24"/>
          <w:szCs w:val="24"/>
          <w:lang w:val="en-GB"/>
        </w:rPr>
        <w:t>convictions</w:t>
      </w:r>
      <w:r w:rsidRPr="00C77561">
        <w:rPr>
          <w:rFonts w:ascii="Times New Roman" w:hAnsi="Times New Roman" w:cs="Times New Roman"/>
          <w:i/>
          <w:sz w:val="24"/>
          <w:szCs w:val="24"/>
          <w:lang w:val="en-GB"/>
        </w:rPr>
        <w:t xml:space="preserve">, place of residence or any other circumstances (Article 14, Article 24), and in the context of its prohibition the term "discrimination" is used in a number of international human rights treaties ratified by the Republic of Kazakhstan; and national legislation ... </w:t>
      </w:r>
      <w:r w:rsidRPr="00C77561">
        <w:rPr>
          <w:rFonts w:ascii="Times New Roman" w:hAnsi="Times New Roman" w:cs="Times New Roman"/>
          <w:b/>
          <w:i/>
          <w:sz w:val="24"/>
          <w:szCs w:val="24"/>
          <w:lang w:val="en-GB"/>
        </w:rPr>
        <w:t>there is no legal definition of discrimination in the legislation of Kazakhstan</w:t>
      </w:r>
      <w:r w:rsidR="000232CE" w:rsidRPr="00C77561">
        <w:rPr>
          <w:rFonts w:ascii="Times New Roman" w:hAnsi="Times New Roman" w:cs="Times New Roman"/>
          <w:b/>
          <w:sz w:val="24"/>
          <w:szCs w:val="24"/>
          <w:lang w:val="en-GB"/>
        </w:rPr>
        <w:t>”</w:t>
      </w:r>
      <w:r w:rsidR="001D7CD7" w:rsidRPr="00C77561">
        <w:rPr>
          <w:rFonts w:ascii="Times New Roman" w:hAnsi="Times New Roman" w:cs="Times New Roman"/>
          <w:b/>
          <w:sz w:val="24"/>
          <w:szCs w:val="24"/>
          <w:lang w:val="en-GB"/>
        </w:rPr>
        <w:t>.</w:t>
      </w:r>
      <w:r w:rsidR="009A6F31" w:rsidRPr="00C77561">
        <w:rPr>
          <w:rFonts w:ascii="Times New Roman" w:hAnsi="Times New Roman" w:cs="Times New Roman"/>
          <w:color w:val="0000FF"/>
          <w:sz w:val="24"/>
          <w:szCs w:val="24"/>
          <w:lang w:val="en-GB"/>
        </w:rPr>
        <w:t xml:space="preserve"> </w:t>
      </w:r>
    </w:p>
    <w:p w14:paraId="5F276DAE" w14:textId="77777777" w:rsidR="004139A2" w:rsidRPr="00C77561" w:rsidRDefault="004139A2" w:rsidP="008313CB">
      <w:pPr>
        <w:tabs>
          <w:tab w:val="left" w:pos="10773"/>
        </w:tabs>
        <w:spacing w:after="0" w:line="240" w:lineRule="auto"/>
        <w:ind w:right="-1"/>
        <w:jc w:val="both"/>
        <w:rPr>
          <w:rFonts w:ascii="Times New Roman" w:hAnsi="Times New Roman" w:cs="Times New Roman"/>
          <w:b/>
          <w:sz w:val="24"/>
          <w:szCs w:val="24"/>
          <w:lang w:val="en-GB"/>
        </w:rPr>
      </w:pPr>
    </w:p>
    <w:p w14:paraId="06A7A154" w14:textId="6BAD45C6" w:rsidR="009A6F31" w:rsidRPr="00C77561" w:rsidRDefault="0056630C" w:rsidP="008313CB">
      <w:pPr>
        <w:tabs>
          <w:tab w:val="left" w:pos="10773"/>
        </w:tabs>
        <w:spacing w:after="0" w:line="240" w:lineRule="auto"/>
        <w:ind w:right="-1"/>
        <w:jc w:val="both"/>
        <w:rPr>
          <w:rFonts w:ascii="Times New Roman" w:hAnsi="Times New Roman" w:cs="Times New Roman"/>
          <w:b/>
          <w:sz w:val="24"/>
          <w:szCs w:val="24"/>
          <w:lang w:val="en-GB"/>
        </w:rPr>
      </w:pPr>
      <w:r w:rsidRPr="00C77561">
        <w:rPr>
          <w:rFonts w:ascii="Times New Roman" w:hAnsi="Times New Roman" w:cs="Times New Roman"/>
          <w:b/>
          <w:sz w:val="24"/>
          <w:szCs w:val="24"/>
          <w:lang w:val="en-GB"/>
        </w:rPr>
        <w:t>1</w:t>
      </w:r>
      <w:r w:rsidR="009A6F31" w:rsidRPr="00C77561">
        <w:rPr>
          <w:rFonts w:ascii="Times New Roman" w:hAnsi="Times New Roman" w:cs="Times New Roman"/>
          <w:b/>
          <w:sz w:val="24"/>
          <w:szCs w:val="24"/>
          <w:lang w:val="en-GB"/>
        </w:rPr>
        <w:t xml:space="preserve">.2. </w:t>
      </w:r>
      <w:r w:rsidR="001D7CD7" w:rsidRPr="00C77561">
        <w:rPr>
          <w:rFonts w:ascii="Times New Roman" w:hAnsi="Times New Roman" w:cs="Times New Roman"/>
          <w:b/>
          <w:sz w:val="24"/>
          <w:szCs w:val="24"/>
          <w:lang w:val="en-GB"/>
        </w:rPr>
        <w:t xml:space="preserve">The study of </w:t>
      </w:r>
      <w:r w:rsidR="00566A11" w:rsidRPr="00C77561">
        <w:rPr>
          <w:rFonts w:ascii="Times New Roman" w:hAnsi="Times New Roman" w:cs="Times New Roman"/>
          <w:b/>
          <w:sz w:val="24"/>
          <w:szCs w:val="24"/>
          <w:lang w:val="en-GB"/>
        </w:rPr>
        <w:t>the</w:t>
      </w:r>
      <w:r w:rsidR="001D7CD7" w:rsidRPr="00C77561">
        <w:rPr>
          <w:rFonts w:ascii="Times New Roman" w:hAnsi="Times New Roman" w:cs="Times New Roman"/>
          <w:b/>
          <w:sz w:val="24"/>
          <w:szCs w:val="24"/>
          <w:lang w:val="en-GB"/>
        </w:rPr>
        <w:t xml:space="preserve"> provisions of certain laws and regulations </w:t>
      </w:r>
    </w:p>
    <w:p w14:paraId="67E4C351" w14:textId="77777777" w:rsidR="009A6F31" w:rsidRPr="00C77561" w:rsidRDefault="009A6F31" w:rsidP="008313CB">
      <w:pPr>
        <w:tabs>
          <w:tab w:val="left" w:pos="10773"/>
        </w:tabs>
        <w:spacing w:after="0" w:line="240" w:lineRule="auto"/>
        <w:ind w:right="-1"/>
        <w:jc w:val="both"/>
        <w:rPr>
          <w:rFonts w:ascii="Times New Roman" w:hAnsi="Times New Roman" w:cs="Times New Roman"/>
          <w:sz w:val="24"/>
          <w:szCs w:val="24"/>
          <w:lang w:val="en-GB"/>
        </w:rPr>
      </w:pPr>
    </w:p>
    <w:p w14:paraId="60E15A33" w14:textId="77777777" w:rsidR="00F65517" w:rsidRPr="00C77561" w:rsidRDefault="00F65517" w:rsidP="00493A42">
      <w:pPr>
        <w:tabs>
          <w:tab w:val="left" w:pos="10773"/>
        </w:tabs>
        <w:spacing w:after="0" w:line="240" w:lineRule="auto"/>
        <w:ind w:right="-1"/>
        <w:jc w:val="both"/>
        <w:outlineLvl w:val="0"/>
        <w:rPr>
          <w:rFonts w:ascii="Times New Roman" w:hAnsi="Times New Roman" w:cs="Times New Roman"/>
          <w:b/>
          <w:i/>
          <w:sz w:val="24"/>
          <w:szCs w:val="24"/>
          <w:lang w:val="en-GB"/>
        </w:rPr>
      </w:pPr>
      <w:r w:rsidRPr="00C77561">
        <w:rPr>
          <w:rFonts w:ascii="Times New Roman" w:hAnsi="Times New Roman" w:cs="Times New Roman"/>
          <w:b/>
          <w:i/>
          <w:sz w:val="24"/>
          <w:szCs w:val="24"/>
          <w:lang w:val="en-GB"/>
        </w:rPr>
        <w:t xml:space="preserve">Participation of Kazakhstan in international instruments preventing discrimination </w:t>
      </w:r>
    </w:p>
    <w:p w14:paraId="404E340A" w14:textId="77777777" w:rsidR="00F65517" w:rsidRPr="00C77561" w:rsidRDefault="00F65517" w:rsidP="00F65517">
      <w:pPr>
        <w:tabs>
          <w:tab w:val="left" w:pos="10773"/>
        </w:tabs>
        <w:spacing w:after="0" w:line="240" w:lineRule="auto"/>
        <w:ind w:right="-1"/>
        <w:jc w:val="both"/>
        <w:rPr>
          <w:rFonts w:ascii="Times New Roman" w:hAnsi="Times New Roman" w:cs="Times New Roman"/>
          <w:sz w:val="24"/>
          <w:szCs w:val="24"/>
          <w:lang w:val="en-GB"/>
        </w:rPr>
      </w:pPr>
    </w:p>
    <w:p w14:paraId="132F317D" w14:textId="77777777" w:rsidR="00F65517" w:rsidRPr="00C77561" w:rsidRDefault="00F65517" w:rsidP="00F65517">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Republic of Kazakhstan is a party to a number of major international treaties and agreements, which contain anti-discrimination provisions and regulations, including:</w:t>
      </w:r>
    </w:p>
    <w:p w14:paraId="148A3153" w14:textId="77777777" w:rsidR="00F65517" w:rsidRPr="00C77561" w:rsidRDefault="00F65517" w:rsidP="00F65517">
      <w:pPr>
        <w:tabs>
          <w:tab w:val="left" w:pos="10773"/>
        </w:tabs>
        <w:spacing w:after="0" w:line="240" w:lineRule="auto"/>
        <w:ind w:right="-1"/>
        <w:jc w:val="both"/>
        <w:rPr>
          <w:rFonts w:ascii="Times New Roman" w:hAnsi="Times New Roman" w:cs="Times New Roman"/>
          <w:bCs/>
          <w:sz w:val="24"/>
          <w:szCs w:val="24"/>
          <w:lang w:val="en-GB"/>
        </w:rPr>
      </w:pPr>
      <w:r w:rsidRPr="00C77561">
        <w:rPr>
          <w:rFonts w:ascii="Times New Roman" w:hAnsi="Times New Roman" w:cs="Times New Roman"/>
          <w:sz w:val="24"/>
          <w:szCs w:val="24"/>
          <w:lang w:val="en-GB"/>
        </w:rPr>
        <w:t xml:space="preserve">- The International Covenant on Civil and Political Rights </w:t>
      </w:r>
      <w:r w:rsidRPr="00C77561">
        <w:rPr>
          <w:rFonts w:ascii="Times New Roman" w:hAnsi="Times New Roman" w:cs="Times New Roman"/>
          <w:bCs/>
          <w:sz w:val="24"/>
          <w:szCs w:val="24"/>
          <w:lang w:val="en-GB"/>
        </w:rPr>
        <w:t>(New York, 19 December 1966) (Article 26)</w:t>
      </w:r>
      <w:r w:rsidRPr="00C77561">
        <w:rPr>
          <w:rStyle w:val="a5"/>
          <w:rFonts w:ascii="Times New Roman" w:hAnsi="Times New Roman" w:cs="Times New Roman"/>
          <w:bCs/>
          <w:sz w:val="24"/>
          <w:szCs w:val="24"/>
          <w:lang w:val="en-GB"/>
        </w:rPr>
        <w:footnoteReference w:id="4"/>
      </w:r>
      <w:r w:rsidRPr="00C77561">
        <w:rPr>
          <w:rFonts w:ascii="Times New Roman" w:hAnsi="Times New Roman" w:cs="Times New Roman"/>
          <w:bCs/>
          <w:sz w:val="24"/>
          <w:szCs w:val="24"/>
          <w:lang w:val="en-GB"/>
        </w:rPr>
        <w:t>;</w:t>
      </w:r>
    </w:p>
    <w:p w14:paraId="1492F760" w14:textId="77777777" w:rsidR="00F65517" w:rsidRPr="00C77561" w:rsidRDefault="00F65517" w:rsidP="00F65517">
      <w:pPr>
        <w:tabs>
          <w:tab w:val="left" w:pos="10773"/>
        </w:tabs>
        <w:spacing w:after="0" w:line="240" w:lineRule="auto"/>
        <w:ind w:right="-1"/>
        <w:jc w:val="both"/>
        <w:rPr>
          <w:rFonts w:ascii="Times New Roman" w:hAnsi="Times New Roman" w:cs="Times New Roman"/>
          <w:bCs/>
          <w:sz w:val="24"/>
          <w:szCs w:val="24"/>
          <w:lang w:val="en-GB"/>
        </w:rPr>
      </w:pPr>
      <w:r w:rsidRPr="00C77561">
        <w:rPr>
          <w:rFonts w:ascii="Times New Roman" w:hAnsi="Times New Roman" w:cs="Times New Roman"/>
          <w:sz w:val="24"/>
          <w:szCs w:val="24"/>
          <w:lang w:val="en-GB"/>
        </w:rPr>
        <w:t>- The Optional Protocol I to the International Covenant on Civil and Political Rights (1976)</w:t>
      </w:r>
      <w:r w:rsidRPr="00C77561">
        <w:rPr>
          <w:rStyle w:val="a5"/>
          <w:rFonts w:ascii="Times New Roman" w:hAnsi="Times New Roman" w:cs="Times New Roman"/>
          <w:sz w:val="24"/>
          <w:szCs w:val="24"/>
          <w:lang w:val="en-GB"/>
        </w:rPr>
        <w:footnoteReference w:id="5"/>
      </w:r>
      <w:r w:rsidRPr="00C77561">
        <w:rPr>
          <w:rFonts w:ascii="Times New Roman" w:hAnsi="Times New Roman" w:cs="Times New Roman"/>
          <w:sz w:val="24"/>
          <w:szCs w:val="24"/>
          <w:lang w:val="en-GB"/>
        </w:rPr>
        <w:t>;</w:t>
      </w:r>
    </w:p>
    <w:p w14:paraId="6528D685" w14:textId="77777777" w:rsidR="00F65517" w:rsidRPr="00C77561" w:rsidRDefault="00F65517" w:rsidP="00F65517">
      <w:pPr>
        <w:widowControl w:val="0"/>
        <w:tabs>
          <w:tab w:val="left" w:pos="10773"/>
        </w:tabs>
        <w:autoSpaceDE w:val="0"/>
        <w:autoSpaceDN w:val="0"/>
        <w:adjustRightInd w:val="0"/>
        <w:spacing w:after="0" w:line="240" w:lineRule="auto"/>
        <w:ind w:right="-1"/>
        <w:jc w:val="both"/>
        <w:rPr>
          <w:rFonts w:ascii="Times New Roman" w:hAnsi="Times New Roman" w:cs="Times New Roman"/>
          <w:bCs/>
          <w:sz w:val="24"/>
          <w:szCs w:val="24"/>
          <w:lang w:val="en-GB"/>
        </w:rPr>
      </w:pPr>
      <w:r w:rsidRPr="00C77561">
        <w:rPr>
          <w:rFonts w:ascii="Times New Roman" w:hAnsi="Times New Roman" w:cs="Times New Roman"/>
          <w:bCs/>
          <w:sz w:val="24"/>
          <w:szCs w:val="24"/>
          <w:lang w:val="en-GB"/>
        </w:rPr>
        <w:t>- The International Covenant on Economic, Social and Cultural Rights (New York, 19 December 1966) (Section 2, Article 2)</w:t>
      </w:r>
      <w:r w:rsidRPr="00C77561">
        <w:rPr>
          <w:rStyle w:val="a5"/>
          <w:rFonts w:ascii="Times New Roman" w:hAnsi="Times New Roman" w:cs="Times New Roman"/>
          <w:bCs/>
          <w:sz w:val="24"/>
          <w:szCs w:val="24"/>
          <w:lang w:val="en-GB"/>
        </w:rPr>
        <w:footnoteReference w:id="6"/>
      </w:r>
      <w:r w:rsidRPr="00C77561">
        <w:rPr>
          <w:rFonts w:ascii="Times New Roman" w:hAnsi="Times New Roman" w:cs="Times New Roman"/>
          <w:bCs/>
          <w:sz w:val="24"/>
          <w:szCs w:val="24"/>
          <w:lang w:val="en-GB"/>
        </w:rPr>
        <w:t>;</w:t>
      </w:r>
    </w:p>
    <w:p w14:paraId="6ABA9271" w14:textId="77777777" w:rsidR="00F65517" w:rsidRPr="00C77561" w:rsidRDefault="00F65517" w:rsidP="00F65517">
      <w:pPr>
        <w:widowControl w:val="0"/>
        <w:tabs>
          <w:tab w:val="left" w:pos="10773"/>
        </w:tabs>
        <w:autoSpaceDE w:val="0"/>
        <w:autoSpaceDN w:val="0"/>
        <w:adjustRightInd w:val="0"/>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 The Optional Protocol I to the </w:t>
      </w:r>
      <w:r w:rsidRPr="00C77561">
        <w:rPr>
          <w:rFonts w:ascii="Times New Roman" w:hAnsi="Times New Roman" w:cs="Times New Roman"/>
          <w:bCs/>
          <w:sz w:val="24"/>
          <w:szCs w:val="24"/>
          <w:lang w:val="en-GB"/>
        </w:rPr>
        <w:t>International Covenant on Economic, Social and Cultural Rights</w:t>
      </w:r>
      <w:r w:rsidRPr="00C77561">
        <w:rPr>
          <w:rFonts w:ascii="Times New Roman" w:hAnsi="Times New Roman" w:cs="Times New Roman"/>
          <w:sz w:val="24"/>
          <w:szCs w:val="24"/>
          <w:lang w:val="en-GB"/>
        </w:rPr>
        <w:t xml:space="preserve"> (2008)</w:t>
      </w:r>
      <w:r w:rsidRPr="00C77561">
        <w:rPr>
          <w:rStyle w:val="a5"/>
          <w:rFonts w:ascii="Times New Roman" w:hAnsi="Times New Roman" w:cs="Times New Roman"/>
          <w:sz w:val="24"/>
          <w:szCs w:val="24"/>
          <w:lang w:val="en-GB"/>
        </w:rPr>
        <w:footnoteReference w:id="7"/>
      </w:r>
      <w:r w:rsidRPr="00C77561">
        <w:rPr>
          <w:rFonts w:ascii="Times New Roman" w:hAnsi="Times New Roman" w:cs="Times New Roman"/>
          <w:sz w:val="24"/>
          <w:szCs w:val="24"/>
          <w:lang w:val="en-GB"/>
        </w:rPr>
        <w:t>;</w:t>
      </w:r>
    </w:p>
    <w:p w14:paraId="1290E8FF" w14:textId="77777777" w:rsidR="00F65517" w:rsidRPr="00C77561" w:rsidRDefault="00F65517" w:rsidP="00F65517">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The International Convention on the Elimination of All Forms of Racial Discrimination (New York, 21 December 1965)</w:t>
      </w:r>
      <w:r w:rsidRPr="00C77561">
        <w:rPr>
          <w:rStyle w:val="a5"/>
          <w:rFonts w:ascii="Times New Roman" w:hAnsi="Times New Roman" w:cs="Times New Roman"/>
          <w:sz w:val="24"/>
          <w:szCs w:val="24"/>
          <w:lang w:val="en-GB"/>
        </w:rPr>
        <w:footnoteReference w:id="8"/>
      </w:r>
      <w:r w:rsidRPr="00C77561">
        <w:rPr>
          <w:rFonts w:ascii="Times New Roman" w:hAnsi="Times New Roman" w:cs="Times New Roman"/>
          <w:sz w:val="24"/>
          <w:szCs w:val="24"/>
          <w:lang w:val="en-GB"/>
        </w:rPr>
        <w:t xml:space="preserve">; </w:t>
      </w:r>
    </w:p>
    <w:p w14:paraId="5C474059" w14:textId="77777777" w:rsidR="00F65517" w:rsidRPr="00C77561" w:rsidRDefault="00F65517" w:rsidP="00F65517">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The UN Convention on the Elimination of All Forms of Discrimination against Women dated 18 December 1979</w:t>
      </w:r>
      <w:r w:rsidRPr="00C77561">
        <w:rPr>
          <w:rStyle w:val="a5"/>
          <w:rFonts w:ascii="Times New Roman" w:hAnsi="Times New Roman" w:cs="Times New Roman"/>
          <w:sz w:val="24"/>
          <w:szCs w:val="24"/>
          <w:lang w:val="en-GB"/>
        </w:rPr>
        <w:footnoteReference w:id="9"/>
      </w:r>
      <w:r w:rsidRPr="00C77561">
        <w:rPr>
          <w:rFonts w:ascii="Times New Roman" w:hAnsi="Times New Roman" w:cs="Times New Roman"/>
          <w:sz w:val="24"/>
          <w:szCs w:val="24"/>
          <w:lang w:val="en-GB"/>
        </w:rPr>
        <w:t>;</w:t>
      </w:r>
    </w:p>
    <w:p w14:paraId="347C7BA3" w14:textId="77777777" w:rsidR="00F65517" w:rsidRPr="00C77561" w:rsidRDefault="00F65517" w:rsidP="00F65517">
      <w:pPr>
        <w:widowControl w:val="0"/>
        <w:tabs>
          <w:tab w:val="left" w:pos="10773"/>
        </w:tabs>
        <w:autoSpaceDE w:val="0"/>
        <w:autoSpaceDN w:val="0"/>
        <w:adjustRightInd w:val="0"/>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The Optional Protocol to the Convention on the Elimination of All Forms of Discrimination against Women (1999)</w:t>
      </w:r>
      <w:r w:rsidRPr="00C77561">
        <w:rPr>
          <w:rStyle w:val="a5"/>
          <w:rFonts w:ascii="Times New Roman" w:hAnsi="Times New Roman" w:cs="Times New Roman"/>
          <w:sz w:val="24"/>
          <w:szCs w:val="24"/>
          <w:lang w:val="en-GB"/>
        </w:rPr>
        <w:footnoteReference w:id="10"/>
      </w:r>
      <w:r w:rsidRPr="00C77561">
        <w:rPr>
          <w:rFonts w:ascii="Times New Roman" w:hAnsi="Times New Roman" w:cs="Times New Roman"/>
          <w:sz w:val="24"/>
          <w:szCs w:val="24"/>
          <w:lang w:val="en-GB"/>
        </w:rPr>
        <w:t>;</w:t>
      </w:r>
    </w:p>
    <w:p w14:paraId="269FE5DF" w14:textId="77777777" w:rsidR="00F65517" w:rsidRPr="00C77561" w:rsidRDefault="00F65517" w:rsidP="00F65517">
      <w:pPr>
        <w:widowControl w:val="0"/>
        <w:tabs>
          <w:tab w:val="left" w:pos="10773"/>
        </w:tabs>
        <w:autoSpaceDE w:val="0"/>
        <w:autoSpaceDN w:val="0"/>
        <w:adjustRightInd w:val="0"/>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The Convention on the Rights of Persons with Disabilities (2006)</w:t>
      </w:r>
      <w:r w:rsidRPr="00C77561">
        <w:rPr>
          <w:rStyle w:val="a5"/>
          <w:rFonts w:ascii="Times New Roman" w:hAnsi="Times New Roman" w:cs="Times New Roman"/>
          <w:sz w:val="24"/>
          <w:szCs w:val="24"/>
          <w:lang w:val="en-GB"/>
        </w:rPr>
        <w:footnoteReference w:id="11"/>
      </w:r>
      <w:r w:rsidRPr="00C77561">
        <w:rPr>
          <w:rFonts w:ascii="Times New Roman" w:hAnsi="Times New Roman" w:cs="Times New Roman"/>
          <w:sz w:val="24"/>
          <w:szCs w:val="24"/>
          <w:lang w:val="en-GB"/>
        </w:rPr>
        <w:t>;</w:t>
      </w:r>
    </w:p>
    <w:p w14:paraId="5F4264B1" w14:textId="77777777" w:rsidR="00F65517" w:rsidRPr="00C77561" w:rsidRDefault="00F65517" w:rsidP="00F65517">
      <w:pPr>
        <w:widowControl w:val="0"/>
        <w:tabs>
          <w:tab w:val="left" w:pos="10773"/>
        </w:tabs>
        <w:autoSpaceDE w:val="0"/>
        <w:autoSpaceDN w:val="0"/>
        <w:adjustRightInd w:val="0"/>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The Optional Protocol to the Convention on the Rights of Persons with Disabilities (2006)</w:t>
      </w:r>
      <w:r w:rsidRPr="00C77561">
        <w:rPr>
          <w:rStyle w:val="a5"/>
          <w:rFonts w:ascii="Times New Roman" w:hAnsi="Times New Roman" w:cs="Times New Roman"/>
          <w:sz w:val="24"/>
          <w:szCs w:val="24"/>
          <w:lang w:val="en-GB"/>
        </w:rPr>
        <w:footnoteReference w:id="12"/>
      </w:r>
      <w:r w:rsidRPr="00C77561">
        <w:rPr>
          <w:rFonts w:ascii="Times New Roman" w:hAnsi="Times New Roman" w:cs="Times New Roman"/>
          <w:sz w:val="24"/>
          <w:szCs w:val="24"/>
          <w:lang w:val="en-GB"/>
        </w:rPr>
        <w:t>;</w:t>
      </w:r>
    </w:p>
    <w:p w14:paraId="111DBB7C" w14:textId="77777777" w:rsidR="00F65517" w:rsidRPr="00C77561" w:rsidRDefault="00F65517" w:rsidP="00F65517">
      <w:pPr>
        <w:widowControl w:val="0"/>
        <w:tabs>
          <w:tab w:val="left" w:pos="10773"/>
        </w:tabs>
        <w:autoSpaceDE w:val="0"/>
        <w:autoSpaceDN w:val="0"/>
        <w:adjustRightInd w:val="0"/>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The Convention on the Rights of the Child (1989)</w:t>
      </w:r>
      <w:r w:rsidRPr="00C77561">
        <w:rPr>
          <w:rStyle w:val="a5"/>
          <w:rFonts w:ascii="Times New Roman" w:hAnsi="Times New Roman" w:cs="Times New Roman"/>
          <w:sz w:val="24"/>
          <w:szCs w:val="24"/>
          <w:lang w:val="en-GB"/>
        </w:rPr>
        <w:footnoteReference w:id="13"/>
      </w:r>
      <w:r w:rsidRPr="00C77561">
        <w:rPr>
          <w:rFonts w:ascii="Times New Roman" w:hAnsi="Times New Roman" w:cs="Times New Roman"/>
          <w:sz w:val="24"/>
          <w:szCs w:val="24"/>
          <w:lang w:val="en-GB"/>
        </w:rPr>
        <w:t>;</w:t>
      </w:r>
    </w:p>
    <w:p w14:paraId="3CAE4E14" w14:textId="77777777" w:rsidR="00F65517" w:rsidRPr="00C77561" w:rsidRDefault="00F65517" w:rsidP="00F65517">
      <w:pPr>
        <w:widowControl w:val="0"/>
        <w:tabs>
          <w:tab w:val="left" w:pos="10773"/>
        </w:tabs>
        <w:autoSpaceDE w:val="0"/>
        <w:autoSpaceDN w:val="0"/>
        <w:adjustRightInd w:val="0"/>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The Optional Protocol I to the Convention on the Rights of the Child (2000)</w:t>
      </w:r>
      <w:r w:rsidRPr="00C77561">
        <w:rPr>
          <w:rStyle w:val="a5"/>
          <w:rFonts w:ascii="Times New Roman" w:hAnsi="Times New Roman" w:cs="Times New Roman"/>
          <w:sz w:val="24"/>
          <w:szCs w:val="24"/>
          <w:lang w:val="en-GB"/>
        </w:rPr>
        <w:footnoteReference w:id="14"/>
      </w:r>
      <w:r w:rsidRPr="00C77561">
        <w:rPr>
          <w:rFonts w:ascii="Times New Roman" w:hAnsi="Times New Roman" w:cs="Times New Roman"/>
          <w:sz w:val="24"/>
          <w:szCs w:val="24"/>
          <w:lang w:val="en-GB"/>
        </w:rPr>
        <w:t>;</w:t>
      </w:r>
    </w:p>
    <w:p w14:paraId="05F61A6E" w14:textId="77777777" w:rsidR="00F65517" w:rsidRPr="00C77561" w:rsidRDefault="00F65517" w:rsidP="00F65517">
      <w:pPr>
        <w:widowControl w:val="0"/>
        <w:tabs>
          <w:tab w:val="left" w:pos="10773"/>
        </w:tabs>
        <w:autoSpaceDE w:val="0"/>
        <w:autoSpaceDN w:val="0"/>
        <w:adjustRightInd w:val="0"/>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The Optional Protocol II to the Convention on the Rights of the Child (2000)</w:t>
      </w:r>
      <w:r w:rsidRPr="00C77561">
        <w:rPr>
          <w:rStyle w:val="a5"/>
          <w:rFonts w:ascii="Times New Roman" w:hAnsi="Times New Roman" w:cs="Times New Roman"/>
          <w:sz w:val="24"/>
          <w:szCs w:val="24"/>
          <w:lang w:val="en-GB"/>
        </w:rPr>
        <w:footnoteReference w:id="15"/>
      </w:r>
      <w:r w:rsidRPr="00C77561">
        <w:rPr>
          <w:rFonts w:ascii="Times New Roman" w:hAnsi="Times New Roman" w:cs="Times New Roman"/>
          <w:sz w:val="24"/>
          <w:szCs w:val="24"/>
          <w:lang w:val="en-GB"/>
        </w:rPr>
        <w:t>:</w:t>
      </w:r>
    </w:p>
    <w:p w14:paraId="4D60942D" w14:textId="715AA5AD" w:rsidR="00F65517" w:rsidRPr="00C77561" w:rsidRDefault="00F65517" w:rsidP="00F65517">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The Convention of the International Labour Organisation concerning Discrimination in Respect of Employment and Occupation (Geneva, 25 June 1958, No. 111)</w:t>
      </w:r>
      <w:r w:rsidRPr="00C77561">
        <w:rPr>
          <w:rStyle w:val="a5"/>
          <w:rFonts w:ascii="Times New Roman" w:hAnsi="Times New Roman" w:cs="Times New Roman"/>
          <w:sz w:val="24"/>
          <w:szCs w:val="24"/>
          <w:lang w:val="en-GB"/>
        </w:rPr>
        <w:footnoteReference w:id="16"/>
      </w:r>
      <w:r w:rsidRPr="00C77561">
        <w:rPr>
          <w:rFonts w:ascii="Times New Roman" w:hAnsi="Times New Roman" w:cs="Times New Roman"/>
          <w:sz w:val="24"/>
          <w:szCs w:val="24"/>
          <w:lang w:val="en-GB"/>
        </w:rPr>
        <w:t>.</w:t>
      </w:r>
    </w:p>
    <w:p w14:paraId="0D214E41" w14:textId="77777777" w:rsidR="00F65517" w:rsidRPr="00C77561" w:rsidRDefault="00F65517" w:rsidP="00F65517">
      <w:pPr>
        <w:tabs>
          <w:tab w:val="left" w:pos="10773"/>
        </w:tabs>
        <w:spacing w:after="0" w:line="240" w:lineRule="auto"/>
        <w:ind w:right="-1"/>
        <w:jc w:val="both"/>
        <w:rPr>
          <w:rFonts w:ascii="Times New Roman" w:hAnsi="Times New Roman" w:cs="Times New Roman"/>
          <w:sz w:val="24"/>
          <w:szCs w:val="24"/>
          <w:lang w:val="en-GB"/>
        </w:rPr>
      </w:pPr>
    </w:p>
    <w:p w14:paraId="51C3C72A" w14:textId="09B926AC" w:rsidR="00F65517" w:rsidRPr="00C77561" w:rsidRDefault="00F65517" w:rsidP="00F65517">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lastRenderedPageBreak/>
        <w:t xml:space="preserve">The Republic of Kazakhstan is not a member of the Council of Europe and has not acceded </w:t>
      </w:r>
      <w:r w:rsidR="008B2D40">
        <w:rPr>
          <w:rFonts w:ascii="Times New Roman" w:hAnsi="Times New Roman" w:cs="Times New Roman"/>
          <w:sz w:val="24"/>
          <w:szCs w:val="24"/>
          <w:lang w:val="en-GB"/>
        </w:rPr>
        <w:t xml:space="preserve">to </w:t>
      </w:r>
      <w:r w:rsidRPr="00C77561">
        <w:rPr>
          <w:rFonts w:ascii="Times New Roman" w:hAnsi="Times New Roman" w:cs="Times New Roman"/>
          <w:sz w:val="24"/>
          <w:szCs w:val="24"/>
          <w:lang w:val="en-GB"/>
        </w:rPr>
        <w:t>and ratified the European human rights instruments.</w:t>
      </w:r>
    </w:p>
    <w:p w14:paraId="5EBC6EE5" w14:textId="77777777" w:rsidR="00F65517" w:rsidRPr="00C77561" w:rsidRDefault="00F65517" w:rsidP="00F65517">
      <w:pPr>
        <w:tabs>
          <w:tab w:val="left" w:pos="10773"/>
        </w:tabs>
        <w:spacing w:after="0" w:line="240" w:lineRule="auto"/>
        <w:ind w:right="-1"/>
        <w:jc w:val="both"/>
        <w:rPr>
          <w:rFonts w:ascii="Times New Roman" w:hAnsi="Times New Roman" w:cs="Times New Roman"/>
          <w:bCs/>
          <w:color w:val="000000"/>
          <w:sz w:val="24"/>
          <w:szCs w:val="24"/>
          <w:lang w:val="en-GB"/>
        </w:rPr>
      </w:pPr>
    </w:p>
    <w:p w14:paraId="7DF742D2" w14:textId="1F0D438B" w:rsidR="00F65517" w:rsidRPr="00C77561" w:rsidRDefault="00F65517" w:rsidP="00F65517">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Fonts w:ascii="Times New Roman" w:hAnsi="Times New Roman" w:cs="Times New Roman"/>
          <w:bCs/>
          <w:color w:val="000000"/>
          <w:sz w:val="24"/>
          <w:szCs w:val="24"/>
          <w:lang w:val="en-GB"/>
        </w:rPr>
        <w:t xml:space="preserve">Apart from the above, the Republic of Kazakhstan signed, acceded </w:t>
      </w:r>
      <w:r w:rsidR="008B2D40">
        <w:rPr>
          <w:rFonts w:ascii="Times New Roman" w:hAnsi="Times New Roman" w:cs="Times New Roman"/>
          <w:bCs/>
          <w:color w:val="000000"/>
          <w:sz w:val="24"/>
          <w:szCs w:val="24"/>
          <w:lang w:val="en-GB"/>
        </w:rPr>
        <w:t xml:space="preserve">to </w:t>
      </w:r>
      <w:r w:rsidRPr="00C77561">
        <w:rPr>
          <w:rFonts w:ascii="Times New Roman" w:hAnsi="Times New Roman" w:cs="Times New Roman"/>
          <w:bCs/>
          <w:color w:val="000000"/>
          <w:sz w:val="24"/>
          <w:szCs w:val="24"/>
          <w:lang w:val="en-GB"/>
        </w:rPr>
        <w:t>and ratified a number of international treaties and bilateral and multilateral agreements that contain specific anti-discrimination provisions.</w:t>
      </w:r>
    </w:p>
    <w:p w14:paraId="11CB6741" w14:textId="77777777" w:rsidR="00F65517" w:rsidRPr="00C77561" w:rsidRDefault="00F65517" w:rsidP="00F65517">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Fonts w:ascii="Times New Roman" w:hAnsi="Times New Roman" w:cs="Times New Roman"/>
          <w:bCs/>
          <w:color w:val="000000"/>
          <w:sz w:val="24"/>
          <w:szCs w:val="24"/>
          <w:lang w:val="en-GB"/>
        </w:rPr>
        <w:t xml:space="preserve">These include: </w:t>
      </w:r>
    </w:p>
    <w:p w14:paraId="4344F0EB" w14:textId="77777777" w:rsidR="00F65517" w:rsidRPr="00C77561" w:rsidRDefault="00F65517" w:rsidP="00F65517">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Fonts w:ascii="Times New Roman" w:hAnsi="Times New Roman" w:cs="Times New Roman"/>
          <w:bCs/>
          <w:color w:val="000000"/>
          <w:sz w:val="24"/>
          <w:szCs w:val="24"/>
          <w:lang w:val="en-GB"/>
        </w:rPr>
        <w:t>- The Geneva Convention relative to the Treatment of Prisoners of War (Geneva, 12 August 1949)</w:t>
      </w:r>
      <w:r w:rsidRPr="00C77561">
        <w:rPr>
          <w:rStyle w:val="a5"/>
          <w:rFonts w:ascii="Times New Roman" w:hAnsi="Times New Roman" w:cs="Times New Roman"/>
          <w:bCs/>
          <w:sz w:val="24"/>
          <w:szCs w:val="24"/>
          <w:lang w:val="en-GB"/>
        </w:rPr>
        <w:footnoteReference w:id="17"/>
      </w:r>
      <w:r w:rsidRPr="00C77561">
        <w:rPr>
          <w:rFonts w:ascii="Times New Roman" w:hAnsi="Times New Roman" w:cs="Times New Roman"/>
          <w:bCs/>
          <w:color w:val="000000"/>
          <w:sz w:val="24"/>
          <w:szCs w:val="24"/>
          <w:lang w:val="en-GB"/>
        </w:rPr>
        <w:t xml:space="preserve">; </w:t>
      </w:r>
    </w:p>
    <w:p w14:paraId="46DB4C13" w14:textId="77777777" w:rsidR="00F65517" w:rsidRPr="00C77561" w:rsidRDefault="00F65517" w:rsidP="00F65517">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Style w:val="s1"/>
          <w:lang w:val="en-GB"/>
        </w:rPr>
        <w:t xml:space="preserve">- </w:t>
      </w:r>
      <w:r w:rsidRPr="00C77561">
        <w:rPr>
          <w:rStyle w:val="s1"/>
          <w:b w:val="0"/>
          <w:lang w:val="en-GB"/>
        </w:rPr>
        <w:t>The Geneva Convention relative to the Protection of Civilian Persons in Time of War</w:t>
      </w:r>
      <w:r w:rsidRPr="00C77561">
        <w:rPr>
          <w:rStyle w:val="s1"/>
          <w:lang w:val="en-GB"/>
        </w:rPr>
        <w:t xml:space="preserve"> </w:t>
      </w:r>
      <w:r w:rsidRPr="00C77561">
        <w:rPr>
          <w:rFonts w:ascii="Times New Roman" w:hAnsi="Times New Roman" w:cs="Times New Roman"/>
          <w:bCs/>
          <w:color w:val="000000"/>
          <w:sz w:val="24"/>
          <w:szCs w:val="24"/>
          <w:lang w:val="en-GB"/>
        </w:rPr>
        <w:t>(Geneva, 12 August 1949)</w:t>
      </w:r>
      <w:r w:rsidRPr="00C77561">
        <w:rPr>
          <w:rStyle w:val="a5"/>
          <w:rFonts w:ascii="Times New Roman" w:hAnsi="Times New Roman" w:cs="Times New Roman"/>
          <w:bCs/>
          <w:sz w:val="24"/>
          <w:szCs w:val="24"/>
          <w:lang w:val="en-GB"/>
        </w:rPr>
        <w:footnoteReference w:id="18"/>
      </w:r>
      <w:r w:rsidRPr="00C77561">
        <w:rPr>
          <w:rFonts w:ascii="Times New Roman" w:hAnsi="Times New Roman" w:cs="Times New Roman"/>
          <w:bCs/>
          <w:color w:val="000000"/>
          <w:sz w:val="24"/>
          <w:szCs w:val="24"/>
          <w:lang w:val="en-GB"/>
        </w:rPr>
        <w:t xml:space="preserve">; </w:t>
      </w:r>
    </w:p>
    <w:p w14:paraId="66025389" w14:textId="77777777" w:rsidR="00F65517" w:rsidRPr="00C77561" w:rsidRDefault="00F65517" w:rsidP="00F65517">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Fonts w:ascii="Times New Roman" w:hAnsi="Times New Roman" w:cs="Times New Roman"/>
          <w:bCs/>
          <w:color w:val="000000"/>
          <w:sz w:val="24"/>
          <w:szCs w:val="24"/>
          <w:lang w:val="en-GB"/>
        </w:rPr>
        <w:t>-</w:t>
      </w:r>
      <w:r w:rsidRPr="00C77561">
        <w:rPr>
          <w:rFonts w:ascii="Times New Roman" w:hAnsi="Times New Roman" w:cs="Times New Roman"/>
          <w:sz w:val="24"/>
          <w:szCs w:val="24"/>
          <w:lang w:val="en-GB"/>
        </w:rPr>
        <w:t xml:space="preserve"> The Geneva Convention for the Amelioration of the Condition of Wounded, Sick and Shipwrecked Members of Armed Forces at Sea </w:t>
      </w:r>
      <w:r w:rsidRPr="00C77561">
        <w:rPr>
          <w:rFonts w:ascii="Times New Roman" w:hAnsi="Times New Roman" w:cs="Times New Roman"/>
          <w:bCs/>
          <w:color w:val="000000"/>
          <w:sz w:val="24"/>
          <w:szCs w:val="24"/>
          <w:lang w:val="en-GB"/>
        </w:rPr>
        <w:t>(Geneva, 12 August 1949)</w:t>
      </w:r>
      <w:r w:rsidRPr="00C77561">
        <w:rPr>
          <w:rStyle w:val="a5"/>
          <w:rFonts w:ascii="Times New Roman" w:hAnsi="Times New Roman" w:cs="Times New Roman"/>
          <w:bCs/>
          <w:sz w:val="24"/>
          <w:szCs w:val="24"/>
          <w:lang w:val="en-GB"/>
        </w:rPr>
        <w:footnoteReference w:id="19"/>
      </w:r>
      <w:r w:rsidRPr="00C77561">
        <w:rPr>
          <w:rFonts w:ascii="Times New Roman" w:hAnsi="Times New Roman" w:cs="Times New Roman"/>
          <w:bCs/>
          <w:color w:val="000000"/>
          <w:sz w:val="24"/>
          <w:szCs w:val="24"/>
          <w:lang w:val="en-GB"/>
        </w:rPr>
        <w:t>;</w:t>
      </w:r>
    </w:p>
    <w:p w14:paraId="024B986C" w14:textId="77777777" w:rsidR="00F65517" w:rsidRPr="00C77561" w:rsidRDefault="00F65517" w:rsidP="00F65517">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Fonts w:ascii="Times New Roman" w:hAnsi="Times New Roman" w:cs="Times New Roman"/>
          <w:bCs/>
          <w:color w:val="000000"/>
          <w:sz w:val="24"/>
          <w:szCs w:val="24"/>
          <w:lang w:val="en-GB"/>
        </w:rPr>
        <w:t>- The Protocol Additional to the Geneva Conventions of 12 August 1949, and relating to the Protection of Victims of International Armed Conflicts (Protocol I) (Geneva, 8 June 1977)</w:t>
      </w:r>
      <w:r w:rsidRPr="00C77561">
        <w:rPr>
          <w:rStyle w:val="a5"/>
          <w:rFonts w:ascii="Times New Roman" w:hAnsi="Times New Roman" w:cs="Times New Roman"/>
          <w:bCs/>
          <w:sz w:val="24"/>
          <w:szCs w:val="24"/>
          <w:lang w:val="en-GB"/>
        </w:rPr>
        <w:footnoteReference w:id="20"/>
      </w:r>
      <w:r w:rsidRPr="00C77561">
        <w:rPr>
          <w:rFonts w:ascii="Times New Roman" w:hAnsi="Times New Roman" w:cs="Times New Roman"/>
          <w:bCs/>
          <w:color w:val="000000"/>
          <w:sz w:val="24"/>
          <w:szCs w:val="24"/>
          <w:lang w:val="en-GB"/>
        </w:rPr>
        <w:t>;</w:t>
      </w:r>
    </w:p>
    <w:p w14:paraId="29231F0F" w14:textId="77777777" w:rsidR="00F65517" w:rsidRPr="00C77561" w:rsidRDefault="00F65517" w:rsidP="00F65517">
      <w:pPr>
        <w:tabs>
          <w:tab w:val="left" w:pos="10773"/>
        </w:tabs>
        <w:spacing w:after="0" w:line="240" w:lineRule="auto"/>
        <w:ind w:right="-1"/>
        <w:jc w:val="both"/>
        <w:rPr>
          <w:rStyle w:val="s1"/>
          <w:b w:val="0"/>
          <w:lang w:val="en-GB"/>
        </w:rPr>
      </w:pPr>
      <w:r w:rsidRPr="00C77561">
        <w:rPr>
          <w:rStyle w:val="s1"/>
          <w:b w:val="0"/>
          <w:lang w:val="en-GB"/>
        </w:rPr>
        <w:t>- The Convention relating to the Status of Refugees (Geneva, 28 July 1951)</w:t>
      </w:r>
      <w:r w:rsidRPr="00C77561">
        <w:rPr>
          <w:rStyle w:val="a5"/>
          <w:rFonts w:ascii="Times New Roman" w:hAnsi="Times New Roman" w:cs="Times New Roman"/>
          <w:bCs/>
          <w:sz w:val="24"/>
          <w:szCs w:val="24"/>
          <w:lang w:val="en-GB"/>
        </w:rPr>
        <w:footnoteReference w:id="21"/>
      </w:r>
      <w:r w:rsidRPr="00C77561">
        <w:rPr>
          <w:rStyle w:val="s1"/>
          <w:b w:val="0"/>
          <w:lang w:val="en-GB"/>
        </w:rPr>
        <w:t>;</w:t>
      </w:r>
    </w:p>
    <w:p w14:paraId="436B424A" w14:textId="77777777" w:rsidR="00F65517" w:rsidRPr="00C77561" w:rsidRDefault="00F65517" w:rsidP="00F65517">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Fonts w:ascii="Times New Roman" w:hAnsi="Times New Roman" w:cs="Times New Roman"/>
          <w:bCs/>
          <w:color w:val="000000"/>
          <w:sz w:val="24"/>
          <w:szCs w:val="24"/>
          <w:lang w:val="en-GB"/>
        </w:rPr>
        <w:t>- The Right to Organise and Collective Bargaining Convention of the International Labour Organisation No. 98</w:t>
      </w:r>
      <w:r w:rsidRPr="00C77561">
        <w:rPr>
          <w:rFonts w:ascii="Times New Roman" w:hAnsi="Times New Roman" w:cs="Times New Roman"/>
          <w:color w:val="000000"/>
          <w:sz w:val="24"/>
          <w:szCs w:val="24"/>
          <w:lang w:val="en-GB"/>
        </w:rPr>
        <w:t xml:space="preserve"> </w:t>
      </w:r>
      <w:r w:rsidRPr="00C77561">
        <w:rPr>
          <w:rFonts w:ascii="Times New Roman" w:hAnsi="Times New Roman" w:cs="Times New Roman"/>
          <w:bCs/>
          <w:color w:val="000000"/>
          <w:sz w:val="24"/>
          <w:szCs w:val="24"/>
          <w:lang w:val="en-GB"/>
        </w:rPr>
        <w:t>(Geneva, 8 June 1949)</w:t>
      </w:r>
      <w:r w:rsidRPr="00C77561">
        <w:rPr>
          <w:rStyle w:val="a5"/>
          <w:rFonts w:ascii="Times New Roman" w:hAnsi="Times New Roman" w:cs="Times New Roman"/>
          <w:bCs/>
          <w:sz w:val="24"/>
          <w:szCs w:val="24"/>
          <w:lang w:val="en-GB"/>
        </w:rPr>
        <w:footnoteReference w:id="22"/>
      </w:r>
      <w:r w:rsidRPr="00C77561">
        <w:rPr>
          <w:rFonts w:ascii="Times New Roman" w:hAnsi="Times New Roman" w:cs="Times New Roman"/>
          <w:bCs/>
          <w:color w:val="000000"/>
          <w:sz w:val="24"/>
          <w:szCs w:val="24"/>
          <w:lang w:val="en-GB"/>
        </w:rPr>
        <w:t>;</w:t>
      </w:r>
    </w:p>
    <w:p w14:paraId="04DAF870" w14:textId="77777777" w:rsidR="00F65517" w:rsidRPr="00C77561" w:rsidRDefault="00F65517" w:rsidP="00F65517">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Fonts w:ascii="Times New Roman" w:hAnsi="Times New Roman" w:cs="Times New Roman"/>
          <w:bCs/>
          <w:color w:val="000000"/>
          <w:sz w:val="24"/>
          <w:szCs w:val="24"/>
          <w:lang w:val="en-GB"/>
        </w:rPr>
        <w:t>- The International Labour Organisation Equal Remuneration Convention, No. 100 (Geneva, 6 June 1951)</w:t>
      </w:r>
      <w:r w:rsidRPr="00C77561">
        <w:rPr>
          <w:rStyle w:val="a5"/>
          <w:rFonts w:ascii="Times New Roman" w:hAnsi="Times New Roman" w:cs="Times New Roman"/>
          <w:bCs/>
          <w:sz w:val="24"/>
          <w:szCs w:val="24"/>
          <w:lang w:val="en-GB"/>
        </w:rPr>
        <w:footnoteReference w:id="23"/>
      </w:r>
      <w:r w:rsidRPr="00C77561">
        <w:rPr>
          <w:rFonts w:ascii="Times New Roman" w:hAnsi="Times New Roman" w:cs="Times New Roman"/>
          <w:bCs/>
          <w:color w:val="000000"/>
          <w:sz w:val="24"/>
          <w:szCs w:val="24"/>
          <w:lang w:val="en-GB"/>
        </w:rPr>
        <w:t xml:space="preserve">; </w:t>
      </w:r>
    </w:p>
    <w:p w14:paraId="5F799536" w14:textId="77777777" w:rsidR="00F65517" w:rsidRPr="00C77561" w:rsidRDefault="00F65517" w:rsidP="00F65517">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Fonts w:ascii="Times New Roman" w:hAnsi="Times New Roman" w:cs="Times New Roman"/>
          <w:bCs/>
          <w:color w:val="000000"/>
          <w:sz w:val="24"/>
          <w:szCs w:val="24"/>
          <w:lang w:val="en-GB"/>
        </w:rPr>
        <w:t xml:space="preserve">- The International Labour Organisation Convention concerning Protection and Facilities to be </w:t>
      </w:r>
      <w:proofErr w:type="gramStart"/>
      <w:r w:rsidRPr="00C77561">
        <w:rPr>
          <w:rFonts w:ascii="Times New Roman" w:hAnsi="Times New Roman" w:cs="Times New Roman"/>
          <w:bCs/>
          <w:color w:val="000000"/>
          <w:sz w:val="24"/>
          <w:szCs w:val="24"/>
          <w:lang w:val="en-GB"/>
        </w:rPr>
        <w:t>Afforded</w:t>
      </w:r>
      <w:proofErr w:type="gramEnd"/>
      <w:r w:rsidRPr="00C77561">
        <w:rPr>
          <w:rFonts w:ascii="Times New Roman" w:hAnsi="Times New Roman" w:cs="Times New Roman"/>
          <w:bCs/>
          <w:color w:val="000000"/>
          <w:sz w:val="24"/>
          <w:szCs w:val="24"/>
          <w:lang w:val="en-GB"/>
        </w:rPr>
        <w:t xml:space="preserve"> to Workers’ Representatives in the Undertaking, No. 135 (Geneva, 23 June 1971)</w:t>
      </w:r>
      <w:r w:rsidRPr="00C77561">
        <w:rPr>
          <w:rStyle w:val="a5"/>
          <w:rFonts w:ascii="Times New Roman" w:hAnsi="Times New Roman" w:cs="Times New Roman"/>
          <w:bCs/>
          <w:sz w:val="24"/>
          <w:szCs w:val="24"/>
          <w:lang w:val="en-GB"/>
        </w:rPr>
        <w:footnoteReference w:id="24"/>
      </w:r>
      <w:r w:rsidRPr="00C77561">
        <w:rPr>
          <w:rFonts w:ascii="Times New Roman" w:hAnsi="Times New Roman" w:cs="Times New Roman"/>
          <w:bCs/>
          <w:color w:val="000000"/>
          <w:sz w:val="24"/>
          <w:szCs w:val="24"/>
          <w:lang w:val="en-GB"/>
        </w:rPr>
        <w:t>;</w:t>
      </w:r>
    </w:p>
    <w:p w14:paraId="565E1F1E" w14:textId="77777777" w:rsidR="00F65517" w:rsidRPr="00C77561" w:rsidRDefault="00F65517" w:rsidP="00F65517">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Fonts w:ascii="Times New Roman" w:hAnsi="Times New Roman" w:cs="Times New Roman"/>
          <w:bCs/>
          <w:color w:val="000000"/>
          <w:sz w:val="24"/>
          <w:szCs w:val="24"/>
          <w:lang w:val="en-GB"/>
        </w:rPr>
        <w:t>- The International Labour Organisation Convention concerning the Abolition of Forced Labour, No. 105 (Geneva, 25 June 1957)</w:t>
      </w:r>
      <w:r w:rsidRPr="00C77561">
        <w:rPr>
          <w:rStyle w:val="a5"/>
          <w:rFonts w:ascii="Times New Roman" w:hAnsi="Times New Roman" w:cs="Times New Roman"/>
          <w:bCs/>
          <w:sz w:val="24"/>
          <w:szCs w:val="24"/>
          <w:lang w:val="en-GB"/>
        </w:rPr>
        <w:footnoteReference w:id="25"/>
      </w:r>
      <w:r w:rsidRPr="00C77561">
        <w:rPr>
          <w:rFonts w:ascii="Times New Roman" w:hAnsi="Times New Roman" w:cs="Times New Roman"/>
          <w:bCs/>
          <w:color w:val="000000"/>
          <w:sz w:val="24"/>
          <w:szCs w:val="24"/>
          <w:lang w:val="en-GB"/>
        </w:rPr>
        <w:t xml:space="preserve">; </w:t>
      </w:r>
    </w:p>
    <w:p w14:paraId="73DCAE51" w14:textId="77777777" w:rsidR="00F65517" w:rsidRPr="00C77561" w:rsidRDefault="00F65517" w:rsidP="00F65517">
      <w:pPr>
        <w:tabs>
          <w:tab w:val="left" w:pos="10773"/>
        </w:tabs>
        <w:spacing w:after="0" w:line="240" w:lineRule="auto"/>
        <w:ind w:right="-1"/>
        <w:jc w:val="both"/>
        <w:rPr>
          <w:rStyle w:val="s1"/>
          <w:b w:val="0"/>
          <w:lang w:val="en-GB"/>
        </w:rPr>
      </w:pPr>
      <w:r w:rsidRPr="00C77561">
        <w:rPr>
          <w:rFonts w:ascii="Times New Roman" w:hAnsi="Times New Roman" w:cs="Times New Roman"/>
          <w:bCs/>
          <w:color w:val="000000"/>
          <w:sz w:val="24"/>
          <w:szCs w:val="24"/>
          <w:lang w:val="en-GB"/>
        </w:rPr>
        <w:t>- The Convention on Offences and Certain Other Acts Committed on Board Aircraft (Tokyo, 14 September 1963)</w:t>
      </w:r>
      <w:r w:rsidRPr="00C77561">
        <w:rPr>
          <w:rStyle w:val="a5"/>
          <w:rFonts w:ascii="Times New Roman" w:hAnsi="Times New Roman" w:cs="Times New Roman"/>
          <w:bCs/>
          <w:sz w:val="24"/>
          <w:szCs w:val="24"/>
          <w:lang w:val="en-GB"/>
        </w:rPr>
        <w:footnoteReference w:id="26"/>
      </w:r>
      <w:r w:rsidRPr="00C77561">
        <w:rPr>
          <w:rFonts w:ascii="Times New Roman" w:hAnsi="Times New Roman" w:cs="Times New Roman"/>
          <w:bCs/>
          <w:color w:val="000000"/>
          <w:sz w:val="24"/>
          <w:szCs w:val="24"/>
          <w:lang w:val="en-GB"/>
        </w:rPr>
        <w:t>;</w:t>
      </w:r>
    </w:p>
    <w:p w14:paraId="74185342" w14:textId="77777777" w:rsidR="00F65517" w:rsidRPr="00C77561" w:rsidRDefault="00F65517" w:rsidP="00F65517">
      <w:pPr>
        <w:tabs>
          <w:tab w:val="left" w:pos="10773"/>
        </w:tabs>
        <w:spacing w:after="0" w:line="240" w:lineRule="auto"/>
        <w:ind w:right="-1"/>
        <w:jc w:val="both"/>
        <w:rPr>
          <w:rStyle w:val="s1"/>
          <w:b w:val="0"/>
          <w:lang w:val="en-GB"/>
        </w:rPr>
      </w:pPr>
      <w:r w:rsidRPr="00C77561">
        <w:rPr>
          <w:rStyle w:val="s1"/>
          <w:b w:val="0"/>
          <w:lang w:val="en-GB"/>
        </w:rPr>
        <w:t xml:space="preserve">- The </w:t>
      </w:r>
      <w:r w:rsidRPr="00C77561">
        <w:rPr>
          <w:rStyle w:val="s1"/>
          <w:b w:val="0"/>
          <w:bCs w:val="0"/>
          <w:lang w:val="en-GB"/>
        </w:rPr>
        <w:t>Convention against Torture and Other Cruel, Inhuman or Degrading Treatment or Punishment</w:t>
      </w:r>
      <w:proofErr w:type="gramStart"/>
      <w:r w:rsidRPr="00C77561">
        <w:rPr>
          <w:rStyle w:val="apple-converted-space"/>
          <w:rFonts w:ascii="Arial" w:hAnsi="Arial" w:cs="Arial"/>
          <w:color w:val="252525"/>
          <w:sz w:val="21"/>
          <w:szCs w:val="21"/>
          <w:shd w:val="clear" w:color="auto" w:fill="FFFFFF"/>
          <w:lang w:val="en-GB"/>
        </w:rPr>
        <w:t> </w:t>
      </w:r>
      <w:r w:rsidRPr="00C77561">
        <w:rPr>
          <w:rStyle w:val="s1"/>
          <w:b w:val="0"/>
          <w:lang w:val="en-GB"/>
        </w:rPr>
        <w:t xml:space="preserve"> (</w:t>
      </w:r>
      <w:proofErr w:type="gramEnd"/>
      <w:r w:rsidRPr="00C77561">
        <w:rPr>
          <w:rStyle w:val="s1"/>
          <w:b w:val="0"/>
          <w:lang w:val="en-GB"/>
        </w:rPr>
        <w:t>adopted by the Resolution of the UN General Assembly 39/46</w:t>
      </w:r>
      <w:r w:rsidRPr="00C77561">
        <w:rPr>
          <w:rFonts w:ascii="Times New Roman" w:hAnsi="Times New Roman" w:cs="Times New Roman"/>
          <w:sz w:val="24"/>
          <w:szCs w:val="24"/>
          <w:lang w:val="en-GB"/>
        </w:rPr>
        <w:t xml:space="preserve"> on </w:t>
      </w:r>
      <w:r w:rsidRPr="00C77561">
        <w:rPr>
          <w:rStyle w:val="s1"/>
          <w:b w:val="0"/>
          <w:lang w:val="en-GB"/>
        </w:rPr>
        <w:t>10 December 1984)</w:t>
      </w:r>
      <w:r w:rsidRPr="00C77561">
        <w:rPr>
          <w:rStyle w:val="a5"/>
          <w:rFonts w:ascii="Times New Roman" w:hAnsi="Times New Roman" w:cs="Times New Roman"/>
          <w:bCs/>
          <w:sz w:val="24"/>
          <w:szCs w:val="24"/>
          <w:lang w:val="en-GB"/>
        </w:rPr>
        <w:footnoteReference w:id="27"/>
      </w:r>
      <w:r w:rsidRPr="00C77561">
        <w:rPr>
          <w:rStyle w:val="s1"/>
          <w:b w:val="0"/>
          <w:lang w:val="en-GB"/>
        </w:rPr>
        <w:t xml:space="preserve">; </w:t>
      </w:r>
    </w:p>
    <w:p w14:paraId="643EF24D" w14:textId="5E7E9C0A" w:rsidR="00F65517" w:rsidRPr="00C77561" w:rsidRDefault="00F65517" w:rsidP="00F65517">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Style w:val="s1"/>
          <w:b w:val="0"/>
          <w:lang w:val="en-GB"/>
        </w:rPr>
        <w:lastRenderedPageBreak/>
        <w:t xml:space="preserve">-The Optional Protocol to the Convention </w:t>
      </w:r>
      <w:bookmarkStart w:id="1" w:name="SUB1"/>
      <w:bookmarkEnd w:id="1"/>
      <w:r w:rsidRPr="00C77561">
        <w:rPr>
          <w:rStyle w:val="s1"/>
          <w:b w:val="0"/>
          <w:bCs w:val="0"/>
          <w:lang w:val="en-GB"/>
        </w:rPr>
        <w:t>against Torture and Other Cruel, Inhuman or Degrading Treatment or Punishment of</w:t>
      </w:r>
      <w:r w:rsidRPr="00C77561">
        <w:rPr>
          <w:rFonts w:ascii="Times New Roman" w:hAnsi="Times New Roman" w:cs="Times New Roman"/>
          <w:bCs/>
          <w:color w:val="000000"/>
          <w:sz w:val="24"/>
          <w:szCs w:val="24"/>
          <w:lang w:val="en-GB"/>
        </w:rPr>
        <w:t xml:space="preserve"> 2002</w:t>
      </w:r>
      <w:r w:rsidRPr="00C77561">
        <w:rPr>
          <w:rStyle w:val="a5"/>
          <w:rFonts w:ascii="Times New Roman" w:hAnsi="Times New Roman" w:cs="Times New Roman"/>
          <w:bCs/>
          <w:sz w:val="24"/>
          <w:szCs w:val="24"/>
          <w:lang w:val="en-GB"/>
        </w:rPr>
        <w:footnoteReference w:id="28"/>
      </w:r>
      <w:r w:rsidRPr="00C77561">
        <w:rPr>
          <w:rFonts w:ascii="Times New Roman" w:hAnsi="Times New Roman" w:cs="Times New Roman"/>
          <w:bCs/>
          <w:color w:val="000000"/>
          <w:sz w:val="24"/>
          <w:szCs w:val="24"/>
          <w:lang w:val="en-GB"/>
        </w:rPr>
        <w:t>;</w:t>
      </w:r>
    </w:p>
    <w:p w14:paraId="5DE26064" w14:textId="77777777" w:rsidR="00F65517" w:rsidRPr="00C77561" w:rsidRDefault="00F65517" w:rsidP="00F65517">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Fonts w:ascii="Times New Roman" w:hAnsi="Times New Roman" w:cs="Times New Roman"/>
          <w:bCs/>
          <w:color w:val="000000"/>
          <w:sz w:val="24"/>
          <w:szCs w:val="24"/>
          <w:lang w:val="en-GB"/>
        </w:rPr>
        <w:t>- The Convention on the Political Rights of Women dated 31 March 1953</w:t>
      </w:r>
      <w:r w:rsidRPr="00C77561">
        <w:rPr>
          <w:rStyle w:val="a5"/>
          <w:rFonts w:ascii="Times New Roman" w:hAnsi="Times New Roman" w:cs="Times New Roman"/>
          <w:bCs/>
          <w:sz w:val="24"/>
          <w:szCs w:val="24"/>
          <w:lang w:val="en-GB"/>
        </w:rPr>
        <w:footnoteReference w:id="29"/>
      </w:r>
      <w:r w:rsidRPr="00C77561">
        <w:rPr>
          <w:rFonts w:ascii="Times New Roman" w:hAnsi="Times New Roman" w:cs="Times New Roman"/>
          <w:bCs/>
          <w:color w:val="000000"/>
          <w:sz w:val="24"/>
          <w:szCs w:val="24"/>
          <w:lang w:val="en-GB"/>
        </w:rPr>
        <w:t>;</w:t>
      </w:r>
    </w:p>
    <w:p w14:paraId="5098D629" w14:textId="77777777" w:rsidR="00F65517" w:rsidRPr="00C77561" w:rsidRDefault="00F65517" w:rsidP="00F65517">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Fonts w:ascii="Times New Roman" w:hAnsi="Times New Roman" w:cs="Times New Roman"/>
          <w:bCs/>
          <w:color w:val="000000"/>
          <w:sz w:val="24"/>
          <w:szCs w:val="24"/>
          <w:lang w:val="en-GB"/>
        </w:rPr>
        <w:t>- The Convention on Access to Information, Public Participation in Decision-making and Access to Justice in Environmental Matters (Aarhus, 25 June 1998)</w:t>
      </w:r>
      <w:r w:rsidRPr="00C77561">
        <w:rPr>
          <w:rStyle w:val="a5"/>
          <w:rFonts w:ascii="Times New Roman" w:hAnsi="Times New Roman" w:cs="Times New Roman"/>
          <w:bCs/>
          <w:sz w:val="24"/>
          <w:szCs w:val="24"/>
          <w:lang w:val="en-GB"/>
        </w:rPr>
        <w:footnoteReference w:id="30"/>
      </w:r>
      <w:r w:rsidRPr="00C77561">
        <w:rPr>
          <w:rFonts w:ascii="Times New Roman" w:hAnsi="Times New Roman" w:cs="Times New Roman"/>
          <w:bCs/>
          <w:color w:val="000000"/>
          <w:sz w:val="24"/>
          <w:szCs w:val="24"/>
          <w:lang w:val="en-GB"/>
        </w:rPr>
        <w:t>;</w:t>
      </w:r>
    </w:p>
    <w:p w14:paraId="125CCA13" w14:textId="77777777" w:rsidR="00F65517" w:rsidRPr="00C77561" w:rsidRDefault="00F65517" w:rsidP="00F65517">
      <w:pPr>
        <w:tabs>
          <w:tab w:val="left" w:pos="10773"/>
        </w:tabs>
        <w:spacing w:after="0" w:line="240" w:lineRule="auto"/>
        <w:ind w:right="-1"/>
        <w:jc w:val="both"/>
        <w:rPr>
          <w:rFonts w:ascii="Times New Roman" w:hAnsi="Times New Roman" w:cs="Times New Roman"/>
          <w:b/>
          <w:sz w:val="24"/>
          <w:szCs w:val="24"/>
          <w:lang w:val="en-GB"/>
        </w:rPr>
      </w:pPr>
      <w:r w:rsidRPr="00C77561">
        <w:rPr>
          <w:rFonts w:ascii="Times New Roman" w:hAnsi="Times New Roman" w:cs="Times New Roman"/>
          <w:bCs/>
          <w:color w:val="000000"/>
          <w:sz w:val="24"/>
          <w:szCs w:val="24"/>
          <w:lang w:val="en-GB"/>
        </w:rPr>
        <w:t>-</w:t>
      </w:r>
      <w:r w:rsidRPr="00C77561">
        <w:rPr>
          <w:rStyle w:val="s1"/>
          <w:lang w:val="en-GB"/>
        </w:rPr>
        <w:t xml:space="preserve"> </w:t>
      </w:r>
      <w:r w:rsidRPr="00C77561">
        <w:rPr>
          <w:rStyle w:val="s1"/>
          <w:b w:val="0"/>
          <w:lang w:val="en-GB"/>
        </w:rPr>
        <w:t>The Protocol against the Smuggling of Migrants by Land, Sea and Air, supplementing the United Nations Convention against Transnational Organized Crime</w:t>
      </w:r>
      <w:r w:rsidRPr="00C77561">
        <w:rPr>
          <w:rStyle w:val="s1"/>
          <w:lang w:val="en-GB"/>
        </w:rPr>
        <w:t xml:space="preserve"> </w:t>
      </w:r>
      <w:r w:rsidRPr="00C77561">
        <w:rPr>
          <w:rStyle w:val="s1"/>
          <w:b w:val="0"/>
          <w:lang w:val="en-GB"/>
        </w:rPr>
        <w:t>(adopted by Resolution 55/25 of the UN General Assembly on 15 November 2000)</w:t>
      </w:r>
      <w:r w:rsidRPr="00C77561">
        <w:rPr>
          <w:rStyle w:val="a5"/>
          <w:rFonts w:ascii="Times New Roman" w:hAnsi="Times New Roman" w:cs="Times New Roman"/>
          <w:bCs/>
          <w:sz w:val="24"/>
          <w:szCs w:val="24"/>
          <w:lang w:val="en-GB"/>
        </w:rPr>
        <w:footnoteReference w:id="31"/>
      </w:r>
      <w:r w:rsidRPr="00C77561">
        <w:rPr>
          <w:rStyle w:val="s1"/>
          <w:b w:val="0"/>
          <w:lang w:val="en-GB"/>
        </w:rPr>
        <w:t>;</w:t>
      </w:r>
    </w:p>
    <w:p w14:paraId="0CC0F2F4" w14:textId="77777777" w:rsidR="00F65517" w:rsidRPr="00C77561" w:rsidRDefault="00F65517" w:rsidP="00F65517">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Fonts w:ascii="Times New Roman" w:hAnsi="Times New Roman" w:cs="Times New Roman"/>
          <w:bCs/>
          <w:color w:val="000000"/>
          <w:sz w:val="24"/>
          <w:szCs w:val="24"/>
          <w:lang w:val="en-GB"/>
        </w:rPr>
        <w:t>- The UN Global Compact (initiated in 1999);</w:t>
      </w:r>
    </w:p>
    <w:p w14:paraId="61352905" w14:textId="77777777" w:rsidR="00F65517" w:rsidRPr="00C77561" w:rsidRDefault="00F65517" w:rsidP="00F65517">
      <w:pPr>
        <w:tabs>
          <w:tab w:val="left" w:pos="10773"/>
        </w:tabs>
        <w:spacing w:after="0" w:line="240" w:lineRule="auto"/>
        <w:ind w:right="-1"/>
        <w:jc w:val="both"/>
        <w:rPr>
          <w:rStyle w:val="s1"/>
          <w:b w:val="0"/>
          <w:lang w:val="en-GB"/>
        </w:rPr>
      </w:pPr>
      <w:r w:rsidRPr="00C77561">
        <w:rPr>
          <w:rFonts w:ascii="Times New Roman" w:hAnsi="Times New Roman" w:cs="Times New Roman"/>
          <w:bCs/>
          <w:color w:val="000000"/>
          <w:sz w:val="24"/>
          <w:szCs w:val="24"/>
          <w:lang w:val="en-GB"/>
        </w:rPr>
        <w:t>- The Agreement on the Secretariat of the Conference on Interaction and Confidence Building Measures in Asia</w:t>
      </w:r>
      <w:r w:rsidRPr="00C77561">
        <w:rPr>
          <w:rStyle w:val="s1"/>
          <w:b w:val="0"/>
          <w:lang w:val="en-GB"/>
        </w:rPr>
        <w:t xml:space="preserve"> (Almaty, 17 June 2006)</w:t>
      </w:r>
      <w:r w:rsidRPr="00C77561">
        <w:rPr>
          <w:rStyle w:val="a5"/>
          <w:rFonts w:ascii="Times New Roman" w:hAnsi="Times New Roman" w:cs="Times New Roman"/>
          <w:bCs/>
          <w:sz w:val="24"/>
          <w:szCs w:val="24"/>
          <w:lang w:val="en-GB"/>
        </w:rPr>
        <w:footnoteReference w:id="32"/>
      </w:r>
      <w:r w:rsidRPr="00C77561">
        <w:rPr>
          <w:rStyle w:val="s1"/>
          <w:b w:val="0"/>
          <w:lang w:val="en-GB"/>
        </w:rPr>
        <w:t>;</w:t>
      </w:r>
    </w:p>
    <w:p w14:paraId="4F738F5D" w14:textId="77777777" w:rsidR="00F65517" w:rsidRPr="00C77561" w:rsidRDefault="00F65517" w:rsidP="00F65517">
      <w:pPr>
        <w:tabs>
          <w:tab w:val="left" w:pos="10773"/>
        </w:tabs>
        <w:spacing w:after="0" w:line="240" w:lineRule="auto"/>
        <w:ind w:right="-1"/>
        <w:jc w:val="both"/>
        <w:rPr>
          <w:rStyle w:val="s1"/>
          <w:b w:val="0"/>
          <w:lang w:val="en-GB"/>
        </w:rPr>
      </w:pPr>
      <w:r w:rsidRPr="00C77561">
        <w:rPr>
          <w:rStyle w:val="s1"/>
          <w:b w:val="0"/>
          <w:lang w:val="en-GB"/>
        </w:rPr>
        <w:t>- The Treaty Establishing the Economic Union (Moscow, 24 September 1993)</w:t>
      </w:r>
      <w:r w:rsidRPr="00C77561">
        <w:rPr>
          <w:rStyle w:val="a5"/>
          <w:rFonts w:ascii="Times New Roman" w:hAnsi="Times New Roman" w:cs="Times New Roman"/>
          <w:bCs/>
          <w:sz w:val="24"/>
          <w:szCs w:val="24"/>
          <w:lang w:val="en-GB"/>
        </w:rPr>
        <w:footnoteReference w:id="33"/>
      </w:r>
      <w:r w:rsidRPr="00C77561">
        <w:rPr>
          <w:rStyle w:val="s1"/>
          <w:b w:val="0"/>
          <w:lang w:val="en-GB"/>
        </w:rPr>
        <w:t>;</w:t>
      </w:r>
    </w:p>
    <w:p w14:paraId="1F4FC7DE" w14:textId="77777777" w:rsidR="00F65517" w:rsidRPr="00C77561" w:rsidRDefault="00F65517" w:rsidP="00F65517">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Style w:val="s1"/>
          <w:b w:val="0"/>
          <w:lang w:val="en-GB"/>
        </w:rPr>
        <w:t xml:space="preserve">- The Convention on the Standards of Democratic Elections, Electoral Rights and Freedoms in the States-members of the Commonwealth of Independent States </w:t>
      </w:r>
      <w:r w:rsidRPr="00C77561">
        <w:rPr>
          <w:rFonts w:ascii="Times New Roman" w:hAnsi="Times New Roman" w:cs="Times New Roman"/>
          <w:bCs/>
          <w:color w:val="000000"/>
          <w:sz w:val="24"/>
          <w:szCs w:val="24"/>
          <w:lang w:val="en-GB"/>
        </w:rPr>
        <w:t>(Kishinev, 7 October 2002)</w:t>
      </w:r>
      <w:r w:rsidRPr="00C77561">
        <w:rPr>
          <w:rStyle w:val="a5"/>
          <w:rFonts w:ascii="Times New Roman" w:hAnsi="Times New Roman" w:cs="Times New Roman"/>
          <w:bCs/>
          <w:sz w:val="24"/>
          <w:szCs w:val="24"/>
          <w:lang w:val="en-GB"/>
        </w:rPr>
        <w:footnoteReference w:id="34"/>
      </w:r>
      <w:r w:rsidRPr="00C77561">
        <w:rPr>
          <w:rFonts w:ascii="Times New Roman" w:hAnsi="Times New Roman" w:cs="Times New Roman"/>
          <w:bCs/>
          <w:color w:val="000000"/>
          <w:sz w:val="24"/>
          <w:szCs w:val="24"/>
          <w:lang w:val="en-GB"/>
        </w:rPr>
        <w:t>;</w:t>
      </w:r>
    </w:p>
    <w:p w14:paraId="52B34466" w14:textId="77777777" w:rsidR="00F65517" w:rsidRPr="00C77561" w:rsidRDefault="00F65517" w:rsidP="00F65517">
      <w:pPr>
        <w:tabs>
          <w:tab w:val="left" w:pos="10773"/>
        </w:tabs>
        <w:spacing w:after="0" w:line="240" w:lineRule="auto"/>
        <w:ind w:right="-1"/>
        <w:jc w:val="both"/>
        <w:rPr>
          <w:rStyle w:val="s1"/>
          <w:b w:val="0"/>
          <w:lang w:val="en-GB"/>
        </w:rPr>
      </w:pPr>
      <w:r w:rsidRPr="00C77561">
        <w:rPr>
          <w:rFonts w:ascii="Times New Roman" w:hAnsi="Times New Roman" w:cs="Times New Roman"/>
          <w:bCs/>
          <w:color w:val="000000"/>
          <w:sz w:val="24"/>
          <w:szCs w:val="24"/>
          <w:lang w:val="en-GB"/>
        </w:rPr>
        <w:t>- The Agreement on Providing Citizens of the Commonwealth of Independent States Access to the Educational Institutions on the Terms Granted to the Citizens of these States, as well as on Social Protection of Students and Teaching Staff of Educational Institutions</w:t>
      </w:r>
      <w:r w:rsidRPr="00C77561">
        <w:rPr>
          <w:rStyle w:val="s1"/>
          <w:b w:val="0"/>
          <w:lang w:val="en-GB"/>
        </w:rPr>
        <w:t xml:space="preserve"> (</w:t>
      </w:r>
      <w:proofErr w:type="spellStart"/>
      <w:r w:rsidRPr="00C77561">
        <w:rPr>
          <w:rStyle w:val="s1"/>
          <w:b w:val="0"/>
          <w:lang w:val="en-GB"/>
        </w:rPr>
        <w:t>Cholpon</w:t>
      </w:r>
      <w:proofErr w:type="spellEnd"/>
      <w:r w:rsidRPr="00C77561">
        <w:rPr>
          <w:rStyle w:val="s1"/>
          <w:b w:val="0"/>
          <w:lang w:val="en-GB"/>
        </w:rPr>
        <w:t>-Ata, 16 April 2004)</w:t>
      </w:r>
      <w:r w:rsidRPr="00C77561">
        <w:rPr>
          <w:rStyle w:val="a5"/>
          <w:rFonts w:ascii="Times New Roman" w:hAnsi="Times New Roman" w:cs="Times New Roman"/>
          <w:bCs/>
          <w:sz w:val="24"/>
          <w:szCs w:val="24"/>
          <w:lang w:val="en-GB"/>
        </w:rPr>
        <w:footnoteReference w:id="35"/>
      </w:r>
      <w:r w:rsidRPr="00C77561">
        <w:rPr>
          <w:rStyle w:val="s1"/>
          <w:b w:val="0"/>
          <w:lang w:val="en-GB"/>
        </w:rPr>
        <w:t xml:space="preserve">; </w:t>
      </w:r>
    </w:p>
    <w:p w14:paraId="4253D219" w14:textId="77777777" w:rsidR="00F65517" w:rsidRPr="00C77561" w:rsidRDefault="00F65517" w:rsidP="00F65517">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Style w:val="s1"/>
          <w:b w:val="0"/>
          <w:lang w:val="en-GB"/>
        </w:rPr>
        <w:t>- The Agreement on the Introduction and Application of Measures Affecting Foreign Trade in Goods, in the Common Customs Territory in respect of Third Countries (Moscow, 9 June 2009</w:t>
      </w:r>
      <w:r w:rsidRPr="00C77561">
        <w:rPr>
          <w:rFonts w:ascii="Times New Roman" w:hAnsi="Times New Roman" w:cs="Times New Roman"/>
          <w:bCs/>
          <w:color w:val="000000"/>
          <w:sz w:val="24"/>
          <w:szCs w:val="24"/>
          <w:lang w:val="en-GB"/>
        </w:rPr>
        <w:t>)</w:t>
      </w:r>
      <w:r w:rsidRPr="00C77561">
        <w:rPr>
          <w:rStyle w:val="a5"/>
          <w:rFonts w:ascii="Times New Roman" w:hAnsi="Times New Roman" w:cs="Times New Roman"/>
          <w:bCs/>
          <w:sz w:val="24"/>
          <w:szCs w:val="24"/>
          <w:lang w:val="en-GB"/>
        </w:rPr>
        <w:footnoteReference w:id="36"/>
      </w:r>
      <w:r w:rsidRPr="00C77561">
        <w:rPr>
          <w:rFonts w:ascii="Times New Roman" w:hAnsi="Times New Roman" w:cs="Times New Roman"/>
          <w:bCs/>
          <w:color w:val="000000"/>
          <w:sz w:val="24"/>
          <w:szCs w:val="24"/>
          <w:lang w:val="en-GB"/>
        </w:rPr>
        <w:t xml:space="preserve">; </w:t>
      </w:r>
    </w:p>
    <w:p w14:paraId="24AFE924" w14:textId="77777777" w:rsidR="00F65517" w:rsidRPr="00C77561" w:rsidRDefault="00F65517" w:rsidP="00F65517">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Fonts w:ascii="Times New Roman" w:hAnsi="Times New Roman" w:cs="Times New Roman"/>
          <w:bCs/>
          <w:color w:val="000000"/>
          <w:sz w:val="24"/>
          <w:szCs w:val="24"/>
          <w:lang w:val="en-GB"/>
        </w:rPr>
        <w:t>- The Agreement Establishing the Common Economic Space between the Republic of Kazakhstan, the Kyrgyz Republic and the Republic of Uzbekistan (</w:t>
      </w:r>
      <w:proofErr w:type="spellStart"/>
      <w:r w:rsidRPr="00C77561">
        <w:rPr>
          <w:rFonts w:ascii="Times New Roman" w:hAnsi="Times New Roman" w:cs="Times New Roman"/>
          <w:bCs/>
          <w:color w:val="000000"/>
          <w:sz w:val="24"/>
          <w:szCs w:val="24"/>
          <w:lang w:val="en-GB"/>
        </w:rPr>
        <w:t>Cholpon</w:t>
      </w:r>
      <w:proofErr w:type="spellEnd"/>
      <w:r w:rsidRPr="00C77561">
        <w:rPr>
          <w:rFonts w:ascii="Times New Roman" w:hAnsi="Times New Roman" w:cs="Times New Roman"/>
          <w:bCs/>
          <w:color w:val="000000"/>
          <w:sz w:val="24"/>
          <w:szCs w:val="24"/>
          <w:lang w:val="en-GB"/>
        </w:rPr>
        <w:t>-Ata, 30 April 1994) (as amended by the Decision of the Interstate Council of the Republic of Kazakhstan, the Kyrgyz Republic, the Republic of Tajikistan and the Republic of Uzbekistan dated 17 July 1998)</w:t>
      </w:r>
      <w:r w:rsidRPr="00C77561">
        <w:rPr>
          <w:rStyle w:val="a5"/>
          <w:rFonts w:ascii="Times New Roman" w:hAnsi="Times New Roman" w:cs="Times New Roman"/>
          <w:bCs/>
          <w:sz w:val="24"/>
          <w:szCs w:val="24"/>
          <w:lang w:val="en-GB"/>
        </w:rPr>
        <w:footnoteReference w:id="37"/>
      </w:r>
      <w:r w:rsidRPr="00C77561">
        <w:rPr>
          <w:rFonts w:ascii="Times New Roman" w:hAnsi="Times New Roman" w:cs="Times New Roman"/>
          <w:bCs/>
          <w:color w:val="000000"/>
          <w:sz w:val="24"/>
          <w:szCs w:val="24"/>
          <w:lang w:val="en-GB"/>
        </w:rPr>
        <w:t>;</w:t>
      </w:r>
    </w:p>
    <w:p w14:paraId="0B8FDEAD" w14:textId="77777777" w:rsidR="00F65517" w:rsidRPr="00C77561" w:rsidRDefault="00F65517" w:rsidP="00F65517">
      <w:pPr>
        <w:tabs>
          <w:tab w:val="left" w:pos="10773"/>
        </w:tabs>
        <w:spacing w:after="0" w:line="240" w:lineRule="auto"/>
        <w:ind w:right="-1"/>
        <w:jc w:val="both"/>
        <w:rPr>
          <w:rFonts w:ascii="Times New Roman" w:hAnsi="Times New Roman" w:cs="Times New Roman"/>
          <w:b/>
          <w:bCs/>
          <w:color w:val="000000"/>
          <w:sz w:val="24"/>
          <w:szCs w:val="24"/>
          <w:lang w:val="en-GB"/>
        </w:rPr>
      </w:pPr>
      <w:r w:rsidRPr="00C77561">
        <w:rPr>
          <w:rFonts w:ascii="Times New Roman" w:hAnsi="Times New Roman" w:cs="Times New Roman"/>
          <w:bCs/>
          <w:color w:val="000000"/>
          <w:sz w:val="24"/>
          <w:szCs w:val="24"/>
          <w:lang w:val="en-GB"/>
        </w:rPr>
        <w:t>- The Letter of Agreement between the Ministry of Industry and Trade of the Republic of Kazakhstan and the Economic and Social Commission for Asia and the Pacific of the United Nations No. 2003-0144</w:t>
      </w:r>
      <w:r w:rsidRPr="00C77561">
        <w:rPr>
          <w:rStyle w:val="a5"/>
          <w:rFonts w:ascii="Times New Roman" w:hAnsi="Times New Roman" w:cs="Times New Roman"/>
          <w:bCs/>
          <w:sz w:val="24"/>
          <w:szCs w:val="24"/>
          <w:lang w:val="en-GB"/>
        </w:rPr>
        <w:footnoteReference w:id="38"/>
      </w:r>
      <w:r w:rsidRPr="00C77561">
        <w:rPr>
          <w:rFonts w:ascii="Times New Roman" w:hAnsi="Times New Roman" w:cs="Times New Roman"/>
          <w:bCs/>
          <w:color w:val="000000"/>
          <w:sz w:val="24"/>
          <w:szCs w:val="24"/>
          <w:lang w:val="en-GB"/>
        </w:rPr>
        <w:t>;</w:t>
      </w:r>
      <w:r w:rsidRPr="00C77561">
        <w:rPr>
          <w:rFonts w:ascii="Times New Roman" w:hAnsi="Times New Roman" w:cs="Times New Roman"/>
          <w:b/>
          <w:bCs/>
          <w:color w:val="000000"/>
          <w:sz w:val="24"/>
          <w:szCs w:val="24"/>
          <w:lang w:val="en-GB"/>
        </w:rPr>
        <w:t xml:space="preserve"> </w:t>
      </w:r>
    </w:p>
    <w:p w14:paraId="295E4919" w14:textId="77777777" w:rsidR="00F65517" w:rsidRPr="00C77561" w:rsidRDefault="00F65517" w:rsidP="00F65517">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Fonts w:ascii="Times New Roman" w:hAnsi="Times New Roman" w:cs="Times New Roman"/>
          <w:bCs/>
          <w:color w:val="000000"/>
          <w:sz w:val="24"/>
          <w:szCs w:val="24"/>
          <w:lang w:val="en-GB"/>
        </w:rPr>
        <w:t>- The Treaty on Friendship, Cooperation and Mutual Assistance between the Russian Federation and the Republic of Kazakhstan (Moscow, 25 May 1992)</w:t>
      </w:r>
      <w:r w:rsidRPr="00C77561">
        <w:rPr>
          <w:rStyle w:val="a5"/>
          <w:rFonts w:ascii="Times New Roman" w:hAnsi="Times New Roman" w:cs="Times New Roman"/>
          <w:bCs/>
          <w:sz w:val="24"/>
          <w:szCs w:val="24"/>
          <w:lang w:val="en-GB"/>
        </w:rPr>
        <w:footnoteReference w:id="39"/>
      </w:r>
      <w:r w:rsidRPr="00C77561">
        <w:rPr>
          <w:rFonts w:ascii="Times New Roman" w:hAnsi="Times New Roman" w:cs="Times New Roman"/>
          <w:bCs/>
          <w:color w:val="000000"/>
          <w:sz w:val="24"/>
          <w:szCs w:val="24"/>
          <w:lang w:val="en-GB"/>
        </w:rPr>
        <w:t xml:space="preserve">; </w:t>
      </w:r>
    </w:p>
    <w:p w14:paraId="21270B0B" w14:textId="77777777" w:rsidR="00F65517" w:rsidRPr="00C77561" w:rsidRDefault="00F65517" w:rsidP="00F65517">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Fonts w:ascii="Times New Roman" w:hAnsi="Times New Roman" w:cs="Times New Roman"/>
          <w:bCs/>
          <w:color w:val="000000"/>
          <w:sz w:val="24"/>
          <w:szCs w:val="24"/>
          <w:lang w:val="en-GB"/>
        </w:rPr>
        <w:t>- The Agreement on Further Deepening of Economic Cooperation and Integration between the Russian Federation and the Republic of Kazakhstan (Moscow, 28 March 1994)</w:t>
      </w:r>
      <w:r w:rsidRPr="00C77561">
        <w:rPr>
          <w:rStyle w:val="a5"/>
          <w:rFonts w:ascii="Times New Roman" w:hAnsi="Times New Roman" w:cs="Times New Roman"/>
          <w:bCs/>
          <w:sz w:val="24"/>
          <w:szCs w:val="24"/>
          <w:lang w:val="en-GB"/>
        </w:rPr>
        <w:footnoteReference w:id="40"/>
      </w:r>
      <w:r w:rsidRPr="00C77561">
        <w:rPr>
          <w:rFonts w:ascii="Times New Roman" w:hAnsi="Times New Roman" w:cs="Times New Roman"/>
          <w:bCs/>
          <w:color w:val="000000"/>
          <w:sz w:val="24"/>
          <w:szCs w:val="24"/>
          <w:lang w:val="en-GB"/>
        </w:rPr>
        <w:t xml:space="preserve">; </w:t>
      </w:r>
    </w:p>
    <w:p w14:paraId="71DF58FE" w14:textId="77777777" w:rsidR="00F65517" w:rsidRPr="00C77561" w:rsidRDefault="00F65517" w:rsidP="00F65517">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Fonts w:ascii="Times New Roman" w:hAnsi="Times New Roman" w:cs="Times New Roman"/>
          <w:bCs/>
          <w:color w:val="000000"/>
          <w:sz w:val="24"/>
          <w:szCs w:val="24"/>
          <w:lang w:val="en-GB"/>
        </w:rPr>
        <w:lastRenderedPageBreak/>
        <w:t>- The Agreement between the Government of the Russian Federation and the Government of the Republic of Kazakhstan on Cooperation of Border Regions of the Russian Federation and the Republic of Kazakhstan (Omsk, 26 January 1995)</w:t>
      </w:r>
      <w:r w:rsidRPr="00C77561">
        <w:rPr>
          <w:rStyle w:val="a5"/>
          <w:rFonts w:ascii="Times New Roman" w:hAnsi="Times New Roman" w:cs="Times New Roman"/>
          <w:bCs/>
          <w:sz w:val="24"/>
          <w:szCs w:val="24"/>
          <w:lang w:val="en-GB"/>
        </w:rPr>
        <w:footnoteReference w:id="41"/>
      </w:r>
      <w:r w:rsidRPr="00C77561">
        <w:rPr>
          <w:rFonts w:ascii="Times New Roman" w:hAnsi="Times New Roman" w:cs="Times New Roman"/>
          <w:bCs/>
          <w:color w:val="000000"/>
          <w:sz w:val="24"/>
          <w:szCs w:val="24"/>
          <w:lang w:val="en-GB"/>
        </w:rPr>
        <w:t>;</w:t>
      </w:r>
    </w:p>
    <w:p w14:paraId="20660ABA" w14:textId="77777777" w:rsidR="00F65517" w:rsidRPr="00C77561" w:rsidRDefault="00F65517" w:rsidP="00F65517">
      <w:pPr>
        <w:tabs>
          <w:tab w:val="left" w:pos="10773"/>
        </w:tabs>
        <w:spacing w:after="0" w:line="240" w:lineRule="auto"/>
        <w:ind w:right="-1"/>
        <w:jc w:val="both"/>
        <w:rPr>
          <w:rStyle w:val="s1"/>
          <w:b w:val="0"/>
          <w:lang w:val="en-GB"/>
        </w:rPr>
      </w:pPr>
      <w:r w:rsidRPr="00C77561">
        <w:rPr>
          <w:rFonts w:ascii="Times New Roman" w:hAnsi="Times New Roman" w:cs="Times New Roman"/>
          <w:bCs/>
          <w:color w:val="000000"/>
          <w:sz w:val="24"/>
          <w:szCs w:val="24"/>
          <w:lang w:val="en-GB"/>
        </w:rPr>
        <w:t>- The Treaty on Friendship and Cooperation between the Republic of Kazakhstan and Ukraine</w:t>
      </w:r>
      <w:r w:rsidRPr="00C77561">
        <w:rPr>
          <w:rStyle w:val="s1"/>
          <w:b w:val="0"/>
          <w:lang w:val="en-GB"/>
        </w:rPr>
        <w:t xml:space="preserve"> (Kiev, 20 January 1994)</w:t>
      </w:r>
      <w:r w:rsidRPr="00C77561">
        <w:rPr>
          <w:rStyle w:val="a5"/>
          <w:rFonts w:ascii="Times New Roman" w:hAnsi="Times New Roman" w:cs="Times New Roman"/>
          <w:bCs/>
          <w:sz w:val="24"/>
          <w:szCs w:val="24"/>
          <w:lang w:val="en-GB"/>
        </w:rPr>
        <w:footnoteReference w:id="42"/>
      </w:r>
      <w:r w:rsidRPr="00C77561">
        <w:rPr>
          <w:rStyle w:val="s1"/>
          <w:b w:val="0"/>
          <w:lang w:val="en-GB"/>
        </w:rPr>
        <w:t>;</w:t>
      </w:r>
    </w:p>
    <w:p w14:paraId="05B63E31" w14:textId="77777777" w:rsidR="00F65517" w:rsidRPr="00C77561" w:rsidRDefault="00F65517" w:rsidP="00F65517">
      <w:pPr>
        <w:tabs>
          <w:tab w:val="left" w:pos="10773"/>
        </w:tabs>
        <w:spacing w:after="0" w:line="240" w:lineRule="auto"/>
        <w:ind w:right="-1"/>
        <w:jc w:val="both"/>
        <w:rPr>
          <w:rStyle w:val="s1"/>
          <w:b w:val="0"/>
          <w:lang w:val="en-GB"/>
        </w:rPr>
      </w:pPr>
      <w:r w:rsidRPr="00C77561">
        <w:rPr>
          <w:rStyle w:val="s1"/>
          <w:b w:val="0"/>
          <w:lang w:val="en-GB"/>
        </w:rPr>
        <w:t>- The Agreement Establishing the Common Economic Space between the Republic of Kazakhstan and the Republic of Uzbekistan (Tashkent, 10 January 1994)</w:t>
      </w:r>
      <w:r w:rsidRPr="00C77561">
        <w:rPr>
          <w:rStyle w:val="a5"/>
          <w:rFonts w:ascii="Times New Roman" w:hAnsi="Times New Roman" w:cs="Times New Roman"/>
          <w:bCs/>
          <w:sz w:val="24"/>
          <w:szCs w:val="24"/>
          <w:lang w:val="en-GB"/>
        </w:rPr>
        <w:footnoteReference w:id="43"/>
      </w:r>
      <w:r w:rsidRPr="00C77561">
        <w:rPr>
          <w:rStyle w:val="s1"/>
          <w:b w:val="0"/>
          <w:lang w:val="en-GB"/>
        </w:rPr>
        <w:t xml:space="preserve">; </w:t>
      </w:r>
    </w:p>
    <w:p w14:paraId="3B7C8F41" w14:textId="77777777" w:rsidR="00F65517" w:rsidRPr="00C77561" w:rsidRDefault="00F65517" w:rsidP="00F65517">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Style w:val="s1"/>
          <w:lang w:val="en-GB"/>
        </w:rPr>
        <w:t xml:space="preserve">- </w:t>
      </w:r>
      <w:r w:rsidRPr="00C77561">
        <w:rPr>
          <w:rStyle w:val="s1"/>
          <w:b w:val="0"/>
          <w:lang w:val="en-GB"/>
        </w:rPr>
        <w:t>The Agreement on Further Development and Deepening of Economic Cooperation between the Government of the Republic of Kazakhstan and the Government of the Republic of Tajikistan</w:t>
      </w:r>
      <w:r w:rsidRPr="00C77561">
        <w:rPr>
          <w:rStyle w:val="s1"/>
          <w:lang w:val="en-GB"/>
        </w:rPr>
        <w:t xml:space="preserve"> </w:t>
      </w:r>
      <w:r w:rsidRPr="00C77561">
        <w:rPr>
          <w:rFonts w:ascii="Times New Roman" w:hAnsi="Times New Roman" w:cs="Times New Roman"/>
          <w:bCs/>
          <w:color w:val="000000"/>
          <w:sz w:val="24"/>
          <w:szCs w:val="24"/>
          <w:lang w:val="en-GB"/>
        </w:rPr>
        <w:t>(Almaty, 22 November 1995)</w:t>
      </w:r>
      <w:r w:rsidRPr="00C77561">
        <w:rPr>
          <w:rStyle w:val="a5"/>
          <w:rFonts w:ascii="Times New Roman" w:hAnsi="Times New Roman" w:cs="Times New Roman"/>
          <w:bCs/>
          <w:sz w:val="24"/>
          <w:szCs w:val="24"/>
          <w:lang w:val="en-GB"/>
        </w:rPr>
        <w:footnoteReference w:id="44"/>
      </w:r>
      <w:r w:rsidRPr="00C77561">
        <w:rPr>
          <w:rFonts w:ascii="Times New Roman" w:hAnsi="Times New Roman" w:cs="Times New Roman"/>
          <w:bCs/>
          <w:color w:val="000000"/>
          <w:sz w:val="24"/>
          <w:szCs w:val="24"/>
          <w:lang w:val="en-GB"/>
        </w:rPr>
        <w:t xml:space="preserve">; </w:t>
      </w:r>
    </w:p>
    <w:p w14:paraId="349085F5" w14:textId="77777777" w:rsidR="00F65517" w:rsidRPr="00C77561" w:rsidRDefault="00F65517" w:rsidP="00F65517">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Fonts w:ascii="Times New Roman" w:hAnsi="Times New Roman" w:cs="Times New Roman"/>
          <w:bCs/>
          <w:color w:val="000000"/>
          <w:sz w:val="24"/>
          <w:szCs w:val="24"/>
          <w:lang w:val="en-GB"/>
        </w:rPr>
        <w:t>- The Agreement between the Government of the Republic of Kazakhstan and the Government of the Federal Republic of Germany on Cooperation in Supporting the Citizens of the Republic of Kazakhstan of German Nationality</w:t>
      </w:r>
      <w:r w:rsidRPr="00C77561">
        <w:rPr>
          <w:rStyle w:val="s1"/>
          <w:b w:val="0"/>
          <w:lang w:val="en-GB"/>
        </w:rPr>
        <w:t xml:space="preserve"> </w:t>
      </w:r>
      <w:r w:rsidRPr="00C77561">
        <w:rPr>
          <w:rFonts w:ascii="Times New Roman" w:hAnsi="Times New Roman" w:cs="Times New Roman"/>
          <w:bCs/>
          <w:color w:val="000000"/>
          <w:sz w:val="24"/>
          <w:szCs w:val="24"/>
          <w:lang w:val="en-GB"/>
        </w:rPr>
        <w:t>(Almaty, 31 May 1996)</w:t>
      </w:r>
      <w:r w:rsidRPr="00C77561">
        <w:rPr>
          <w:rStyle w:val="a5"/>
          <w:rFonts w:ascii="Times New Roman" w:hAnsi="Times New Roman" w:cs="Times New Roman"/>
          <w:bCs/>
          <w:sz w:val="24"/>
          <w:szCs w:val="24"/>
          <w:lang w:val="en-GB"/>
        </w:rPr>
        <w:footnoteReference w:id="45"/>
      </w:r>
      <w:r w:rsidRPr="00C77561">
        <w:rPr>
          <w:rFonts w:ascii="Times New Roman" w:hAnsi="Times New Roman" w:cs="Times New Roman"/>
          <w:bCs/>
          <w:color w:val="000000"/>
          <w:sz w:val="24"/>
          <w:szCs w:val="24"/>
          <w:lang w:val="en-GB"/>
        </w:rPr>
        <w:t xml:space="preserve">; </w:t>
      </w:r>
    </w:p>
    <w:p w14:paraId="276FDD93" w14:textId="77777777" w:rsidR="00F65517" w:rsidRPr="00C77561" w:rsidRDefault="00F65517" w:rsidP="00F65517">
      <w:pPr>
        <w:tabs>
          <w:tab w:val="left" w:pos="10773"/>
        </w:tabs>
        <w:spacing w:after="0" w:line="240" w:lineRule="auto"/>
        <w:ind w:right="-1"/>
        <w:jc w:val="both"/>
        <w:rPr>
          <w:rStyle w:val="s1"/>
          <w:b w:val="0"/>
          <w:lang w:val="en-GB"/>
        </w:rPr>
      </w:pPr>
      <w:r w:rsidRPr="00C77561">
        <w:rPr>
          <w:rFonts w:ascii="Times New Roman" w:hAnsi="Times New Roman" w:cs="Times New Roman"/>
          <w:bCs/>
          <w:color w:val="000000"/>
          <w:sz w:val="24"/>
          <w:szCs w:val="24"/>
          <w:lang w:val="en-GB"/>
        </w:rPr>
        <w:t xml:space="preserve">- The Agreement between the Government of the Republic of Kazakhstan and the Government of the Republic of Azerbaijan on Employment and Social Protection of Azerbaijani Citizens Temporarily Working in the Territory of the Republic of Kazakhstan and Citizens of Kazakhstan Temporarily Working in the Territory of the Republic of Azerbaijan </w:t>
      </w:r>
      <w:r w:rsidRPr="00C77561">
        <w:rPr>
          <w:rStyle w:val="s1"/>
          <w:b w:val="0"/>
          <w:lang w:val="en-GB"/>
        </w:rPr>
        <w:t>(Astana, 22 October 1999)</w:t>
      </w:r>
      <w:r w:rsidRPr="00C77561">
        <w:rPr>
          <w:rStyle w:val="a5"/>
          <w:rFonts w:ascii="Times New Roman" w:hAnsi="Times New Roman" w:cs="Times New Roman"/>
          <w:bCs/>
          <w:sz w:val="24"/>
          <w:szCs w:val="24"/>
          <w:lang w:val="en-GB"/>
        </w:rPr>
        <w:footnoteReference w:id="46"/>
      </w:r>
      <w:r w:rsidRPr="00C77561">
        <w:rPr>
          <w:rStyle w:val="s1"/>
          <w:b w:val="0"/>
          <w:lang w:val="en-GB"/>
        </w:rPr>
        <w:t xml:space="preserve">; </w:t>
      </w:r>
    </w:p>
    <w:p w14:paraId="09941484" w14:textId="77777777" w:rsidR="00F65517" w:rsidRPr="00C77561" w:rsidRDefault="00F65517" w:rsidP="00F65517">
      <w:pPr>
        <w:tabs>
          <w:tab w:val="left" w:pos="10773"/>
        </w:tabs>
        <w:spacing w:after="0" w:line="240" w:lineRule="auto"/>
        <w:ind w:right="-1"/>
        <w:jc w:val="both"/>
        <w:rPr>
          <w:rStyle w:val="s1"/>
          <w:b w:val="0"/>
          <w:lang w:val="en-GB"/>
        </w:rPr>
      </w:pPr>
      <w:r w:rsidRPr="00C77561">
        <w:rPr>
          <w:rStyle w:val="s1"/>
          <w:b w:val="0"/>
          <w:lang w:val="en-GB"/>
        </w:rPr>
        <w:t>- The Agreement between the Government of the Republic of Kazakhstan and the Government of the Kyrgyz Republic on Labour Activity and the Protection of the Rights of Migrant Workers, Nationals of the Republic of Kazakhstan Temporarily Working in the Territory of the Kyrgyz Republic on Labour Activity and the Protection of the Rights of Migrant Workers and Citizens of the Kyrgyz Republic, Working Temporarily in the Territory of the Republic of Kazakhstan (Astana, 4 July 2006)</w:t>
      </w:r>
      <w:r w:rsidRPr="00C77561">
        <w:rPr>
          <w:rStyle w:val="a5"/>
          <w:rFonts w:ascii="Times New Roman" w:hAnsi="Times New Roman" w:cs="Times New Roman"/>
          <w:bCs/>
          <w:sz w:val="24"/>
          <w:szCs w:val="24"/>
          <w:lang w:val="en-GB"/>
        </w:rPr>
        <w:footnoteReference w:id="47"/>
      </w:r>
      <w:r w:rsidRPr="00C77561">
        <w:rPr>
          <w:rStyle w:val="s1"/>
          <w:lang w:val="en-GB"/>
        </w:rPr>
        <w:t>.</w:t>
      </w:r>
    </w:p>
    <w:p w14:paraId="10E3C3B4" w14:textId="77777777" w:rsidR="00F65517" w:rsidRPr="00C77561" w:rsidRDefault="00F65517" w:rsidP="00F65517">
      <w:pPr>
        <w:tabs>
          <w:tab w:val="left" w:pos="10773"/>
        </w:tabs>
        <w:spacing w:after="0" w:line="240" w:lineRule="auto"/>
        <w:ind w:right="-1"/>
        <w:jc w:val="both"/>
        <w:rPr>
          <w:rStyle w:val="s3"/>
          <w:i w:val="0"/>
          <w:lang w:val="en-GB"/>
        </w:rPr>
      </w:pPr>
    </w:p>
    <w:p w14:paraId="53E6C00C" w14:textId="60F7A6B1" w:rsidR="009A6F31" w:rsidRPr="00C77561" w:rsidRDefault="00F65517" w:rsidP="008313CB">
      <w:pPr>
        <w:tabs>
          <w:tab w:val="left" w:pos="10773"/>
        </w:tabs>
        <w:spacing w:after="0" w:line="240" w:lineRule="auto"/>
        <w:ind w:right="-1"/>
        <w:jc w:val="both"/>
        <w:rPr>
          <w:rFonts w:ascii="Times New Roman" w:hAnsi="Times New Roman" w:cs="Times New Roman"/>
          <w:sz w:val="24"/>
          <w:szCs w:val="24"/>
          <w:lang w:val="en-GB"/>
        </w:rPr>
      </w:pPr>
      <w:r w:rsidRPr="00C77561">
        <w:rPr>
          <w:rStyle w:val="s3"/>
          <w:i w:val="0"/>
          <w:color w:val="auto"/>
          <w:lang w:val="en-GB"/>
        </w:rPr>
        <w:t>However, Kazakhstan has not yet ratified the Commonwealth of Independent States Convention on Human Rights and Fundamental Freedoms (Minsk, 26 May 1995) and the Convention on the Rights of Persons Belonging to National Minorities (Moscow, 21 October 1994), which contain a number of anti-discrimination provisions, and which were adopted and ratified by a number of CIS countries.</w:t>
      </w:r>
    </w:p>
    <w:p w14:paraId="2F7ED0B3" w14:textId="77777777" w:rsidR="00530CDF" w:rsidRPr="00C77561" w:rsidRDefault="00530CDF">
      <w:pPr>
        <w:rPr>
          <w:rFonts w:ascii="Times New Roman" w:hAnsi="Times New Roman" w:cs="Times New Roman"/>
          <w:b/>
          <w:i/>
          <w:sz w:val="24"/>
          <w:szCs w:val="24"/>
          <w:lang w:val="en-GB"/>
        </w:rPr>
      </w:pPr>
      <w:r w:rsidRPr="00C77561">
        <w:rPr>
          <w:rFonts w:ascii="Times New Roman" w:hAnsi="Times New Roman" w:cs="Times New Roman"/>
          <w:b/>
          <w:i/>
          <w:sz w:val="24"/>
          <w:szCs w:val="24"/>
          <w:lang w:val="en-GB"/>
        </w:rPr>
        <w:br w:type="page"/>
      </w:r>
    </w:p>
    <w:p w14:paraId="58217B84" w14:textId="0FFB1C71" w:rsidR="00F65517" w:rsidRPr="00C77561" w:rsidRDefault="00F65517" w:rsidP="00493A42">
      <w:pPr>
        <w:tabs>
          <w:tab w:val="left" w:pos="10773"/>
        </w:tabs>
        <w:spacing w:after="0" w:line="240" w:lineRule="auto"/>
        <w:ind w:right="-1"/>
        <w:jc w:val="both"/>
        <w:outlineLvl w:val="0"/>
        <w:rPr>
          <w:rFonts w:ascii="Times New Roman" w:hAnsi="Times New Roman" w:cs="Times New Roman"/>
          <w:b/>
          <w:i/>
          <w:sz w:val="24"/>
          <w:szCs w:val="24"/>
          <w:lang w:val="en-GB"/>
        </w:rPr>
      </w:pPr>
      <w:r w:rsidRPr="00C77561">
        <w:rPr>
          <w:rFonts w:ascii="Times New Roman" w:hAnsi="Times New Roman" w:cs="Times New Roman"/>
          <w:b/>
          <w:i/>
          <w:sz w:val="24"/>
          <w:szCs w:val="24"/>
          <w:lang w:val="en-GB"/>
        </w:rPr>
        <w:lastRenderedPageBreak/>
        <w:t xml:space="preserve">National legislation </w:t>
      </w:r>
    </w:p>
    <w:p w14:paraId="178C651A" w14:textId="77777777" w:rsidR="00F65517" w:rsidRPr="00C77561" w:rsidRDefault="00F65517" w:rsidP="00F65517">
      <w:pPr>
        <w:tabs>
          <w:tab w:val="left" w:pos="10773"/>
        </w:tabs>
        <w:spacing w:after="0" w:line="240" w:lineRule="auto"/>
        <w:ind w:right="-1"/>
        <w:jc w:val="both"/>
        <w:rPr>
          <w:rFonts w:ascii="Times New Roman" w:hAnsi="Times New Roman" w:cs="Times New Roman"/>
          <w:sz w:val="24"/>
          <w:szCs w:val="24"/>
          <w:lang w:val="en-GB"/>
        </w:rPr>
      </w:pPr>
    </w:p>
    <w:p w14:paraId="000F4A60" w14:textId="231B0731" w:rsidR="00F65517" w:rsidRPr="00C77561" w:rsidRDefault="00F65517" w:rsidP="00F65517">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As noted </w:t>
      </w:r>
      <w:r w:rsidR="00530CDF" w:rsidRPr="00C77561">
        <w:rPr>
          <w:rFonts w:ascii="Times New Roman" w:hAnsi="Times New Roman" w:cs="Times New Roman"/>
          <w:sz w:val="24"/>
          <w:szCs w:val="24"/>
          <w:lang w:val="en-GB"/>
        </w:rPr>
        <w:t xml:space="preserve">by </w:t>
      </w:r>
      <w:r w:rsidR="00D87F8F">
        <w:rPr>
          <w:rFonts w:ascii="Times New Roman" w:hAnsi="Times New Roman" w:cs="Times New Roman"/>
          <w:sz w:val="24"/>
          <w:szCs w:val="24"/>
          <w:lang w:val="en-GB"/>
        </w:rPr>
        <w:t>a</w:t>
      </w:r>
      <w:r w:rsidR="00D87F8F" w:rsidRPr="00C77561">
        <w:rPr>
          <w:rFonts w:ascii="Times New Roman" w:hAnsi="Times New Roman" w:cs="Times New Roman"/>
          <w:sz w:val="24"/>
          <w:szCs w:val="24"/>
          <w:lang w:val="en-GB"/>
        </w:rPr>
        <w:t xml:space="preserve"> </w:t>
      </w:r>
      <w:r w:rsidR="00530CDF" w:rsidRPr="00C77561">
        <w:rPr>
          <w:rFonts w:ascii="Times New Roman" w:hAnsi="Times New Roman" w:cs="Times New Roman"/>
          <w:sz w:val="24"/>
          <w:szCs w:val="24"/>
          <w:lang w:val="en-GB"/>
        </w:rPr>
        <w:t>group of non-governmental organisations</w:t>
      </w:r>
      <w:r w:rsidR="00530CDF" w:rsidRPr="00C77561">
        <w:rPr>
          <w:rStyle w:val="a5"/>
          <w:rFonts w:ascii="Times New Roman" w:hAnsi="Times New Roman" w:cs="Times New Roman"/>
          <w:sz w:val="24"/>
          <w:szCs w:val="24"/>
          <w:lang w:val="en-GB"/>
        </w:rPr>
        <w:footnoteReference w:id="48"/>
      </w:r>
      <w:r w:rsidR="00530CDF" w:rsidRPr="00C77561">
        <w:rPr>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t xml:space="preserve">in the said Comments on the </w:t>
      </w:r>
      <w:r w:rsidR="00D87F8F">
        <w:rPr>
          <w:rFonts w:ascii="Times New Roman" w:hAnsi="Times New Roman" w:cs="Times New Roman"/>
          <w:sz w:val="24"/>
          <w:szCs w:val="24"/>
          <w:lang w:val="en-GB"/>
        </w:rPr>
        <w:t>R</w:t>
      </w:r>
      <w:r w:rsidRPr="00C77561">
        <w:rPr>
          <w:rFonts w:ascii="Times New Roman" w:hAnsi="Times New Roman" w:cs="Times New Roman"/>
          <w:sz w:val="24"/>
          <w:szCs w:val="24"/>
          <w:lang w:val="en-GB"/>
        </w:rPr>
        <w:t>eport of the Republic of Kazakhstan on the implementation of the International Convention on the Elimination of All Forms of Racial Discrimination (ICERD), the absence of the legal definition of  the term "</w:t>
      </w:r>
      <w:r w:rsidRPr="00C77561">
        <w:rPr>
          <w:rFonts w:ascii="Times New Roman" w:hAnsi="Times New Roman" w:cs="Times New Roman"/>
          <w:i/>
          <w:sz w:val="24"/>
          <w:szCs w:val="24"/>
          <w:lang w:val="en-GB"/>
        </w:rPr>
        <w:t>discrimination</w:t>
      </w:r>
      <w:r w:rsidRPr="00C77561">
        <w:rPr>
          <w:rFonts w:ascii="Times New Roman" w:hAnsi="Times New Roman" w:cs="Times New Roman"/>
          <w:sz w:val="24"/>
          <w:szCs w:val="24"/>
          <w:lang w:val="en-GB"/>
        </w:rPr>
        <w:t>" in the legislation on any grounds referred to in the Constitution allows the law enforcement agencies to apply their own interpretation to this constitutional provision, and there is no guarantee that such interpretation would meet the requirements of the Article set out in the ICERD.</w:t>
      </w:r>
    </w:p>
    <w:p w14:paraId="65A4F3A1" w14:textId="77777777" w:rsidR="00F65517" w:rsidRPr="00C77561" w:rsidRDefault="00F65517" w:rsidP="00F65517">
      <w:pPr>
        <w:tabs>
          <w:tab w:val="left" w:pos="10773"/>
        </w:tabs>
        <w:spacing w:after="0" w:line="240" w:lineRule="auto"/>
        <w:ind w:right="-1"/>
        <w:jc w:val="both"/>
        <w:rPr>
          <w:rFonts w:ascii="Times New Roman" w:hAnsi="Times New Roman" w:cs="Times New Roman"/>
          <w:sz w:val="24"/>
          <w:szCs w:val="24"/>
          <w:lang w:val="en-GB"/>
        </w:rPr>
      </w:pPr>
    </w:p>
    <w:p w14:paraId="04234E85" w14:textId="2EB8DDFC" w:rsidR="00F65517" w:rsidRPr="00C77561" w:rsidRDefault="00F65517" w:rsidP="00F65517">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Unfortunately, over the past ten years, there ha</w:t>
      </w:r>
      <w:r w:rsidR="00530CDF"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xml:space="preserve"> been no </w:t>
      </w:r>
      <w:r w:rsidR="00530CDF" w:rsidRPr="00C77561">
        <w:rPr>
          <w:rFonts w:ascii="Times New Roman" w:hAnsi="Times New Roman" w:cs="Times New Roman"/>
          <w:sz w:val="24"/>
          <w:szCs w:val="24"/>
          <w:lang w:val="en-GB"/>
        </w:rPr>
        <w:t>attempt</w:t>
      </w:r>
      <w:r w:rsidRPr="00C77561">
        <w:rPr>
          <w:rFonts w:ascii="Times New Roman" w:hAnsi="Times New Roman" w:cs="Times New Roman"/>
          <w:sz w:val="24"/>
          <w:szCs w:val="24"/>
          <w:lang w:val="en-GB"/>
        </w:rPr>
        <w:t xml:space="preserve"> to legislate the definition of the term "discrimination" in the Kazakhstan legislation. </w:t>
      </w:r>
    </w:p>
    <w:p w14:paraId="5987FC10" w14:textId="77777777" w:rsidR="00F65517" w:rsidRPr="00C77561" w:rsidRDefault="00F65517" w:rsidP="00F65517">
      <w:pPr>
        <w:tabs>
          <w:tab w:val="left" w:pos="10773"/>
        </w:tabs>
        <w:spacing w:after="0" w:line="240" w:lineRule="auto"/>
        <w:ind w:right="-1"/>
        <w:jc w:val="both"/>
        <w:rPr>
          <w:rFonts w:ascii="Times New Roman" w:hAnsi="Times New Roman" w:cs="Times New Roman"/>
          <w:sz w:val="24"/>
          <w:szCs w:val="24"/>
          <w:lang w:val="en-GB"/>
        </w:rPr>
      </w:pPr>
    </w:p>
    <w:p w14:paraId="50DDD10C" w14:textId="77777777" w:rsidR="00F65517" w:rsidRPr="00C77561" w:rsidRDefault="00F65517" w:rsidP="00493A42">
      <w:pPr>
        <w:tabs>
          <w:tab w:val="left" w:pos="10773"/>
        </w:tabs>
        <w:spacing w:after="0" w:line="240" w:lineRule="auto"/>
        <w:ind w:right="-1"/>
        <w:jc w:val="both"/>
        <w:outlineLvl w:val="0"/>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Liability </w:t>
      </w:r>
    </w:p>
    <w:p w14:paraId="68A98E07" w14:textId="77777777" w:rsidR="00F65517" w:rsidRPr="00C77561" w:rsidRDefault="00F65517" w:rsidP="00F65517">
      <w:pPr>
        <w:tabs>
          <w:tab w:val="left" w:pos="10773"/>
        </w:tabs>
        <w:spacing w:after="0" w:line="240" w:lineRule="auto"/>
        <w:ind w:right="-1"/>
        <w:jc w:val="both"/>
        <w:rPr>
          <w:rFonts w:ascii="Times New Roman" w:hAnsi="Times New Roman" w:cs="Times New Roman"/>
          <w:sz w:val="24"/>
          <w:szCs w:val="24"/>
          <w:lang w:val="en-GB"/>
        </w:rPr>
      </w:pPr>
    </w:p>
    <w:p w14:paraId="4BBA861F" w14:textId="77777777" w:rsidR="00F65517" w:rsidRPr="00C77561" w:rsidRDefault="00F65517" w:rsidP="00F65517">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Currently, a number of laws and regulations of Kazakhstan contain direct or indirect prohibition of discrimination on a number of grounds. In addition, the provisions on equality of all before law represent the indirect discrimination provisions. However, such prohibitions and the implementation of these legal provisions are not supported with any effective procedures for their implementation and the prevention of discrimination on these grounds.</w:t>
      </w:r>
    </w:p>
    <w:p w14:paraId="4DB83C76" w14:textId="231A22A2" w:rsidR="00F65517" w:rsidRPr="00C77561" w:rsidRDefault="00F65517" w:rsidP="00F65517">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For example, the Criminal Code of the Republic of Kazakhstan (the </w:t>
      </w:r>
      <w:r w:rsidR="000232CE" w:rsidRPr="00C77561">
        <w:rPr>
          <w:rFonts w:ascii="Times New Roman" w:hAnsi="Times New Roman" w:cs="Times New Roman"/>
          <w:sz w:val="24"/>
          <w:szCs w:val="24"/>
          <w:lang w:val="en-GB"/>
        </w:rPr>
        <w:t>“</w:t>
      </w:r>
      <w:r w:rsidRPr="00C77561">
        <w:rPr>
          <w:rFonts w:ascii="Times New Roman" w:hAnsi="Times New Roman" w:cs="Times New Roman"/>
          <w:sz w:val="24"/>
          <w:szCs w:val="24"/>
          <w:lang w:val="en-GB"/>
        </w:rPr>
        <w:t>Criminal Code</w:t>
      </w:r>
      <w:r w:rsidR="000232CE" w:rsidRPr="00C77561">
        <w:rPr>
          <w:rFonts w:ascii="Times New Roman" w:hAnsi="Times New Roman" w:cs="Times New Roman"/>
          <w:sz w:val="24"/>
          <w:szCs w:val="24"/>
          <w:lang w:val="en-GB"/>
        </w:rPr>
        <w:t>”</w:t>
      </w:r>
      <w:r w:rsidRPr="00C77561">
        <w:rPr>
          <w:rFonts w:ascii="Times New Roman" w:hAnsi="Times New Roman" w:cs="Times New Roman"/>
          <w:sz w:val="24"/>
          <w:szCs w:val="24"/>
          <w:lang w:val="en-GB"/>
        </w:rPr>
        <w:t>)</w:t>
      </w:r>
      <w:r w:rsidRPr="00C77561">
        <w:rPr>
          <w:rStyle w:val="a5"/>
          <w:rFonts w:ascii="Times New Roman" w:hAnsi="Times New Roman" w:cs="Times New Roman"/>
          <w:sz w:val="24"/>
          <w:szCs w:val="24"/>
          <w:lang w:val="en-GB"/>
        </w:rPr>
        <w:footnoteReference w:id="49"/>
      </w:r>
      <w:r w:rsidRPr="00C77561">
        <w:rPr>
          <w:rFonts w:ascii="Times New Roman" w:hAnsi="Times New Roman" w:cs="Times New Roman"/>
          <w:sz w:val="24"/>
          <w:szCs w:val="24"/>
          <w:lang w:val="en-GB"/>
        </w:rPr>
        <w:t>, which was in force until 1 January 2015, did not contain any articles criminalizing discrimination against persons for one reason or another.</w:t>
      </w:r>
    </w:p>
    <w:p w14:paraId="2FF4559B" w14:textId="77777777" w:rsidR="00F65517" w:rsidRPr="00C77561" w:rsidRDefault="00F65517" w:rsidP="00F65517">
      <w:pPr>
        <w:tabs>
          <w:tab w:val="left" w:pos="10773"/>
        </w:tabs>
        <w:spacing w:after="0" w:line="240" w:lineRule="auto"/>
        <w:ind w:right="-1"/>
        <w:jc w:val="both"/>
        <w:rPr>
          <w:rFonts w:ascii="Times New Roman" w:hAnsi="Times New Roman" w:cs="Times New Roman"/>
          <w:sz w:val="24"/>
          <w:szCs w:val="24"/>
          <w:lang w:val="en-GB"/>
        </w:rPr>
      </w:pPr>
    </w:p>
    <w:p w14:paraId="4B84F3E0" w14:textId="2A843B06" w:rsidR="00F65517" w:rsidRPr="00C77561" w:rsidRDefault="00F65517" w:rsidP="008E28FE">
      <w:pPr>
        <w:spacing w:line="240" w:lineRule="auto"/>
        <w:jc w:val="both"/>
        <w:rPr>
          <w:rFonts w:ascii="Times" w:eastAsia="Times New Roman" w:hAnsi="Times" w:cs="Times New Roman"/>
          <w:sz w:val="20"/>
          <w:szCs w:val="20"/>
          <w:lang w:val="en-GB" w:eastAsia="en-US"/>
        </w:rPr>
      </w:pPr>
      <w:r w:rsidRPr="00C77561">
        <w:rPr>
          <w:rFonts w:ascii="Times New Roman" w:hAnsi="Times New Roman" w:cs="Times New Roman"/>
          <w:sz w:val="24"/>
          <w:szCs w:val="24"/>
          <w:lang w:val="en-GB"/>
        </w:rPr>
        <w:t xml:space="preserve">The term "discrimination" was used in the text of the Criminal Code which had been in force until 1 January 2015, Article 141-1 </w:t>
      </w:r>
      <w:r w:rsidR="00C14542" w:rsidRPr="00C77561">
        <w:rPr>
          <w:rFonts w:ascii="Times New Roman" w:hAnsi="Times New Roman" w:cs="Times New Roman"/>
          <w:sz w:val="24"/>
          <w:szCs w:val="24"/>
          <w:lang w:val="en-GB"/>
        </w:rPr>
        <w:t xml:space="preserve">entitled </w:t>
      </w:r>
      <w:r w:rsidRPr="00C77561">
        <w:rPr>
          <w:rFonts w:ascii="Times New Roman" w:hAnsi="Times New Roman" w:cs="Times New Roman"/>
          <w:sz w:val="24"/>
          <w:szCs w:val="24"/>
          <w:lang w:val="en-GB"/>
        </w:rPr>
        <w:t xml:space="preserve">"Torture": </w:t>
      </w:r>
      <w:r w:rsidR="000232CE" w:rsidRPr="00C77561">
        <w:rPr>
          <w:rFonts w:ascii="Times New Roman" w:hAnsi="Times New Roman" w:cs="Times New Roman"/>
          <w:sz w:val="24"/>
          <w:szCs w:val="24"/>
          <w:lang w:val="en-GB"/>
        </w:rPr>
        <w:t>“</w:t>
      </w:r>
      <w:r w:rsidRPr="00C77561">
        <w:rPr>
          <w:rFonts w:ascii="Times New Roman" w:hAnsi="Times New Roman" w:cs="Times New Roman"/>
          <w:i/>
          <w:color w:val="000000"/>
          <w:sz w:val="24"/>
          <w:szCs w:val="24"/>
          <w:shd w:val="clear" w:color="auto" w:fill="FFFFFF"/>
          <w:lang w:val="en-GB"/>
        </w:rPr>
        <w:t xml:space="preserve">1. </w:t>
      </w:r>
      <w:r w:rsidRPr="00C77561">
        <w:rPr>
          <w:rFonts w:ascii="Times New Roman" w:eastAsia="Times New Roman" w:hAnsi="Times New Roman" w:cs="Times New Roman"/>
          <w:i/>
          <w:color w:val="000000"/>
          <w:spacing w:val="2"/>
          <w:sz w:val="24"/>
          <w:szCs w:val="24"/>
          <w:shd w:val="clear" w:color="auto" w:fill="FFFFFF"/>
          <w:lang w:val="en-GB" w:eastAsia="en-US"/>
        </w:rPr>
        <w:t>Intentional infliction of physical and/or mental suffering, committed by a</w:t>
      </w:r>
      <w:r w:rsidR="00D87F8F">
        <w:rPr>
          <w:rFonts w:ascii="Times New Roman" w:eastAsia="Times New Roman" w:hAnsi="Times New Roman" w:cs="Times New Roman"/>
          <w:i/>
          <w:color w:val="000000"/>
          <w:spacing w:val="2"/>
          <w:sz w:val="24"/>
          <w:szCs w:val="24"/>
          <w:shd w:val="clear" w:color="auto" w:fill="FFFFFF"/>
          <w:lang w:val="en-GB" w:eastAsia="en-US"/>
        </w:rPr>
        <w:t>n</w:t>
      </w:r>
      <w:r w:rsidRPr="00C77561">
        <w:rPr>
          <w:rFonts w:ascii="Times New Roman" w:eastAsia="Times New Roman" w:hAnsi="Times New Roman" w:cs="Times New Roman"/>
          <w:i/>
          <w:color w:val="000000"/>
          <w:spacing w:val="2"/>
          <w:sz w:val="24"/>
          <w:szCs w:val="24"/>
          <w:shd w:val="clear" w:color="auto" w:fill="FFFFFF"/>
          <w:lang w:val="en-GB" w:eastAsia="en-US"/>
        </w:rPr>
        <w:t xml:space="preserve"> investigator, by a person, conducting investigation or by any other </w:t>
      </w:r>
      <w:r w:rsidR="00D87F8F">
        <w:rPr>
          <w:rFonts w:ascii="Times New Roman" w:eastAsia="Times New Roman" w:hAnsi="Times New Roman" w:cs="Times New Roman"/>
          <w:i/>
          <w:color w:val="000000"/>
          <w:spacing w:val="2"/>
          <w:sz w:val="24"/>
          <w:szCs w:val="24"/>
          <w:shd w:val="clear" w:color="auto" w:fill="FFFFFF"/>
          <w:lang w:val="en-GB" w:eastAsia="en-US"/>
        </w:rPr>
        <w:t>official</w:t>
      </w:r>
      <w:r w:rsidRPr="00C77561">
        <w:rPr>
          <w:rFonts w:ascii="Times New Roman" w:eastAsia="Times New Roman" w:hAnsi="Times New Roman" w:cs="Times New Roman"/>
          <w:i/>
          <w:color w:val="000000"/>
          <w:spacing w:val="2"/>
          <w:sz w:val="24"/>
          <w:szCs w:val="24"/>
          <w:shd w:val="clear" w:color="auto" w:fill="FFFFFF"/>
          <w:lang w:val="en-GB" w:eastAsia="en-US"/>
        </w:rPr>
        <w:t xml:space="preserve"> or with their incitement or with tacit agreement of any other person or purposely with their knowledge to extract information from tortured person or third party, either confession or to punish him for the offence, which he committed or in committing of which he is suspected, and also to intimidate or to enforce him or the third party, </w:t>
      </w:r>
      <w:r w:rsidRPr="00C77561">
        <w:rPr>
          <w:rFonts w:ascii="Times New Roman" w:eastAsia="Times New Roman" w:hAnsi="Times New Roman" w:cs="Times New Roman"/>
          <w:b/>
          <w:i/>
          <w:color w:val="000000"/>
          <w:spacing w:val="2"/>
          <w:sz w:val="24"/>
          <w:szCs w:val="24"/>
          <w:shd w:val="clear" w:color="auto" w:fill="FFFFFF"/>
          <w:lang w:val="en-GB" w:eastAsia="en-US"/>
        </w:rPr>
        <w:t>or for any reason, based on discrimination of any kind</w:t>
      </w:r>
      <w:r w:rsidRPr="00C77561">
        <w:rPr>
          <w:rFonts w:ascii="Times New Roman" w:eastAsia="Times New Roman" w:hAnsi="Times New Roman" w:cs="Times New Roman"/>
          <w:i/>
          <w:color w:val="000000"/>
          <w:spacing w:val="2"/>
          <w:sz w:val="24"/>
          <w:szCs w:val="24"/>
          <w:shd w:val="clear" w:color="auto" w:fill="FFFFFF"/>
          <w:lang w:val="en-GB" w:eastAsia="en-US"/>
        </w:rPr>
        <w:t xml:space="preserve"> is punished by a fine ranging from two hundred to five hundred times the monthly calculation index or with the deprivation of right to hold </w:t>
      </w:r>
      <w:r w:rsidR="00C14542" w:rsidRPr="00C77561">
        <w:rPr>
          <w:rFonts w:ascii="Times New Roman" w:eastAsia="Times New Roman" w:hAnsi="Times New Roman" w:cs="Times New Roman"/>
          <w:i/>
          <w:color w:val="000000"/>
          <w:spacing w:val="2"/>
          <w:sz w:val="24"/>
          <w:szCs w:val="24"/>
          <w:shd w:val="clear" w:color="auto" w:fill="FFFFFF"/>
          <w:lang w:val="en-GB" w:eastAsia="en-US"/>
        </w:rPr>
        <w:t xml:space="preserve">certain </w:t>
      </w:r>
      <w:r w:rsidRPr="00C77561">
        <w:rPr>
          <w:rFonts w:ascii="Times New Roman" w:eastAsia="Times New Roman" w:hAnsi="Times New Roman" w:cs="Times New Roman"/>
          <w:i/>
          <w:color w:val="000000"/>
          <w:spacing w:val="2"/>
          <w:sz w:val="24"/>
          <w:szCs w:val="24"/>
          <w:shd w:val="clear" w:color="auto" w:fill="FFFFFF"/>
          <w:lang w:val="en-GB" w:eastAsia="en-US"/>
        </w:rPr>
        <w:t xml:space="preserve">positions </w:t>
      </w:r>
      <w:r w:rsidR="00493A42" w:rsidRPr="00C77561">
        <w:rPr>
          <w:rFonts w:ascii="Times New Roman" w:eastAsia="Times New Roman" w:hAnsi="Times New Roman" w:cs="Times New Roman"/>
          <w:i/>
          <w:color w:val="000000"/>
          <w:spacing w:val="2"/>
          <w:sz w:val="24"/>
          <w:szCs w:val="24"/>
          <w:shd w:val="clear" w:color="auto" w:fill="FFFFFF"/>
          <w:lang w:val="en-GB" w:eastAsia="en-US"/>
        </w:rPr>
        <w:t>for a term</w:t>
      </w:r>
      <w:r w:rsidRPr="00C77561">
        <w:rPr>
          <w:rFonts w:ascii="Times New Roman" w:eastAsia="Times New Roman" w:hAnsi="Times New Roman" w:cs="Times New Roman"/>
          <w:i/>
          <w:color w:val="000000"/>
          <w:spacing w:val="2"/>
          <w:sz w:val="24"/>
          <w:szCs w:val="24"/>
          <w:shd w:val="clear" w:color="auto" w:fill="FFFFFF"/>
          <w:lang w:val="en-GB" w:eastAsia="en-US"/>
        </w:rPr>
        <w:t xml:space="preserve"> up to three years, or with the restraint of liberty </w:t>
      </w:r>
      <w:r w:rsidR="00493A42" w:rsidRPr="00C77561">
        <w:rPr>
          <w:rFonts w:ascii="Times New Roman" w:eastAsia="Times New Roman" w:hAnsi="Times New Roman" w:cs="Times New Roman"/>
          <w:i/>
          <w:color w:val="000000"/>
          <w:spacing w:val="2"/>
          <w:sz w:val="24"/>
          <w:szCs w:val="24"/>
          <w:shd w:val="clear" w:color="auto" w:fill="FFFFFF"/>
          <w:lang w:val="en-GB" w:eastAsia="en-US"/>
        </w:rPr>
        <w:t>for a term</w:t>
      </w:r>
      <w:r w:rsidRPr="00C77561">
        <w:rPr>
          <w:rFonts w:ascii="Times New Roman" w:eastAsia="Times New Roman" w:hAnsi="Times New Roman" w:cs="Times New Roman"/>
          <w:i/>
          <w:color w:val="000000"/>
          <w:spacing w:val="2"/>
          <w:sz w:val="24"/>
          <w:szCs w:val="24"/>
          <w:shd w:val="clear" w:color="auto" w:fill="FFFFFF"/>
          <w:lang w:val="en-GB" w:eastAsia="en-US"/>
        </w:rPr>
        <w:t xml:space="preserve"> up to five years, or with the </w:t>
      </w:r>
      <w:r w:rsidR="00EC7F5D">
        <w:rPr>
          <w:rFonts w:ascii="Times New Roman" w:eastAsia="Times New Roman" w:hAnsi="Times New Roman" w:cs="Times New Roman"/>
          <w:i/>
          <w:color w:val="000000"/>
          <w:spacing w:val="2"/>
          <w:sz w:val="24"/>
          <w:szCs w:val="24"/>
          <w:shd w:val="clear" w:color="auto" w:fill="FFFFFF"/>
          <w:lang w:val="en-GB" w:eastAsia="en-US"/>
        </w:rPr>
        <w:t>deprivation of freedom</w:t>
      </w:r>
      <w:r w:rsidRPr="00C77561">
        <w:rPr>
          <w:rFonts w:ascii="Times New Roman" w:eastAsia="Times New Roman" w:hAnsi="Times New Roman" w:cs="Times New Roman"/>
          <w:i/>
          <w:color w:val="000000"/>
          <w:spacing w:val="2"/>
          <w:sz w:val="24"/>
          <w:szCs w:val="24"/>
          <w:shd w:val="clear" w:color="auto" w:fill="FFFFFF"/>
          <w:lang w:val="en-GB" w:eastAsia="en-US"/>
        </w:rPr>
        <w:t xml:space="preserve"> for the same </w:t>
      </w:r>
      <w:r w:rsidR="00C14542" w:rsidRPr="00C77561">
        <w:rPr>
          <w:rFonts w:ascii="Times New Roman" w:eastAsia="Times New Roman" w:hAnsi="Times New Roman" w:cs="Times New Roman"/>
          <w:i/>
          <w:color w:val="000000"/>
          <w:spacing w:val="2"/>
          <w:sz w:val="24"/>
          <w:szCs w:val="24"/>
          <w:shd w:val="clear" w:color="auto" w:fill="FFFFFF"/>
          <w:lang w:val="en-GB" w:eastAsia="en-US"/>
        </w:rPr>
        <w:t>term</w:t>
      </w:r>
      <w:r w:rsidRPr="00C77561">
        <w:rPr>
          <w:rFonts w:ascii="Times New Roman" w:eastAsia="Times New Roman" w:hAnsi="Times New Roman" w:cs="Times New Roman"/>
          <w:color w:val="000000"/>
          <w:spacing w:val="2"/>
          <w:sz w:val="24"/>
          <w:szCs w:val="24"/>
          <w:shd w:val="clear" w:color="auto" w:fill="FFFFFF"/>
          <w:lang w:val="en-GB" w:eastAsia="en-US"/>
        </w:rPr>
        <w:t>…”</w:t>
      </w:r>
    </w:p>
    <w:p w14:paraId="468CA6AD" w14:textId="52479E0D" w:rsidR="00F65517" w:rsidRPr="00C77561" w:rsidRDefault="00F65517" w:rsidP="00F65517">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In addition, the Criminal Code also contained an article, indirectly aimed at preventing discrimination - Article 141 </w:t>
      </w:r>
      <w:r w:rsidR="00C14542" w:rsidRPr="00C77561">
        <w:rPr>
          <w:rFonts w:ascii="Times New Roman" w:hAnsi="Times New Roman" w:cs="Times New Roman"/>
          <w:sz w:val="24"/>
          <w:szCs w:val="24"/>
          <w:lang w:val="en-GB"/>
        </w:rPr>
        <w:t xml:space="preserve">entitled </w:t>
      </w:r>
      <w:r w:rsidRPr="00C77561">
        <w:rPr>
          <w:rFonts w:ascii="Times New Roman" w:hAnsi="Times New Roman" w:cs="Times New Roman"/>
          <w:sz w:val="24"/>
          <w:szCs w:val="24"/>
          <w:lang w:val="en-GB"/>
        </w:rPr>
        <w:t xml:space="preserve">"Violation of equality of the rights of citizens": "1. </w:t>
      </w:r>
      <w:r w:rsidRPr="00C77561">
        <w:rPr>
          <w:rFonts w:ascii="Times New Roman" w:hAnsi="Times New Roman" w:cs="Times New Roman"/>
          <w:b/>
          <w:i/>
          <w:sz w:val="24"/>
          <w:szCs w:val="24"/>
          <w:lang w:val="en-GB"/>
        </w:rPr>
        <w:t>Direct or indirect restriction of the rights and freedoms of the individual (citizen)</w:t>
      </w:r>
      <w:r w:rsidRPr="00C77561">
        <w:rPr>
          <w:rFonts w:ascii="Times New Roman" w:hAnsi="Times New Roman" w:cs="Times New Roman"/>
          <w:i/>
          <w:sz w:val="24"/>
          <w:szCs w:val="24"/>
          <w:lang w:val="en-GB"/>
        </w:rPr>
        <w:t xml:space="preserve"> on </w:t>
      </w:r>
      <w:r w:rsidR="00C14542" w:rsidRPr="00C77561">
        <w:rPr>
          <w:rFonts w:ascii="Times New Roman" w:hAnsi="Times New Roman" w:cs="Times New Roman"/>
          <w:i/>
          <w:sz w:val="24"/>
          <w:szCs w:val="24"/>
          <w:lang w:val="en-GB"/>
        </w:rPr>
        <w:t xml:space="preserve">the </w:t>
      </w:r>
      <w:r w:rsidRPr="00C77561">
        <w:rPr>
          <w:rFonts w:ascii="Times New Roman" w:hAnsi="Times New Roman" w:cs="Times New Roman"/>
          <w:i/>
          <w:sz w:val="24"/>
          <w:szCs w:val="24"/>
          <w:lang w:val="en-GB"/>
        </w:rPr>
        <w:t xml:space="preserve">grounds of origin, social, official </w:t>
      </w:r>
      <w:r w:rsidR="009646FC">
        <w:rPr>
          <w:rFonts w:ascii="Times New Roman" w:hAnsi="Times New Roman" w:cs="Times New Roman"/>
          <w:i/>
          <w:sz w:val="24"/>
          <w:szCs w:val="24"/>
          <w:lang w:val="en-GB"/>
        </w:rPr>
        <w:t xml:space="preserve">capacity </w:t>
      </w:r>
      <w:r w:rsidRPr="00C77561">
        <w:rPr>
          <w:rFonts w:ascii="Times New Roman" w:hAnsi="Times New Roman" w:cs="Times New Roman"/>
          <w:i/>
          <w:sz w:val="24"/>
          <w:szCs w:val="24"/>
          <w:lang w:val="en-GB"/>
        </w:rPr>
        <w:t xml:space="preserve">or property status, sex, race, nationality, language, </w:t>
      </w:r>
      <w:r w:rsidR="00C14542" w:rsidRPr="00C77561">
        <w:rPr>
          <w:rFonts w:ascii="Times New Roman" w:hAnsi="Times New Roman" w:cs="Times New Roman"/>
          <w:i/>
          <w:sz w:val="24"/>
          <w:szCs w:val="24"/>
          <w:lang w:val="en-GB"/>
        </w:rPr>
        <w:t>religio</w:t>
      </w:r>
      <w:r w:rsidR="00DC3605">
        <w:rPr>
          <w:rFonts w:ascii="Times New Roman" w:hAnsi="Times New Roman" w:cs="Times New Roman"/>
          <w:i/>
          <w:sz w:val="24"/>
          <w:szCs w:val="24"/>
          <w:lang w:val="en-GB"/>
        </w:rPr>
        <w:t>n,</w:t>
      </w:r>
      <w:r w:rsidR="00C14542" w:rsidRPr="00C77561">
        <w:rPr>
          <w:rFonts w:ascii="Times New Roman" w:hAnsi="Times New Roman" w:cs="Times New Roman"/>
          <w:i/>
          <w:sz w:val="24"/>
          <w:szCs w:val="24"/>
          <w:lang w:val="en-GB"/>
        </w:rPr>
        <w:t xml:space="preserve"> beliefs</w:t>
      </w:r>
      <w:r w:rsidRPr="00C77561">
        <w:rPr>
          <w:rFonts w:ascii="Times New Roman" w:hAnsi="Times New Roman" w:cs="Times New Roman"/>
          <w:i/>
          <w:sz w:val="24"/>
          <w:szCs w:val="24"/>
          <w:lang w:val="en-GB"/>
        </w:rPr>
        <w:t xml:space="preserve">, place of residence, membership </w:t>
      </w:r>
      <w:r w:rsidR="00DC678D">
        <w:rPr>
          <w:rFonts w:ascii="Times New Roman" w:hAnsi="Times New Roman" w:cs="Times New Roman"/>
          <w:i/>
          <w:sz w:val="24"/>
          <w:szCs w:val="24"/>
          <w:lang w:val="en-GB"/>
        </w:rPr>
        <w:t>in</w:t>
      </w:r>
      <w:r w:rsidRPr="00C77561">
        <w:rPr>
          <w:rFonts w:ascii="Times New Roman" w:hAnsi="Times New Roman" w:cs="Times New Roman"/>
          <w:i/>
          <w:sz w:val="24"/>
          <w:szCs w:val="24"/>
          <w:lang w:val="en-GB"/>
        </w:rPr>
        <w:t xml:space="preserve"> public associations </w:t>
      </w:r>
      <w:r w:rsidRPr="00C77561">
        <w:rPr>
          <w:rFonts w:ascii="Times New Roman" w:hAnsi="Times New Roman" w:cs="Times New Roman"/>
          <w:b/>
          <w:i/>
          <w:sz w:val="24"/>
          <w:szCs w:val="24"/>
          <w:lang w:val="en-GB"/>
        </w:rPr>
        <w:t>or any other circumstances</w:t>
      </w:r>
      <w:r w:rsidR="006E0B84">
        <w:rPr>
          <w:rFonts w:ascii="Times New Roman" w:hAnsi="Times New Roman" w:cs="Times New Roman"/>
          <w:i/>
          <w:sz w:val="24"/>
          <w:szCs w:val="24"/>
          <w:lang w:val="en-GB"/>
        </w:rPr>
        <w:t xml:space="preserve"> </w:t>
      </w:r>
      <w:r w:rsidRPr="00C77561">
        <w:rPr>
          <w:rFonts w:ascii="Times New Roman" w:hAnsi="Times New Roman" w:cs="Times New Roman"/>
          <w:i/>
          <w:sz w:val="24"/>
          <w:szCs w:val="24"/>
          <w:lang w:val="en-GB"/>
        </w:rPr>
        <w:t>is punishable by a fine of two hundred to one thousand times the monthly calculation index, or restriction of freedom for up to one year</w:t>
      </w:r>
      <w:r w:rsidRPr="00C77561">
        <w:rPr>
          <w:rFonts w:ascii="Times New Roman" w:hAnsi="Times New Roman" w:cs="Times New Roman"/>
          <w:sz w:val="24"/>
          <w:szCs w:val="24"/>
          <w:lang w:val="en-GB"/>
        </w:rPr>
        <w:t xml:space="preserve"> ... ". </w:t>
      </w:r>
    </w:p>
    <w:p w14:paraId="1CE30D92" w14:textId="77777777" w:rsidR="00F65517" w:rsidRPr="00C77561" w:rsidRDefault="00F65517" w:rsidP="00F65517">
      <w:pPr>
        <w:tabs>
          <w:tab w:val="left" w:pos="10773"/>
        </w:tabs>
        <w:spacing w:after="0" w:line="240" w:lineRule="auto"/>
        <w:ind w:right="-1"/>
        <w:jc w:val="both"/>
        <w:rPr>
          <w:rFonts w:ascii="Times New Roman" w:hAnsi="Times New Roman" w:cs="Times New Roman"/>
          <w:sz w:val="24"/>
          <w:szCs w:val="24"/>
          <w:lang w:val="en-GB"/>
        </w:rPr>
      </w:pPr>
    </w:p>
    <w:p w14:paraId="4D8C61E5" w14:textId="20874260" w:rsidR="00F65517" w:rsidRPr="00C77561" w:rsidRDefault="00F65517" w:rsidP="00F65517">
      <w:pPr>
        <w:tabs>
          <w:tab w:val="left" w:pos="10773"/>
        </w:tabs>
        <w:spacing w:after="0" w:line="240" w:lineRule="auto"/>
        <w:ind w:right="-1"/>
        <w:jc w:val="both"/>
        <w:rPr>
          <w:rFonts w:ascii="Times New Roman" w:hAnsi="Times New Roman" w:cs="Times New Roman"/>
          <w:i/>
          <w:color w:val="000000"/>
          <w:sz w:val="24"/>
          <w:szCs w:val="24"/>
          <w:shd w:val="clear" w:color="auto" w:fill="FFFFFF"/>
          <w:lang w:val="en-GB"/>
        </w:rPr>
      </w:pPr>
      <w:r w:rsidRPr="00C77561">
        <w:rPr>
          <w:rFonts w:ascii="Times New Roman" w:hAnsi="Times New Roman" w:cs="Times New Roman"/>
          <w:sz w:val="24"/>
          <w:szCs w:val="24"/>
          <w:lang w:val="en-GB"/>
        </w:rPr>
        <w:t xml:space="preserve">Article 164 of the Criminal Code, which was in force until 1 January 2015 entitled "Inciting of social, national, tribal, racial or religious hatred" stated: "1. </w:t>
      </w:r>
      <w:r w:rsidRPr="00C77561">
        <w:rPr>
          <w:rFonts w:ascii="Times New Roman" w:hAnsi="Times New Roman" w:cs="Times New Roman"/>
          <w:b/>
          <w:sz w:val="24"/>
          <w:szCs w:val="24"/>
          <w:lang w:val="en-GB"/>
        </w:rPr>
        <w:t>Intentional acts aimed at the inciting of social</w:t>
      </w:r>
      <w:r w:rsidRPr="00C77561">
        <w:rPr>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lastRenderedPageBreak/>
        <w:t xml:space="preserve">national, tribal, racial or religious </w:t>
      </w:r>
      <w:r w:rsidRPr="00C77561">
        <w:rPr>
          <w:rFonts w:ascii="Times New Roman" w:hAnsi="Times New Roman" w:cs="Times New Roman"/>
          <w:b/>
          <w:sz w:val="24"/>
          <w:szCs w:val="24"/>
          <w:lang w:val="en-GB"/>
        </w:rPr>
        <w:t>enmity or discord</w:t>
      </w:r>
      <w:r w:rsidRPr="00C77561">
        <w:rPr>
          <w:rFonts w:ascii="Times New Roman" w:hAnsi="Times New Roman" w:cs="Times New Roman"/>
          <w:sz w:val="24"/>
          <w:szCs w:val="24"/>
          <w:lang w:val="en-GB"/>
        </w:rPr>
        <w:t xml:space="preserve">, insulting the national honour and dignity or religious feelings of citizens, as well as propaganda of exclusivity, superiority or inferiority of citizens on the basis of their </w:t>
      </w:r>
      <w:r w:rsidR="00151D88" w:rsidRPr="00C77561">
        <w:rPr>
          <w:rFonts w:ascii="Times New Roman" w:hAnsi="Times New Roman" w:cs="Times New Roman"/>
          <w:sz w:val="24"/>
          <w:szCs w:val="24"/>
          <w:lang w:val="en-GB"/>
        </w:rPr>
        <w:t>religio</w:t>
      </w:r>
      <w:r w:rsidR="00DC678D">
        <w:rPr>
          <w:rFonts w:ascii="Times New Roman" w:hAnsi="Times New Roman" w:cs="Times New Roman"/>
          <w:sz w:val="24"/>
          <w:szCs w:val="24"/>
          <w:lang w:val="en-GB"/>
        </w:rPr>
        <w:t>n,</w:t>
      </w:r>
      <w:r w:rsidR="00151D88" w:rsidRPr="00C77561">
        <w:rPr>
          <w:rFonts w:ascii="Times New Roman" w:hAnsi="Times New Roman" w:cs="Times New Roman"/>
          <w:sz w:val="24"/>
          <w:szCs w:val="24"/>
          <w:lang w:val="en-GB"/>
        </w:rPr>
        <w:t xml:space="preserve"> beliefs</w:t>
      </w:r>
      <w:r w:rsidRPr="00C77561">
        <w:rPr>
          <w:rFonts w:ascii="Times New Roman" w:hAnsi="Times New Roman" w:cs="Times New Roman"/>
          <w:sz w:val="24"/>
          <w:szCs w:val="24"/>
          <w:lang w:val="en-GB"/>
        </w:rPr>
        <w:t xml:space="preserve">, class, ethnic, tribal or racial origin, if such acts are committed publicly or with the use of mass media, as well as through the dissemination of literature and other media that promote social, ethnic, racial or religious enmity or discord, </w:t>
      </w:r>
      <w:r w:rsidR="00C14542" w:rsidRPr="00C77561">
        <w:rPr>
          <w:rFonts w:ascii="Times New Roman" w:hAnsi="Times New Roman" w:cs="Times New Roman"/>
          <w:sz w:val="24"/>
          <w:szCs w:val="24"/>
          <w:lang w:val="en-GB"/>
        </w:rPr>
        <w:t>is</w:t>
      </w:r>
      <w:r w:rsidRPr="00C77561">
        <w:rPr>
          <w:rFonts w:ascii="Times New Roman" w:hAnsi="Times New Roman" w:cs="Times New Roman"/>
          <w:sz w:val="24"/>
          <w:szCs w:val="24"/>
          <w:lang w:val="en-GB"/>
        </w:rPr>
        <w:t xml:space="preserve"> punishable by a fine of up to one thousand times the monthly calculation index or correctional labour for up to two years, or </w:t>
      </w:r>
      <w:r w:rsidR="00EC7F5D">
        <w:rPr>
          <w:rFonts w:ascii="Times New Roman" w:hAnsi="Times New Roman" w:cs="Times New Roman"/>
          <w:sz w:val="24"/>
          <w:szCs w:val="24"/>
          <w:lang w:val="en-GB"/>
        </w:rPr>
        <w:t>deprivation of freedom</w:t>
      </w:r>
      <w:r w:rsidRPr="00C77561">
        <w:rPr>
          <w:rFonts w:ascii="Times New Roman" w:hAnsi="Times New Roman" w:cs="Times New Roman"/>
          <w:sz w:val="24"/>
          <w:szCs w:val="24"/>
          <w:lang w:val="en-GB"/>
        </w:rPr>
        <w:t xml:space="preserve"> for up to seven years ... "</w:t>
      </w:r>
      <w:r w:rsidRPr="00C77561">
        <w:rPr>
          <w:rFonts w:ascii="Times New Roman" w:hAnsi="Times New Roman" w:cs="Times New Roman"/>
          <w:i/>
          <w:color w:val="000000"/>
          <w:sz w:val="24"/>
          <w:szCs w:val="24"/>
          <w:shd w:val="clear" w:color="auto" w:fill="FFFFFF"/>
          <w:lang w:val="en-GB"/>
        </w:rPr>
        <w:t>.</w:t>
      </w:r>
    </w:p>
    <w:p w14:paraId="1D946F73" w14:textId="77777777" w:rsidR="00F65517" w:rsidRPr="00C77561" w:rsidRDefault="00F65517" w:rsidP="00F65517">
      <w:pPr>
        <w:tabs>
          <w:tab w:val="left" w:pos="10773"/>
        </w:tabs>
        <w:spacing w:after="0" w:line="240" w:lineRule="auto"/>
        <w:ind w:right="-1"/>
        <w:jc w:val="both"/>
        <w:rPr>
          <w:rStyle w:val="s1"/>
          <w:b w:val="0"/>
          <w:lang w:val="en-GB"/>
        </w:rPr>
      </w:pPr>
    </w:p>
    <w:p w14:paraId="62845FC6" w14:textId="1F80A315" w:rsidR="00F65517" w:rsidRPr="00C77561" w:rsidRDefault="00F65517" w:rsidP="00F65517">
      <w:pPr>
        <w:tabs>
          <w:tab w:val="left" w:pos="10773"/>
        </w:tabs>
        <w:spacing w:after="0" w:line="240" w:lineRule="auto"/>
        <w:ind w:right="-1"/>
        <w:jc w:val="both"/>
        <w:rPr>
          <w:rFonts w:ascii="Times New Roman" w:hAnsi="Times New Roman" w:cs="Times New Roman"/>
          <w:i/>
          <w:color w:val="000000"/>
          <w:sz w:val="24"/>
          <w:szCs w:val="24"/>
          <w:shd w:val="clear" w:color="auto" w:fill="FFFFFF"/>
          <w:lang w:val="en-GB"/>
        </w:rPr>
      </w:pPr>
      <w:r w:rsidRPr="00C77561">
        <w:rPr>
          <w:rStyle w:val="s1"/>
          <w:b w:val="0"/>
          <w:lang w:val="en-GB"/>
        </w:rPr>
        <w:t xml:space="preserve">Finally, </w:t>
      </w:r>
      <w:r w:rsidR="00C14542" w:rsidRPr="00C77561">
        <w:rPr>
          <w:rStyle w:val="s1"/>
          <w:b w:val="0"/>
          <w:lang w:val="en-GB"/>
        </w:rPr>
        <w:t xml:space="preserve">sections </w:t>
      </w:r>
      <w:r w:rsidRPr="00C77561">
        <w:rPr>
          <w:rStyle w:val="s1"/>
          <w:b w:val="0"/>
          <w:lang w:val="en-GB"/>
        </w:rPr>
        <w:t xml:space="preserve">2 and 3 of Article 337 of the Criminal Code </w:t>
      </w:r>
      <w:r w:rsidR="00C14542" w:rsidRPr="00C77561">
        <w:rPr>
          <w:rStyle w:val="s1"/>
          <w:b w:val="0"/>
          <w:lang w:val="en-GB"/>
        </w:rPr>
        <w:t xml:space="preserve">entitled </w:t>
      </w:r>
      <w:r w:rsidRPr="00C77561">
        <w:rPr>
          <w:rStyle w:val="s1"/>
          <w:b w:val="0"/>
          <w:lang w:val="en-GB"/>
        </w:rPr>
        <w:t xml:space="preserve">"Creation or participation in illegal public and other associations" establish: "... </w:t>
      </w:r>
      <w:r w:rsidRPr="00C77561">
        <w:rPr>
          <w:rStyle w:val="s1"/>
          <w:b w:val="0"/>
          <w:i/>
          <w:lang w:val="en-GB"/>
        </w:rPr>
        <w:t xml:space="preserve">2. </w:t>
      </w:r>
      <w:r w:rsidR="00C14542" w:rsidRPr="00C77561">
        <w:rPr>
          <w:rStyle w:val="s1"/>
          <w:i/>
          <w:lang w:val="en-GB"/>
        </w:rPr>
        <w:t>The c</w:t>
      </w:r>
      <w:r w:rsidRPr="00C77561">
        <w:rPr>
          <w:rStyle w:val="s1"/>
          <w:i/>
          <w:lang w:val="en-GB"/>
        </w:rPr>
        <w:t>reat</w:t>
      </w:r>
      <w:r w:rsidR="00C14542" w:rsidRPr="00C77561">
        <w:rPr>
          <w:rStyle w:val="s1"/>
          <w:i/>
          <w:lang w:val="en-GB"/>
        </w:rPr>
        <w:t>ion of</w:t>
      </w:r>
      <w:r w:rsidRPr="00C77561">
        <w:rPr>
          <w:rStyle w:val="s1"/>
          <w:i/>
          <w:lang w:val="en-GB"/>
        </w:rPr>
        <w:t xml:space="preserve"> a public association, proclaiming or </w:t>
      </w:r>
      <w:r w:rsidR="00C14542" w:rsidRPr="00C77561">
        <w:rPr>
          <w:rStyle w:val="s1"/>
          <w:i/>
          <w:lang w:val="en-GB"/>
        </w:rPr>
        <w:t xml:space="preserve">actual </w:t>
      </w:r>
      <w:r w:rsidRPr="00C77561">
        <w:rPr>
          <w:rStyle w:val="s1"/>
          <w:i/>
          <w:lang w:val="en-GB"/>
        </w:rPr>
        <w:t xml:space="preserve">pursuing </w:t>
      </w:r>
      <w:r w:rsidR="00C14542" w:rsidRPr="00C77561">
        <w:rPr>
          <w:rStyle w:val="s1"/>
          <w:i/>
          <w:lang w:val="en-GB"/>
        </w:rPr>
        <w:t xml:space="preserve">of </w:t>
      </w:r>
      <w:r w:rsidRPr="00C77561">
        <w:rPr>
          <w:rStyle w:val="s1"/>
          <w:b w:val="0"/>
          <w:i/>
          <w:lang w:val="en-GB"/>
        </w:rPr>
        <w:t xml:space="preserve">racial, ethnic, tribal, </w:t>
      </w:r>
      <w:r w:rsidRPr="00C77561">
        <w:rPr>
          <w:rStyle w:val="s1"/>
          <w:i/>
          <w:lang w:val="en-GB"/>
        </w:rPr>
        <w:t>social</w:t>
      </w:r>
      <w:r w:rsidRPr="00C77561">
        <w:rPr>
          <w:rStyle w:val="s1"/>
          <w:b w:val="0"/>
          <w:i/>
          <w:lang w:val="en-GB"/>
        </w:rPr>
        <w:t xml:space="preserve"> or class</w:t>
      </w:r>
      <w:r w:rsidR="00BE36D1">
        <w:rPr>
          <w:rStyle w:val="s1"/>
          <w:b w:val="0"/>
          <w:i/>
          <w:lang w:val="en-GB"/>
        </w:rPr>
        <w:t>,</w:t>
      </w:r>
      <w:r w:rsidRPr="00C77561">
        <w:rPr>
          <w:rStyle w:val="s1"/>
          <w:b w:val="0"/>
          <w:i/>
          <w:lang w:val="en-GB"/>
        </w:rPr>
        <w:t xml:space="preserve"> or religious </w:t>
      </w:r>
      <w:r w:rsidRPr="00C77561">
        <w:rPr>
          <w:rStyle w:val="s1"/>
          <w:i/>
          <w:lang w:val="en-GB"/>
        </w:rPr>
        <w:t>intolerance or exclusivity</w:t>
      </w:r>
      <w:r w:rsidRPr="00C77561">
        <w:rPr>
          <w:rStyle w:val="s1"/>
          <w:b w:val="0"/>
          <w:i/>
          <w:lang w:val="en-GB"/>
        </w:rPr>
        <w:t xml:space="preserve">, calling for the violent overthrow of the constitutional order, undermining the state security or attacks on the territorial integrity of the Republic of Kazakhstan, as well as the leadership of such  </w:t>
      </w:r>
      <w:r w:rsidR="005C3391">
        <w:rPr>
          <w:rStyle w:val="s1"/>
          <w:b w:val="0"/>
          <w:i/>
          <w:lang w:val="en-GB"/>
        </w:rPr>
        <w:t xml:space="preserve">association </w:t>
      </w:r>
      <w:r w:rsidRPr="00C77561">
        <w:rPr>
          <w:rStyle w:val="s1"/>
          <w:b w:val="0"/>
          <w:i/>
          <w:lang w:val="en-GB"/>
        </w:rPr>
        <w:t xml:space="preserve">is </w:t>
      </w:r>
      <w:r w:rsidR="00C14542" w:rsidRPr="00C77561">
        <w:rPr>
          <w:rStyle w:val="s1"/>
          <w:b w:val="0"/>
          <w:i/>
          <w:lang w:val="en-GB"/>
        </w:rPr>
        <w:t xml:space="preserve">punishable </w:t>
      </w:r>
      <w:r w:rsidRPr="00C77561">
        <w:rPr>
          <w:rStyle w:val="s1"/>
          <w:b w:val="0"/>
          <w:i/>
          <w:lang w:val="en-GB"/>
        </w:rPr>
        <w:t>by correcti</w:t>
      </w:r>
      <w:r w:rsidR="00C14542" w:rsidRPr="00C77561">
        <w:rPr>
          <w:rStyle w:val="s1"/>
          <w:b w:val="0"/>
          <w:i/>
          <w:lang w:val="en-GB"/>
        </w:rPr>
        <w:t xml:space="preserve">onal labour </w:t>
      </w:r>
      <w:r w:rsidRPr="00C77561">
        <w:rPr>
          <w:rStyle w:val="s1"/>
          <w:b w:val="0"/>
          <w:i/>
          <w:lang w:val="en-GB"/>
        </w:rPr>
        <w:t xml:space="preserve">for </w:t>
      </w:r>
      <w:r w:rsidR="00C14542" w:rsidRPr="00C77561">
        <w:rPr>
          <w:rStyle w:val="s1"/>
          <w:b w:val="0"/>
          <w:i/>
          <w:lang w:val="en-GB"/>
        </w:rPr>
        <w:t xml:space="preserve">a </w:t>
      </w:r>
      <w:r w:rsidRPr="00C77561">
        <w:rPr>
          <w:rStyle w:val="s1"/>
          <w:b w:val="0"/>
          <w:i/>
          <w:lang w:val="en-GB"/>
        </w:rPr>
        <w:t xml:space="preserve">term up to two years, restriction of liberty for up to three years, or </w:t>
      </w:r>
      <w:r w:rsidR="00EC7F5D">
        <w:rPr>
          <w:rStyle w:val="s1"/>
          <w:b w:val="0"/>
          <w:i/>
          <w:lang w:val="en-GB"/>
        </w:rPr>
        <w:t>deprivation of freedom</w:t>
      </w:r>
      <w:r w:rsidRPr="00C77561">
        <w:rPr>
          <w:rStyle w:val="s1"/>
          <w:b w:val="0"/>
          <w:i/>
          <w:lang w:val="en-GB"/>
        </w:rPr>
        <w:t xml:space="preserve"> for a term of three to seven years, with disqualification to hold certain positions or engage in certain activities for up to three years</w:t>
      </w:r>
      <w:r w:rsidRPr="00C77561">
        <w:rPr>
          <w:rStyle w:val="s1"/>
          <w:b w:val="0"/>
          <w:lang w:val="en-GB"/>
        </w:rPr>
        <w:t xml:space="preserve"> ...". </w:t>
      </w:r>
    </w:p>
    <w:p w14:paraId="0B5B1656" w14:textId="77777777" w:rsidR="00F65517" w:rsidRPr="00C77561" w:rsidRDefault="00F65517" w:rsidP="00F65517">
      <w:pPr>
        <w:tabs>
          <w:tab w:val="left" w:pos="10773"/>
        </w:tabs>
        <w:spacing w:after="0" w:line="240" w:lineRule="auto"/>
        <w:ind w:right="-1"/>
        <w:jc w:val="both"/>
        <w:rPr>
          <w:rFonts w:ascii="Times New Roman" w:hAnsi="Times New Roman" w:cs="Times New Roman"/>
          <w:color w:val="000000"/>
          <w:sz w:val="24"/>
          <w:szCs w:val="24"/>
          <w:lang w:val="en-GB"/>
        </w:rPr>
      </w:pPr>
    </w:p>
    <w:p w14:paraId="407487D5" w14:textId="1D0F3365" w:rsidR="00F65517" w:rsidRPr="00C77561" w:rsidRDefault="00F65517" w:rsidP="00F65517">
      <w:pPr>
        <w:tabs>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color w:val="000000"/>
          <w:sz w:val="24"/>
          <w:szCs w:val="24"/>
          <w:lang w:val="en-GB"/>
        </w:rPr>
        <w:t>The leg</w:t>
      </w:r>
      <w:r w:rsidR="00C14542" w:rsidRPr="00C77561">
        <w:rPr>
          <w:rFonts w:ascii="Times New Roman" w:hAnsi="Times New Roman" w:cs="Times New Roman"/>
          <w:color w:val="000000"/>
          <w:sz w:val="24"/>
          <w:szCs w:val="24"/>
          <w:lang w:val="en-GB"/>
        </w:rPr>
        <w:t xml:space="preserve">islator categorised this crime </w:t>
      </w:r>
      <w:r w:rsidRPr="00C77561">
        <w:rPr>
          <w:rFonts w:ascii="Times New Roman" w:hAnsi="Times New Roman" w:cs="Times New Roman"/>
          <w:color w:val="000000"/>
          <w:sz w:val="24"/>
          <w:szCs w:val="24"/>
          <w:lang w:val="en-GB"/>
        </w:rPr>
        <w:t xml:space="preserve">as </w:t>
      </w:r>
      <w:r w:rsidR="00C14542" w:rsidRPr="00C77561">
        <w:rPr>
          <w:rFonts w:ascii="Times New Roman" w:hAnsi="Times New Roman" w:cs="Times New Roman"/>
          <w:color w:val="000000"/>
          <w:sz w:val="24"/>
          <w:szCs w:val="24"/>
          <w:lang w:val="en-GB"/>
        </w:rPr>
        <w:t xml:space="preserve">the </w:t>
      </w:r>
      <w:r w:rsidRPr="00C77561">
        <w:rPr>
          <w:rFonts w:ascii="Times New Roman" w:hAnsi="Times New Roman" w:cs="Times New Roman"/>
          <w:color w:val="000000"/>
          <w:sz w:val="24"/>
          <w:szCs w:val="24"/>
          <w:lang w:val="en-GB"/>
        </w:rPr>
        <w:t xml:space="preserve">crime against the peace and security of the </w:t>
      </w:r>
      <w:r w:rsidR="00C14542" w:rsidRPr="00C77561">
        <w:rPr>
          <w:rFonts w:ascii="Times New Roman" w:hAnsi="Times New Roman" w:cs="Times New Roman"/>
          <w:color w:val="000000"/>
          <w:sz w:val="24"/>
          <w:szCs w:val="24"/>
          <w:lang w:val="en-GB"/>
        </w:rPr>
        <w:t>S</w:t>
      </w:r>
      <w:r w:rsidRPr="00C77561">
        <w:rPr>
          <w:rFonts w:ascii="Times New Roman" w:hAnsi="Times New Roman" w:cs="Times New Roman"/>
          <w:color w:val="000000"/>
          <w:sz w:val="24"/>
          <w:szCs w:val="24"/>
          <w:lang w:val="en-GB"/>
        </w:rPr>
        <w:t>tate, since hate speech is undermining the social principles and leads to the destabilisation of public and state life.</w:t>
      </w:r>
    </w:p>
    <w:p w14:paraId="518BBEC2" w14:textId="77777777" w:rsidR="00F65517" w:rsidRPr="00C77561" w:rsidRDefault="00F65517" w:rsidP="00F65517">
      <w:pPr>
        <w:tabs>
          <w:tab w:val="left" w:pos="10773"/>
        </w:tabs>
        <w:spacing w:after="0" w:line="240" w:lineRule="auto"/>
        <w:ind w:right="-1"/>
        <w:jc w:val="both"/>
        <w:rPr>
          <w:rFonts w:ascii="Times New Roman" w:hAnsi="Times New Roman" w:cs="Times New Roman"/>
          <w:color w:val="000000"/>
          <w:sz w:val="24"/>
          <w:szCs w:val="24"/>
          <w:lang w:val="en-GB"/>
        </w:rPr>
      </w:pPr>
    </w:p>
    <w:p w14:paraId="79220425" w14:textId="2FD44667" w:rsidR="00F65517" w:rsidRPr="00C77561" w:rsidRDefault="00F65517" w:rsidP="00F65517">
      <w:pPr>
        <w:tabs>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color w:val="000000"/>
          <w:sz w:val="24"/>
          <w:szCs w:val="24"/>
          <w:lang w:val="en-GB"/>
        </w:rPr>
        <w:t>In the new criminal legislation of the Republic of Kazakhstan, the term "discrimination" is also used only in Article 146 of the new Criminal Code</w:t>
      </w:r>
      <w:r w:rsidRPr="00C77561">
        <w:rPr>
          <w:rStyle w:val="a5"/>
          <w:rFonts w:ascii="Times New Roman" w:hAnsi="Times New Roman" w:cs="Times New Roman"/>
          <w:sz w:val="24"/>
          <w:szCs w:val="24"/>
          <w:lang w:val="en-GB"/>
        </w:rPr>
        <w:footnoteReference w:id="50"/>
      </w:r>
      <w:r w:rsidRPr="00C77561">
        <w:rPr>
          <w:rFonts w:ascii="Times New Roman" w:hAnsi="Times New Roman" w:cs="Times New Roman"/>
          <w:color w:val="000000"/>
          <w:sz w:val="24"/>
          <w:szCs w:val="24"/>
          <w:lang w:val="en-GB"/>
        </w:rPr>
        <w:t xml:space="preserve"> </w:t>
      </w:r>
      <w:r w:rsidR="00C14542" w:rsidRPr="00C77561">
        <w:rPr>
          <w:rFonts w:ascii="Times New Roman" w:hAnsi="Times New Roman" w:cs="Times New Roman"/>
          <w:color w:val="000000"/>
          <w:sz w:val="24"/>
          <w:szCs w:val="24"/>
          <w:lang w:val="en-GB"/>
        </w:rPr>
        <w:t xml:space="preserve">entitled </w:t>
      </w:r>
      <w:r w:rsidR="000232CE" w:rsidRPr="00C77561">
        <w:rPr>
          <w:rFonts w:ascii="Times New Roman" w:hAnsi="Times New Roman" w:cs="Times New Roman"/>
          <w:color w:val="000000"/>
          <w:sz w:val="24"/>
          <w:szCs w:val="24"/>
          <w:lang w:val="en-GB"/>
        </w:rPr>
        <w:t>“</w:t>
      </w:r>
      <w:r w:rsidRPr="00C77561">
        <w:rPr>
          <w:rFonts w:ascii="Times New Roman" w:hAnsi="Times New Roman" w:cs="Times New Roman"/>
          <w:color w:val="000000"/>
          <w:sz w:val="24"/>
          <w:szCs w:val="24"/>
          <w:lang w:val="en-GB"/>
        </w:rPr>
        <w:t>Torture</w:t>
      </w:r>
      <w:r w:rsidR="000232CE" w:rsidRPr="00C77561">
        <w:rPr>
          <w:rFonts w:ascii="Times New Roman" w:hAnsi="Times New Roman" w:cs="Times New Roman"/>
          <w:color w:val="000000"/>
          <w:sz w:val="24"/>
          <w:szCs w:val="24"/>
          <w:lang w:val="en-GB"/>
        </w:rPr>
        <w:t>”</w:t>
      </w:r>
      <w:r w:rsidRPr="00C77561">
        <w:rPr>
          <w:rFonts w:ascii="Times New Roman" w:hAnsi="Times New Roman" w:cs="Times New Roman"/>
          <w:color w:val="000000"/>
          <w:sz w:val="24"/>
          <w:szCs w:val="24"/>
          <w:lang w:val="en-GB"/>
        </w:rPr>
        <w:t>.</w:t>
      </w:r>
    </w:p>
    <w:p w14:paraId="29060052" w14:textId="77777777" w:rsidR="00F65517" w:rsidRPr="00C77561" w:rsidRDefault="00F65517" w:rsidP="00F65517">
      <w:pPr>
        <w:tabs>
          <w:tab w:val="left" w:pos="10773"/>
        </w:tabs>
        <w:spacing w:after="0" w:line="240" w:lineRule="auto"/>
        <w:ind w:right="-1"/>
        <w:jc w:val="both"/>
        <w:rPr>
          <w:rFonts w:ascii="Times New Roman" w:hAnsi="Times New Roman" w:cs="Times New Roman"/>
          <w:color w:val="000000"/>
          <w:sz w:val="24"/>
          <w:szCs w:val="24"/>
          <w:lang w:val="en-GB"/>
        </w:rPr>
      </w:pPr>
    </w:p>
    <w:p w14:paraId="66470D73" w14:textId="13D8EFE4" w:rsidR="00F65517" w:rsidRPr="00C77561" w:rsidRDefault="00F65517" w:rsidP="00F65517">
      <w:pPr>
        <w:tabs>
          <w:tab w:val="left" w:pos="4536"/>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color w:val="000000"/>
          <w:sz w:val="24"/>
          <w:szCs w:val="24"/>
          <w:lang w:val="en-GB"/>
        </w:rPr>
        <w:t xml:space="preserve">As far </w:t>
      </w:r>
      <w:r w:rsidR="00C14542" w:rsidRPr="00C77561">
        <w:rPr>
          <w:rFonts w:ascii="Times New Roman" w:hAnsi="Times New Roman" w:cs="Times New Roman"/>
          <w:color w:val="000000"/>
          <w:sz w:val="24"/>
          <w:szCs w:val="24"/>
          <w:lang w:val="en-GB"/>
        </w:rPr>
        <w:t xml:space="preserve">as </w:t>
      </w:r>
      <w:r w:rsidRPr="00C77561">
        <w:rPr>
          <w:rFonts w:ascii="Times New Roman" w:hAnsi="Times New Roman" w:cs="Times New Roman"/>
          <w:color w:val="000000"/>
          <w:sz w:val="24"/>
          <w:szCs w:val="24"/>
          <w:lang w:val="en-GB"/>
        </w:rPr>
        <w:t xml:space="preserve">all of the above articles of the Criminal Code which was in force until 1 January 2015, the new Criminal Code uses slightly different numbering and changed names, but the </w:t>
      </w:r>
      <w:r w:rsidR="00C14542" w:rsidRPr="00C77561">
        <w:rPr>
          <w:rFonts w:ascii="Times New Roman" w:hAnsi="Times New Roman" w:cs="Times New Roman"/>
          <w:color w:val="000000"/>
          <w:sz w:val="24"/>
          <w:szCs w:val="24"/>
          <w:lang w:val="en-GB"/>
        </w:rPr>
        <w:t xml:space="preserve">wording </w:t>
      </w:r>
      <w:r w:rsidRPr="00C77561">
        <w:rPr>
          <w:rFonts w:ascii="Times New Roman" w:hAnsi="Times New Roman" w:cs="Times New Roman"/>
          <w:color w:val="000000"/>
          <w:sz w:val="24"/>
          <w:szCs w:val="24"/>
          <w:lang w:val="en-GB"/>
        </w:rPr>
        <w:t>w</w:t>
      </w:r>
      <w:r w:rsidR="00C14542" w:rsidRPr="00C77561">
        <w:rPr>
          <w:rFonts w:ascii="Times New Roman" w:hAnsi="Times New Roman" w:cs="Times New Roman"/>
          <w:color w:val="000000"/>
          <w:sz w:val="24"/>
          <w:szCs w:val="24"/>
          <w:lang w:val="en-GB"/>
        </w:rPr>
        <w:t xml:space="preserve">as </w:t>
      </w:r>
      <w:r w:rsidRPr="00C77561">
        <w:rPr>
          <w:rFonts w:ascii="Times New Roman" w:hAnsi="Times New Roman" w:cs="Times New Roman"/>
          <w:color w:val="000000"/>
          <w:sz w:val="24"/>
          <w:szCs w:val="24"/>
          <w:lang w:val="en-GB"/>
        </w:rPr>
        <w:t>preserved, however the sanctions were stiffened.</w:t>
      </w:r>
    </w:p>
    <w:p w14:paraId="4EDBCF71" w14:textId="77777777" w:rsidR="00F65517" w:rsidRPr="00C77561" w:rsidRDefault="00F65517" w:rsidP="00F65517">
      <w:pPr>
        <w:tabs>
          <w:tab w:val="left" w:pos="10773"/>
        </w:tabs>
        <w:spacing w:after="0" w:line="240" w:lineRule="auto"/>
        <w:ind w:right="-1"/>
        <w:jc w:val="both"/>
        <w:rPr>
          <w:rFonts w:ascii="Times New Roman" w:hAnsi="Times New Roman" w:cs="Times New Roman"/>
          <w:color w:val="000000"/>
          <w:sz w:val="24"/>
          <w:szCs w:val="24"/>
          <w:lang w:val="en-GB"/>
        </w:rPr>
      </w:pPr>
    </w:p>
    <w:p w14:paraId="14F62CC0" w14:textId="61B1F3A5" w:rsidR="009A6F31" w:rsidRPr="00C77561" w:rsidRDefault="00F65517" w:rsidP="00493A42">
      <w:pPr>
        <w:tabs>
          <w:tab w:val="left" w:pos="10773"/>
        </w:tabs>
        <w:spacing w:after="0" w:line="240" w:lineRule="auto"/>
        <w:ind w:right="-1"/>
        <w:jc w:val="both"/>
        <w:outlineLvl w:val="0"/>
        <w:rPr>
          <w:rFonts w:ascii="Times New Roman" w:hAnsi="Times New Roman" w:cs="Times New Roman"/>
          <w:color w:val="000000"/>
          <w:sz w:val="24"/>
          <w:szCs w:val="24"/>
          <w:lang w:val="en-GB"/>
        </w:rPr>
      </w:pPr>
      <w:r w:rsidRPr="00C77561">
        <w:rPr>
          <w:rFonts w:ascii="Times New Roman" w:hAnsi="Times New Roman" w:cs="Times New Roman"/>
          <w:color w:val="000000"/>
          <w:sz w:val="24"/>
          <w:szCs w:val="24"/>
          <w:lang w:val="en-GB"/>
        </w:rPr>
        <w:t>We have included below a comparative table of such articles.</w:t>
      </w:r>
    </w:p>
    <w:p w14:paraId="431F905A" w14:textId="77777777" w:rsidR="009A6F31" w:rsidRPr="00C77561" w:rsidRDefault="009A6F31" w:rsidP="008313CB">
      <w:pPr>
        <w:tabs>
          <w:tab w:val="left" w:pos="10773"/>
        </w:tabs>
        <w:spacing w:after="0" w:line="240" w:lineRule="auto"/>
        <w:ind w:right="-1"/>
        <w:jc w:val="both"/>
        <w:rPr>
          <w:rFonts w:ascii="Times New Roman" w:hAnsi="Times New Roman" w:cs="Times New Roman"/>
          <w:color w:val="000000"/>
          <w:sz w:val="24"/>
          <w:szCs w:val="24"/>
          <w:lang w:val="en-GB"/>
        </w:rPr>
      </w:pPr>
    </w:p>
    <w:tbl>
      <w:tblPr>
        <w:tblpPr w:leftFromText="180" w:rightFromText="180"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5321"/>
      </w:tblGrid>
      <w:tr w:rsidR="001E7758" w:rsidRPr="00D66AE6" w14:paraId="1EEE9C1A" w14:textId="77777777" w:rsidTr="001E7758">
        <w:tc>
          <w:tcPr>
            <w:tcW w:w="10031" w:type="dxa"/>
            <w:gridSpan w:val="2"/>
            <w:shd w:val="clear" w:color="auto" w:fill="auto"/>
          </w:tcPr>
          <w:p w14:paraId="25B80042" w14:textId="0477A851" w:rsidR="001E7758" w:rsidRPr="00C77561" w:rsidRDefault="001E7758" w:rsidP="001E7758">
            <w:pPr>
              <w:tabs>
                <w:tab w:val="left" w:pos="10773"/>
              </w:tabs>
              <w:spacing w:after="0" w:line="240" w:lineRule="auto"/>
              <w:ind w:right="-1"/>
              <w:jc w:val="center"/>
              <w:rPr>
                <w:rFonts w:ascii="Times New Roman" w:hAnsi="Times New Roman" w:cs="Times New Roman"/>
                <w:b/>
                <w:color w:val="000000"/>
                <w:sz w:val="24"/>
                <w:szCs w:val="24"/>
                <w:lang w:val="en-GB"/>
              </w:rPr>
            </w:pPr>
            <w:r w:rsidRPr="00C77561">
              <w:rPr>
                <w:rFonts w:ascii="Times New Roman" w:hAnsi="Times New Roman" w:cs="Times New Roman"/>
                <w:b/>
                <w:color w:val="000000"/>
                <w:sz w:val="24"/>
                <w:szCs w:val="24"/>
                <w:lang w:val="en-GB"/>
              </w:rPr>
              <w:t>THE COMPARATIVE TABLE OF THE ARTICLES OF THE OLD AND THE NEW CRIMINAL CODES OF THE REPUBLIC OF KAZAKHSTAN AIMED AT THE FIGHT AGAINST DISCRIMINATION ON A</w:t>
            </w:r>
            <w:r w:rsidR="00C14542" w:rsidRPr="00C77561">
              <w:rPr>
                <w:rFonts w:ascii="Times New Roman" w:hAnsi="Times New Roman" w:cs="Times New Roman"/>
                <w:b/>
                <w:color w:val="000000"/>
                <w:sz w:val="24"/>
                <w:szCs w:val="24"/>
                <w:lang w:val="en-GB"/>
              </w:rPr>
              <w:t>N</w:t>
            </w:r>
            <w:r w:rsidRPr="00C77561">
              <w:rPr>
                <w:rFonts w:ascii="Times New Roman" w:hAnsi="Times New Roman" w:cs="Times New Roman"/>
                <w:b/>
                <w:color w:val="000000"/>
                <w:sz w:val="24"/>
                <w:szCs w:val="24"/>
                <w:lang w:val="en-GB"/>
              </w:rPr>
              <w:t xml:space="preserve">Y GROUNDS </w:t>
            </w:r>
          </w:p>
        </w:tc>
      </w:tr>
      <w:tr w:rsidR="001E7758" w:rsidRPr="00D66AE6" w14:paraId="68403D6F" w14:textId="77777777" w:rsidTr="001E7758">
        <w:tc>
          <w:tcPr>
            <w:tcW w:w="4710" w:type="dxa"/>
            <w:shd w:val="clear" w:color="auto" w:fill="auto"/>
          </w:tcPr>
          <w:p w14:paraId="42E746CB" w14:textId="73C05CF7" w:rsidR="001E7758" w:rsidRPr="00C77561" w:rsidRDefault="001E7758" w:rsidP="00C14542">
            <w:pPr>
              <w:tabs>
                <w:tab w:val="left" w:pos="10773"/>
              </w:tabs>
              <w:spacing w:after="0" w:line="240" w:lineRule="auto"/>
              <w:ind w:right="-1"/>
              <w:jc w:val="center"/>
              <w:rPr>
                <w:rFonts w:ascii="Times New Roman" w:hAnsi="Times New Roman" w:cs="Times New Roman"/>
                <w:b/>
                <w:color w:val="000000"/>
                <w:sz w:val="24"/>
                <w:szCs w:val="24"/>
                <w:lang w:val="en-GB"/>
              </w:rPr>
            </w:pPr>
            <w:r w:rsidRPr="00C77561">
              <w:rPr>
                <w:rFonts w:ascii="Times New Roman" w:hAnsi="Times New Roman" w:cs="Times New Roman"/>
                <w:b/>
                <w:color w:val="000000"/>
                <w:sz w:val="24"/>
                <w:szCs w:val="24"/>
                <w:lang w:val="en-GB"/>
              </w:rPr>
              <w:t>Criminal Code of the Republic of Kazakhs</w:t>
            </w:r>
            <w:r w:rsidR="00C14542" w:rsidRPr="00C77561">
              <w:rPr>
                <w:rFonts w:ascii="Times New Roman" w:hAnsi="Times New Roman" w:cs="Times New Roman"/>
                <w:b/>
                <w:color w:val="000000"/>
                <w:sz w:val="24"/>
                <w:szCs w:val="24"/>
                <w:lang w:val="en-GB"/>
              </w:rPr>
              <w:t>t</w:t>
            </w:r>
            <w:r w:rsidRPr="00C77561">
              <w:rPr>
                <w:rFonts w:ascii="Times New Roman" w:hAnsi="Times New Roman" w:cs="Times New Roman"/>
                <w:b/>
                <w:color w:val="000000"/>
                <w:sz w:val="24"/>
                <w:szCs w:val="24"/>
                <w:lang w:val="en-GB"/>
              </w:rPr>
              <w:t xml:space="preserve">an dated 16 July 1997 as amended as </w:t>
            </w:r>
            <w:r w:rsidR="00C14542" w:rsidRPr="00C77561">
              <w:rPr>
                <w:rFonts w:ascii="Times New Roman" w:hAnsi="Times New Roman" w:cs="Times New Roman"/>
                <w:b/>
                <w:color w:val="000000"/>
                <w:sz w:val="24"/>
                <w:szCs w:val="24"/>
                <w:lang w:val="en-GB"/>
              </w:rPr>
              <w:t>of</w:t>
            </w:r>
            <w:r w:rsidRPr="00C77561">
              <w:rPr>
                <w:rFonts w:ascii="Times New Roman" w:hAnsi="Times New Roman" w:cs="Times New Roman"/>
                <w:b/>
                <w:color w:val="000000"/>
                <w:sz w:val="24"/>
                <w:szCs w:val="24"/>
                <w:lang w:val="en-GB"/>
              </w:rPr>
              <w:t xml:space="preserve"> 03 July 2014</w:t>
            </w:r>
          </w:p>
        </w:tc>
        <w:tc>
          <w:tcPr>
            <w:tcW w:w="5321" w:type="dxa"/>
            <w:shd w:val="clear" w:color="auto" w:fill="auto"/>
          </w:tcPr>
          <w:p w14:paraId="3D93C02C" w14:textId="23C37346" w:rsidR="001E7758" w:rsidRPr="00C77561" w:rsidRDefault="001E7758" w:rsidP="001E7758">
            <w:pPr>
              <w:tabs>
                <w:tab w:val="left" w:pos="10773"/>
              </w:tabs>
              <w:spacing w:after="0" w:line="240" w:lineRule="auto"/>
              <w:ind w:right="-1"/>
              <w:jc w:val="center"/>
              <w:rPr>
                <w:rFonts w:ascii="Times New Roman" w:hAnsi="Times New Roman" w:cs="Times New Roman"/>
                <w:b/>
                <w:color w:val="000000"/>
                <w:sz w:val="24"/>
                <w:szCs w:val="24"/>
                <w:lang w:val="en-GB"/>
              </w:rPr>
            </w:pPr>
            <w:r w:rsidRPr="00C77561">
              <w:rPr>
                <w:rFonts w:ascii="Times New Roman" w:hAnsi="Times New Roman" w:cs="Times New Roman"/>
                <w:b/>
                <w:color w:val="000000"/>
                <w:sz w:val="24"/>
                <w:szCs w:val="24"/>
                <w:lang w:val="en-GB"/>
              </w:rPr>
              <w:t xml:space="preserve">Criminal Code of the Republic of </w:t>
            </w:r>
            <w:r w:rsidR="00C14542" w:rsidRPr="00C77561">
              <w:rPr>
                <w:rFonts w:ascii="Times New Roman" w:hAnsi="Times New Roman" w:cs="Times New Roman"/>
                <w:b/>
                <w:color w:val="000000"/>
                <w:sz w:val="24"/>
                <w:szCs w:val="24"/>
                <w:lang w:val="en-GB"/>
              </w:rPr>
              <w:t>Kazakhstan</w:t>
            </w:r>
            <w:r w:rsidRPr="00C77561">
              <w:rPr>
                <w:rFonts w:ascii="Times New Roman" w:hAnsi="Times New Roman" w:cs="Times New Roman"/>
                <w:b/>
                <w:color w:val="000000"/>
                <w:sz w:val="24"/>
                <w:szCs w:val="24"/>
                <w:lang w:val="en-GB"/>
              </w:rPr>
              <w:t xml:space="preserve"> dated 03 July 2014</w:t>
            </w:r>
          </w:p>
        </w:tc>
      </w:tr>
      <w:tr w:rsidR="001E7758" w:rsidRPr="00D66AE6" w14:paraId="1DAF720D" w14:textId="77777777" w:rsidTr="001E7758">
        <w:tc>
          <w:tcPr>
            <w:tcW w:w="4710" w:type="dxa"/>
            <w:shd w:val="clear" w:color="auto" w:fill="auto"/>
          </w:tcPr>
          <w:p w14:paraId="0381C948" w14:textId="55FC897F" w:rsidR="001E7758" w:rsidRPr="00905BA8" w:rsidRDefault="001E7758" w:rsidP="00905BA8">
            <w:pPr>
              <w:tabs>
                <w:tab w:val="left" w:pos="4500"/>
                <w:tab w:val="left" w:pos="10773"/>
              </w:tabs>
              <w:spacing w:after="0" w:line="240" w:lineRule="auto"/>
              <w:ind w:right="-1"/>
              <w:rPr>
                <w:rFonts w:ascii="Times New Roman" w:hAnsi="Times New Roman" w:cs="Times New Roman"/>
                <w:sz w:val="24"/>
                <w:szCs w:val="24"/>
                <w:shd w:val="clear" w:color="auto" w:fill="F4F5F6"/>
                <w:lang w:val="en-GB"/>
              </w:rPr>
            </w:pPr>
            <w:r w:rsidRPr="00905BA8">
              <w:rPr>
                <w:rFonts w:ascii="Times New Roman" w:hAnsi="Times New Roman" w:cs="Times New Roman"/>
                <w:bCs/>
                <w:spacing w:val="2"/>
                <w:sz w:val="24"/>
                <w:szCs w:val="24"/>
                <w:bdr w:val="none" w:sz="0" w:space="0" w:color="auto" w:frame="1"/>
                <w:shd w:val="clear" w:color="auto" w:fill="FFFFFF"/>
                <w:lang w:val="en-GB"/>
              </w:rPr>
              <w:t xml:space="preserve">Article 141. Violation </w:t>
            </w:r>
            <w:r w:rsidR="00B563CE" w:rsidRPr="00905BA8">
              <w:rPr>
                <w:rFonts w:ascii="Times New Roman" w:hAnsi="Times New Roman" w:cs="Times New Roman"/>
                <w:bCs/>
                <w:spacing w:val="2"/>
                <w:sz w:val="24"/>
                <w:szCs w:val="24"/>
                <w:bdr w:val="none" w:sz="0" w:space="0" w:color="auto" w:frame="1"/>
                <w:shd w:val="clear" w:color="auto" w:fill="FFFFFF"/>
                <w:lang w:val="en-GB"/>
              </w:rPr>
              <w:t xml:space="preserve">of </w:t>
            </w:r>
            <w:r w:rsidR="00BE04CF">
              <w:rPr>
                <w:rFonts w:ascii="Times New Roman" w:hAnsi="Times New Roman" w:cs="Times New Roman"/>
                <w:bCs/>
                <w:spacing w:val="2"/>
                <w:sz w:val="24"/>
                <w:szCs w:val="24"/>
                <w:bdr w:val="none" w:sz="0" w:space="0" w:color="auto" w:frame="1"/>
                <w:shd w:val="clear" w:color="auto" w:fill="FFFFFF"/>
                <w:lang w:val="en-US"/>
              </w:rPr>
              <w:t>E</w:t>
            </w:r>
            <w:r w:rsidRPr="00905BA8">
              <w:rPr>
                <w:rFonts w:ascii="Times New Roman" w:hAnsi="Times New Roman" w:cs="Times New Roman"/>
                <w:bCs/>
                <w:spacing w:val="2"/>
                <w:sz w:val="24"/>
                <w:szCs w:val="24"/>
                <w:bdr w:val="none" w:sz="0" w:space="0" w:color="auto" w:frame="1"/>
                <w:shd w:val="clear" w:color="auto" w:fill="FFFFFF"/>
                <w:lang w:val="en-GB"/>
              </w:rPr>
              <w:t xml:space="preserve">quality of the </w:t>
            </w:r>
            <w:r w:rsidR="00BE04CF">
              <w:rPr>
                <w:rFonts w:ascii="Times New Roman" w:hAnsi="Times New Roman" w:cs="Times New Roman"/>
                <w:bCs/>
                <w:spacing w:val="2"/>
                <w:sz w:val="24"/>
                <w:szCs w:val="24"/>
                <w:bdr w:val="none" w:sz="0" w:space="0" w:color="auto" w:frame="1"/>
                <w:shd w:val="clear" w:color="auto" w:fill="FFFFFF"/>
                <w:lang w:val="en-GB"/>
              </w:rPr>
              <w:t>R</w:t>
            </w:r>
            <w:r w:rsidRPr="00905BA8">
              <w:rPr>
                <w:rFonts w:ascii="Times New Roman" w:hAnsi="Times New Roman" w:cs="Times New Roman"/>
                <w:bCs/>
                <w:spacing w:val="2"/>
                <w:sz w:val="24"/>
                <w:szCs w:val="24"/>
                <w:bdr w:val="none" w:sz="0" w:space="0" w:color="auto" w:frame="1"/>
                <w:shd w:val="clear" w:color="auto" w:fill="FFFFFF"/>
                <w:lang w:val="en-GB"/>
              </w:rPr>
              <w:t xml:space="preserve">ights of </w:t>
            </w:r>
            <w:r w:rsidR="00BE04CF">
              <w:rPr>
                <w:rFonts w:ascii="Times New Roman" w:hAnsi="Times New Roman" w:cs="Times New Roman"/>
                <w:bCs/>
                <w:spacing w:val="2"/>
                <w:sz w:val="24"/>
                <w:szCs w:val="24"/>
                <w:bdr w:val="none" w:sz="0" w:space="0" w:color="auto" w:frame="1"/>
                <w:shd w:val="clear" w:color="auto" w:fill="FFFFFF"/>
                <w:lang w:val="en-GB"/>
              </w:rPr>
              <w:t>C</w:t>
            </w:r>
            <w:r w:rsidRPr="00905BA8">
              <w:rPr>
                <w:rFonts w:ascii="Times New Roman" w:hAnsi="Times New Roman" w:cs="Times New Roman"/>
                <w:bCs/>
                <w:spacing w:val="2"/>
                <w:sz w:val="24"/>
                <w:szCs w:val="24"/>
                <w:bdr w:val="none" w:sz="0" w:space="0" w:color="auto" w:frame="1"/>
                <w:shd w:val="clear" w:color="auto" w:fill="FFFFFF"/>
                <w:lang w:val="en-GB"/>
              </w:rPr>
              <w:t>itizens.</w:t>
            </w:r>
            <w:r w:rsidRPr="00905BA8">
              <w:rPr>
                <w:rFonts w:ascii="Times New Roman" w:hAnsi="Times New Roman" w:cs="Times New Roman"/>
                <w:sz w:val="24"/>
                <w:szCs w:val="24"/>
                <w:shd w:val="clear" w:color="auto" w:fill="F4F5F6"/>
                <w:lang w:val="en-GB"/>
              </w:rPr>
              <w:t xml:space="preserve"> </w:t>
            </w:r>
          </w:p>
          <w:p w14:paraId="7A789C26" w14:textId="2113EEB9" w:rsidR="001E7758" w:rsidRPr="00905BA8" w:rsidRDefault="001E7758" w:rsidP="00905BA8">
            <w:pPr>
              <w:spacing w:line="240" w:lineRule="auto"/>
              <w:rPr>
                <w:rFonts w:ascii="Times New Roman" w:hAnsi="Times New Roman" w:cs="Times New Roman"/>
                <w:sz w:val="24"/>
                <w:szCs w:val="24"/>
                <w:lang w:val="en-GB"/>
              </w:rPr>
            </w:pPr>
            <w:r w:rsidRPr="00905BA8">
              <w:rPr>
                <w:rFonts w:ascii="Times New Roman" w:hAnsi="Times New Roman" w:cs="Times New Roman"/>
                <w:sz w:val="24"/>
                <w:szCs w:val="24"/>
                <w:lang w:val="en-GB"/>
              </w:rPr>
              <w:t xml:space="preserve">1. </w:t>
            </w:r>
            <w:r w:rsidRPr="00905BA8">
              <w:rPr>
                <w:rFonts w:ascii="Courier" w:eastAsia="Times New Roman" w:hAnsi="Courier" w:cs="Times New Roman"/>
                <w:color w:val="000000"/>
                <w:spacing w:val="2"/>
                <w:sz w:val="20"/>
                <w:szCs w:val="20"/>
                <w:shd w:val="clear" w:color="auto" w:fill="FFFFFF"/>
                <w:lang w:val="en-GB" w:eastAsia="en-US"/>
              </w:rPr>
              <w:t xml:space="preserve"> </w:t>
            </w:r>
            <w:r w:rsidRPr="00905BA8">
              <w:rPr>
                <w:rFonts w:ascii="Times New Roman" w:hAnsi="Times New Roman" w:cs="Times New Roman"/>
                <w:sz w:val="24"/>
                <w:szCs w:val="24"/>
                <w:lang w:val="en-GB"/>
              </w:rPr>
              <w:t xml:space="preserve">Direct or indirect restriction of rights and </w:t>
            </w:r>
            <w:r w:rsidR="006D5D9D" w:rsidRPr="00905BA8">
              <w:rPr>
                <w:rFonts w:ascii="Times New Roman" w:hAnsi="Times New Roman" w:cs="Times New Roman"/>
                <w:sz w:val="24"/>
                <w:szCs w:val="24"/>
                <w:lang w:val="en-GB"/>
              </w:rPr>
              <w:t xml:space="preserve">freedoms </w:t>
            </w:r>
            <w:r w:rsidRPr="00905BA8">
              <w:rPr>
                <w:rFonts w:ascii="Times New Roman" w:hAnsi="Times New Roman" w:cs="Times New Roman"/>
                <w:sz w:val="24"/>
                <w:szCs w:val="24"/>
                <w:lang w:val="en-GB"/>
              </w:rPr>
              <w:t xml:space="preserve">of a </w:t>
            </w:r>
            <w:r w:rsidR="00BE04CF">
              <w:rPr>
                <w:rFonts w:ascii="Times New Roman" w:hAnsi="Times New Roman" w:cs="Times New Roman"/>
                <w:sz w:val="24"/>
                <w:szCs w:val="24"/>
                <w:lang w:val="en-GB"/>
              </w:rPr>
              <w:t>man</w:t>
            </w:r>
            <w:r w:rsidR="00BE04CF" w:rsidRPr="00905BA8">
              <w:rPr>
                <w:rFonts w:ascii="Times New Roman" w:hAnsi="Times New Roman" w:cs="Times New Roman"/>
                <w:sz w:val="24"/>
                <w:szCs w:val="24"/>
                <w:lang w:val="en-GB"/>
              </w:rPr>
              <w:t xml:space="preserve"> </w:t>
            </w:r>
            <w:r w:rsidRPr="00905BA8">
              <w:rPr>
                <w:rFonts w:ascii="Times New Roman" w:hAnsi="Times New Roman" w:cs="Times New Roman"/>
                <w:sz w:val="24"/>
                <w:szCs w:val="24"/>
                <w:lang w:val="en-GB"/>
              </w:rPr>
              <w:t>(</w:t>
            </w:r>
            <w:r w:rsidR="008A6BD6" w:rsidRPr="00905BA8">
              <w:rPr>
                <w:rFonts w:ascii="Times New Roman" w:hAnsi="Times New Roman" w:cs="Times New Roman"/>
                <w:sz w:val="24"/>
                <w:szCs w:val="24"/>
                <w:lang w:val="en-GB"/>
              </w:rPr>
              <w:t xml:space="preserve">a </w:t>
            </w:r>
            <w:r w:rsidRPr="00905BA8">
              <w:rPr>
                <w:rFonts w:ascii="Times New Roman" w:hAnsi="Times New Roman" w:cs="Times New Roman"/>
                <w:sz w:val="24"/>
                <w:szCs w:val="24"/>
                <w:lang w:val="en-GB"/>
              </w:rPr>
              <w:t xml:space="preserve">citizen) on </w:t>
            </w:r>
            <w:r w:rsidR="006D5D9D" w:rsidRPr="00905BA8">
              <w:rPr>
                <w:rFonts w:ascii="Times New Roman" w:hAnsi="Times New Roman" w:cs="Times New Roman"/>
                <w:sz w:val="24"/>
                <w:szCs w:val="24"/>
                <w:lang w:val="en-GB"/>
              </w:rPr>
              <w:t xml:space="preserve">the </w:t>
            </w:r>
            <w:r w:rsidRPr="00905BA8">
              <w:rPr>
                <w:rFonts w:ascii="Times New Roman" w:hAnsi="Times New Roman" w:cs="Times New Roman"/>
                <w:sz w:val="24"/>
                <w:szCs w:val="24"/>
                <w:lang w:val="en-GB"/>
              </w:rPr>
              <w:t xml:space="preserve">grounds of origin, social, official capacity or property status, gender, race, nationality, language, </w:t>
            </w:r>
            <w:r w:rsidR="006D5D9D" w:rsidRPr="00905BA8">
              <w:rPr>
                <w:rFonts w:ascii="Times New Roman" w:hAnsi="Times New Roman" w:cs="Times New Roman"/>
                <w:sz w:val="24"/>
                <w:szCs w:val="24"/>
                <w:lang w:val="en-GB"/>
              </w:rPr>
              <w:t>religio</w:t>
            </w:r>
            <w:r w:rsidR="00937417">
              <w:rPr>
                <w:rFonts w:ascii="Times New Roman" w:hAnsi="Times New Roman" w:cs="Times New Roman"/>
                <w:sz w:val="24"/>
                <w:szCs w:val="24"/>
                <w:lang w:val="en-GB"/>
              </w:rPr>
              <w:t>n,</w:t>
            </w:r>
            <w:r w:rsidR="006D5D9D" w:rsidRPr="00905BA8">
              <w:rPr>
                <w:rFonts w:ascii="Times New Roman" w:hAnsi="Times New Roman" w:cs="Times New Roman"/>
                <w:sz w:val="24"/>
                <w:szCs w:val="24"/>
                <w:lang w:val="en-GB"/>
              </w:rPr>
              <w:t xml:space="preserve"> beliefs</w:t>
            </w:r>
            <w:r w:rsidRPr="00905BA8">
              <w:rPr>
                <w:rFonts w:ascii="Times New Roman" w:hAnsi="Times New Roman" w:cs="Times New Roman"/>
                <w:sz w:val="24"/>
                <w:szCs w:val="24"/>
                <w:lang w:val="en-GB"/>
              </w:rPr>
              <w:t xml:space="preserve">, place of residence, belonging to public association or any other circumstances </w:t>
            </w:r>
            <w:r w:rsidR="006D5D9D" w:rsidRPr="00905BA8">
              <w:rPr>
                <w:rFonts w:ascii="Times New Roman" w:hAnsi="Times New Roman" w:cs="Times New Roman"/>
                <w:sz w:val="24"/>
                <w:szCs w:val="24"/>
                <w:lang w:val="en-GB"/>
              </w:rPr>
              <w:t xml:space="preserve">is punishable </w:t>
            </w:r>
            <w:r w:rsidRPr="00905BA8">
              <w:rPr>
                <w:rFonts w:ascii="Times New Roman" w:hAnsi="Times New Roman" w:cs="Times New Roman"/>
                <w:sz w:val="24"/>
                <w:szCs w:val="24"/>
                <w:lang w:val="en-GB"/>
              </w:rPr>
              <w:t xml:space="preserve">by a fine ranging from two hundred to one thousand </w:t>
            </w:r>
            <w:r w:rsidR="00B3002A" w:rsidRPr="00905BA8">
              <w:rPr>
                <w:rFonts w:ascii="Times New Roman" w:hAnsi="Times New Roman" w:cs="Times New Roman"/>
                <w:sz w:val="24"/>
                <w:szCs w:val="24"/>
                <w:lang w:val="en-GB"/>
              </w:rPr>
              <w:t xml:space="preserve">times the </w:t>
            </w:r>
            <w:r w:rsidRPr="00905BA8">
              <w:rPr>
                <w:rFonts w:ascii="Times New Roman" w:hAnsi="Times New Roman" w:cs="Times New Roman"/>
                <w:sz w:val="24"/>
                <w:szCs w:val="24"/>
                <w:lang w:val="en-GB"/>
              </w:rPr>
              <w:t>monthly calculation ind</w:t>
            </w:r>
            <w:r w:rsidR="00B3002A" w:rsidRPr="00905BA8">
              <w:rPr>
                <w:rFonts w:ascii="Times New Roman" w:hAnsi="Times New Roman" w:cs="Times New Roman"/>
                <w:sz w:val="24"/>
                <w:szCs w:val="24"/>
                <w:lang w:val="en-GB"/>
              </w:rPr>
              <w:t xml:space="preserve">ex </w:t>
            </w:r>
            <w:r w:rsidRPr="00905BA8">
              <w:rPr>
                <w:rFonts w:ascii="Times New Roman" w:hAnsi="Times New Roman" w:cs="Times New Roman"/>
                <w:sz w:val="24"/>
                <w:szCs w:val="24"/>
                <w:lang w:val="en-GB"/>
              </w:rPr>
              <w:t xml:space="preserve">or with the restraint </w:t>
            </w:r>
            <w:r w:rsidRPr="00905BA8">
              <w:rPr>
                <w:rFonts w:ascii="Times New Roman" w:hAnsi="Times New Roman" w:cs="Times New Roman"/>
                <w:sz w:val="24"/>
                <w:szCs w:val="24"/>
                <w:lang w:val="en-GB"/>
              </w:rPr>
              <w:lastRenderedPageBreak/>
              <w:t xml:space="preserve">of liberty for a </w:t>
            </w:r>
            <w:r w:rsidR="00E26C56" w:rsidRPr="00905BA8">
              <w:rPr>
                <w:rFonts w:ascii="Times New Roman" w:hAnsi="Times New Roman" w:cs="Times New Roman"/>
                <w:sz w:val="24"/>
                <w:szCs w:val="24"/>
                <w:lang w:val="en-GB"/>
              </w:rPr>
              <w:t xml:space="preserve">term of </w:t>
            </w:r>
            <w:r w:rsidRPr="00905BA8">
              <w:rPr>
                <w:rFonts w:ascii="Times New Roman" w:hAnsi="Times New Roman" w:cs="Times New Roman"/>
                <w:sz w:val="24"/>
                <w:szCs w:val="24"/>
                <w:lang w:val="en-GB"/>
              </w:rPr>
              <w:t>up to one year.</w:t>
            </w:r>
          </w:p>
          <w:p w14:paraId="000B4728" w14:textId="3D05E50B" w:rsidR="001E7758" w:rsidRPr="00905BA8" w:rsidRDefault="001E7758" w:rsidP="00905BA8">
            <w:pPr>
              <w:tabs>
                <w:tab w:val="left" w:pos="10773"/>
              </w:tabs>
              <w:autoSpaceDE w:val="0"/>
              <w:autoSpaceDN w:val="0"/>
              <w:adjustRightInd w:val="0"/>
              <w:spacing w:after="0" w:line="240" w:lineRule="auto"/>
              <w:ind w:right="-1"/>
              <w:rPr>
                <w:rFonts w:ascii="Times" w:eastAsia="Times New Roman" w:hAnsi="Times" w:cs="Times New Roman"/>
                <w:sz w:val="20"/>
                <w:szCs w:val="20"/>
                <w:lang w:val="en-GB" w:eastAsia="en-US"/>
              </w:rPr>
            </w:pPr>
            <w:r w:rsidRPr="00905BA8">
              <w:rPr>
                <w:rFonts w:ascii="Times New Roman" w:hAnsi="Times New Roman" w:cs="Times New Roman"/>
                <w:sz w:val="24"/>
                <w:szCs w:val="24"/>
                <w:lang w:val="en-GB"/>
              </w:rPr>
              <w:t xml:space="preserve"> 2. </w:t>
            </w:r>
            <w:r w:rsidRPr="00905BA8">
              <w:rPr>
                <w:rFonts w:ascii="Courier" w:eastAsia="Times New Roman" w:hAnsi="Courier" w:cs="Times New Roman"/>
                <w:color w:val="000000"/>
                <w:spacing w:val="2"/>
                <w:sz w:val="20"/>
                <w:szCs w:val="20"/>
                <w:shd w:val="clear" w:color="auto" w:fill="FFFFFF"/>
                <w:lang w:val="en-GB" w:eastAsia="en-US"/>
              </w:rPr>
              <w:t xml:space="preserve"> </w:t>
            </w:r>
            <w:r w:rsidRPr="00905BA8">
              <w:rPr>
                <w:rFonts w:ascii="Times New Roman" w:hAnsi="Times New Roman" w:cs="Times New Roman"/>
                <w:sz w:val="24"/>
                <w:szCs w:val="24"/>
                <w:lang w:val="en-GB"/>
              </w:rPr>
              <w:t xml:space="preserve">The same offence, </w:t>
            </w:r>
            <w:r w:rsidR="006D5D9D" w:rsidRPr="00905BA8">
              <w:rPr>
                <w:rFonts w:ascii="Times New Roman" w:hAnsi="Times New Roman" w:cs="Times New Roman"/>
                <w:sz w:val="24"/>
                <w:szCs w:val="24"/>
                <w:lang w:val="en-GB"/>
              </w:rPr>
              <w:t xml:space="preserve">if </w:t>
            </w:r>
            <w:r w:rsidRPr="00905BA8">
              <w:rPr>
                <w:rFonts w:ascii="Times New Roman" w:hAnsi="Times New Roman" w:cs="Times New Roman"/>
                <w:sz w:val="24"/>
                <w:szCs w:val="24"/>
                <w:lang w:val="en-GB"/>
              </w:rPr>
              <w:t xml:space="preserve">committed by a person </w:t>
            </w:r>
            <w:r w:rsidR="00B3002A" w:rsidRPr="00905BA8">
              <w:rPr>
                <w:rFonts w:ascii="Times New Roman" w:hAnsi="Times New Roman" w:cs="Times New Roman"/>
                <w:sz w:val="24"/>
                <w:szCs w:val="24"/>
                <w:lang w:val="en-GB"/>
              </w:rPr>
              <w:t xml:space="preserve">taking advantage </w:t>
            </w:r>
            <w:r w:rsidRPr="00905BA8">
              <w:rPr>
                <w:rFonts w:ascii="Times New Roman" w:hAnsi="Times New Roman" w:cs="Times New Roman"/>
                <w:sz w:val="24"/>
                <w:szCs w:val="24"/>
                <w:lang w:val="en-GB"/>
              </w:rPr>
              <w:t xml:space="preserve">of his </w:t>
            </w:r>
            <w:r w:rsidR="00B3002A" w:rsidRPr="00905BA8">
              <w:rPr>
                <w:rFonts w:ascii="Times New Roman" w:hAnsi="Times New Roman" w:cs="Times New Roman"/>
                <w:sz w:val="24"/>
                <w:szCs w:val="24"/>
                <w:lang w:val="en-GB"/>
              </w:rPr>
              <w:t>office</w:t>
            </w:r>
            <w:r w:rsidR="008A6BD6" w:rsidRPr="00905BA8">
              <w:rPr>
                <w:rFonts w:ascii="Times New Roman" w:hAnsi="Times New Roman" w:cs="Times New Roman"/>
                <w:sz w:val="24"/>
                <w:szCs w:val="24"/>
                <w:lang w:val="en-GB"/>
              </w:rPr>
              <w:t>,</w:t>
            </w:r>
            <w:r w:rsidR="00B3002A" w:rsidRPr="00905BA8">
              <w:rPr>
                <w:rFonts w:ascii="Times New Roman" w:hAnsi="Times New Roman" w:cs="Times New Roman"/>
                <w:sz w:val="24"/>
                <w:szCs w:val="24"/>
                <w:lang w:val="en-GB"/>
              </w:rPr>
              <w:t xml:space="preserve"> </w:t>
            </w:r>
            <w:r w:rsidRPr="00905BA8">
              <w:rPr>
                <w:rFonts w:ascii="Times New Roman" w:hAnsi="Times New Roman" w:cs="Times New Roman"/>
                <w:sz w:val="24"/>
                <w:szCs w:val="24"/>
                <w:lang w:val="en-GB"/>
              </w:rPr>
              <w:t xml:space="preserve">or by </w:t>
            </w:r>
            <w:r w:rsidR="005556D7">
              <w:rPr>
                <w:rFonts w:ascii="Times New Roman" w:hAnsi="Times New Roman" w:cs="Times New Roman"/>
                <w:sz w:val="24"/>
                <w:szCs w:val="24"/>
                <w:lang w:val="en-GB"/>
              </w:rPr>
              <w:t>a head</w:t>
            </w:r>
            <w:r w:rsidR="00B3002A" w:rsidRPr="00905BA8">
              <w:rPr>
                <w:rFonts w:ascii="Times New Roman" w:hAnsi="Times New Roman" w:cs="Times New Roman"/>
                <w:sz w:val="24"/>
                <w:szCs w:val="24"/>
                <w:lang w:val="en-GB"/>
              </w:rPr>
              <w:t xml:space="preserve"> </w:t>
            </w:r>
            <w:r w:rsidRPr="00905BA8">
              <w:rPr>
                <w:rFonts w:ascii="Times New Roman" w:hAnsi="Times New Roman" w:cs="Times New Roman"/>
                <w:sz w:val="24"/>
                <w:szCs w:val="24"/>
                <w:lang w:val="en-GB"/>
              </w:rPr>
              <w:t>of</w:t>
            </w:r>
            <w:r w:rsidRPr="00905BA8">
              <w:rPr>
                <w:rFonts w:ascii="Courier" w:eastAsia="Times New Roman" w:hAnsi="Courier" w:cs="Times New Roman"/>
                <w:color w:val="000000"/>
                <w:spacing w:val="2"/>
                <w:sz w:val="20"/>
                <w:szCs w:val="20"/>
                <w:shd w:val="clear" w:color="auto" w:fill="FFFFFF"/>
                <w:lang w:val="en-GB" w:eastAsia="en-US"/>
              </w:rPr>
              <w:t xml:space="preserve"> </w:t>
            </w:r>
            <w:r w:rsidR="00B3002A" w:rsidRPr="00905BA8">
              <w:rPr>
                <w:rFonts w:ascii="Times New Roman" w:eastAsia="Times New Roman" w:hAnsi="Times New Roman" w:cs="Times New Roman"/>
                <w:color w:val="000000"/>
                <w:spacing w:val="2"/>
                <w:sz w:val="24"/>
                <w:szCs w:val="24"/>
                <w:shd w:val="clear" w:color="auto" w:fill="FFFFFF"/>
                <w:lang w:val="en-GB" w:eastAsia="en-US"/>
              </w:rPr>
              <w:t>a</w:t>
            </w:r>
            <w:r w:rsidR="00B3002A" w:rsidRPr="00905BA8">
              <w:rPr>
                <w:rFonts w:ascii="Courier" w:eastAsia="Times New Roman" w:hAnsi="Courier" w:cs="Times New Roman"/>
                <w:color w:val="000000"/>
                <w:spacing w:val="2"/>
                <w:sz w:val="20"/>
                <w:szCs w:val="20"/>
                <w:shd w:val="clear" w:color="auto" w:fill="FFFFFF"/>
                <w:lang w:val="en-GB" w:eastAsia="en-US"/>
              </w:rPr>
              <w:t xml:space="preserve"> </w:t>
            </w:r>
            <w:r w:rsidRPr="00905BA8">
              <w:rPr>
                <w:rFonts w:ascii="Times New Roman" w:hAnsi="Times New Roman" w:cs="Times New Roman"/>
                <w:sz w:val="24"/>
                <w:szCs w:val="24"/>
                <w:lang w:val="en-GB"/>
              </w:rPr>
              <w:t>public</w:t>
            </w:r>
            <w:r w:rsidRPr="00905BA8">
              <w:rPr>
                <w:rFonts w:ascii="Courier" w:eastAsia="Times New Roman" w:hAnsi="Courier" w:cs="Times New Roman"/>
                <w:color w:val="000000"/>
                <w:spacing w:val="2"/>
                <w:sz w:val="20"/>
                <w:szCs w:val="20"/>
                <w:shd w:val="clear" w:color="auto" w:fill="FFFFFF"/>
                <w:lang w:val="en-GB" w:eastAsia="en-US"/>
              </w:rPr>
              <w:t xml:space="preserve"> </w:t>
            </w:r>
            <w:r w:rsidRPr="00905BA8">
              <w:rPr>
                <w:rFonts w:ascii="Times New Roman" w:eastAsia="Times New Roman" w:hAnsi="Times New Roman" w:cs="Times New Roman"/>
                <w:color w:val="000000"/>
                <w:spacing w:val="2"/>
                <w:sz w:val="24"/>
                <w:szCs w:val="24"/>
                <w:shd w:val="clear" w:color="auto" w:fill="FFFFFF"/>
                <w:lang w:val="en-GB" w:eastAsia="en-US"/>
              </w:rPr>
              <w:t>association</w:t>
            </w:r>
            <w:r w:rsidR="008A6BD6" w:rsidRPr="00905BA8">
              <w:rPr>
                <w:rFonts w:ascii="Times New Roman" w:eastAsia="Times New Roman" w:hAnsi="Times New Roman" w:cs="Times New Roman"/>
                <w:color w:val="000000"/>
                <w:spacing w:val="2"/>
                <w:sz w:val="24"/>
                <w:szCs w:val="24"/>
                <w:shd w:val="clear" w:color="auto" w:fill="FFFFFF"/>
                <w:lang w:val="en-GB" w:eastAsia="en-US"/>
              </w:rPr>
              <w:t>,</w:t>
            </w:r>
            <w:r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6D5D9D" w:rsidRPr="00905BA8">
              <w:rPr>
                <w:rFonts w:ascii="Times New Roman" w:eastAsia="Times New Roman" w:hAnsi="Times New Roman" w:cs="Times New Roman"/>
                <w:color w:val="000000"/>
                <w:spacing w:val="2"/>
                <w:sz w:val="24"/>
                <w:szCs w:val="24"/>
                <w:shd w:val="clear" w:color="auto" w:fill="FFFFFF"/>
                <w:lang w:val="en-GB" w:eastAsia="en-US"/>
              </w:rPr>
              <w:t xml:space="preserve">is punishable </w:t>
            </w:r>
            <w:r w:rsidRPr="00905BA8">
              <w:rPr>
                <w:rFonts w:ascii="Times New Roman" w:eastAsia="Times New Roman" w:hAnsi="Times New Roman" w:cs="Times New Roman"/>
                <w:color w:val="000000"/>
                <w:spacing w:val="2"/>
                <w:sz w:val="24"/>
                <w:szCs w:val="24"/>
                <w:shd w:val="clear" w:color="auto" w:fill="FFFFFF"/>
                <w:lang w:val="en-GB" w:eastAsia="en-US"/>
              </w:rPr>
              <w:t>by a fine</w:t>
            </w:r>
            <w:r w:rsidRPr="00905BA8">
              <w:rPr>
                <w:rFonts w:ascii="Courier" w:eastAsia="Times New Roman" w:hAnsi="Courier" w:cs="Times New Roman"/>
                <w:color w:val="000000"/>
                <w:spacing w:val="2"/>
                <w:sz w:val="20"/>
                <w:szCs w:val="20"/>
                <w:shd w:val="clear" w:color="auto" w:fill="FFFFFF"/>
                <w:lang w:val="en-GB" w:eastAsia="en-US"/>
              </w:rPr>
              <w:t xml:space="preserve"> </w:t>
            </w:r>
            <w:r w:rsidRPr="00905BA8">
              <w:rPr>
                <w:rFonts w:ascii="Times New Roman" w:hAnsi="Times New Roman" w:cs="Times New Roman"/>
                <w:sz w:val="24"/>
                <w:szCs w:val="24"/>
                <w:lang w:val="en-GB"/>
              </w:rPr>
              <w:t xml:space="preserve">ranging from five hundred to two thousand </w:t>
            </w:r>
            <w:r w:rsidR="00871460" w:rsidRPr="00905BA8">
              <w:rPr>
                <w:rFonts w:ascii="Times New Roman" w:hAnsi="Times New Roman" w:cs="Times New Roman"/>
                <w:sz w:val="24"/>
                <w:szCs w:val="24"/>
                <w:lang w:val="en-GB"/>
              </w:rPr>
              <w:t xml:space="preserve">times the </w:t>
            </w:r>
            <w:r w:rsidRPr="00905BA8">
              <w:rPr>
                <w:rFonts w:ascii="Times New Roman" w:hAnsi="Times New Roman" w:cs="Times New Roman"/>
                <w:sz w:val="24"/>
                <w:szCs w:val="24"/>
                <w:lang w:val="en-GB"/>
              </w:rPr>
              <w:t>monthly calculation ind</w:t>
            </w:r>
            <w:r w:rsidR="00871460" w:rsidRPr="00905BA8">
              <w:rPr>
                <w:rFonts w:ascii="Times New Roman" w:hAnsi="Times New Roman" w:cs="Times New Roman"/>
                <w:sz w:val="24"/>
                <w:szCs w:val="24"/>
                <w:lang w:val="en-GB"/>
              </w:rPr>
              <w:t xml:space="preserve">ex </w:t>
            </w:r>
            <w:r w:rsidRPr="00905BA8">
              <w:rPr>
                <w:rFonts w:ascii="Times New Roman" w:hAnsi="Times New Roman" w:cs="Times New Roman"/>
                <w:sz w:val="24"/>
                <w:szCs w:val="24"/>
                <w:lang w:val="en-GB"/>
              </w:rPr>
              <w:t xml:space="preserve">or with the restraint of liberty for a </w:t>
            </w:r>
            <w:r w:rsidR="00E26C56" w:rsidRPr="00905BA8">
              <w:rPr>
                <w:rFonts w:ascii="Times New Roman" w:hAnsi="Times New Roman" w:cs="Times New Roman"/>
                <w:sz w:val="24"/>
                <w:szCs w:val="24"/>
                <w:lang w:val="en-GB"/>
              </w:rPr>
              <w:t>te</w:t>
            </w:r>
            <w:r w:rsidR="0036356D" w:rsidRPr="00905BA8">
              <w:rPr>
                <w:rFonts w:ascii="Times New Roman" w:hAnsi="Times New Roman" w:cs="Times New Roman"/>
                <w:sz w:val="24"/>
                <w:szCs w:val="24"/>
                <w:lang w:val="en-GB"/>
              </w:rPr>
              <w:t>r</w:t>
            </w:r>
            <w:r w:rsidR="00E26C56" w:rsidRPr="00905BA8">
              <w:rPr>
                <w:rFonts w:ascii="Times New Roman" w:hAnsi="Times New Roman" w:cs="Times New Roman"/>
                <w:sz w:val="24"/>
                <w:szCs w:val="24"/>
                <w:lang w:val="en-GB"/>
              </w:rPr>
              <w:t xml:space="preserve">m </w:t>
            </w:r>
            <w:r w:rsidR="0036356D" w:rsidRPr="00905BA8">
              <w:rPr>
                <w:rFonts w:ascii="Times New Roman" w:hAnsi="Times New Roman" w:cs="Times New Roman"/>
                <w:sz w:val="24"/>
                <w:szCs w:val="24"/>
                <w:lang w:val="en-GB"/>
              </w:rPr>
              <w:t xml:space="preserve">not exceeding </w:t>
            </w:r>
            <w:r w:rsidRPr="00905BA8">
              <w:rPr>
                <w:rFonts w:ascii="Times New Roman" w:hAnsi="Times New Roman" w:cs="Times New Roman"/>
                <w:sz w:val="24"/>
                <w:szCs w:val="24"/>
                <w:lang w:val="en-GB"/>
              </w:rPr>
              <w:t xml:space="preserve">two years with </w:t>
            </w:r>
            <w:r w:rsidR="00871460" w:rsidRPr="00905BA8">
              <w:rPr>
                <w:rFonts w:ascii="Times New Roman" w:hAnsi="Times New Roman" w:cs="Times New Roman"/>
                <w:sz w:val="24"/>
                <w:szCs w:val="24"/>
                <w:lang w:val="en-GB"/>
              </w:rPr>
              <w:t xml:space="preserve">or without </w:t>
            </w:r>
            <w:r w:rsidRPr="00905BA8">
              <w:rPr>
                <w:rFonts w:ascii="Times New Roman" w:hAnsi="Times New Roman" w:cs="Times New Roman"/>
                <w:sz w:val="24"/>
                <w:szCs w:val="24"/>
                <w:lang w:val="en-GB"/>
              </w:rPr>
              <w:t xml:space="preserve">the deprivation of the right to hold </w:t>
            </w:r>
            <w:r w:rsidR="00E26C56" w:rsidRPr="00905BA8">
              <w:rPr>
                <w:rFonts w:ascii="Times New Roman" w:hAnsi="Times New Roman" w:cs="Times New Roman"/>
                <w:sz w:val="24"/>
                <w:szCs w:val="24"/>
                <w:lang w:val="en-GB"/>
              </w:rPr>
              <w:t xml:space="preserve">certain </w:t>
            </w:r>
            <w:r w:rsidRPr="00905BA8">
              <w:rPr>
                <w:rFonts w:ascii="Times New Roman" w:hAnsi="Times New Roman" w:cs="Times New Roman"/>
                <w:sz w:val="24"/>
                <w:szCs w:val="24"/>
                <w:lang w:val="en-GB"/>
              </w:rPr>
              <w:t>pos</w:t>
            </w:r>
            <w:r w:rsidR="006D5D9D" w:rsidRPr="00905BA8">
              <w:rPr>
                <w:rFonts w:ascii="Times New Roman" w:hAnsi="Times New Roman" w:cs="Times New Roman"/>
                <w:sz w:val="24"/>
                <w:szCs w:val="24"/>
                <w:lang w:val="en-GB"/>
              </w:rPr>
              <w:t xml:space="preserve">itions </w:t>
            </w:r>
            <w:r w:rsidRPr="00905BA8">
              <w:rPr>
                <w:rFonts w:ascii="Times New Roman" w:hAnsi="Times New Roman" w:cs="Times New Roman"/>
                <w:sz w:val="24"/>
                <w:szCs w:val="24"/>
                <w:lang w:val="en-GB"/>
              </w:rPr>
              <w:t xml:space="preserve">or to practice a </w:t>
            </w:r>
            <w:r w:rsidR="00322BDA" w:rsidRPr="00905BA8">
              <w:rPr>
                <w:rFonts w:ascii="Times New Roman" w:hAnsi="Times New Roman" w:cs="Times New Roman"/>
                <w:sz w:val="24"/>
                <w:szCs w:val="24"/>
                <w:lang w:val="en-GB"/>
              </w:rPr>
              <w:t xml:space="preserve">certain </w:t>
            </w:r>
            <w:r w:rsidRPr="00905BA8">
              <w:rPr>
                <w:rFonts w:ascii="Times New Roman" w:hAnsi="Times New Roman" w:cs="Times New Roman"/>
                <w:sz w:val="24"/>
                <w:szCs w:val="24"/>
                <w:lang w:val="en-GB"/>
              </w:rPr>
              <w:t>activity</w:t>
            </w:r>
            <w:r w:rsidR="00322BDA" w:rsidRPr="00905BA8">
              <w:rPr>
                <w:rFonts w:ascii="Times New Roman" w:hAnsi="Times New Roman" w:cs="Times New Roman"/>
                <w:sz w:val="24"/>
                <w:szCs w:val="24"/>
                <w:lang w:val="en-GB"/>
              </w:rPr>
              <w:t xml:space="preserve"> </w:t>
            </w:r>
            <w:r w:rsidRPr="00905BA8">
              <w:rPr>
                <w:rFonts w:ascii="Times New Roman" w:hAnsi="Times New Roman" w:cs="Times New Roman"/>
                <w:sz w:val="24"/>
                <w:szCs w:val="24"/>
                <w:lang w:val="en-GB"/>
              </w:rPr>
              <w:t xml:space="preserve">for a </w:t>
            </w:r>
            <w:r w:rsidR="00E26C56" w:rsidRPr="00905BA8">
              <w:rPr>
                <w:rFonts w:ascii="Times New Roman" w:hAnsi="Times New Roman" w:cs="Times New Roman"/>
                <w:sz w:val="24"/>
                <w:szCs w:val="24"/>
                <w:lang w:val="en-GB"/>
              </w:rPr>
              <w:t xml:space="preserve">term </w:t>
            </w:r>
            <w:r w:rsidR="0036356D" w:rsidRPr="00905BA8">
              <w:rPr>
                <w:rFonts w:ascii="Times New Roman" w:hAnsi="Times New Roman" w:cs="Times New Roman"/>
                <w:sz w:val="24"/>
                <w:szCs w:val="24"/>
                <w:lang w:val="en-GB"/>
              </w:rPr>
              <w:t xml:space="preserve">not exceeding </w:t>
            </w:r>
            <w:r w:rsidRPr="00905BA8">
              <w:rPr>
                <w:rFonts w:ascii="Times New Roman" w:hAnsi="Times New Roman" w:cs="Times New Roman"/>
                <w:sz w:val="24"/>
                <w:szCs w:val="24"/>
                <w:lang w:val="en-GB"/>
              </w:rPr>
              <w:t>three years.</w:t>
            </w:r>
          </w:p>
          <w:p w14:paraId="4BB58BFE" w14:textId="7992A99B" w:rsidR="001E7758" w:rsidRPr="00905BA8" w:rsidRDefault="001E7758" w:rsidP="00905BA8">
            <w:pPr>
              <w:spacing w:after="0" w:line="240" w:lineRule="auto"/>
              <w:rPr>
                <w:rFonts w:ascii="Times New Roman" w:hAnsi="Times New Roman" w:cs="Times New Roman"/>
                <w:sz w:val="24"/>
                <w:szCs w:val="24"/>
                <w:lang w:val="en-GB"/>
              </w:rPr>
            </w:pPr>
          </w:p>
        </w:tc>
        <w:tc>
          <w:tcPr>
            <w:tcW w:w="5321" w:type="dxa"/>
            <w:shd w:val="clear" w:color="auto" w:fill="auto"/>
          </w:tcPr>
          <w:p w14:paraId="0EC86D8A" w14:textId="7D5468B7" w:rsidR="001E7758" w:rsidRPr="00905BA8" w:rsidRDefault="00B563CE" w:rsidP="00905BA8">
            <w:pPr>
              <w:tabs>
                <w:tab w:val="left" w:pos="10773"/>
              </w:tabs>
              <w:autoSpaceDE w:val="0"/>
              <w:autoSpaceDN w:val="0"/>
              <w:adjustRightInd w:val="0"/>
              <w:spacing w:after="0" w:line="240" w:lineRule="auto"/>
              <w:ind w:right="-1"/>
              <w:rPr>
                <w:rFonts w:ascii="Times New Roman" w:hAnsi="Times New Roman" w:cs="Times New Roman"/>
                <w:sz w:val="24"/>
                <w:szCs w:val="24"/>
                <w:lang w:val="en-GB"/>
              </w:rPr>
            </w:pPr>
            <w:r w:rsidRPr="00905BA8">
              <w:rPr>
                <w:rFonts w:ascii="Times New Roman" w:hAnsi="Times New Roman" w:cs="Times New Roman"/>
                <w:bCs/>
                <w:sz w:val="24"/>
                <w:szCs w:val="24"/>
                <w:lang w:val="en-GB"/>
              </w:rPr>
              <w:lastRenderedPageBreak/>
              <w:t xml:space="preserve">Article </w:t>
            </w:r>
            <w:r w:rsidR="001E7758" w:rsidRPr="00905BA8">
              <w:rPr>
                <w:rFonts w:ascii="Times New Roman" w:hAnsi="Times New Roman" w:cs="Times New Roman"/>
                <w:bCs/>
                <w:sz w:val="24"/>
                <w:szCs w:val="24"/>
                <w:lang w:val="en-GB"/>
              </w:rPr>
              <w:t xml:space="preserve">145. </w:t>
            </w:r>
            <w:r w:rsidRPr="00905BA8">
              <w:rPr>
                <w:rFonts w:ascii="Times New Roman" w:hAnsi="Times New Roman" w:cs="Times New Roman"/>
                <w:bCs/>
                <w:sz w:val="24"/>
                <w:szCs w:val="24"/>
                <w:lang w:val="en-GB"/>
              </w:rPr>
              <w:t xml:space="preserve">Violation of </w:t>
            </w:r>
            <w:r w:rsidR="00BE04CF">
              <w:rPr>
                <w:rFonts w:ascii="Times New Roman" w:hAnsi="Times New Roman" w:cs="Times New Roman"/>
                <w:bCs/>
                <w:sz w:val="24"/>
                <w:szCs w:val="24"/>
                <w:lang w:val="en-GB"/>
              </w:rPr>
              <w:t>E</w:t>
            </w:r>
            <w:r w:rsidR="00C14542" w:rsidRPr="00905BA8">
              <w:rPr>
                <w:rFonts w:ascii="Times New Roman" w:hAnsi="Times New Roman" w:cs="Times New Roman"/>
                <w:bCs/>
                <w:sz w:val="24"/>
                <w:szCs w:val="24"/>
                <w:lang w:val="en-GB"/>
              </w:rPr>
              <w:t>quality</w:t>
            </w:r>
            <w:r w:rsidRPr="00905BA8">
              <w:rPr>
                <w:rFonts w:ascii="Times New Roman" w:hAnsi="Times New Roman" w:cs="Times New Roman"/>
                <w:bCs/>
                <w:sz w:val="24"/>
                <w:szCs w:val="24"/>
                <w:lang w:val="en-GB"/>
              </w:rPr>
              <w:t xml:space="preserve"> of the </w:t>
            </w:r>
            <w:r w:rsidR="00BE04CF">
              <w:rPr>
                <w:rFonts w:ascii="Times New Roman" w:hAnsi="Times New Roman" w:cs="Times New Roman"/>
                <w:bCs/>
                <w:sz w:val="24"/>
                <w:szCs w:val="24"/>
                <w:lang w:val="en-GB"/>
              </w:rPr>
              <w:t>R</w:t>
            </w:r>
            <w:r w:rsidRPr="00905BA8">
              <w:rPr>
                <w:rFonts w:ascii="Times New Roman" w:hAnsi="Times New Roman" w:cs="Times New Roman"/>
                <w:bCs/>
                <w:sz w:val="24"/>
                <w:szCs w:val="24"/>
                <w:lang w:val="en-GB"/>
              </w:rPr>
              <w:t>ight</w:t>
            </w:r>
            <w:r w:rsidR="000C4398" w:rsidRPr="00905BA8">
              <w:rPr>
                <w:rFonts w:ascii="Times New Roman" w:hAnsi="Times New Roman" w:cs="Times New Roman"/>
                <w:bCs/>
                <w:sz w:val="24"/>
                <w:szCs w:val="24"/>
                <w:lang w:val="en-GB"/>
              </w:rPr>
              <w:t xml:space="preserve">s of a </w:t>
            </w:r>
            <w:r w:rsidR="00BE04CF">
              <w:rPr>
                <w:rFonts w:ascii="Times New Roman" w:hAnsi="Times New Roman" w:cs="Times New Roman"/>
                <w:bCs/>
                <w:sz w:val="24"/>
                <w:szCs w:val="24"/>
                <w:lang w:val="en-GB"/>
              </w:rPr>
              <w:t>Man</w:t>
            </w:r>
            <w:r w:rsidR="00BE04CF" w:rsidRPr="00905BA8">
              <w:rPr>
                <w:rFonts w:ascii="Times New Roman" w:hAnsi="Times New Roman" w:cs="Times New Roman"/>
                <w:bCs/>
                <w:sz w:val="24"/>
                <w:szCs w:val="24"/>
                <w:lang w:val="en-GB"/>
              </w:rPr>
              <w:t xml:space="preserve"> </w:t>
            </w:r>
            <w:r w:rsidR="000C4398" w:rsidRPr="00905BA8">
              <w:rPr>
                <w:rFonts w:ascii="Times New Roman" w:hAnsi="Times New Roman" w:cs="Times New Roman"/>
                <w:bCs/>
                <w:sz w:val="24"/>
                <w:szCs w:val="24"/>
                <w:lang w:val="en-GB"/>
              </w:rPr>
              <w:t xml:space="preserve">and a </w:t>
            </w:r>
            <w:r w:rsidR="00BE04CF">
              <w:rPr>
                <w:rFonts w:ascii="Times New Roman" w:hAnsi="Times New Roman" w:cs="Times New Roman"/>
                <w:bCs/>
                <w:sz w:val="24"/>
                <w:szCs w:val="24"/>
                <w:lang w:val="en-GB"/>
              </w:rPr>
              <w:t>C</w:t>
            </w:r>
            <w:r w:rsidR="000C4398" w:rsidRPr="00905BA8">
              <w:rPr>
                <w:rFonts w:ascii="Times New Roman" w:hAnsi="Times New Roman" w:cs="Times New Roman"/>
                <w:bCs/>
                <w:sz w:val="24"/>
                <w:szCs w:val="24"/>
                <w:lang w:val="en-GB"/>
              </w:rPr>
              <w:t>itizen</w:t>
            </w:r>
            <w:r w:rsidR="001E7758" w:rsidRPr="00905BA8">
              <w:rPr>
                <w:rFonts w:ascii="Times New Roman" w:hAnsi="Times New Roman" w:cs="Times New Roman"/>
                <w:sz w:val="24"/>
                <w:szCs w:val="24"/>
                <w:lang w:val="en-GB"/>
              </w:rPr>
              <w:t xml:space="preserve">. </w:t>
            </w:r>
          </w:p>
          <w:p w14:paraId="50B20DA8" w14:textId="006E3FE3" w:rsidR="001E7758" w:rsidRPr="00905BA8" w:rsidRDefault="001E7758" w:rsidP="00905BA8">
            <w:pPr>
              <w:tabs>
                <w:tab w:val="left" w:pos="10773"/>
              </w:tabs>
              <w:autoSpaceDE w:val="0"/>
              <w:autoSpaceDN w:val="0"/>
              <w:adjustRightInd w:val="0"/>
              <w:spacing w:after="0" w:line="240" w:lineRule="auto"/>
              <w:ind w:right="-1"/>
              <w:rPr>
                <w:rFonts w:ascii="Times New Roman" w:hAnsi="Times New Roman" w:cs="Times New Roman"/>
                <w:sz w:val="24"/>
                <w:szCs w:val="24"/>
                <w:lang w:val="en-GB"/>
              </w:rPr>
            </w:pPr>
            <w:r w:rsidRPr="00905BA8">
              <w:rPr>
                <w:rFonts w:ascii="Times New Roman" w:hAnsi="Times New Roman" w:cs="Times New Roman"/>
                <w:sz w:val="24"/>
                <w:szCs w:val="24"/>
                <w:lang w:val="en-GB"/>
              </w:rPr>
              <w:t xml:space="preserve">1. </w:t>
            </w:r>
            <w:r w:rsidR="00B563CE" w:rsidRPr="00905BA8">
              <w:rPr>
                <w:rFonts w:ascii="Times New Roman" w:hAnsi="Times New Roman" w:cs="Times New Roman"/>
                <w:sz w:val="24"/>
                <w:szCs w:val="24"/>
                <w:lang w:val="en-GB"/>
              </w:rPr>
              <w:t xml:space="preserve"> Direct or indirect restriction of rights and </w:t>
            </w:r>
            <w:r w:rsidR="00152DF6">
              <w:rPr>
                <w:rFonts w:ascii="Times New Roman" w:hAnsi="Times New Roman" w:cs="Times New Roman"/>
                <w:sz w:val="24"/>
                <w:szCs w:val="24"/>
                <w:lang w:val="en-GB"/>
              </w:rPr>
              <w:t>freedoms</w:t>
            </w:r>
            <w:r w:rsidR="00152DF6" w:rsidRPr="00905BA8">
              <w:rPr>
                <w:rFonts w:ascii="Times New Roman" w:hAnsi="Times New Roman" w:cs="Times New Roman"/>
                <w:sz w:val="24"/>
                <w:szCs w:val="24"/>
                <w:lang w:val="en-GB"/>
              </w:rPr>
              <w:t xml:space="preserve"> </w:t>
            </w:r>
            <w:r w:rsidR="00B563CE" w:rsidRPr="00905BA8">
              <w:rPr>
                <w:rFonts w:ascii="Times New Roman" w:hAnsi="Times New Roman" w:cs="Times New Roman"/>
                <w:sz w:val="24"/>
                <w:szCs w:val="24"/>
                <w:lang w:val="en-GB"/>
              </w:rPr>
              <w:t xml:space="preserve">of a </w:t>
            </w:r>
            <w:r w:rsidR="00BE04CF">
              <w:rPr>
                <w:rFonts w:ascii="Times New Roman" w:hAnsi="Times New Roman" w:cs="Times New Roman"/>
                <w:sz w:val="24"/>
                <w:szCs w:val="24"/>
                <w:lang w:val="en-GB"/>
              </w:rPr>
              <w:t>man</w:t>
            </w:r>
            <w:r w:rsidR="00BE04CF" w:rsidRPr="00905BA8">
              <w:rPr>
                <w:rFonts w:ascii="Times New Roman" w:hAnsi="Times New Roman" w:cs="Times New Roman"/>
                <w:sz w:val="24"/>
                <w:szCs w:val="24"/>
                <w:lang w:val="en-GB"/>
              </w:rPr>
              <w:t xml:space="preserve"> </w:t>
            </w:r>
            <w:r w:rsidR="00B563CE" w:rsidRPr="00905BA8">
              <w:rPr>
                <w:rFonts w:ascii="Times New Roman" w:hAnsi="Times New Roman" w:cs="Times New Roman"/>
                <w:sz w:val="24"/>
                <w:szCs w:val="24"/>
                <w:lang w:val="en-GB"/>
              </w:rPr>
              <w:t>(</w:t>
            </w:r>
            <w:r w:rsidR="008A6BD6" w:rsidRPr="00905BA8">
              <w:rPr>
                <w:rFonts w:ascii="Times New Roman" w:hAnsi="Times New Roman" w:cs="Times New Roman"/>
                <w:sz w:val="24"/>
                <w:szCs w:val="24"/>
                <w:lang w:val="en-GB"/>
              </w:rPr>
              <w:t xml:space="preserve">a </w:t>
            </w:r>
            <w:r w:rsidR="00B563CE" w:rsidRPr="00905BA8">
              <w:rPr>
                <w:rFonts w:ascii="Times New Roman" w:hAnsi="Times New Roman" w:cs="Times New Roman"/>
                <w:sz w:val="24"/>
                <w:szCs w:val="24"/>
                <w:lang w:val="en-GB"/>
              </w:rPr>
              <w:t xml:space="preserve">citizen) on grounds of origin, social, official capacity or property status, gender, race, nationality, language, attitude towards religion, </w:t>
            </w:r>
            <w:r w:rsidR="00152DF6">
              <w:rPr>
                <w:rFonts w:ascii="Times New Roman" w:hAnsi="Times New Roman" w:cs="Times New Roman"/>
                <w:sz w:val="24"/>
                <w:szCs w:val="24"/>
                <w:lang w:val="en-GB"/>
              </w:rPr>
              <w:t>beliefs</w:t>
            </w:r>
            <w:r w:rsidR="00B563CE" w:rsidRPr="00905BA8">
              <w:rPr>
                <w:rFonts w:ascii="Times New Roman" w:hAnsi="Times New Roman" w:cs="Times New Roman"/>
                <w:sz w:val="24"/>
                <w:szCs w:val="24"/>
                <w:lang w:val="en-GB"/>
              </w:rPr>
              <w:t xml:space="preserve">, place of residence, belonging to public association or any other circumstances shall be punished by a fine ranging from </w:t>
            </w:r>
            <w:r w:rsidR="008A6BD6" w:rsidRPr="00905BA8">
              <w:rPr>
                <w:rFonts w:ascii="Times New Roman" w:hAnsi="Times New Roman" w:cs="Times New Roman"/>
                <w:sz w:val="24"/>
                <w:szCs w:val="24"/>
                <w:lang w:val="en-GB"/>
              </w:rPr>
              <w:t xml:space="preserve">three </w:t>
            </w:r>
            <w:r w:rsidR="00B563CE" w:rsidRPr="00905BA8">
              <w:rPr>
                <w:rFonts w:ascii="Times New Roman" w:hAnsi="Times New Roman" w:cs="Times New Roman"/>
                <w:sz w:val="24"/>
                <w:szCs w:val="24"/>
                <w:lang w:val="en-GB"/>
              </w:rPr>
              <w:t xml:space="preserve">hundred times the monthly calculation index or with </w:t>
            </w:r>
            <w:r w:rsidR="008A6BD6" w:rsidRPr="00905BA8">
              <w:rPr>
                <w:rFonts w:ascii="Times New Roman" w:hAnsi="Times New Roman" w:cs="Times New Roman"/>
                <w:sz w:val="24"/>
                <w:szCs w:val="24"/>
                <w:lang w:val="en-GB"/>
              </w:rPr>
              <w:t>the correctional labour of th</w:t>
            </w:r>
            <w:r w:rsidR="006D5D9D" w:rsidRPr="00905BA8">
              <w:rPr>
                <w:rFonts w:ascii="Times New Roman" w:hAnsi="Times New Roman" w:cs="Times New Roman"/>
                <w:sz w:val="24"/>
                <w:szCs w:val="24"/>
                <w:lang w:val="en-GB"/>
              </w:rPr>
              <w:t>e</w:t>
            </w:r>
            <w:r w:rsidR="008A6BD6" w:rsidRPr="00905BA8">
              <w:rPr>
                <w:rFonts w:ascii="Times New Roman" w:hAnsi="Times New Roman" w:cs="Times New Roman"/>
                <w:sz w:val="24"/>
                <w:szCs w:val="24"/>
                <w:lang w:val="en-GB"/>
              </w:rPr>
              <w:t xml:space="preserve"> same value, or community </w:t>
            </w:r>
            <w:r w:rsidR="008A6BD6" w:rsidRPr="00905BA8">
              <w:rPr>
                <w:rFonts w:ascii="Times New Roman" w:hAnsi="Times New Roman" w:cs="Times New Roman"/>
                <w:sz w:val="24"/>
                <w:szCs w:val="24"/>
                <w:lang w:val="en-GB"/>
              </w:rPr>
              <w:lastRenderedPageBreak/>
              <w:t xml:space="preserve">service </w:t>
            </w:r>
            <w:r w:rsidR="00493A42" w:rsidRPr="00905BA8">
              <w:rPr>
                <w:rFonts w:ascii="Times New Roman" w:hAnsi="Times New Roman" w:cs="Times New Roman"/>
                <w:sz w:val="24"/>
                <w:szCs w:val="24"/>
                <w:lang w:val="en-GB"/>
              </w:rPr>
              <w:t>for a term</w:t>
            </w:r>
            <w:r w:rsidR="00B563CE" w:rsidRPr="00905BA8">
              <w:rPr>
                <w:rFonts w:ascii="Times New Roman" w:hAnsi="Times New Roman" w:cs="Times New Roman"/>
                <w:sz w:val="24"/>
                <w:szCs w:val="24"/>
                <w:lang w:val="en-GB"/>
              </w:rPr>
              <w:t xml:space="preserve"> up to </w:t>
            </w:r>
            <w:r w:rsidR="008A6BD6" w:rsidRPr="00905BA8">
              <w:rPr>
                <w:rFonts w:ascii="Times New Roman" w:hAnsi="Times New Roman" w:cs="Times New Roman"/>
                <w:sz w:val="24"/>
                <w:szCs w:val="24"/>
                <w:lang w:val="en-GB"/>
              </w:rPr>
              <w:t xml:space="preserve">two hundred and forty hours, or arrest </w:t>
            </w:r>
            <w:r w:rsidR="00493A42" w:rsidRPr="00905BA8">
              <w:rPr>
                <w:rFonts w:ascii="Times New Roman" w:hAnsi="Times New Roman" w:cs="Times New Roman"/>
                <w:sz w:val="24"/>
                <w:szCs w:val="24"/>
                <w:lang w:val="en-GB"/>
              </w:rPr>
              <w:t>for a term</w:t>
            </w:r>
            <w:r w:rsidR="008A6BD6" w:rsidRPr="00905BA8">
              <w:rPr>
                <w:rFonts w:ascii="Times New Roman" w:hAnsi="Times New Roman" w:cs="Times New Roman"/>
                <w:sz w:val="24"/>
                <w:szCs w:val="24"/>
                <w:lang w:val="en-GB"/>
              </w:rPr>
              <w:t xml:space="preserve"> up to seventy-five days</w:t>
            </w:r>
            <w:r w:rsidRPr="00905BA8">
              <w:rPr>
                <w:rFonts w:ascii="Times New Roman" w:hAnsi="Times New Roman" w:cs="Times New Roman"/>
                <w:sz w:val="24"/>
                <w:szCs w:val="24"/>
                <w:lang w:val="en-GB"/>
              </w:rPr>
              <w:t xml:space="preserve">. </w:t>
            </w:r>
          </w:p>
          <w:p w14:paraId="59C2B53B" w14:textId="2095A249" w:rsidR="001E7758" w:rsidRPr="00905BA8" w:rsidRDefault="001E7758" w:rsidP="005556D7">
            <w:pPr>
              <w:tabs>
                <w:tab w:val="left" w:pos="10773"/>
              </w:tabs>
              <w:autoSpaceDE w:val="0"/>
              <w:autoSpaceDN w:val="0"/>
              <w:adjustRightInd w:val="0"/>
              <w:spacing w:after="0" w:line="240" w:lineRule="auto"/>
              <w:ind w:right="-1"/>
              <w:rPr>
                <w:rFonts w:ascii="Times New Roman" w:hAnsi="Times New Roman" w:cs="Times New Roman"/>
                <w:color w:val="000000"/>
                <w:sz w:val="24"/>
                <w:szCs w:val="24"/>
                <w:lang w:val="en-GB"/>
              </w:rPr>
            </w:pPr>
            <w:r w:rsidRPr="00905BA8">
              <w:rPr>
                <w:rFonts w:ascii="Times New Roman" w:hAnsi="Times New Roman" w:cs="Times New Roman"/>
                <w:sz w:val="24"/>
                <w:szCs w:val="24"/>
                <w:lang w:val="en-GB"/>
              </w:rPr>
              <w:t xml:space="preserve">2. </w:t>
            </w:r>
            <w:r w:rsidR="008A6BD6" w:rsidRPr="00905BA8">
              <w:rPr>
                <w:rFonts w:ascii="Times New Roman" w:hAnsi="Times New Roman" w:cs="Times New Roman"/>
                <w:sz w:val="24"/>
                <w:szCs w:val="24"/>
                <w:lang w:val="en-GB"/>
              </w:rPr>
              <w:t xml:space="preserve">The same offence, </w:t>
            </w:r>
            <w:r w:rsidR="006D5D9D" w:rsidRPr="00905BA8">
              <w:rPr>
                <w:rFonts w:ascii="Times New Roman" w:hAnsi="Times New Roman" w:cs="Times New Roman"/>
                <w:sz w:val="24"/>
                <w:szCs w:val="24"/>
                <w:lang w:val="en-GB"/>
              </w:rPr>
              <w:t xml:space="preserve">if </w:t>
            </w:r>
            <w:r w:rsidR="008A6BD6" w:rsidRPr="00905BA8">
              <w:rPr>
                <w:rFonts w:ascii="Times New Roman" w:hAnsi="Times New Roman" w:cs="Times New Roman"/>
                <w:sz w:val="24"/>
                <w:szCs w:val="24"/>
                <w:lang w:val="en-GB"/>
              </w:rPr>
              <w:t xml:space="preserve">committed by a person taking advantage of his office, or by </w:t>
            </w:r>
            <w:r w:rsidR="005556D7">
              <w:rPr>
                <w:rFonts w:ascii="Times New Roman" w:hAnsi="Times New Roman" w:cs="Times New Roman"/>
                <w:sz w:val="24"/>
                <w:szCs w:val="24"/>
                <w:lang w:val="en-GB"/>
              </w:rPr>
              <w:t>a</w:t>
            </w:r>
            <w:r w:rsidR="005556D7" w:rsidRPr="00905BA8">
              <w:rPr>
                <w:rFonts w:ascii="Times New Roman" w:hAnsi="Times New Roman" w:cs="Times New Roman"/>
                <w:sz w:val="24"/>
                <w:szCs w:val="24"/>
                <w:lang w:val="en-GB"/>
              </w:rPr>
              <w:t xml:space="preserve"> </w:t>
            </w:r>
            <w:r w:rsidR="008A6BD6" w:rsidRPr="00905BA8">
              <w:rPr>
                <w:rFonts w:ascii="Times New Roman" w:hAnsi="Times New Roman" w:cs="Times New Roman"/>
                <w:sz w:val="24"/>
                <w:szCs w:val="24"/>
                <w:lang w:val="en-GB"/>
              </w:rPr>
              <w:t>leader of</w:t>
            </w:r>
            <w:r w:rsidR="008A6BD6" w:rsidRPr="00905BA8">
              <w:rPr>
                <w:rFonts w:ascii="Courier" w:eastAsia="Times New Roman" w:hAnsi="Courier" w:cs="Times New Roman"/>
                <w:color w:val="000000"/>
                <w:spacing w:val="2"/>
                <w:sz w:val="20"/>
                <w:szCs w:val="20"/>
                <w:shd w:val="clear" w:color="auto" w:fill="FFFFFF"/>
                <w:lang w:val="en-GB" w:eastAsia="en-US"/>
              </w:rPr>
              <w:t xml:space="preserve"> </w:t>
            </w:r>
            <w:r w:rsidR="008A6BD6" w:rsidRPr="00905BA8">
              <w:rPr>
                <w:rFonts w:ascii="Times New Roman" w:eastAsia="Times New Roman" w:hAnsi="Times New Roman" w:cs="Times New Roman"/>
                <w:color w:val="000000"/>
                <w:spacing w:val="2"/>
                <w:sz w:val="24"/>
                <w:szCs w:val="24"/>
                <w:shd w:val="clear" w:color="auto" w:fill="FFFFFF"/>
                <w:lang w:val="en-GB" w:eastAsia="en-US"/>
              </w:rPr>
              <w:t>a</w:t>
            </w:r>
            <w:r w:rsidR="008A6BD6" w:rsidRPr="00905BA8">
              <w:rPr>
                <w:rFonts w:ascii="Courier" w:eastAsia="Times New Roman" w:hAnsi="Courier" w:cs="Times New Roman"/>
                <w:color w:val="000000"/>
                <w:spacing w:val="2"/>
                <w:sz w:val="20"/>
                <w:szCs w:val="20"/>
                <w:shd w:val="clear" w:color="auto" w:fill="FFFFFF"/>
                <w:lang w:val="en-GB" w:eastAsia="en-US"/>
              </w:rPr>
              <w:t xml:space="preserve"> </w:t>
            </w:r>
            <w:r w:rsidR="008A6BD6" w:rsidRPr="00905BA8">
              <w:rPr>
                <w:rFonts w:ascii="Times New Roman" w:hAnsi="Times New Roman" w:cs="Times New Roman"/>
                <w:sz w:val="24"/>
                <w:szCs w:val="24"/>
                <w:lang w:val="en-GB"/>
              </w:rPr>
              <w:t>public</w:t>
            </w:r>
            <w:r w:rsidR="008A6BD6" w:rsidRPr="00905BA8">
              <w:rPr>
                <w:rFonts w:ascii="Courier" w:eastAsia="Times New Roman" w:hAnsi="Courier" w:cs="Times New Roman"/>
                <w:color w:val="000000"/>
                <w:spacing w:val="2"/>
                <w:sz w:val="20"/>
                <w:szCs w:val="20"/>
                <w:shd w:val="clear" w:color="auto" w:fill="FFFFFF"/>
                <w:lang w:val="en-GB" w:eastAsia="en-US"/>
              </w:rPr>
              <w:t xml:space="preserve"> </w:t>
            </w:r>
            <w:r w:rsidR="008A6BD6" w:rsidRPr="00905BA8">
              <w:rPr>
                <w:rFonts w:ascii="Times New Roman" w:eastAsia="Times New Roman" w:hAnsi="Times New Roman" w:cs="Times New Roman"/>
                <w:color w:val="000000"/>
                <w:spacing w:val="2"/>
                <w:sz w:val="24"/>
                <w:szCs w:val="24"/>
                <w:shd w:val="clear" w:color="auto" w:fill="FFFFFF"/>
                <w:lang w:val="en-GB" w:eastAsia="en-US"/>
              </w:rPr>
              <w:t xml:space="preserve">association, </w:t>
            </w:r>
            <w:r w:rsidR="006D5D9D" w:rsidRPr="00905BA8">
              <w:rPr>
                <w:rFonts w:ascii="Times New Roman" w:eastAsia="Times New Roman" w:hAnsi="Times New Roman" w:cs="Times New Roman"/>
                <w:color w:val="000000"/>
                <w:spacing w:val="2"/>
                <w:sz w:val="24"/>
                <w:szCs w:val="24"/>
                <w:shd w:val="clear" w:color="auto" w:fill="FFFFFF"/>
                <w:lang w:val="en-GB" w:eastAsia="en-US"/>
              </w:rPr>
              <w:t xml:space="preserve">is punishable </w:t>
            </w:r>
            <w:r w:rsidR="008A6BD6" w:rsidRPr="00905BA8">
              <w:rPr>
                <w:rFonts w:ascii="Times New Roman" w:eastAsia="Times New Roman" w:hAnsi="Times New Roman" w:cs="Times New Roman"/>
                <w:color w:val="000000"/>
                <w:spacing w:val="2"/>
                <w:sz w:val="24"/>
                <w:szCs w:val="24"/>
                <w:shd w:val="clear" w:color="auto" w:fill="FFFFFF"/>
                <w:lang w:val="en-GB" w:eastAsia="en-US"/>
              </w:rPr>
              <w:t xml:space="preserve">by a fine </w:t>
            </w:r>
            <w:r w:rsidR="006D5D9D" w:rsidRPr="00905BA8">
              <w:rPr>
                <w:rFonts w:ascii="Times New Roman" w:eastAsia="Times New Roman" w:hAnsi="Times New Roman" w:cs="Times New Roman"/>
                <w:color w:val="000000"/>
                <w:spacing w:val="2"/>
                <w:sz w:val="24"/>
                <w:szCs w:val="24"/>
                <w:shd w:val="clear" w:color="auto" w:fill="FFFFFF"/>
                <w:lang w:val="en-GB" w:eastAsia="en-US"/>
              </w:rPr>
              <w:t xml:space="preserve">of </w:t>
            </w:r>
            <w:r w:rsidR="008A6BD6" w:rsidRPr="00905BA8">
              <w:rPr>
                <w:rFonts w:ascii="Times New Roman" w:eastAsia="Times New Roman" w:hAnsi="Times New Roman" w:cs="Times New Roman"/>
                <w:color w:val="000000"/>
                <w:spacing w:val="2"/>
                <w:sz w:val="24"/>
                <w:szCs w:val="24"/>
                <w:shd w:val="clear" w:color="auto" w:fill="FFFFFF"/>
                <w:lang w:val="en-GB" w:eastAsia="en-US"/>
              </w:rPr>
              <w:t xml:space="preserve">up to </w:t>
            </w:r>
            <w:r w:rsidR="008A6BD6" w:rsidRPr="00905BA8">
              <w:rPr>
                <w:rFonts w:ascii="Times New Roman" w:hAnsi="Times New Roman" w:cs="Times New Roman"/>
                <w:sz w:val="24"/>
                <w:szCs w:val="24"/>
                <w:lang w:val="en-GB"/>
              </w:rPr>
              <w:t xml:space="preserve">from five hundred times the monthly calculation index, or with correctional labour of the same value, or community service </w:t>
            </w:r>
            <w:r w:rsidR="00493A42" w:rsidRPr="00905BA8">
              <w:rPr>
                <w:rFonts w:ascii="Times New Roman" w:hAnsi="Times New Roman" w:cs="Times New Roman"/>
                <w:sz w:val="24"/>
                <w:szCs w:val="24"/>
                <w:lang w:val="en-GB"/>
              </w:rPr>
              <w:t>for a term</w:t>
            </w:r>
            <w:r w:rsidR="008A6BD6" w:rsidRPr="00905BA8">
              <w:rPr>
                <w:rFonts w:ascii="Times New Roman" w:hAnsi="Times New Roman" w:cs="Times New Roman"/>
                <w:sz w:val="24"/>
                <w:szCs w:val="24"/>
                <w:lang w:val="en-GB"/>
              </w:rPr>
              <w:t xml:space="preserve"> </w:t>
            </w:r>
            <w:r w:rsidR="0036356D" w:rsidRPr="00905BA8">
              <w:rPr>
                <w:rFonts w:ascii="Times New Roman" w:hAnsi="Times New Roman" w:cs="Times New Roman"/>
                <w:sz w:val="24"/>
                <w:szCs w:val="24"/>
                <w:lang w:val="en-GB"/>
              </w:rPr>
              <w:t xml:space="preserve">not exceeding </w:t>
            </w:r>
            <w:r w:rsidR="008A6BD6" w:rsidRPr="00905BA8">
              <w:rPr>
                <w:rFonts w:ascii="Times New Roman" w:hAnsi="Times New Roman" w:cs="Times New Roman"/>
                <w:sz w:val="24"/>
                <w:szCs w:val="24"/>
                <w:lang w:val="en-GB"/>
              </w:rPr>
              <w:t xml:space="preserve">three hundred hours, or arrest </w:t>
            </w:r>
            <w:r w:rsidR="00493A42" w:rsidRPr="00905BA8">
              <w:rPr>
                <w:rFonts w:ascii="Times New Roman" w:hAnsi="Times New Roman" w:cs="Times New Roman"/>
                <w:sz w:val="24"/>
                <w:szCs w:val="24"/>
                <w:lang w:val="en-GB"/>
              </w:rPr>
              <w:t>for a term</w:t>
            </w:r>
            <w:r w:rsidR="008A6BD6" w:rsidRPr="00905BA8">
              <w:rPr>
                <w:rFonts w:ascii="Times New Roman" w:hAnsi="Times New Roman" w:cs="Times New Roman"/>
                <w:sz w:val="24"/>
                <w:szCs w:val="24"/>
                <w:lang w:val="en-GB"/>
              </w:rPr>
              <w:t xml:space="preserve"> </w:t>
            </w:r>
            <w:r w:rsidR="0036356D" w:rsidRPr="00905BA8">
              <w:rPr>
                <w:rFonts w:ascii="Times New Roman" w:hAnsi="Times New Roman" w:cs="Times New Roman"/>
                <w:sz w:val="24"/>
                <w:szCs w:val="24"/>
                <w:lang w:val="en-GB"/>
              </w:rPr>
              <w:t xml:space="preserve">not exceeding </w:t>
            </w:r>
            <w:r w:rsidR="008A6BD6" w:rsidRPr="00905BA8">
              <w:rPr>
                <w:rFonts w:ascii="Times New Roman" w:hAnsi="Times New Roman" w:cs="Times New Roman"/>
                <w:sz w:val="24"/>
                <w:szCs w:val="24"/>
                <w:lang w:val="en-GB"/>
              </w:rPr>
              <w:t xml:space="preserve">ninety days, with or without the deprivation of the right to hold </w:t>
            </w:r>
            <w:r w:rsidR="00322BDA" w:rsidRPr="00905BA8">
              <w:rPr>
                <w:rFonts w:ascii="Times New Roman" w:hAnsi="Times New Roman" w:cs="Times New Roman"/>
                <w:sz w:val="24"/>
                <w:szCs w:val="24"/>
                <w:lang w:val="en-GB"/>
              </w:rPr>
              <w:t xml:space="preserve">certain </w:t>
            </w:r>
            <w:r w:rsidR="006D5D9D" w:rsidRPr="00905BA8">
              <w:rPr>
                <w:rFonts w:ascii="Times New Roman" w:hAnsi="Times New Roman" w:cs="Times New Roman"/>
                <w:sz w:val="24"/>
                <w:szCs w:val="24"/>
                <w:lang w:val="en-GB"/>
              </w:rPr>
              <w:t xml:space="preserve">positions </w:t>
            </w:r>
            <w:r w:rsidR="008A6BD6" w:rsidRPr="00905BA8">
              <w:rPr>
                <w:rFonts w:ascii="Times New Roman" w:hAnsi="Times New Roman" w:cs="Times New Roman"/>
                <w:sz w:val="24"/>
                <w:szCs w:val="24"/>
                <w:lang w:val="en-GB"/>
              </w:rPr>
              <w:t xml:space="preserve">or to practice a </w:t>
            </w:r>
            <w:r w:rsidR="00322BDA" w:rsidRPr="00905BA8">
              <w:rPr>
                <w:rFonts w:ascii="Times New Roman" w:hAnsi="Times New Roman" w:cs="Times New Roman"/>
                <w:sz w:val="24"/>
                <w:szCs w:val="24"/>
                <w:lang w:val="en-GB"/>
              </w:rPr>
              <w:t xml:space="preserve">certain </w:t>
            </w:r>
            <w:r w:rsidR="008A6BD6" w:rsidRPr="00905BA8">
              <w:rPr>
                <w:rFonts w:ascii="Times New Roman" w:hAnsi="Times New Roman" w:cs="Times New Roman"/>
                <w:sz w:val="24"/>
                <w:szCs w:val="24"/>
                <w:lang w:val="en-GB"/>
              </w:rPr>
              <w:t xml:space="preserve">activity </w:t>
            </w:r>
            <w:r w:rsidR="00493A42" w:rsidRPr="00905BA8">
              <w:rPr>
                <w:rFonts w:ascii="Times New Roman" w:hAnsi="Times New Roman" w:cs="Times New Roman"/>
                <w:sz w:val="24"/>
                <w:szCs w:val="24"/>
                <w:lang w:val="en-GB"/>
              </w:rPr>
              <w:t>for a term</w:t>
            </w:r>
            <w:r w:rsidR="0036356D" w:rsidRPr="00905BA8">
              <w:rPr>
                <w:rFonts w:ascii="Times New Roman" w:hAnsi="Times New Roman" w:cs="Times New Roman"/>
                <w:sz w:val="24"/>
                <w:szCs w:val="24"/>
                <w:lang w:val="en-GB"/>
              </w:rPr>
              <w:t xml:space="preserve"> not exceeding </w:t>
            </w:r>
            <w:r w:rsidR="008A6BD6" w:rsidRPr="00905BA8">
              <w:rPr>
                <w:rFonts w:ascii="Times New Roman" w:hAnsi="Times New Roman" w:cs="Times New Roman"/>
                <w:sz w:val="24"/>
                <w:szCs w:val="24"/>
                <w:lang w:val="en-GB"/>
              </w:rPr>
              <w:t>three years</w:t>
            </w:r>
            <w:r w:rsidRPr="00905BA8">
              <w:rPr>
                <w:rFonts w:ascii="Times New Roman" w:hAnsi="Times New Roman" w:cs="Times New Roman"/>
                <w:sz w:val="24"/>
                <w:szCs w:val="24"/>
                <w:lang w:val="en-GB"/>
              </w:rPr>
              <w:t>.</w:t>
            </w:r>
            <w:r w:rsidR="00322BDA" w:rsidRPr="00905BA8">
              <w:rPr>
                <w:rFonts w:ascii="Times New Roman" w:hAnsi="Times New Roman" w:cs="Times New Roman"/>
                <w:sz w:val="24"/>
                <w:szCs w:val="24"/>
                <w:lang w:val="en-GB"/>
              </w:rPr>
              <w:t xml:space="preserve"> </w:t>
            </w:r>
          </w:p>
        </w:tc>
      </w:tr>
      <w:tr w:rsidR="00061A43" w:rsidRPr="00D66AE6" w14:paraId="4D92C8C4" w14:textId="77777777" w:rsidTr="00061A43">
        <w:tc>
          <w:tcPr>
            <w:tcW w:w="4710" w:type="dxa"/>
            <w:shd w:val="clear" w:color="auto" w:fill="auto"/>
          </w:tcPr>
          <w:p w14:paraId="0C9AD9A7" w14:textId="277F948D" w:rsidR="00061A43" w:rsidRPr="00905BA8" w:rsidRDefault="00061A43" w:rsidP="00905BA8">
            <w:pPr>
              <w:pStyle w:val="aa"/>
              <w:shd w:val="clear" w:color="auto" w:fill="FFFFFF"/>
              <w:tabs>
                <w:tab w:val="left" w:pos="4500"/>
                <w:tab w:val="left" w:pos="10773"/>
              </w:tabs>
              <w:spacing w:before="0" w:beforeAutospacing="0" w:after="0" w:afterAutospacing="0"/>
              <w:ind w:right="-1"/>
              <w:textAlignment w:val="baseline"/>
              <w:rPr>
                <w:spacing w:val="2"/>
                <w:lang w:val="en-GB"/>
              </w:rPr>
            </w:pPr>
            <w:r w:rsidRPr="00905BA8">
              <w:rPr>
                <w:bCs/>
                <w:spacing w:val="2"/>
                <w:bdr w:val="none" w:sz="0" w:space="0" w:color="auto" w:frame="1"/>
                <w:lang w:val="en-GB"/>
              </w:rPr>
              <w:lastRenderedPageBreak/>
              <w:t xml:space="preserve">Article 141-1. Torture </w:t>
            </w:r>
          </w:p>
          <w:p w14:paraId="2B9C87F4" w14:textId="57D9A623" w:rsidR="00061A43" w:rsidRPr="00905BA8" w:rsidRDefault="00061A43" w:rsidP="00905BA8">
            <w:pPr>
              <w:spacing w:line="240" w:lineRule="auto"/>
              <w:rPr>
                <w:rFonts w:ascii="Times New Roman" w:eastAsia="Times New Roman" w:hAnsi="Times New Roman" w:cs="Times New Roman"/>
                <w:sz w:val="24"/>
                <w:szCs w:val="24"/>
                <w:lang w:val="en-GB" w:eastAsia="en-US"/>
              </w:rPr>
            </w:pPr>
            <w:r w:rsidRPr="00905BA8">
              <w:rPr>
                <w:spacing w:val="2"/>
                <w:lang w:val="en-GB"/>
              </w:rPr>
              <w:t xml:space="preserve">1. </w:t>
            </w:r>
            <w:r w:rsidRPr="00905BA8">
              <w:rPr>
                <w:rFonts w:ascii="Courier" w:eastAsia="Times New Roman" w:hAnsi="Courier" w:cs="Times New Roman"/>
                <w:color w:val="000000"/>
                <w:spacing w:val="2"/>
                <w:sz w:val="20"/>
                <w:szCs w:val="20"/>
                <w:shd w:val="clear" w:color="auto" w:fill="FFFFFF"/>
                <w:lang w:val="en-GB" w:eastAsia="en-US"/>
              </w:rPr>
              <w:t xml:space="preserve"> </w:t>
            </w:r>
            <w:r w:rsidRPr="00905BA8">
              <w:rPr>
                <w:rFonts w:ascii="Times New Roman" w:eastAsia="Times New Roman" w:hAnsi="Times New Roman" w:cs="Times New Roman"/>
                <w:color w:val="000000"/>
                <w:spacing w:val="2"/>
                <w:sz w:val="24"/>
                <w:szCs w:val="24"/>
                <w:shd w:val="clear" w:color="auto" w:fill="FFFFFF"/>
                <w:lang w:val="en-GB" w:eastAsia="en-US"/>
              </w:rPr>
              <w:t>Intentional infliction of physical and/or mental suffering, committed by a</w:t>
            </w:r>
            <w:r w:rsidR="005556D7">
              <w:rPr>
                <w:rFonts w:ascii="Times New Roman" w:eastAsia="Times New Roman" w:hAnsi="Times New Roman" w:cs="Times New Roman"/>
                <w:color w:val="000000"/>
                <w:spacing w:val="2"/>
                <w:sz w:val="24"/>
                <w:szCs w:val="24"/>
                <w:shd w:val="clear" w:color="auto" w:fill="FFFFFF"/>
                <w:lang w:val="en-GB" w:eastAsia="en-US"/>
              </w:rPr>
              <w:t>n</w:t>
            </w:r>
            <w:r w:rsidRPr="00905BA8">
              <w:rPr>
                <w:rFonts w:ascii="Times New Roman" w:eastAsia="Times New Roman" w:hAnsi="Times New Roman" w:cs="Times New Roman"/>
                <w:color w:val="000000"/>
                <w:spacing w:val="2"/>
                <w:sz w:val="24"/>
                <w:szCs w:val="24"/>
                <w:shd w:val="clear" w:color="auto" w:fill="FFFFFF"/>
                <w:lang w:val="en-GB" w:eastAsia="en-US"/>
              </w:rPr>
              <w:t xml:space="preserve"> investigator, a pe</w:t>
            </w:r>
            <w:r w:rsidR="00B14D6B" w:rsidRPr="00905BA8">
              <w:rPr>
                <w:rFonts w:ascii="Times New Roman" w:eastAsia="Times New Roman" w:hAnsi="Times New Roman" w:cs="Times New Roman"/>
                <w:color w:val="000000"/>
                <w:spacing w:val="2"/>
                <w:sz w:val="24"/>
                <w:szCs w:val="24"/>
                <w:shd w:val="clear" w:color="auto" w:fill="FFFFFF"/>
                <w:lang w:val="en-GB" w:eastAsia="en-US"/>
              </w:rPr>
              <w:t>rson</w:t>
            </w:r>
            <w:r w:rsidRPr="00905BA8">
              <w:rPr>
                <w:rFonts w:ascii="Times New Roman" w:eastAsia="Times New Roman" w:hAnsi="Times New Roman" w:cs="Times New Roman"/>
                <w:color w:val="000000"/>
                <w:spacing w:val="2"/>
                <w:sz w:val="24"/>
                <w:szCs w:val="24"/>
                <w:shd w:val="clear" w:color="auto" w:fill="FFFFFF"/>
                <w:lang w:val="en-GB" w:eastAsia="en-US"/>
              </w:rPr>
              <w:t xml:space="preserve"> conducting investigation or by an</w:t>
            </w:r>
            <w:r w:rsidR="00B14D6B" w:rsidRPr="00905BA8">
              <w:rPr>
                <w:rFonts w:ascii="Times New Roman" w:eastAsia="Times New Roman" w:hAnsi="Times New Roman" w:cs="Times New Roman"/>
                <w:color w:val="000000"/>
                <w:spacing w:val="2"/>
                <w:sz w:val="24"/>
                <w:szCs w:val="24"/>
                <w:shd w:val="clear" w:color="auto" w:fill="FFFFFF"/>
                <w:lang w:val="en-GB" w:eastAsia="en-US"/>
              </w:rPr>
              <w:t xml:space="preserve">y </w:t>
            </w:r>
            <w:r w:rsidRPr="00905BA8">
              <w:rPr>
                <w:rFonts w:ascii="Times New Roman" w:eastAsia="Times New Roman" w:hAnsi="Times New Roman" w:cs="Times New Roman"/>
                <w:color w:val="000000"/>
                <w:spacing w:val="2"/>
                <w:sz w:val="24"/>
                <w:szCs w:val="24"/>
                <w:shd w:val="clear" w:color="auto" w:fill="FFFFFF"/>
                <w:lang w:val="en-GB" w:eastAsia="en-US"/>
              </w:rPr>
              <w:t xml:space="preserve">other </w:t>
            </w:r>
            <w:r w:rsidR="005556D7">
              <w:rPr>
                <w:rFonts w:ascii="Times New Roman" w:eastAsia="Times New Roman" w:hAnsi="Times New Roman" w:cs="Times New Roman"/>
                <w:color w:val="000000"/>
                <w:spacing w:val="2"/>
                <w:sz w:val="24"/>
                <w:szCs w:val="24"/>
                <w:shd w:val="clear" w:color="auto" w:fill="FFFFFF"/>
                <w:lang w:val="en-US" w:eastAsia="en-US"/>
              </w:rPr>
              <w:t xml:space="preserve">public </w:t>
            </w:r>
            <w:r w:rsidRPr="00905BA8">
              <w:rPr>
                <w:rFonts w:ascii="Times New Roman" w:eastAsia="Times New Roman" w:hAnsi="Times New Roman" w:cs="Times New Roman"/>
                <w:color w:val="000000"/>
                <w:spacing w:val="2"/>
                <w:sz w:val="24"/>
                <w:szCs w:val="24"/>
                <w:shd w:val="clear" w:color="auto" w:fill="FFFFFF"/>
                <w:lang w:val="en-GB" w:eastAsia="en-US"/>
              </w:rPr>
              <w:t>offic</w:t>
            </w:r>
            <w:r w:rsidR="00B14D6B" w:rsidRPr="00905BA8">
              <w:rPr>
                <w:rFonts w:ascii="Times New Roman" w:eastAsia="Times New Roman" w:hAnsi="Times New Roman" w:cs="Times New Roman"/>
                <w:color w:val="000000"/>
                <w:spacing w:val="2"/>
                <w:sz w:val="24"/>
                <w:szCs w:val="24"/>
                <w:shd w:val="clear" w:color="auto" w:fill="FFFFFF"/>
                <w:lang w:val="en-GB" w:eastAsia="en-US"/>
              </w:rPr>
              <w:t xml:space="preserve">ial </w:t>
            </w:r>
            <w:r w:rsidRPr="00905BA8">
              <w:rPr>
                <w:rFonts w:ascii="Times New Roman" w:eastAsia="Times New Roman" w:hAnsi="Times New Roman" w:cs="Times New Roman"/>
                <w:color w:val="000000"/>
                <w:spacing w:val="2"/>
                <w:sz w:val="24"/>
                <w:szCs w:val="24"/>
                <w:shd w:val="clear" w:color="auto" w:fill="FFFFFF"/>
                <w:lang w:val="en-GB" w:eastAsia="en-US"/>
              </w:rPr>
              <w:t>with their incitement</w:t>
            </w:r>
            <w:r w:rsidR="00107778" w:rsidRPr="00905BA8">
              <w:rPr>
                <w:rFonts w:ascii="Times New Roman" w:eastAsia="Times New Roman" w:hAnsi="Times New Roman" w:cs="Times New Roman"/>
                <w:color w:val="000000"/>
                <w:spacing w:val="2"/>
                <w:sz w:val="24"/>
                <w:szCs w:val="24"/>
                <w:shd w:val="clear" w:color="auto" w:fill="FFFFFF"/>
                <w:lang w:val="en-GB" w:eastAsia="en-US"/>
              </w:rPr>
              <w:t>,</w:t>
            </w:r>
            <w:r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F450D8">
              <w:rPr>
                <w:rFonts w:ascii="Times New Roman" w:eastAsiaTheme="minorHAnsi" w:hAnsi="Times New Roman" w:cs="Times New Roman"/>
                <w:sz w:val="24"/>
                <w:szCs w:val="24"/>
                <w:lang w:val="en-US" w:eastAsia="en-US"/>
              </w:rPr>
              <w:t xml:space="preserve"> or by other person with their </w:t>
            </w:r>
            <w:r w:rsidR="00F450D8" w:rsidRPr="00D66AE6">
              <w:rPr>
                <w:rFonts w:ascii="Times New Roman" w:hAnsi="Times New Roman" w:cs="Times New Roman"/>
                <w:sz w:val="24"/>
                <w:szCs w:val="24"/>
                <w:lang w:val="en-US"/>
              </w:rPr>
              <w:t>consent or acquiescence</w:t>
            </w:r>
            <w:r w:rsidR="00F450D8" w:rsidRPr="00905BA8" w:rsidDel="00F450D8">
              <w:rPr>
                <w:rFonts w:ascii="Times New Roman" w:eastAsia="Times New Roman" w:hAnsi="Times New Roman" w:cs="Times New Roman"/>
                <w:color w:val="000000"/>
                <w:spacing w:val="2"/>
                <w:sz w:val="24"/>
                <w:szCs w:val="24"/>
                <w:shd w:val="clear" w:color="auto" w:fill="FFFFFF"/>
                <w:lang w:val="en-GB" w:eastAsia="en-US"/>
              </w:rPr>
              <w:t xml:space="preserve"> </w:t>
            </w:r>
            <w:r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F450D8">
              <w:rPr>
                <w:rFonts w:ascii="Times New Roman" w:eastAsia="Times New Roman" w:hAnsi="Times New Roman" w:cs="Times New Roman"/>
                <w:color w:val="000000"/>
                <w:spacing w:val="2"/>
                <w:sz w:val="24"/>
                <w:szCs w:val="24"/>
                <w:shd w:val="clear" w:color="auto" w:fill="FFFFFF"/>
                <w:lang w:val="en-GB" w:eastAsia="en-US"/>
              </w:rPr>
              <w:t xml:space="preserve">aimed </w:t>
            </w:r>
            <w:r w:rsidRPr="00905BA8">
              <w:rPr>
                <w:rFonts w:ascii="Times New Roman" w:eastAsia="Times New Roman" w:hAnsi="Times New Roman" w:cs="Times New Roman"/>
                <w:color w:val="000000"/>
                <w:spacing w:val="2"/>
                <w:sz w:val="24"/>
                <w:szCs w:val="24"/>
                <w:shd w:val="clear" w:color="auto" w:fill="FFFFFF"/>
                <w:lang w:val="en-GB" w:eastAsia="en-US"/>
              </w:rPr>
              <w:t xml:space="preserve">to extract information from tortured person or third party, either confession or to punish him for the offence, which he committed or in committing of which he is suspected, and also to intimidate or to force him or the third party, or by any reason, based </w:t>
            </w:r>
            <w:r w:rsidR="00B14D6B" w:rsidRPr="00905BA8">
              <w:rPr>
                <w:rFonts w:ascii="Times New Roman" w:eastAsia="Times New Roman" w:hAnsi="Times New Roman" w:cs="Times New Roman"/>
                <w:color w:val="000000"/>
                <w:spacing w:val="2"/>
                <w:sz w:val="24"/>
                <w:szCs w:val="24"/>
                <w:shd w:val="clear" w:color="auto" w:fill="FFFFFF"/>
                <w:lang w:val="en-GB" w:eastAsia="en-US"/>
              </w:rPr>
              <w:t>on discrimination of any kind shall be</w:t>
            </w:r>
            <w:r w:rsidRPr="00905BA8">
              <w:rPr>
                <w:rFonts w:ascii="Times New Roman" w:eastAsia="Times New Roman" w:hAnsi="Times New Roman" w:cs="Times New Roman"/>
                <w:color w:val="000000"/>
                <w:spacing w:val="2"/>
                <w:sz w:val="24"/>
                <w:szCs w:val="24"/>
                <w:shd w:val="clear" w:color="auto" w:fill="FFFFFF"/>
                <w:lang w:val="en-GB" w:eastAsia="en-US"/>
              </w:rPr>
              <w:t xml:space="preserve"> punished by a fine ranging from two hundred to five hundred </w:t>
            </w:r>
            <w:r w:rsidR="00B14D6B" w:rsidRPr="00905BA8">
              <w:rPr>
                <w:rFonts w:ascii="Times New Roman" w:eastAsia="Times New Roman" w:hAnsi="Times New Roman" w:cs="Times New Roman"/>
                <w:color w:val="000000"/>
                <w:spacing w:val="2"/>
                <w:sz w:val="24"/>
                <w:szCs w:val="24"/>
                <w:shd w:val="clear" w:color="auto" w:fill="FFFFFF"/>
                <w:lang w:val="en-GB" w:eastAsia="en-US"/>
              </w:rPr>
              <w:t xml:space="preserve">times the </w:t>
            </w:r>
            <w:r w:rsidRPr="00905BA8">
              <w:rPr>
                <w:rFonts w:ascii="Times New Roman" w:eastAsia="Times New Roman" w:hAnsi="Times New Roman" w:cs="Times New Roman"/>
                <w:color w:val="000000"/>
                <w:spacing w:val="2"/>
                <w:sz w:val="24"/>
                <w:szCs w:val="24"/>
                <w:shd w:val="clear" w:color="auto" w:fill="FFFFFF"/>
                <w:lang w:val="en-GB" w:eastAsia="en-US"/>
              </w:rPr>
              <w:t>monthly calculation ind</w:t>
            </w:r>
            <w:r w:rsidR="00B14D6B" w:rsidRPr="00905BA8">
              <w:rPr>
                <w:rFonts w:ascii="Times New Roman" w:eastAsia="Times New Roman" w:hAnsi="Times New Roman" w:cs="Times New Roman"/>
                <w:color w:val="000000"/>
                <w:spacing w:val="2"/>
                <w:sz w:val="24"/>
                <w:szCs w:val="24"/>
                <w:shd w:val="clear" w:color="auto" w:fill="FFFFFF"/>
                <w:lang w:val="en-GB" w:eastAsia="en-US"/>
              </w:rPr>
              <w:t xml:space="preserve">ex </w:t>
            </w:r>
            <w:r w:rsidRPr="00905BA8">
              <w:rPr>
                <w:rFonts w:ascii="Times New Roman" w:eastAsia="Times New Roman" w:hAnsi="Times New Roman" w:cs="Times New Roman"/>
                <w:color w:val="000000"/>
                <w:spacing w:val="2"/>
                <w:sz w:val="24"/>
                <w:szCs w:val="24"/>
                <w:shd w:val="clear" w:color="auto" w:fill="FFFFFF"/>
                <w:lang w:val="en-GB" w:eastAsia="en-US"/>
              </w:rPr>
              <w:t xml:space="preserve">or with the deprivation of right to hold </w:t>
            </w:r>
            <w:r w:rsidR="00322BDA" w:rsidRPr="00905BA8">
              <w:rPr>
                <w:rFonts w:ascii="Times New Roman" w:eastAsia="Times New Roman" w:hAnsi="Times New Roman" w:cs="Times New Roman"/>
                <w:color w:val="000000"/>
                <w:spacing w:val="2"/>
                <w:sz w:val="24"/>
                <w:szCs w:val="24"/>
                <w:shd w:val="clear" w:color="auto" w:fill="FFFFFF"/>
                <w:lang w:val="en-GB" w:eastAsia="en-US"/>
              </w:rPr>
              <w:t xml:space="preserve">certain </w:t>
            </w:r>
            <w:r w:rsidRPr="00905BA8">
              <w:rPr>
                <w:rFonts w:ascii="Times New Roman" w:eastAsia="Times New Roman" w:hAnsi="Times New Roman" w:cs="Times New Roman"/>
                <w:color w:val="000000"/>
                <w:spacing w:val="2"/>
                <w:sz w:val="24"/>
                <w:szCs w:val="24"/>
                <w:shd w:val="clear" w:color="auto" w:fill="FFFFFF"/>
                <w:lang w:val="en-GB" w:eastAsia="en-US"/>
              </w:rPr>
              <w:t>pos</w:t>
            </w:r>
            <w:r w:rsidR="006D5D9D" w:rsidRPr="00905BA8">
              <w:rPr>
                <w:rFonts w:ascii="Times New Roman" w:eastAsia="Times New Roman" w:hAnsi="Times New Roman" w:cs="Times New Roman"/>
                <w:color w:val="000000"/>
                <w:spacing w:val="2"/>
                <w:sz w:val="24"/>
                <w:szCs w:val="24"/>
                <w:shd w:val="clear" w:color="auto" w:fill="FFFFFF"/>
                <w:lang w:val="en-GB" w:eastAsia="en-US"/>
              </w:rPr>
              <w:t xml:space="preserve">itions </w:t>
            </w:r>
            <w:r w:rsidRPr="00905BA8">
              <w:rPr>
                <w:rFonts w:ascii="Times New Roman" w:eastAsia="Times New Roman" w:hAnsi="Times New Roman" w:cs="Times New Roman"/>
                <w:color w:val="000000"/>
                <w:spacing w:val="2"/>
                <w:sz w:val="24"/>
                <w:szCs w:val="24"/>
                <w:shd w:val="clear" w:color="auto" w:fill="FFFFFF"/>
                <w:lang w:val="en-GB" w:eastAsia="en-US"/>
              </w:rPr>
              <w:t xml:space="preserve">for a </w:t>
            </w:r>
            <w:r w:rsidR="00493A42" w:rsidRPr="00905BA8">
              <w:rPr>
                <w:rFonts w:ascii="Times New Roman" w:eastAsia="Times New Roman" w:hAnsi="Times New Roman" w:cs="Times New Roman"/>
                <w:color w:val="000000"/>
                <w:spacing w:val="2"/>
                <w:sz w:val="24"/>
                <w:szCs w:val="24"/>
                <w:shd w:val="clear" w:color="auto" w:fill="FFFFFF"/>
                <w:lang w:val="en-GB" w:eastAsia="en-US"/>
              </w:rPr>
              <w:t>term</w:t>
            </w:r>
            <w:r w:rsidRPr="00905BA8">
              <w:rPr>
                <w:rFonts w:ascii="Times New Roman" w:eastAsia="Times New Roman" w:hAnsi="Times New Roman" w:cs="Times New Roman"/>
                <w:color w:val="000000"/>
                <w:spacing w:val="2"/>
                <w:sz w:val="24"/>
                <w:szCs w:val="24"/>
                <w:shd w:val="clear" w:color="auto" w:fill="FFFFFF"/>
                <w:lang w:val="en-GB" w:eastAsia="en-US"/>
              </w:rPr>
              <w:t xml:space="preserve"> up to three years, or with the restraint of liberty for a </w:t>
            </w:r>
            <w:r w:rsidR="00E26C56" w:rsidRPr="00905BA8">
              <w:rPr>
                <w:rFonts w:ascii="Times New Roman" w:eastAsia="Times New Roman" w:hAnsi="Times New Roman" w:cs="Times New Roman"/>
                <w:color w:val="000000"/>
                <w:spacing w:val="2"/>
                <w:sz w:val="24"/>
                <w:szCs w:val="24"/>
                <w:shd w:val="clear" w:color="auto" w:fill="FFFFFF"/>
                <w:lang w:val="en-GB" w:eastAsia="en-US"/>
              </w:rPr>
              <w:t xml:space="preserve">term of </w:t>
            </w:r>
            <w:r w:rsidRPr="00905BA8">
              <w:rPr>
                <w:rFonts w:ascii="Times New Roman" w:eastAsia="Times New Roman" w:hAnsi="Times New Roman" w:cs="Times New Roman"/>
                <w:color w:val="000000"/>
                <w:spacing w:val="2"/>
                <w:sz w:val="24"/>
                <w:szCs w:val="24"/>
                <w:shd w:val="clear" w:color="auto" w:fill="FFFFFF"/>
                <w:lang w:val="en-GB" w:eastAsia="en-US"/>
              </w:rPr>
              <w:t xml:space="preserve">up to five years, or with the </w:t>
            </w:r>
            <w:r w:rsidR="00EC7F5D">
              <w:rPr>
                <w:rFonts w:ascii="Times New Roman" w:eastAsia="Times New Roman" w:hAnsi="Times New Roman" w:cs="Times New Roman"/>
                <w:color w:val="000000"/>
                <w:spacing w:val="2"/>
                <w:sz w:val="24"/>
                <w:szCs w:val="24"/>
                <w:shd w:val="clear" w:color="auto" w:fill="FFFFFF"/>
                <w:lang w:val="en-GB" w:eastAsia="en-US"/>
              </w:rPr>
              <w:t>deprivation of freedom</w:t>
            </w:r>
            <w:r w:rsidR="00F450D8">
              <w:rPr>
                <w:rFonts w:ascii="Times New Roman" w:eastAsia="Times New Roman" w:hAnsi="Times New Roman" w:cs="Times New Roman"/>
                <w:color w:val="000000"/>
                <w:spacing w:val="2"/>
                <w:sz w:val="24"/>
                <w:szCs w:val="24"/>
                <w:shd w:val="clear" w:color="auto" w:fill="FFFFFF"/>
                <w:lang w:val="en-GB" w:eastAsia="en-US"/>
              </w:rPr>
              <w:t xml:space="preserve"> </w:t>
            </w:r>
            <w:r w:rsidRPr="00905BA8">
              <w:rPr>
                <w:rFonts w:ascii="Times New Roman" w:eastAsia="Times New Roman" w:hAnsi="Times New Roman" w:cs="Times New Roman"/>
                <w:color w:val="000000"/>
                <w:spacing w:val="2"/>
                <w:sz w:val="24"/>
                <w:szCs w:val="24"/>
                <w:shd w:val="clear" w:color="auto" w:fill="FFFFFF"/>
                <w:lang w:val="en-GB" w:eastAsia="en-US"/>
              </w:rPr>
              <w:t xml:space="preserve">for the same </w:t>
            </w:r>
            <w:r w:rsidR="006D5D9D" w:rsidRPr="00905BA8">
              <w:rPr>
                <w:rFonts w:ascii="Times New Roman" w:eastAsia="Times New Roman" w:hAnsi="Times New Roman" w:cs="Times New Roman"/>
                <w:color w:val="000000"/>
                <w:spacing w:val="2"/>
                <w:sz w:val="24"/>
                <w:szCs w:val="24"/>
                <w:shd w:val="clear" w:color="auto" w:fill="FFFFFF"/>
                <w:lang w:val="en-GB" w:eastAsia="en-US"/>
              </w:rPr>
              <w:t>term</w:t>
            </w:r>
            <w:r w:rsidRPr="00905BA8">
              <w:rPr>
                <w:rFonts w:ascii="Times New Roman" w:eastAsia="Times New Roman" w:hAnsi="Times New Roman" w:cs="Times New Roman"/>
                <w:color w:val="000000"/>
                <w:spacing w:val="2"/>
                <w:sz w:val="24"/>
                <w:szCs w:val="24"/>
                <w:shd w:val="clear" w:color="auto" w:fill="FFFFFF"/>
                <w:lang w:val="en-GB" w:eastAsia="en-US"/>
              </w:rPr>
              <w:t>.</w:t>
            </w:r>
          </w:p>
          <w:p w14:paraId="2F185C88" w14:textId="263181AF" w:rsidR="00061A43" w:rsidRPr="00905BA8" w:rsidRDefault="00061A43" w:rsidP="00905BA8">
            <w:pPr>
              <w:spacing w:line="240" w:lineRule="auto"/>
              <w:rPr>
                <w:rFonts w:ascii="Times New Roman" w:eastAsia="Times New Roman" w:hAnsi="Times New Roman" w:cs="Times New Roman"/>
                <w:sz w:val="24"/>
                <w:szCs w:val="24"/>
                <w:lang w:val="en-GB" w:eastAsia="en-US"/>
              </w:rPr>
            </w:pPr>
            <w:r w:rsidRPr="00905BA8">
              <w:rPr>
                <w:rFonts w:ascii="Times New Roman" w:hAnsi="Times New Roman" w:cs="Times New Roman"/>
                <w:spacing w:val="2"/>
                <w:sz w:val="24"/>
                <w:szCs w:val="24"/>
                <w:lang w:val="en-GB"/>
              </w:rPr>
              <w:t>2.</w:t>
            </w:r>
            <w:r w:rsidRPr="00905BA8">
              <w:rPr>
                <w:spacing w:val="2"/>
                <w:lang w:val="en-GB"/>
              </w:rPr>
              <w:t xml:space="preserve"> </w:t>
            </w:r>
            <w:r w:rsidRPr="00905BA8">
              <w:rPr>
                <w:rFonts w:ascii="Courier" w:eastAsia="Times New Roman" w:hAnsi="Courier" w:cs="Times New Roman"/>
                <w:color w:val="000000"/>
                <w:spacing w:val="2"/>
                <w:sz w:val="20"/>
                <w:szCs w:val="20"/>
                <w:shd w:val="clear" w:color="auto" w:fill="FFFFFF"/>
                <w:lang w:val="en-GB" w:eastAsia="en-US"/>
              </w:rPr>
              <w:t xml:space="preserve"> </w:t>
            </w:r>
            <w:r w:rsidRPr="00905BA8">
              <w:rPr>
                <w:rFonts w:ascii="Times New Roman" w:eastAsia="Times New Roman" w:hAnsi="Times New Roman" w:cs="Times New Roman"/>
                <w:color w:val="000000"/>
                <w:spacing w:val="2"/>
                <w:sz w:val="24"/>
                <w:szCs w:val="24"/>
                <w:shd w:val="clear" w:color="auto" w:fill="FFFFFF"/>
                <w:lang w:val="en-GB" w:eastAsia="en-US"/>
              </w:rPr>
              <w:t>If the same offence is committed:</w:t>
            </w:r>
            <w:r w:rsidRPr="00905BA8">
              <w:rPr>
                <w:rFonts w:ascii="Times New Roman" w:eastAsia="Times New Roman" w:hAnsi="Times New Roman" w:cs="Times New Roman"/>
                <w:color w:val="000000"/>
                <w:spacing w:val="2"/>
                <w:sz w:val="24"/>
                <w:szCs w:val="24"/>
                <w:lang w:val="en-GB" w:eastAsia="en-US"/>
              </w:rPr>
              <w:br/>
            </w:r>
            <w:r w:rsidRPr="00905BA8">
              <w:rPr>
                <w:rFonts w:ascii="Times New Roman" w:eastAsia="Times New Roman" w:hAnsi="Times New Roman" w:cs="Times New Roman"/>
                <w:color w:val="000000"/>
                <w:spacing w:val="2"/>
                <w:sz w:val="24"/>
                <w:szCs w:val="24"/>
                <w:shd w:val="clear" w:color="auto" w:fill="FFFFFF"/>
                <w:lang w:val="en-GB" w:eastAsia="en-US"/>
              </w:rPr>
              <w:t xml:space="preserve">a) by a group of persons or a group of persons </w:t>
            </w:r>
            <w:r w:rsidR="00B14D6B" w:rsidRPr="00905BA8">
              <w:rPr>
                <w:rFonts w:ascii="Times New Roman" w:eastAsia="Times New Roman" w:hAnsi="Times New Roman" w:cs="Times New Roman"/>
                <w:color w:val="000000"/>
                <w:spacing w:val="2"/>
                <w:sz w:val="24"/>
                <w:szCs w:val="24"/>
                <w:shd w:val="clear" w:color="auto" w:fill="FFFFFF"/>
                <w:lang w:val="en-GB" w:eastAsia="en-US"/>
              </w:rPr>
              <w:t>in collusion</w:t>
            </w:r>
            <w:r w:rsidRPr="00905BA8">
              <w:rPr>
                <w:rFonts w:ascii="Times New Roman" w:eastAsia="Times New Roman" w:hAnsi="Times New Roman" w:cs="Times New Roman"/>
                <w:color w:val="000000"/>
                <w:spacing w:val="2"/>
                <w:sz w:val="24"/>
                <w:szCs w:val="24"/>
                <w:shd w:val="clear" w:color="auto" w:fill="FFFFFF"/>
                <w:lang w:val="en-GB" w:eastAsia="en-US"/>
              </w:rPr>
              <w:t>;</w:t>
            </w:r>
            <w:r w:rsidRPr="00905BA8">
              <w:rPr>
                <w:rFonts w:ascii="Times New Roman" w:eastAsia="Times New Roman" w:hAnsi="Times New Roman" w:cs="Times New Roman"/>
                <w:color w:val="000000"/>
                <w:spacing w:val="2"/>
                <w:sz w:val="24"/>
                <w:szCs w:val="24"/>
                <w:lang w:val="en-GB" w:eastAsia="en-US"/>
              </w:rPr>
              <w:br/>
            </w:r>
            <w:r w:rsidRPr="00905BA8">
              <w:rPr>
                <w:rFonts w:ascii="Times New Roman" w:eastAsia="Times New Roman" w:hAnsi="Times New Roman" w:cs="Times New Roman"/>
                <w:color w:val="000000"/>
                <w:spacing w:val="2"/>
                <w:sz w:val="24"/>
                <w:szCs w:val="24"/>
                <w:shd w:val="clear" w:color="auto" w:fill="FFFFFF"/>
                <w:lang w:val="en-GB" w:eastAsia="en-US"/>
              </w:rPr>
              <w:t>b) more than once;</w:t>
            </w:r>
            <w:r w:rsidRPr="00905BA8">
              <w:rPr>
                <w:rFonts w:ascii="Times New Roman" w:eastAsia="Times New Roman" w:hAnsi="Times New Roman" w:cs="Times New Roman"/>
                <w:color w:val="000000"/>
                <w:spacing w:val="2"/>
                <w:sz w:val="24"/>
                <w:szCs w:val="24"/>
                <w:lang w:val="en-GB" w:eastAsia="en-US"/>
              </w:rPr>
              <w:br/>
            </w:r>
            <w:r w:rsidRPr="00905BA8">
              <w:rPr>
                <w:rFonts w:ascii="Times New Roman" w:eastAsia="Times New Roman" w:hAnsi="Times New Roman" w:cs="Times New Roman"/>
                <w:color w:val="000000"/>
                <w:spacing w:val="2"/>
                <w:sz w:val="24"/>
                <w:szCs w:val="24"/>
                <w:shd w:val="clear" w:color="auto" w:fill="FFFFFF"/>
                <w:lang w:val="en-GB" w:eastAsia="en-US"/>
              </w:rPr>
              <w:t>c) with the infliction of medium gravity harm to health;</w:t>
            </w:r>
            <w:r w:rsidRPr="00905BA8">
              <w:rPr>
                <w:rFonts w:ascii="Times New Roman" w:eastAsia="Times New Roman" w:hAnsi="Times New Roman" w:cs="Times New Roman"/>
                <w:color w:val="000000"/>
                <w:spacing w:val="2"/>
                <w:sz w:val="24"/>
                <w:szCs w:val="24"/>
                <w:lang w:val="en-GB" w:eastAsia="en-US"/>
              </w:rPr>
              <w:br/>
            </w:r>
            <w:r w:rsidRPr="00905BA8">
              <w:rPr>
                <w:rFonts w:ascii="Times New Roman" w:eastAsia="Times New Roman" w:hAnsi="Times New Roman" w:cs="Times New Roman"/>
                <w:color w:val="000000"/>
                <w:spacing w:val="2"/>
                <w:sz w:val="24"/>
                <w:szCs w:val="24"/>
                <w:shd w:val="clear" w:color="auto" w:fill="FFFFFF"/>
                <w:lang w:val="en-GB" w:eastAsia="en-US"/>
              </w:rPr>
              <w:t xml:space="preserve">d) with regard to a woman, </w:t>
            </w:r>
            <w:r w:rsidR="00B14D6B" w:rsidRPr="00905BA8">
              <w:rPr>
                <w:rFonts w:ascii="Times New Roman" w:eastAsia="Times New Roman" w:hAnsi="Times New Roman" w:cs="Times New Roman"/>
                <w:color w:val="000000"/>
                <w:spacing w:val="2"/>
                <w:sz w:val="24"/>
                <w:szCs w:val="24"/>
                <w:shd w:val="clear" w:color="auto" w:fill="FFFFFF"/>
                <w:lang w:val="en-GB" w:eastAsia="en-US"/>
              </w:rPr>
              <w:t xml:space="preserve">who was pregnant knowingly to the </w:t>
            </w:r>
            <w:r w:rsidRPr="00905BA8">
              <w:rPr>
                <w:rFonts w:ascii="Times New Roman" w:eastAsia="Times New Roman" w:hAnsi="Times New Roman" w:cs="Times New Roman"/>
                <w:color w:val="000000"/>
                <w:spacing w:val="2"/>
                <w:sz w:val="24"/>
                <w:szCs w:val="24"/>
                <w:shd w:val="clear" w:color="auto" w:fill="FFFFFF"/>
                <w:lang w:val="en-GB" w:eastAsia="en-US"/>
              </w:rPr>
              <w:t xml:space="preserve">liable person, or </w:t>
            </w:r>
            <w:r w:rsidR="005A6B69" w:rsidRPr="00905BA8">
              <w:rPr>
                <w:rFonts w:ascii="Times New Roman" w:eastAsia="Times New Roman" w:hAnsi="Times New Roman" w:cs="Times New Roman"/>
                <w:color w:val="000000"/>
                <w:spacing w:val="2"/>
                <w:sz w:val="24"/>
                <w:szCs w:val="24"/>
                <w:shd w:val="clear" w:color="auto" w:fill="FFFFFF"/>
                <w:lang w:val="en-GB" w:eastAsia="en-US"/>
              </w:rPr>
              <w:t xml:space="preserve">with regard to a </w:t>
            </w:r>
            <w:r w:rsidR="00F5513B">
              <w:rPr>
                <w:rFonts w:ascii="Times New Roman" w:eastAsia="Times New Roman" w:hAnsi="Times New Roman" w:cs="Times New Roman"/>
                <w:color w:val="000000"/>
                <w:spacing w:val="2"/>
                <w:sz w:val="24"/>
                <w:szCs w:val="24"/>
                <w:shd w:val="clear" w:color="auto" w:fill="FFFFFF"/>
                <w:lang w:val="en-GB" w:eastAsia="en-US"/>
              </w:rPr>
              <w:t>juvenile</w:t>
            </w:r>
            <w:r w:rsidRPr="00905BA8">
              <w:rPr>
                <w:rFonts w:ascii="Times New Roman" w:eastAsia="Times New Roman" w:hAnsi="Times New Roman" w:cs="Times New Roman"/>
                <w:color w:val="000000"/>
                <w:spacing w:val="2"/>
                <w:sz w:val="24"/>
                <w:szCs w:val="24"/>
                <w:shd w:val="clear" w:color="auto" w:fill="FFFFFF"/>
                <w:lang w:val="en-GB" w:eastAsia="en-US"/>
              </w:rPr>
              <w:t>,</w:t>
            </w:r>
            <w:r w:rsidRPr="00905BA8">
              <w:rPr>
                <w:rFonts w:ascii="Times New Roman" w:eastAsia="Times New Roman" w:hAnsi="Times New Roman" w:cs="Times New Roman"/>
                <w:color w:val="000000"/>
                <w:spacing w:val="2"/>
                <w:sz w:val="24"/>
                <w:szCs w:val="24"/>
                <w:lang w:val="en-GB" w:eastAsia="en-US"/>
              </w:rPr>
              <w:br/>
            </w:r>
            <w:r w:rsidRPr="00905BA8">
              <w:rPr>
                <w:rFonts w:ascii="Times New Roman" w:eastAsia="Times New Roman" w:hAnsi="Times New Roman" w:cs="Times New Roman"/>
                <w:color w:val="000000"/>
                <w:spacing w:val="2"/>
                <w:sz w:val="24"/>
                <w:szCs w:val="24"/>
                <w:shd w:val="clear" w:color="auto" w:fill="FFFFFF"/>
                <w:lang w:val="en-GB" w:eastAsia="en-US"/>
              </w:rPr>
              <w:t xml:space="preserve">it </w:t>
            </w:r>
            <w:r w:rsidR="006D5D9D" w:rsidRPr="00905BA8">
              <w:rPr>
                <w:rFonts w:ascii="Times New Roman" w:eastAsia="Times New Roman" w:hAnsi="Times New Roman" w:cs="Times New Roman"/>
                <w:color w:val="000000"/>
                <w:spacing w:val="2"/>
                <w:sz w:val="24"/>
                <w:szCs w:val="24"/>
                <w:shd w:val="clear" w:color="auto" w:fill="FFFFFF"/>
                <w:lang w:val="en-GB" w:eastAsia="en-US"/>
              </w:rPr>
              <w:t xml:space="preserve">is punishable by </w:t>
            </w:r>
            <w:r w:rsidRPr="00905BA8">
              <w:rPr>
                <w:rFonts w:ascii="Times New Roman" w:eastAsia="Times New Roman" w:hAnsi="Times New Roman" w:cs="Times New Roman"/>
                <w:color w:val="000000"/>
                <w:spacing w:val="2"/>
                <w:sz w:val="24"/>
                <w:szCs w:val="24"/>
                <w:shd w:val="clear" w:color="auto" w:fill="FFFFFF"/>
                <w:lang w:val="en-GB" w:eastAsia="en-US"/>
              </w:rPr>
              <w:t xml:space="preserve">the </w:t>
            </w:r>
            <w:r w:rsidR="00EC7F5D">
              <w:rPr>
                <w:rFonts w:ascii="Times New Roman" w:eastAsia="Times New Roman" w:hAnsi="Times New Roman" w:cs="Times New Roman"/>
                <w:color w:val="000000"/>
                <w:spacing w:val="2"/>
                <w:sz w:val="24"/>
                <w:szCs w:val="24"/>
                <w:shd w:val="clear" w:color="auto" w:fill="FFFFFF"/>
                <w:lang w:val="en-GB" w:eastAsia="en-US"/>
              </w:rPr>
              <w:t>deprivation of freedom</w:t>
            </w:r>
            <w:r w:rsidRPr="00905BA8">
              <w:rPr>
                <w:rFonts w:ascii="Times New Roman" w:eastAsia="Times New Roman" w:hAnsi="Times New Roman" w:cs="Times New Roman"/>
                <w:color w:val="000000"/>
                <w:spacing w:val="2"/>
                <w:sz w:val="24"/>
                <w:szCs w:val="24"/>
                <w:shd w:val="clear" w:color="auto" w:fill="FFFFFF"/>
                <w:lang w:val="en-GB" w:eastAsia="en-US"/>
              </w:rPr>
              <w:t xml:space="preserve"> for a </w:t>
            </w:r>
            <w:r w:rsidR="00493A42" w:rsidRPr="00905BA8">
              <w:rPr>
                <w:rFonts w:ascii="Times New Roman" w:eastAsia="Times New Roman" w:hAnsi="Times New Roman" w:cs="Times New Roman"/>
                <w:color w:val="000000"/>
                <w:spacing w:val="2"/>
                <w:sz w:val="24"/>
                <w:szCs w:val="24"/>
                <w:shd w:val="clear" w:color="auto" w:fill="FFFFFF"/>
                <w:lang w:val="en-GB" w:eastAsia="en-US"/>
              </w:rPr>
              <w:t xml:space="preserve">term </w:t>
            </w:r>
            <w:r w:rsidR="006D5D9D" w:rsidRPr="00905BA8">
              <w:rPr>
                <w:rFonts w:ascii="Times New Roman" w:eastAsia="Times New Roman" w:hAnsi="Times New Roman" w:cs="Times New Roman"/>
                <w:color w:val="000000"/>
                <w:spacing w:val="2"/>
                <w:sz w:val="24"/>
                <w:szCs w:val="24"/>
                <w:shd w:val="clear" w:color="auto" w:fill="FFFFFF"/>
                <w:lang w:val="en-GB" w:eastAsia="en-US"/>
              </w:rPr>
              <w:t xml:space="preserve">of </w:t>
            </w:r>
            <w:r w:rsidRPr="00905BA8">
              <w:rPr>
                <w:rFonts w:ascii="Times New Roman" w:eastAsia="Times New Roman" w:hAnsi="Times New Roman" w:cs="Times New Roman"/>
                <w:color w:val="000000"/>
                <w:spacing w:val="2"/>
                <w:sz w:val="24"/>
                <w:szCs w:val="24"/>
                <w:shd w:val="clear" w:color="auto" w:fill="FFFFFF"/>
                <w:lang w:val="en-GB" w:eastAsia="en-US"/>
              </w:rPr>
              <w:t xml:space="preserve">up to seven years with the deprivation of the right to hold </w:t>
            </w:r>
            <w:r w:rsidR="00493A42" w:rsidRPr="00905BA8">
              <w:rPr>
                <w:rFonts w:ascii="Times New Roman" w:eastAsia="Times New Roman" w:hAnsi="Times New Roman" w:cs="Times New Roman"/>
                <w:color w:val="000000"/>
                <w:spacing w:val="2"/>
                <w:sz w:val="24"/>
                <w:szCs w:val="24"/>
                <w:shd w:val="clear" w:color="auto" w:fill="FFFFFF"/>
                <w:lang w:val="en-GB" w:eastAsia="en-US"/>
              </w:rPr>
              <w:t xml:space="preserve">certain </w:t>
            </w:r>
            <w:r w:rsidRPr="00905BA8">
              <w:rPr>
                <w:rFonts w:ascii="Times New Roman" w:eastAsia="Times New Roman" w:hAnsi="Times New Roman" w:cs="Times New Roman"/>
                <w:color w:val="000000"/>
                <w:spacing w:val="2"/>
                <w:sz w:val="24"/>
                <w:szCs w:val="24"/>
                <w:shd w:val="clear" w:color="auto" w:fill="FFFFFF"/>
                <w:lang w:val="en-GB" w:eastAsia="en-US"/>
              </w:rPr>
              <w:t>pos</w:t>
            </w:r>
            <w:r w:rsidR="006D5D9D" w:rsidRPr="00905BA8">
              <w:rPr>
                <w:rFonts w:ascii="Times New Roman" w:eastAsia="Times New Roman" w:hAnsi="Times New Roman" w:cs="Times New Roman"/>
                <w:color w:val="000000"/>
                <w:spacing w:val="2"/>
                <w:sz w:val="24"/>
                <w:szCs w:val="24"/>
                <w:shd w:val="clear" w:color="auto" w:fill="FFFFFF"/>
                <w:lang w:val="en-GB" w:eastAsia="en-US"/>
              </w:rPr>
              <w:t xml:space="preserve">itions </w:t>
            </w:r>
            <w:r w:rsidRPr="00905BA8">
              <w:rPr>
                <w:rFonts w:ascii="Times New Roman" w:eastAsia="Times New Roman" w:hAnsi="Times New Roman" w:cs="Times New Roman"/>
                <w:color w:val="000000"/>
                <w:spacing w:val="2"/>
                <w:sz w:val="24"/>
                <w:szCs w:val="24"/>
                <w:shd w:val="clear" w:color="auto" w:fill="FFFFFF"/>
                <w:lang w:val="en-GB" w:eastAsia="en-US"/>
              </w:rPr>
              <w:t xml:space="preserve">or to practice a </w:t>
            </w:r>
            <w:r w:rsidR="00493A42" w:rsidRPr="00905BA8">
              <w:rPr>
                <w:rFonts w:ascii="Times New Roman" w:eastAsia="Times New Roman" w:hAnsi="Times New Roman" w:cs="Times New Roman"/>
                <w:color w:val="000000"/>
                <w:spacing w:val="2"/>
                <w:sz w:val="24"/>
                <w:szCs w:val="24"/>
                <w:shd w:val="clear" w:color="auto" w:fill="FFFFFF"/>
                <w:lang w:val="en-GB" w:eastAsia="en-US"/>
              </w:rPr>
              <w:t xml:space="preserve">certain </w:t>
            </w:r>
            <w:r w:rsidRPr="00905BA8">
              <w:rPr>
                <w:rFonts w:ascii="Times New Roman" w:eastAsia="Times New Roman" w:hAnsi="Times New Roman" w:cs="Times New Roman"/>
                <w:color w:val="000000"/>
                <w:spacing w:val="2"/>
                <w:sz w:val="24"/>
                <w:szCs w:val="24"/>
                <w:shd w:val="clear" w:color="auto" w:fill="FFFFFF"/>
                <w:lang w:val="en-GB" w:eastAsia="en-US"/>
              </w:rPr>
              <w:t xml:space="preserve">activity for a </w:t>
            </w:r>
            <w:r w:rsidR="00493A42" w:rsidRPr="00905BA8">
              <w:rPr>
                <w:rFonts w:ascii="Times New Roman" w:eastAsia="Times New Roman" w:hAnsi="Times New Roman" w:cs="Times New Roman"/>
                <w:color w:val="000000"/>
                <w:spacing w:val="2"/>
                <w:sz w:val="24"/>
                <w:szCs w:val="24"/>
                <w:shd w:val="clear" w:color="auto" w:fill="FFFFFF"/>
                <w:lang w:val="en-GB" w:eastAsia="en-US"/>
              </w:rPr>
              <w:lastRenderedPageBreak/>
              <w:t>term</w:t>
            </w:r>
            <w:r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574843" w:rsidRPr="00905BA8">
              <w:rPr>
                <w:rFonts w:ascii="Times New Roman" w:eastAsia="Times New Roman" w:hAnsi="Times New Roman" w:cs="Times New Roman"/>
                <w:color w:val="000000"/>
                <w:spacing w:val="2"/>
                <w:sz w:val="24"/>
                <w:szCs w:val="24"/>
                <w:shd w:val="clear" w:color="auto" w:fill="FFFFFF"/>
                <w:lang w:val="en-GB" w:eastAsia="en-US"/>
              </w:rPr>
              <w:t xml:space="preserve">not exceeding </w:t>
            </w:r>
            <w:r w:rsidRPr="00905BA8">
              <w:rPr>
                <w:rFonts w:ascii="Times New Roman" w:eastAsia="Times New Roman" w:hAnsi="Times New Roman" w:cs="Times New Roman"/>
                <w:color w:val="000000"/>
                <w:spacing w:val="2"/>
                <w:sz w:val="24"/>
                <w:szCs w:val="24"/>
                <w:shd w:val="clear" w:color="auto" w:fill="FFFFFF"/>
                <w:lang w:val="en-GB" w:eastAsia="en-US"/>
              </w:rPr>
              <w:t>three years.</w:t>
            </w:r>
          </w:p>
          <w:p w14:paraId="54A28C6C" w14:textId="5CB3DE63" w:rsidR="00061A43" w:rsidRPr="00905BA8" w:rsidRDefault="00061A43" w:rsidP="00905BA8">
            <w:pPr>
              <w:spacing w:line="240" w:lineRule="auto"/>
              <w:rPr>
                <w:rFonts w:ascii="Times New Roman" w:eastAsia="Times New Roman" w:hAnsi="Times New Roman" w:cs="Times New Roman"/>
                <w:sz w:val="24"/>
                <w:szCs w:val="24"/>
                <w:lang w:val="en-GB" w:eastAsia="en-US"/>
              </w:rPr>
            </w:pPr>
            <w:r w:rsidRPr="00905BA8">
              <w:rPr>
                <w:rFonts w:ascii="Times New Roman" w:hAnsi="Times New Roman" w:cs="Times New Roman"/>
                <w:spacing w:val="2"/>
                <w:sz w:val="24"/>
                <w:szCs w:val="24"/>
                <w:lang w:val="en-GB"/>
              </w:rPr>
              <w:t>3.</w:t>
            </w:r>
            <w:r w:rsidRPr="00905BA8">
              <w:rPr>
                <w:spacing w:val="2"/>
                <w:lang w:val="en-GB"/>
              </w:rPr>
              <w:t xml:space="preserve"> </w:t>
            </w:r>
            <w:r w:rsidRPr="00905BA8">
              <w:rPr>
                <w:rFonts w:ascii="Times New Roman" w:eastAsia="Times New Roman" w:hAnsi="Times New Roman" w:cs="Times New Roman"/>
                <w:color w:val="000000"/>
                <w:spacing w:val="2"/>
                <w:sz w:val="24"/>
                <w:szCs w:val="24"/>
                <w:shd w:val="clear" w:color="auto" w:fill="FFFFFF"/>
                <w:lang w:val="en-GB" w:eastAsia="en-US"/>
              </w:rPr>
              <w:t>The same offence that resulted in infliction of serious harm to health or negligently in death of an injured person is punish</w:t>
            </w:r>
            <w:r w:rsidR="006D5D9D" w:rsidRPr="00905BA8">
              <w:rPr>
                <w:rFonts w:ascii="Times New Roman" w:eastAsia="Times New Roman" w:hAnsi="Times New Roman" w:cs="Times New Roman"/>
                <w:color w:val="000000"/>
                <w:spacing w:val="2"/>
                <w:sz w:val="24"/>
                <w:szCs w:val="24"/>
                <w:shd w:val="clear" w:color="auto" w:fill="FFFFFF"/>
                <w:lang w:val="en-GB" w:eastAsia="en-US"/>
              </w:rPr>
              <w:t xml:space="preserve">able by </w:t>
            </w:r>
            <w:r w:rsidRPr="00905BA8">
              <w:rPr>
                <w:rFonts w:ascii="Times New Roman" w:eastAsia="Times New Roman" w:hAnsi="Times New Roman" w:cs="Times New Roman"/>
                <w:color w:val="000000"/>
                <w:spacing w:val="2"/>
                <w:sz w:val="24"/>
                <w:szCs w:val="24"/>
                <w:shd w:val="clear" w:color="auto" w:fill="FFFFFF"/>
                <w:lang w:val="en-GB" w:eastAsia="en-US"/>
              </w:rPr>
              <w:t xml:space="preserve">the </w:t>
            </w:r>
            <w:r w:rsidR="00EC7F5D">
              <w:rPr>
                <w:rFonts w:ascii="Times New Roman" w:eastAsia="Times New Roman" w:hAnsi="Times New Roman" w:cs="Times New Roman"/>
                <w:color w:val="000000"/>
                <w:spacing w:val="2"/>
                <w:sz w:val="24"/>
                <w:szCs w:val="24"/>
                <w:shd w:val="clear" w:color="auto" w:fill="FFFFFF"/>
                <w:lang w:val="en-GB" w:eastAsia="en-US"/>
              </w:rPr>
              <w:t>deprivation of freedom</w:t>
            </w:r>
            <w:r w:rsidRPr="00905BA8">
              <w:rPr>
                <w:rFonts w:ascii="Times New Roman" w:eastAsia="Times New Roman" w:hAnsi="Times New Roman" w:cs="Times New Roman"/>
                <w:color w:val="000000"/>
                <w:spacing w:val="2"/>
                <w:sz w:val="24"/>
                <w:szCs w:val="24"/>
                <w:shd w:val="clear" w:color="auto" w:fill="FFFFFF"/>
                <w:lang w:val="en-GB" w:eastAsia="en-US"/>
              </w:rPr>
              <w:t xml:space="preserve"> for a </w:t>
            </w:r>
            <w:r w:rsidR="00493A42" w:rsidRPr="00905BA8">
              <w:rPr>
                <w:rFonts w:ascii="Times New Roman" w:eastAsia="Times New Roman" w:hAnsi="Times New Roman" w:cs="Times New Roman"/>
                <w:color w:val="000000"/>
                <w:spacing w:val="2"/>
                <w:sz w:val="24"/>
                <w:szCs w:val="24"/>
                <w:shd w:val="clear" w:color="auto" w:fill="FFFFFF"/>
                <w:lang w:val="en-GB" w:eastAsia="en-US"/>
              </w:rPr>
              <w:t xml:space="preserve">term </w:t>
            </w:r>
            <w:r w:rsidRPr="00905BA8">
              <w:rPr>
                <w:rFonts w:ascii="Times New Roman" w:eastAsia="Times New Roman" w:hAnsi="Times New Roman" w:cs="Times New Roman"/>
                <w:color w:val="000000"/>
                <w:spacing w:val="2"/>
                <w:sz w:val="24"/>
                <w:szCs w:val="24"/>
                <w:shd w:val="clear" w:color="auto" w:fill="FFFFFF"/>
                <w:lang w:val="en-GB" w:eastAsia="en-US"/>
              </w:rPr>
              <w:t xml:space="preserve">from five to ten years with the deprivation of the right to hold </w:t>
            </w:r>
            <w:r w:rsidR="00493A42" w:rsidRPr="00905BA8">
              <w:rPr>
                <w:rFonts w:ascii="Times New Roman" w:eastAsia="Times New Roman" w:hAnsi="Times New Roman" w:cs="Times New Roman"/>
                <w:color w:val="000000"/>
                <w:spacing w:val="2"/>
                <w:sz w:val="24"/>
                <w:szCs w:val="24"/>
                <w:shd w:val="clear" w:color="auto" w:fill="FFFFFF"/>
                <w:lang w:val="en-GB" w:eastAsia="en-US"/>
              </w:rPr>
              <w:t xml:space="preserve">certain </w:t>
            </w:r>
            <w:r w:rsidRPr="00905BA8">
              <w:rPr>
                <w:rFonts w:ascii="Times New Roman" w:eastAsia="Times New Roman" w:hAnsi="Times New Roman" w:cs="Times New Roman"/>
                <w:color w:val="000000"/>
                <w:spacing w:val="2"/>
                <w:sz w:val="24"/>
                <w:szCs w:val="24"/>
                <w:shd w:val="clear" w:color="auto" w:fill="FFFFFF"/>
                <w:lang w:val="en-GB" w:eastAsia="en-US"/>
              </w:rPr>
              <w:t>pos</w:t>
            </w:r>
            <w:r w:rsidR="006D5D9D" w:rsidRPr="00905BA8">
              <w:rPr>
                <w:rFonts w:ascii="Times New Roman" w:eastAsia="Times New Roman" w:hAnsi="Times New Roman" w:cs="Times New Roman"/>
                <w:color w:val="000000"/>
                <w:spacing w:val="2"/>
                <w:sz w:val="24"/>
                <w:szCs w:val="24"/>
                <w:shd w:val="clear" w:color="auto" w:fill="FFFFFF"/>
                <w:lang w:val="en-GB" w:eastAsia="en-US"/>
              </w:rPr>
              <w:t xml:space="preserve">itions </w:t>
            </w:r>
            <w:r w:rsidRPr="00905BA8">
              <w:rPr>
                <w:rFonts w:ascii="Times New Roman" w:eastAsia="Times New Roman" w:hAnsi="Times New Roman" w:cs="Times New Roman"/>
                <w:color w:val="000000"/>
                <w:spacing w:val="2"/>
                <w:sz w:val="24"/>
                <w:szCs w:val="24"/>
                <w:shd w:val="clear" w:color="auto" w:fill="FFFFFF"/>
                <w:lang w:val="en-GB" w:eastAsia="en-US"/>
              </w:rPr>
              <w:t xml:space="preserve">or to practice a </w:t>
            </w:r>
            <w:r w:rsidR="00493A42" w:rsidRPr="00905BA8">
              <w:rPr>
                <w:rFonts w:ascii="Times New Roman" w:eastAsia="Times New Roman" w:hAnsi="Times New Roman" w:cs="Times New Roman"/>
                <w:color w:val="000000"/>
                <w:spacing w:val="2"/>
                <w:sz w:val="24"/>
                <w:szCs w:val="24"/>
                <w:shd w:val="clear" w:color="auto" w:fill="FFFFFF"/>
                <w:lang w:val="en-GB" w:eastAsia="en-US"/>
              </w:rPr>
              <w:t xml:space="preserve">certain </w:t>
            </w:r>
            <w:r w:rsidRPr="00905BA8">
              <w:rPr>
                <w:rFonts w:ascii="Times New Roman" w:eastAsia="Times New Roman" w:hAnsi="Times New Roman" w:cs="Times New Roman"/>
                <w:color w:val="000000"/>
                <w:spacing w:val="2"/>
                <w:sz w:val="24"/>
                <w:szCs w:val="24"/>
                <w:shd w:val="clear" w:color="auto" w:fill="FFFFFF"/>
                <w:lang w:val="en-GB" w:eastAsia="en-US"/>
              </w:rPr>
              <w:t xml:space="preserve">activity for a </w:t>
            </w:r>
            <w:r w:rsidR="00493A42" w:rsidRPr="00905BA8">
              <w:rPr>
                <w:rFonts w:ascii="Times New Roman" w:eastAsia="Times New Roman" w:hAnsi="Times New Roman" w:cs="Times New Roman"/>
                <w:color w:val="000000"/>
                <w:spacing w:val="2"/>
                <w:sz w:val="24"/>
                <w:szCs w:val="24"/>
                <w:shd w:val="clear" w:color="auto" w:fill="FFFFFF"/>
                <w:lang w:val="en-GB" w:eastAsia="en-US"/>
              </w:rPr>
              <w:t xml:space="preserve">term </w:t>
            </w:r>
            <w:r w:rsidRPr="00905BA8">
              <w:rPr>
                <w:rFonts w:ascii="Times New Roman" w:eastAsia="Times New Roman" w:hAnsi="Times New Roman" w:cs="Times New Roman"/>
                <w:color w:val="000000"/>
                <w:spacing w:val="2"/>
                <w:sz w:val="24"/>
                <w:szCs w:val="24"/>
                <w:shd w:val="clear" w:color="auto" w:fill="FFFFFF"/>
                <w:lang w:val="en-GB" w:eastAsia="en-US"/>
              </w:rPr>
              <w:t>up to three years.</w:t>
            </w:r>
          </w:p>
          <w:p w14:paraId="2B8C4B7C" w14:textId="5448CA80" w:rsidR="00061A43" w:rsidRPr="00905BA8" w:rsidRDefault="00061A43" w:rsidP="00905BA8">
            <w:pPr>
              <w:spacing w:after="0" w:line="240" w:lineRule="auto"/>
              <w:rPr>
                <w:rFonts w:ascii="Times New Roman" w:eastAsia="Times New Roman" w:hAnsi="Times New Roman" w:cs="Times New Roman"/>
                <w:i/>
                <w:sz w:val="24"/>
                <w:szCs w:val="24"/>
                <w:lang w:val="en-GB" w:eastAsia="en-US"/>
              </w:rPr>
            </w:pPr>
            <w:r w:rsidRPr="00905BA8">
              <w:rPr>
                <w:rFonts w:ascii="Times New Roman" w:eastAsia="Times New Roman" w:hAnsi="Times New Roman" w:cs="Times New Roman"/>
                <w:i/>
                <w:color w:val="000000"/>
                <w:spacing w:val="2"/>
                <w:sz w:val="24"/>
                <w:szCs w:val="24"/>
                <w:shd w:val="clear" w:color="auto" w:fill="FFFFFF"/>
                <w:lang w:val="en-GB" w:eastAsia="en-US"/>
              </w:rPr>
              <w:t>Note</w:t>
            </w:r>
            <w:r w:rsidR="006A704B" w:rsidRPr="00905BA8">
              <w:rPr>
                <w:rFonts w:ascii="Times New Roman" w:eastAsia="Times New Roman" w:hAnsi="Times New Roman" w:cs="Times New Roman"/>
                <w:i/>
                <w:color w:val="000000"/>
                <w:spacing w:val="2"/>
                <w:sz w:val="24"/>
                <w:szCs w:val="24"/>
                <w:shd w:val="clear" w:color="auto" w:fill="FFFFFF"/>
                <w:lang w:val="en-GB" w:eastAsia="en-US"/>
              </w:rPr>
              <w:t>.</w:t>
            </w:r>
            <w:r w:rsidRPr="00905BA8">
              <w:rPr>
                <w:rFonts w:ascii="Times New Roman" w:eastAsia="Times New Roman" w:hAnsi="Times New Roman" w:cs="Times New Roman"/>
                <w:i/>
                <w:color w:val="000000"/>
                <w:spacing w:val="2"/>
                <w:sz w:val="24"/>
                <w:szCs w:val="24"/>
                <w:lang w:val="en-GB" w:eastAsia="en-US"/>
              </w:rPr>
              <w:br/>
            </w:r>
            <w:r w:rsidRPr="00905BA8">
              <w:rPr>
                <w:rFonts w:ascii="Times New Roman" w:eastAsia="Times New Roman" w:hAnsi="Times New Roman" w:cs="Times New Roman"/>
                <w:i/>
                <w:color w:val="000000"/>
                <w:spacing w:val="2"/>
                <w:sz w:val="24"/>
                <w:szCs w:val="24"/>
                <w:shd w:val="clear" w:color="auto" w:fill="FFFFFF"/>
                <w:lang w:val="en-GB" w:eastAsia="en-US"/>
              </w:rPr>
              <w:t>Physical and mental sufferings</w:t>
            </w:r>
            <w:r w:rsidR="006D5D9D" w:rsidRPr="00905BA8">
              <w:rPr>
                <w:rFonts w:ascii="Times New Roman" w:eastAsia="Times New Roman" w:hAnsi="Times New Roman" w:cs="Times New Roman"/>
                <w:i/>
                <w:color w:val="000000"/>
                <w:spacing w:val="2"/>
                <w:sz w:val="24"/>
                <w:szCs w:val="24"/>
                <w:shd w:val="clear" w:color="auto" w:fill="FFFFFF"/>
                <w:lang w:val="en-GB" w:eastAsia="en-US"/>
              </w:rPr>
              <w:t xml:space="preserve"> caused as a result of lawful acts taken by </w:t>
            </w:r>
            <w:r w:rsidR="007A6AA6">
              <w:rPr>
                <w:rFonts w:ascii="Times New Roman" w:eastAsia="Times New Roman" w:hAnsi="Times New Roman" w:cs="Times New Roman"/>
                <w:i/>
                <w:color w:val="000000"/>
                <w:spacing w:val="2"/>
                <w:sz w:val="24"/>
                <w:szCs w:val="24"/>
                <w:shd w:val="clear" w:color="auto" w:fill="FFFFFF"/>
                <w:lang w:val="en-GB" w:eastAsia="en-US"/>
              </w:rPr>
              <w:t xml:space="preserve">public </w:t>
            </w:r>
            <w:r w:rsidR="006D5D9D" w:rsidRPr="00905BA8">
              <w:rPr>
                <w:rFonts w:ascii="Times New Roman" w:eastAsia="Times New Roman" w:hAnsi="Times New Roman" w:cs="Times New Roman"/>
                <w:i/>
                <w:color w:val="000000"/>
                <w:spacing w:val="2"/>
                <w:sz w:val="24"/>
                <w:szCs w:val="24"/>
                <w:shd w:val="clear" w:color="auto" w:fill="FFFFFF"/>
                <w:lang w:val="en-GB" w:eastAsia="en-US"/>
              </w:rPr>
              <w:t xml:space="preserve">officials </w:t>
            </w:r>
            <w:r w:rsidRPr="00905BA8">
              <w:rPr>
                <w:rFonts w:ascii="Times New Roman" w:eastAsia="Times New Roman" w:hAnsi="Times New Roman" w:cs="Times New Roman"/>
                <w:i/>
                <w:color w:val="000000"/>
                <w:spacing w:val="2"/>
                <w:sz w:val="24"/>
                <w:szCs w:val="24"/>
                <w:shd w:val="clear" w:color="auto" w:fill="FFFFFF"/>
                <w:lang w:val="en-GB" w:eastAsia="en-US"/>
              </w:rPr>
              <w:t>are not considered to be a torture.</w:t>
            </w:r>
          </w:p>
          <w:p w14:paraId="54DEE3E7" w14:textId="7C5AD18D" w:rsidR="00061A43" w:rsidRPr="00905BA8" w:rsidRDefault="00061A43" w:rsidP="00905BA8">
            <w:pPr>
              <w:pStyle w:val="aa"/>
              <w:shd w:val="clear" w:color="auto" w:fill="FFFFFF"/>
              <w:tabs>
                <w:tab w:val="left" w:pos="4500"/>
                <w:tab w:val="left" w:pos="10773"/>
              </w:tabs>
              <w:spacing w:before="0" w:beforeAutospacing="0" w:after="0" w:afterAutospacing="0"/>
              <w:ind w:right="-1"/>
              <w:textAlignment w:val="baseline"/>
              <w:rPr>
                <w:lang w:val="en-GB"/>
              </w:rPr>
            </w:pPr>
            <w:r w:rsidRPr="00905BA8">
              <w:rPr>
                <w:i/>
                <w:spacing w:val="2"/>
                <w:lang w:val="en-GB"/>
              </w:rPr>
              <w:t xml:space="preserve"> </w:t>
            </w:r>
          </w:p>
        </w:tc>
        <w:tc>
          <w:tcPr>
            <w:tcW w:w="5321" w:type="dxa"/>
            <w:shd w:val="clear" w:color="auto" w:fill="auto"/>
          </w:tcPr>
          <w:p w14:paraId="05D9E7B8" w14:textId="078D659F" w:rsidR="00061A43" w:rsidRPr="00905BA8" w:rsidRDefault="00D56F0C" w:rsidP="00905BA8">
            <w:pPr>
              <w:tabs>
                <w:tab w:val="left" w:pos="10773"/>
              </w:tabs>
              <w:autoSpaceDE w:val="0"/>
              <w:autoSpaceDN w:val="0"/>
              <w:adjustRightInd w:val="0"/>
              <w:spacing w:after="0" w:line="240" w:lineRule="auto"/>
              <w:ind w:right="-1"/>
              <w:rPr>
                <w:rFonts w:ascii="Times New Roman" w:hAnsi="Times New Roman" w:cs="Times New Roman"/>
                <w:bCs/>
                <w:sz w:val="24"/>
                <w:szCs w:val="24"/>
                <w:lang w:val="en-GB"/>
              </w:rPr>
            </w:pPr>
            <w:r w:rsidRPr="00905BA8">
              <w:rPr>
                <w:rFonts w:ascii="Times New Roman" w:hAnsi="Times New Roman" w:cs="Times New Roman"/>
                <w:bCs/>
                <w:sz w:val="24"/>
                <w:szCs w:val="24"/>
                <w:lang w:val="en-GB"/>
              </w:rPr>
              <w:lastRenderedPageBreak/>
              <w:t xml:space="preserve">Article </w:t>
            </w:r>
            <w:r w:rsidR="00061A43" w:rsidRPr="00905BA8">
              <w:rPr>
                <w:rFonts w:ascii="Times New Roman" w:hAnsi="Times New Roman" w:cs="Times New Roman"/>
                <w:bCs/>
                <w:sz w:val="24"/>
                <w:szCs w:val="24"/>
                <w:lang w:val="en-GB"/>
              </w:rPr>
              <w:t xml:space="preserve">146. </w:t>
            </w:r>
            <w:r w:rsidRPr="00905BA8">
              <w:rPr>
                <w:rFonts w:ascii="Times New Roman" w:hAnsi="Times New Roman" w:cs="Times New Roman"/>
                <w:bCs/>
                <w:sz w:val="24"/>
                <w:szCs w:val="24"/>
                <w:lang w:val="en-GB"/>
              </w:rPr>
              <w:t xml:space="preserve">Torture </w:t>
            </w:r>
          </w:p>
          <w:p w14:paraId="42195B79" w14:textId="4256D471" w:rsidR="00061A43" w:rsidRPr="00905BA8" w:rsidRDefault="00061A43" w:rsidP="00905BA8">
            <w:pPr>
              <w:tabs>
                <w:tab w:val="left" w:pos="10773"/>
              </w:tabs>
              <w:autoSpaceDE w:val="0"/>
              <w:autoSpaceDN w:val="0"/>
              <w:adjustRightInd w:val="0"/>
              <w:spacing w:after="0" w:line="240" w:lineRule="auto"/>
              <w:ind w:right="-1"/>
              <w:rPr>
                <w:rFonts w:ascii="Times New Roman" w:hAnsi="Times New Roman" w:cs="Times New Roman"/>
                <w:sz w:val="24"/>
                <w:szCs w:val="24"/>
                <w:lang w:val="en-GB"/>
              </w:rPr>
            </w:pPr>
            <w:r w:rsidRPr="00905BA8">
              <w:rPr>
                <w:rFonts w:ascii="Times New Roman" w:hAnsi="Times New Roman" w:cs="Times New Roman"/>
                <w:sz w:val="24"/>
                <w:szCs w:val="24"/>
                <w:lang w:val="en-GB"/>
              </w:rPr>
              <w:t xml:space="preserve">1. </w:t>
            </w:r>
            <w:r w:rsidR="006A704B" w:rsidRPr="00905BA8">
              <w:rPr>
                <w:rFonts w:ascii="Times New Roman" w:eastAsia="Times New Roman" w:hAnsi="Times New Roman" w:cs="Times New Roman"/>
                <w:color w:val="000000"/>
                <w:spacing w:val="2"/>
                <w:sz w:val="24"/>
                <w:szCs w:val="24"/>
                <w:shd w:val="clear" w:color="auto" w:fill="FFFFFF"/>
                <w:lang w:val="en-GB" w:eastAsia="en-US"/>
              </w:rPr>
              <w:t>Intentional infliction of physical and/or mental suffering, committed by a</w:t>
            </w:r>
            <w:r w:rsidR="005556D7">
              <w:rPr>
                <w:rFonts w:ascii="Times New Roman" w:eastAsia="Times New Roman" w:hAnsi="Times New Roman" w:cs="Times New Roman"/>
                <w:color w:val="000000"/>
                <w:spacing w:val="2"/>
                <w:sz w:val="24"/>
                <w:szCs w:val="24"/>
                <w:shd w:val="clear" w:color="auto" w:fill="FFFFFF"/>
                <w:lang w:val="en-GB" w:eastAsia="en-US"/>
              </w:rPr>
              <w:t>n</w:t>
            </w:r>
            <w:r w:rsidR="006A704B" w:rsidRPr="00905BA8">
              <w:rPr>
                <w:rFonts w:ascii="Times New Roman" w:eastAsia="Times New Roman" w:hAnsi="Times New Roman" w:cs="Times New Roman"/>
                <w:color w:val="000000"/>
                <w:spacing w:val="2"/>
                <w:sz w:val="24"/>
                <w:szCs w:val="24"/>
                <w:shd w:val="clear" w:color="auto" w:fill="FFFFFF"/>
                <w:lang w:val="en-GB" w:eastAsia="en-US"/>
              </w:rPr>
              <w:t xml:space="preserve"> investigator, a person conducting </w:t>
            </w:r>
            <w:r w:rsidR="006A704B" w:rsidRPr="00F450D8">
              <w:rPr>
                <w:rFonts w:ascii="Times New Roman" w:eastAsia="Times New Roman" w:hAnsi="Times New Roman" w:cs="Times New Roman"/>
                <w:color w:val="000000"/>
                <w:spacing w:val="2"/>
                <w:sz w:val="24"/>
                <w:szCs w:val="24"/>
                <w:shd w:val="clear" w:color="auto" w:fill="FFFFFF"/>
                <w:lang w:val="en-GB" w:eastAsia="en-US"/>
              </w:rPr>
              <w:t xml:space="preserve">investigation or by any other </w:t>
            </w:r>
            <w:r w:rsidR="005556D7" w:rsidRPr="00F450D8">
              <w:rPr>
                <w:rFonts w:ascii="Times New Roman" w:eastAsia="Times New Roman" w:hAnsi="Times New Roman" w:cs="Times New Roman"/>
                <w:color w:val="000000"/>
                <w:spacing w:val="2"/>
                <w:sz w:val="24"/>
                <w:szCs w:val="24"/>
                <w:shd w:val="clear" w:color="auto" w:fill="FFFFFF"/>
                <w:lang w:val="en-GB" w:eastAsia="en-US"/>
              </w:rPr>
              <w:t xml:space="preserve">public </w:t>
            </w:r>
            <w:r w:rsidR="006A704B" w:rsidRPr="00F450D8">
              <w:rPr>
                <w:rFonts w:ascii="Times New Roman" w:eastAsia="Times New Roman" w:hAnsi="Times New Roman" w:cs="Times New Roman"/>
                <w:color w:val="000000"/>
                <w:spacing w:val="2"/>
                <w:sz w:val="24"/>
                <w:szCs w:val="24"/>
                <w:shd w:val="clear" w:color="auto" w:fill="FFFFFF"/>
                <w:lang w:val="en-GB" w:eastAsia="en-US"/>
              </w:rPr>
              <w:t xml:space="preserve">official </w:t>
            </w:r>
            <w:r w:rsidR="00107778" w:rsidRPr="00F450D8">
              <w:rPr>
                <w:rFonts w:ascii="Times New Roman" w:eastAsia="Times New Roman" w:hAnsi="Times New Roman" w:cs="Times New Roman"/>
                <w:color w:val="000000"/>
                <w:spacing w:val="2"/>
                <w:sz w:val="24"/>
                <w:szCs w:val="24"/>
                <w:shd w:val="clear" w:color="auto" w:fill="FFFFFF"/>
                <w:lang w:val="en-GB" w:eastAsia="en-US"/>
              </w:rPr>
              <w:t xml:space="preserve">or any other person </w:t>
            </w:r>
            <w:r w:rsidR="006A704B" w:rsidRPr="00F450D8">
              <w:rPr>
                <w:rFonts w:ascii="Times New Roman" w:eastAsia="Times New Roman" w:hAnsi="Times New Roman" w:cs="Times New Roman"/>
                <w:color w:val="000000"/>
                <w:spacing w:val="2"/>
                <w:sz w:val="24"/>
                <w:szCs w:val="24"/>
                <w:shd w:val="clear" w:color="auto" w:fill="FFFFFF"/>
                <w:lang w:val="en-GB" w:eastAsia="en-US"/>
              </w:rPr>
              <w:t>with their incitement</w:t>
            </w:r>
            <w:r w:rsidR="00107778" w:rsidRPr="00F450D8">
              <w:rPr>
                <w:rFonts w:ascii="Times New Roman" w:eastAsia="Times New Roman" w:hAnsi="Times New Roman" w:cs="Times New Roman"/>
                <w:color w:val="000000"/>
                <w:spacing w:val="2"/>
                <w:sz w:val="24"/>
                <w:szCs w:val="24"/>
                <w:shd w:val="clear" w:color="auto" w:fill="FFFFFF"/>
                <w:lang w:val="en-GB" w:eastAsia="en-US"/>
              </w:rPr>
              <w:t>,</w:t>
            </w:r>
            <w:r w:rsidR="006A704B" w:rsidRPr="00F450D8">
              <w:rPr>
                <w:rFonts w:ascii="Times New Roman" w:eastAsia="Times New Roman" w:hAnsi="Times New Roman" w:cs="Times New Roman"/>
                <w:color w:val="000000"/>
                <w:spacing w:val="2"/>
                <w:sz w:val="24"/>
                <w:szCs w:val="24"/>
                <w:shd w:val="clear" w:color="auto" w:fill="FFFFFF"/>
                <w:lang w:val="en-GB" w:eastAsia="en-US"/>
              </w:rPr>
              <w:t xml:space="preserve"> </w:t>
            </w:r>
            <w:r w:rsidR="005556D7" w:rsidRPr="00D66AE6">
              <w:rPr>
                <w:rFonts w:ascii="Times New Roman" w:eastAsiaTheme="minorHAnsi" w:hAnsi="Times New Roman" w:cs="Times New Roman"/>
                <w:sz w:val="24"/>
                <w:szCs w:val="24"/>
                <w:lang w:val="en-US" w:eastAsia="en-US"/>
              </w:rPr>
              <w:t xml:space="preserve"> </w:t>
            </w:r>
            <w:r w:rsidR="00F450D8">
              <w:rPr>
                <w:rFonts w:ascii="Times New Roman" w:eastAsiaTheme="minorHAnsi" w:hAnsi="Times New Roman" w:cs="Times New Roman"/>
                <w:sz w:val="24"/>
                <w:szCs w:val="24"/>
                <w:lang w:val="en-US" w:eastAsia="en-US"/>
              </w:rPr>
              <w:t xml:space="preserve">or by other person with their </w:t>
            </w:r>
            <w:r w:rsidR="005556D7" w:rsidRPr="00D66AE6">
              <w:rPr>
                <w:rFonts w:ascii="Times New Roman" w:hAnsi="Times New Roman" w:cs="Times New Roman"/>
                <w:sz w:val="24"/>
                <w:szCs w:val="24"/>
                <w:lang w:val="en-US"/>
              </w:rPr>
              <w:t>consent or acquiescence</w:t>
            </w:r>
            <w:r w:rsidR="005556D7" w:rsidRPr="00D66AE6" w:rsidDel="005556D7">
              <w:rPr>
                <w:rFonts w:ascii="Times New Roman" w:hAnsi="Times New Roman" w:cs="Times New Roman"/>
                <w:sz w:val="24"/>
                <w:szCs w:val="24"/>
                <w:lang w:val="en-US"/>
              </w:rPr>
              <w:t xml:space="preserve"> </w:t>
            </w:r>
            <w:r w:rsidR="00F450D8" w:rsidRPr="00D66AE6">
              <w:rPr>
                <w:rFonts w:ascii="Times New Roman" w:hAnsi="Times New Roman" w:cs="Times New Roman"/>
                <w:sz w:val="24"/>
                <w:szCs w:val="24"/>
                <w:lang w:val="en-US"/>
              </w:rPr>
              <w:t xml:space="preserve">aimed </w:t>
            </w:r>
            <w:r w:rsidR="006A704B" w:rsidRPr="00F450D8">
              <w:rPr>
                <w:rFonts w:ascii="Times New Roman" w:eastAsia="Times New Roman" w:hAnsi="Times New Roman" w:cs="Times New Roman"/>
                <w:color w:val="000000"/>
                <w:spacing w:val="2"/>
                <w:sz w:val="24"/>
                <w:szCs w:val="24"/>
                <w:shd w:val="clear" w:color="auto" w:fill="FFFFFF"/>
                <w:lang w:val="en-GB" w:eastAsia="en-US"/>
              </w:rPr>
              <w:t>to extract information from tortured person or third party, either confession or to punish</w:t>
            </w:r>
            <w:r w:rsidR="006A704B" w:rsidRPr="00905BA8">
              <w:rPr>
                <w:rFonts w:ascii="Times New Roman" w:eastAsia="Times New Roman" w:hAnsi="Times New Roman" w:cs="Times New Roman"/>
                <w:color w:val="000000"/>
                <w:spacing w:val="2"/>
                <w:sz w:val="24"/>
                <w:szCs w:val="24"/>
                <w:shd w:val="clear" w:color="auto" w:fill="FFFFFF"/>
                <w:lang w:val="en-GB" w:eastAsia="en-US"/>
              </w:rPr>
              <w:t xml:space="preserve"> him for the offence, which he committed or in committing of which he is suspected, and also to intimidate or to force him or the third party, or by any reason, based on discrimination of any kind </w:t>
            </w:r>
            <w:r w:rsidR="006D5D9D" w:rsidRPr="00905BA8">
              <w:rPr>
                <w:rFonts w:ascii="Times New Roman" w:eastAsia="Times New Roman" w:hAnsi="Times New Roman" w:cs="Times New Roman"/>
                <w:color w:val="000000"/>
                <w:spacing w:val="2"/>
                <w:sz w:val="24"/>
                <w:szCs w:val="24"/>
                <w:shd w:val="clear" w:color="auto" w:fill="FFFFFF"/>
                <w:lang w:val="en-GB" w:eastAsia="en-US"/>
              </w:rPr>
              <w:t xml:space="preserve">is punishable </w:t>
            </w:r>
            <w:r w:rsidR="006A704B" w:rsidRPr="00905BA8">
              <w:rPr>
                <w:rFonts w:ascii="Times New Roman" w:eastAsia="Times New Roman" w:hAnsi="Times New Roman" w:cs="Times New Roman"/>
                <w:color w:val="000000"/>
                <w:spacing w:val="2"/>
                <w:sz w:val="24"/>
                <w:szCs w:val="24"/>
                <w:shd w:val="clear" w:color="auto" w:fill="FFFFFF"/>
                <w:lang w:val="en-GB" w:eastAsia="en-US"/>
              </w:rPr>
              <w:t xml:space="preserve">by a fine </w:t>
            </w:r>
            <w:r w:rsidR="006D5D9D" w:rsidRPr="00905BA8">
              <w:rPr>
                <w:rFonts w:ascii="Times New Roman" w:eastAsia="Times New Roman" w:hAnsi="Times New Roman" w:cs="Times New Roman"/>
                <w:color w:val="000000"/>
                <w:spacing w:val="2"/>
                <w:sz w:val="24"/>
                <w:szCs w:val="24"/>
                <w:shd w:val="clear" w:color="auto" w:fill="FFFFFF"/>
                <w:lang w:val="en-GB" w:eastAsia="en-US"/>
              </w:rPr>
              <w:t xml:space="preserve">of </w:t>
            </w:r>
            <w:r w:rsidR="00322BDA" w:rsidRPr="00905BA8">
              <w:rPr>
                <w:rFonts w:ascii="Times New Roman" w:eastAsia="Times New Roman" w:hAnsi="Times New Roman" w:cs="Times New Roman"/>
                <w:color w:val="000000"/>
                <w:spacing w:val="2"/>
                <w:sz w:val="24"/>
                <w:szCs w:val="24"/>
                <w:shd w:val="clear" w:color="auto" w:fill="FFFFFF"/>
                <w:lang w:val="en-GB" w:eastAsia="en-US"/>
              </w:rPr>
              <w:t xml:space="preserve">up to </w:t>
            </w:r>
            <w:r w:rsidR="006A704B" w:rsidRPr="00905BA8">
              <w:rPr>
                <w:rFonts w:ascii="Times New Roman" w:eastAsia="Times New Roman" w:hAnsi="Times New Roman" w:cs="Times New Roman"/>
                <w:color w:val="000000"/>
                <w:spacing w:val="2"/>
                <w:sz w:val="24"/>
                <w:szCs w:val="24"/>
                <w:shd w:val="clear" w:color="auto" w:fill="FFFFFF"/>
                <w:lang w:val="en-GB" w:eastAsia="en-US"/>
              </w:rPr>
              <w:t xml:space="preserve">five </w:t>
            </w:r>
            <w:r w:rsidR="00322BDA" w:rsidRPr="00905BA8">
              <w:rPr>
                <w:rFonts w:ascii="Times New Roman" w:eastAsia="Times New Roman" w:hAnsi="Times New Roman" w:cs="Times New Roman"/>
                <w:color w:val="000000"/>
                <w:spacing w:val="2"/>
                <w:sz w:val="24"/>
                <w:szCs w:val="24"/>
                <w:shd w:val="clear" w:color="auto" w:fill="FFFFFF"/>
                <w:lang w:val="en-GB" w:eastAsia="en-US"/>
              </w:rPr>
              <w:t xml:space="preserve">thousand </w:t>
            </w:r>
            <w:r w:rsidR="006A704B" w:rsidRPr="00905BA8">
              <w:rPr>
                <w:rFonts w:ascii="Times New Roman" w:eastAsia="Times New Roman" w:hAnsi="Times New Roman" w:cs="Times New Roman"/>
                <w:color w:val="000000"/>
                <w:spacing w:val="2"/>
                <w:sz w:val="24"/>
                <w:szCs w:val="24"/>
                <w:shd w:val="clear" w:color="auto" w:fill="FFFFFF"/>
                <w:lang w:val="en-GB" w:eastAsia="en-US"/>
              </w:rPr>
              <w:t>times the monthly calculation index</w:t>
            </w:r>
            <w:r w:rsidR="00322BDA" w:rsidRPr="00905BA8">
              <w:rPr>
                <w:rFonts w:ascii="Times New Roman" w:eastAsia="Times New Roman" w:hAnsi="Times New Roman" w:cs="Times New Roman"/>
                <w:color w:val="000000"/>
                <w:spacing w:val="2"/>
                <w:sz w:val="24"/>
                <w:szCs w:val="24"/>
                <w:shd w:val="clear" w:color="auto" w:fill="FFFFFF"/>
                <w:lang w:val="en-GB" w:eastAsia="en-US"/>
              </w:rPr>
              <w:t>,</w:t>
            </w:r>
            <w:r w:rsidR="006A704B" w:rsidRPr="00905BA8">
              <w:rPr>
                <w:rFonts w:ascii="Times New Roman" w:eastAsia="Times New Roman" w:hAnsi="Times New Roman" w:cs="Times New Roman"/>
                <w:color w:val="000000"/>
                <w:spacing w:val="2"/>
                <w:sz w:val="24"/>
                <w:szCs w:val="24"/>
                <w:shd w:val="clear" w:color="auto" w:fill="FFFFFF"/>
                <w:lang w:val="en-GB" w:eastAsia="en-US"/>
              </w:rPr>
              <w:t xml:space="preserve"> or </w:t>
            </w:r>
            <w:r w:rsidR="00322BDA" w:rsidRPr="00905BA8">
              <w:rPr>
                <w:rFonts w:ascii="Times New Roman" w:eastAsia="Times New Roman" w:hAnsi="Times New Roman" w:cs="Times New Roman"/>
                <w:color w:val="000000"/>
                <w:spacing w:val="2"/>
                <w:sz w:val="24"/>
                <w:szCs w:val="24"/>
                <w:shd w:val="clear" w:color="auto" w:fill="FFFFFF"/>
                <w:lang w:val="en-GB" w:eastAsia="en-US"/>
              </w:rPr>
              <w:t xml:space="preserve">correctional labour of the same value, or restraint of liberty </w:t>
            </w:r>
            <w:r w:rsidR="00493A42" w:rsidRPr="00905BA8">
              <w:rPr>
                <w:rFonts w:ascii="Times New Roman" w:eastAsia="Times New Roman" w:hAnsi="Times New Roman" w:cs="Times New Roman"/>
                <w:color w:val="000000"/>
                <w:spacing w:val="2"/>
                <w:sz w:val="24"/>
                <w:szCs w:val="24"/>
                <w:shd w:val="clear" w:color="auto" w:fill="FFFFFF"/>
                <w:lang w:val="en-GB" w:eastAsia="en-US"/>
              </w:rPr>
              <w:t>for a term</w:t>
            </w:r>
            <w:r w:rsidR="00322BDA" w:rsidRPr="00905BA8">
              <w:rPr>
                <w:rFonts w:ascii="Times New Roman" w:eastAsia="Times New Roman" w:hAnsi="Times New Roman" w:cs="Times New Roman"/>
                <w:color w:val="000000"/>
                <w:spacing w:val="2"/>
                <w:sz w:val="24"/>
                <w:szCs w:val="24"/>
                <w:shd w:val="clear" w:color="auto" w:fill="FFFFFF"/>
                <w:lang w:val="en-GB" w:eastAsia="en-US"/>
              </w:rPr>
              <w:t xml:space="preserve"> up to five years, or  with the </w:t>
            </w:r>
            <w:r w:rsidR="00EC7F5D">
              <w:rPr>
                <w:rFonts w:ascii="Times New Roman" w:eastAsia="Times New Roman" w:hAnsi="Times New Roman" w:cs="Times New Roman"/>
                <w:color w:val="000000"/>
                <w:spacing w:val="2"/>
                <w:sz w:val="24"/>
                <w:szCs w:val="24"/>
                <w:shd w:val="clear" w:color="auto" w:fill="FFFFFF"/>
                <w:lang w:val="en-GB" w:eastAsia="en-US"/>
              </w:rPr>
              <w:t>deprivation of freedom</w:t>
            </w:r>
            <w:r w:rsidR="00322BDA" w:rsidRPr="00905BA8">
              <w:rPr>
                <w:rFonts w:ascii="Times New Roman" w:eastAsia="Times New Roman" w:hAnsi="Times New Roman" w:cs="Times New Roman"/>
                <w:color w:val="000000"/>
                <w:spacing w:val="2"/>
                <w:sz w:val="24"/>
                <w:szCs w:val="24"/>
                <w:shd w:val="clear" w:color="auto" w:fill="FFFFFF"/>
                <w:lang w:val="en-GB" w:eastAsia="en-US"/>
              </w:rPr>
              <w:t xml:space="preserve"> for the same </w:t>
            </w:r>
            <w:r w:rsidR="006D5D9D" w:rsidRPr="00905BA8">
              <w:rPr>
                <w:rFonts w:ascii="Times New Roman" w:eastAsia="Times New Roman" w:hAnsi="Times New Roman" w:cs="Times New Roman"/>
                <w:color w:val="000000"/>
                <w:spacing w:val="2"/>
                <w:sz w:val="24"/>
                <w:szCs w:val="24"/>
                <w:shd w:val="clear" w:color="auto" w:fill="FFFFFF"/>
                <w:lang w:val="en-GB" w:eastAsia="en-US"/>
              </w:rPr>
              <w:t>term</w:t>
            </w:r>
            <w:r w:rsidR="00322BDA"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6A704B" w:rsidRPr="00905BA8">
              <w:rPr>
                <w:rFonts w:ascii="Times New Roman" w:eastAsia="Times New Roman" w:hAnsi="Times New Roman" w:cs="Times New Roman"/>
                <w:color w:val="000000"/>
                <w:spacing w:val="2"/>
                <w:sz w:val="24"/>
                <w:szCs w:val="24"/>
                <w:shd w:val="clear" w:color="auto" w:fill="FFFFFF"/>
                <w:lang w:val="en-GB" w:eastAsia="en-US"/>
              </w:rPr>
              <w:t xml:space="preserve">with the deprivation of right to hold </w:t>
            </w:r>
            <w:r w:rsidR="00322BDA" w:rsidRPr="00905BA8">
              <w:rPr>
                <w:rFonts w:ascii="Times New Roman" w:eastAsia="Times New Roman" w:hAnsi="Times New Roman" w:cs="Times New Roman"/>
                <w:color w:val="000000"/>
                <w:spacing w:val="2"/>
                <w:sz w:val="24"/>
                <w:szCs w:val="24"/>
                <w:shd w:val="clear" w:color="auto" w:fill="FFFFFF"/>
                <w:lang w:val="en-GB" w:eastAsia="en-US"/>
              </w:rPr>
              <w:t xml:space="preserve">certain </w:t>
            </w:r>
            <w:r w:rsidR="006A704B" w:rsidRPr="00905BA8">
              <w:rPr>
                <w:rFonts w:ascii="Times New Roman" w:eastAsia="Times New Roman" w:hAnsi="Times New Roman" w:cs="Times New Roman"/>
                <w:color w:val="000000"/>
                <w:spacing w:val="2"/>
                <w:sz w:val="24"/>
                <w:szCs w:val="24"/>
                <w:shd w:val="clear" w:color="auto" w:fill="FFFFFF"/>
                <w:lang w:val="en-GB" w:eastAsia="en-US"/>
              </w:rPr>
              <w:t>pos</w:t>
            </w:r>
            <w:r w:rsidR="006D5D9D" w:rsidRPr="00905BA8">
              <w:rPr>
                <w:rFonts w:ascii="Times New Roman" w:eastAsia="Times New Roman" w:hAnsi="Times New Roman" w:cs="Times New Roman"/>
                <w:color w:val="000000"/>
                <w:spacing w:val="2"/>
                <w:sz w:val="24"/>
                <w:szCs w:val="24"/>
                <w:shd w:val="clear" w:color="auto" w:fill="FFFFFF"/>
                <w:lang w:val="en-GB" w:eastAsia="en-US"/>
              </w:rPr>
              <w:t xml:space="preserve">itions </w:t>
            </w:r>
            <w:r w:rsidR="00322BDA" w:rsidRPr="00905BA8">
              <w:rPr>
                <w:rFonts w:ascii="Times New Roman" w:eastAsia="Times New Roman" w:hAnsi="Times New Roman" w:cs="Times New Roman"/>
                <w:color w:val="000000"/>
                <w:spacing w:val="2"/>
                <w:sz w:val="24"/>
                <w:szCs w:val="24"/>
                <w:shd w:val="clear" w:color="auto" w:fill="FFFFFF"/>
                <w:lang w:val="en-GB" w:eastAsia="en-US"/>
              </w:rPr>
              <w:t xml:space="preserve">or to practice certain activity </w:t>
            </w:r>
            <w:r w:rsidR="00493A42" w:rsidRPr="00905BA8">
              <w:rPr>
                <w:rFonts w:ascii="Times New Roman" w:eastAsia="Times New Roman" w:hAnsi="Times New Roman" w:cs="Times New Roman"/>
                <w:color w:val="000000"/>
                <w:spacing w:val="2"/>
                <w:sz w:val="24"/>
                <w:szCs w:val="24"/>
                <w:shd w:val="clear" w:color="auto" w:fill="FFFFFF"/>
                <w:lang w:val="en-GB" w:eastAsia="en-US"/>
              </w:rPr>
              <w:t>for a term</w:t>
            </w:r>
            <w:r w:rsidR="006A704B"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6D5D9D" w:rsidRPr="00905BA8">
              <w:rPr>
                <w:rFonts w:ascii="Times New Roman" w:eastAsia="Times New Roman" w:hAnsi="Times New Roman" w:cs="Times New Roman"/>
                <w:color w:val="000000"/>
                <w:spacing w:val="2"/>
                <w:sz w:val="24"/>
                <w:szCs w:val="24"/>
                <w:shd w:val="clear" w:color="auto" w:fill="FFFFFF"/>
                <w:lang w:val="en-GB" w:eastAsia="en-US"/>
              </w:rPr>
              <w:t xml:space="preserve">of </w:t>
            </w:r>
            <w:r w:rsidR="006A704B" w:rsidRPr="00905BA8">
              <w:rPr>
                <w:rFonts w:ascii="Times New Roman" w:eastAsia="Times New Roman" w:hAnsi="Times New Roman" w:cs="Times New Roman"/>
                <w:color w:val="000000"/>
                <w:spacing w:val="2"/>
                <w:sz w:val="24"/>
                <w:szCs w:val="24"/>
                <w:shd w:val="clear" w:color="auto" w:fill="FFFFFF"/>
                <w:lang w:val="en-GB" w:eastAsia="en-US"/>
              </w:rPr>
              <w:t>up to three years</w:t>
            </w:r>
            <w:r w:rsidRPr="00905BA8">
              <w:rPr>
                <w:rFonts w:ascii="Times New Roman" w:hAnsi="Times New Roman" w:cs="Times New Roman"/>
                <w:sz w:val="24"/>
                <w:szCs w:val="24"/>
                <w:lang w:val="en-GB"/>
              </w:rPr>
              <w:t>.</w:t>
            </w:r>
          </w:p>
          <w:p w14:paraId="0AE33B71" w14:textId="1820D103" w:rsidR="00061A43" w:rsidRPr="00905BA8" w:rsidRDefault="00061A43" w:rsidP="00905BA8">
            <w:pPr>
              <w:tabs>
                <w:tab w:val="left" w:pos="10773"/>
              </w:tabs>
              <w:autoSpaceDE w:val="0"/>
              <w:autoSpaceDN w:val="0"/>
              <w:adjustRightInd w:val="0"/>
              <w:spacing w:after="0" w:line="240" w:lineRule="auto"/>
              <w:ind w:right="-1"/>
              <w:rPr>
                <w:rFonts w:ascii="Times New Roman" w:hAnsi="Times New Roman" w:cs="Times New Roman"/>
                <w:sz w:val="24"/>
                <w:szCs w:val="24"/>
                <w:lang w:val="en-GB"/>
              </w:rPr>
            </w:pPr>
            <w:r w:rsidRPr="00905BA8">
              <w:rPr>
                <w:rFonts w:ascii="Times New Roman" w:hAnsi="Times New Roman" w:cs="Times New Roman"/>
                <w:sz w:val="24"/>
                <w:szCs w:val="24"/>
                <w:lang w:val="en-GB"/>
              </w:rPr>
              <w:t xml:space="preserve">2. </w:t>
            </w:r>
            <w:r w:rsidR="006A704B" w:rsidRPr="00905BA8">
              <w:rPr>
                <w:rFonts w:ascii="Times New Roman" w:eastAsia="Times New Roman" w:hAnsi="Times New Roman" w:cs="Times New Roman"/>
                <w:color w:val="000000"/>
                <w:spacing w:val="2"/>
                <w:sz w:val="24"/>
                <w:szCs w:val="24"/>
                <w:shd w:val="clear" w:color="auto" w:fill="FFFFFF"/>
                <w:lang w:val="en-GB" w:eastAsia="en-US"/>
              </w:rPr>
              <w:t>If the same offence is committed:</w:t>
            </w:r>
            <w:r w:rsidR="006A704B" w:rsidRPr="00905BA8">
              <w:rPr>
                <w:rFonts w:ascii="Times New Roman" w:eastAsia="Times New Roman" w:hAnsi="Times New Roman" w:cs="Times New Roman"/>
                <w:color w:val="000000"/>
                <w:spacing w:val="2"/>
                <w:sz w:val="24"/>
                <w:szCs w:val="24"/>
                <w:lang w:val="en-GB" w:eastAsia="en-US"/>
              </w:rPr>
              <w:br/>
            </w:r>
            <w:r w:rsidR="006A704B" w:rsidRPr="00905BA8">
              <w:rPr>
                <w:rFonts w:ascii="Times New Roman" w:eastAsia="Times New Roman" w:hAnsi="Times New Roman" w:cs="Times New Roman"/>
                <w:color w:val="000000"/>
                <w:spacing w:val="2"/>
                <w:sz w:val="24"/>
                <w:szCs w:val="24"/>
                <w:shd w:val="clear" w:color="auto" w:fill="FFFFFF"/>
                <w:lang w:val="en-GB" w:eastAsia="en-US"/>
              </w:rPr>
              <w:t>a) by a group of persons or a group of persons in collusion;</w:t>
            </w:r>
            <w:r w:rsidR="006A704B" w:rsidRPr="00905BA8">
              <w:rPr>
                <w:rFonts w:ascii="Times New Roman" w:eastAsia="Times New Roman" w:hAnsi="Times New Roman" w:cs="Times New Roman"/>
                <w:color w:val="000000"/>
                <w:spacing w:val="2"/>
                <w:sz w:val="24"/>
                <w:szCs w:val="24"/>
                <w:lang w:val="en-GB" w:eastAsia="en-US"/>
              </w:rPr>
              <w:br/>
            </w:r>
            <w:r w:rsidR="006A704B" w:rsidRPr="00905BA8">
              <w:rPr>
                <w:rFonts w:ascii="Times New Roman" w:eastAsia="Times New Roman" w:hAnsi="Times New Roman" w:cs="Times New Roman"/>
                <w:color w:val="000000"/>
                <w:spacing w:val="2"/>
                <w:sz w:val="24"/>
                <w:szCs w:val="24"/>
                <w:shd w:val="clear" w:color="auto" w:fill="FFFFFF"/>
                <w:lang w:val="en-GB" w:eastAsia="en-US"/>
              </w:rPr>
              <w:t>b) more than once;</w:t>
            </w:r>
            <w:r w:rsidR="006A704B" w:rsidRPr="00905BA8">
              <w:rPr>
                <w:rFonts w:ascii="Times New Roman" w:eastAsia="Times New Roman" w:hAnsi="Times New Roman" w:cs="Times New Roman"/>
                <w:color w:val="000000"/>
                <w:spacing w:val="2"/>
                <w:sz w:val="24"/>
                <w:szCs w:val="24"/>
                <w:lang w:val="en-GB" w:eastAsia="en-US"/>
              </w:rPr>
              <w:br/>
            </w:r>
            <w:r w:rsidR="006A704B" w:rsidRPr="00905BA8">
              <w:rPr>
                <w:rFonts w:ascii="Times New Roman" w:eastAsia="Times New Roman" w:hAnsi="Times New Roman" w:cs="Times New Roman"/>
                <w:color w:val="000000"/>
                <w:spacing w:val="2"/>
                <w:sz w:val="24"/>
                <w:szCs w:val="24"/>
                <w:shd w:val="clear" w:color="auto" w:fill="FFFFFF"/>
                <w:lang w:val="en-GB" w:eastAsia="en-US"/>
              </w:rPr>
              <w:t>c) with the infliction of medium gravity harm to health;</w:t>
            </w:r>
            <w:r w:rsidR="006A704B" w:rsidRPr="00905BA8">
              <w:rPr>
                <w:rFonts w:ascii="Times New Roman" w:eastAsia="Times New Roman" w:hAnsi="Times New Roman" w:cs="Times New Roman"/>
                <w:color w:val="000000"/>
                <w:spacing w:val="2"/>
                <w:sz w:val="24"/>
                <w:szCs w:val="24"/>
                <w:lang w:val="en-GB" w:eastAsia="en-US"/>
              </w:rPr>
              <w:br/>
            </w:r>
            <w:r w:rsidR="006A704B" w:rsidRPr="00905BA8">
              <w:rPr>
                <w:rFonts w:ascii="Times New Roman" w:eastAsia="Times New Roman" w:hAnsi="Times New Roman" w:cs="Times New Roman"/>
                <w:color w:val="000000"/>
                <w:spacing w:val="2"/>
                <w:sz w:val="24"/>
                <w:szCs w:val="24"/>
                <w:shd w:val="clear" w:color="auto" w:fill="FFFFFF"/>
                <w:lang w:val="en-GB" w:eastAsia="en-US"/>
              </w:rPr>
              <w:t xml:space="preserve">d) with regard to a woman, who was pregnant knowingly to the liable person, or with regard to a </w:t>
            </w:r>
            <w:r w:rsidR="00F5513B">
              <w:rPr>
                <w:rFonts w:ascii="Times New Roman" w:eastAsia="Times New Roman" w:hAnsi="Times New Roman" w:cs="Times New Roman"/>
                <w:color w:val="000000"/>
                <w:spacing w:val="2"/>
                <w:sz w:val="24"/>
                <w:szCs w:val="24"/>
                <w:shd w:val="clear" w:color="auto" w:fill="FFFFFF"/>
                <w:lang w:val="en-GB" w:eastAsia="en-US"/>
              </w:rPr>
              <w:t>juvenile</w:t>
            </w:r>
            <w:r w:rsidR="006A704B" w:rsidRPr="00905BA8">
              <w:rPr>
                <w:rFonts w:ascii="Times New Roman" w:eastAsia="Times New Roman" w:hAnsi="Times New Roman" w:cs="Times New Roman"/>
                <w:color w:val="000000"/>
                <w:spacing w:val="2"/>
                <w:sz w:val="24"/>
                <w:szCs w:val="24"/>
                <w:shd w:val="clear" w:color="auto" w:fill="FFFFFF"/>
                <w:lang w:val="en-GB" w:eastAsia="en-US"/>
              </w:rPr>
              <w:t>,</w:t>
            </w:r>
            <w:r w:rsidR="006A704B" w:rsidRPr="00905BA8">
              <w:rPr>
                <w:rFonts w:ascii="Times New Roman" w:eastAsia="Times New Roman" w:hAnsi="Times New Roman" w:cs="Times New Roman"/>
                <w:color w:val="000000"/>
                <w:spacing w:val="2"/>
                <w:sz w:val="24"/>
                <w:szCs w:val="24"/>
                <w:lang w:val="en-GB" w:eastAsia="en-US"/>
              </w:rPr>
              <w:br/>
            </w:r>
            <w:r w:rsidR="006A704B" w:rsidRPr="00905BA8">
              <w:rPr>
                <w:rFonts w:ascii="Times New Roman" w:eastAsia="Times New Roman" w:hAnsi="Times New Roman" w:cs="Times New Roman"/>
                <w:color w:val="000000"/>
                <w:spacing w:val="2"/>
                <w:sz w:val="24"/>
                <w:szCs w:val="24"/>
                <w:shd w:val="clear" w:color="auto" w:fill="FFFFFF"/>
                <w:lang w:val="en-GB" w:eastAsia="en-US"/>
              </w:rPr>
              <w:t xml:space="preserve">it </w:t>
            </w:r>
            <w:r w:rsidR="006D5D9D" w:rsidRPr="00905BA8">
              <w:rPr>
                <w:rFonts w:ascii="Times New Roman" w:eastAsia="Times New Roman" w:hAnsi="Times New Roman" w:cs="Times New Roman"/>
                <w:color w:val="000000"/>
                <w:spacing w:val="2"/>
                <w:sz w:val="24"/>
                <w:szCs w:val="24"/>
                <w:shd w:val="clear" w:color="auto" w:fill="FFFFFF"/>
                <w:lang w:val="en-GB" w:eastAsia="en-US"/>
              </w:rPr>
              <w:t xml:space="preserve">is punishable </w:t>
            </w:r>
            <w:r w:rsidR="006A704B" w:rsidRPr="00905BA8">
              <w:rPr>
                <w:rFonts w:ascii="Times New Roman" w:eastAsia="Times New Roman" w:hAnsi="Times New Roman" w:cs="Times New Roman"/>
                <w:color w:val="000000"/>
                <w:spacing w:val="2"/>
                <w:sz w:val="24"/>
                <w:szCs w:val="24"/>
                <w:shd w:val="clear" w:color="auto" w:fill="FFFFFF"/>
                <w:lang w:val="en-GB" w:eastAsia="en-US"/>
              </w:rPr>
              <w:t>with th</w:t>
            </w:r>
            <w:r w:rsidR="00493A42" w:rsidRPr="00905BA8">
              <w:rPr>
                <w:rFonts w:ascii="Times New Roman" w:eastAsia="Times New Roman" w:hAnsi="Times New Roman" w:cs="Times New Roman"/>
                <w:color w:val="000000"/>
                <w:spacing w:val="2"/>
                <w:sz w:val="24"/>
                <w:szCs w:val="24"/>
                <w:shd w:val="clear" w:color="auto" w:fill="FFFFFF"/>
                <w:lang w:val="en-GB" w:eastAsia="en-US"/>
              </w:rPr>
              <w:t xml:space="preserve">e </w:t>
            </w:r>
            <w:r w:rsidR="00EC7F5D">
              <w:rPr>
                <w:rFonts w:ascii="Times New Roman" w:eastAsia="Times New Roman" w:hAnsi="Times New Roman" w:cs="Times New Roman"/>
                <w:color w:val="000000"/>
                <w:spacing w:val="2"/>
                <w:sz w:val="24"/>
                <w:szCs w:val="24"/>
                <w:shd w:val="clear" w:color="auto" w:fill="FFFFFF"/>
                <w:lang w:val="en-GB" w:eastAsia="en-US"/>
              </w:rPr>
              <w:t>deprivation of freedom</w:t>
            </w:r>
            <w:r w:rsidR="00493A42" w:rsidRPr="00905BA8">
              <w:rPr>
                <w:rFonts w:ascii="Times New Roman" w:eastAsia="Times New Roman" w:hAnsi="Times New Roman" w:cs="Times New Roman"/>
                <w:color w:val="000000"/>
                <w:spacing w:val="2"/>
                <w:sz w:val="24"/>
                <w:szCs w:val="24"/>
                <w:shd w:val="clear" w:color="auto" w:fill="FFFFFF"/>
                <w:lang w:val="en-GB" w:eastAsia="en-US"/>
              </w:rPr>
              <w:t xml:space="preserve"> for a term </w:t>
            </w:r>
            <w:r w:rsidR="00322BDA" w:rsidRPr="00905BA8">
              <w:rPr>
                <w:rFonts w:ascii="Times New Roman" w:eastAsia="Times New Roman" w:hAnsi="Times New Roman" w:cs="Times New Roman"/>
                <w:color w:val="000000"/>
                <w:spacing w:val="2"/>
                <w:sz w:val="24"/>
                <w:szCs w:val="24"/>
                <w:shd w:val="clear" w:color="auto" w:fill="FFFFFF"/>
                <w:lang w:val="en-GB" w:eastAsia="en-US"/>
              </w:rPr>
              <w:t xml:space="preserve">from three to </w:t>
            </w:r>
            <w:r w:rsidR="006A704B" w:rsidRPr="00905BA8">
              <w:rPr>
                <w:rFonts w:ascii="Times New Roman" w:eastAsia="Times New Roman" w:hAnsi="Times New Roman" w:cs="Times New Roman"/>
                <w:color w:val="000000"/>
                <w:spacing w:val="2"/>
                <w:sz w:val="24"/>
                <w:szCs w:val="24"/>
                <w:shd w:val="clear" w:color="auto" w:fill="FFFFFF"/>
                <w:lang w:val="en-GB" w:eastAsia="en-US"/>
              </w:rPr>
              <w:t xml:space="preserve">seven years with the deprivation of the right to hold </w:t>
            </w:r>
            <w:r w:rsidR="00322BDA" w:rsidRPr="00905BA8">
              <w:rPr>
                <w:rFonts w:ascii="Times New Roman" w:eastAsia="Times New Roman" w:hAnsi="Times New Roman" w:cs="Times New Roman"/>
                <w:color w:val="000000"/>
                <w:spacing w:val="2"/>
                <w:sz w:val="24"/>
                <w:szCs w:val="24"/>
                <w:shd w:val="clear" w:color="auto" w:fill="FFFFFF"/>
                <w:lang w:val="en-GB" w:eastAsia="en-US"/>
              </w:rPr>
              <w:t xml:space="preserve">certain </w:t>
            </w:r>
            <w:r w:rsidR="006A704B" w:rsidRPr="00905BA8">
              <w:rPr>
                <w:rFonts w:ascii="Times New Roman" w:eastAsia="Times New Roman" w:hAnsi="Times New Roman" w:cs="Times New Roman"/>
                <w:color w:val="000000"/>
                <w:spacing w:val="2"/>
                <w:sz w:val="24"/>
                <w:szCs w:val="24"/>
                <w:shd w:val="clear" w:color="auto" w:fill="FFFFFF"/>
                <w:lang w:val="en-GB" w:eastAsia="en-US"/>
              </w:rPr>
              <w:t xml:space="preserve">posts or to practice a </w:t>
            </w:r>
            <w:r w:rsidR="00322BDA" w:rsidRPr="00905BA8">
              <w:rPr>
                <w:rFonts w:ascii="Times New Roman" w:eastAsia="Times New Roman" w:hAnsi="Times New Roman" w:cs="Times New Roman"/>
                <w:color w:val="000000"/>
                <w:spacing w:val="2"/>
                <w:sz w:val="24"/>
                <w:szCs w:val="24"/>
                <w:shd w:val="clear" w:color="auto" w:fill="FFFFFF"/>
                <w:lang w:val="en-GB" w:eastAsia="en-US"/>
              </w:rPr>
              <w:t xml:space="preserve">certain </w:t>
            </w:r>
            <w:r w:rsidR="006A704B" w:rsidRPr="00905BA8">
              <w:rPr>
                <w:rFonts w:ascii="Times New Roman" w:eastAsia="Times New Roman" w:hAnsi="Times New Roman" w:cs="Times New Roman"/>
                <w:color w:val="000000"/>
                <w:spacing w:val="2"/>
                <w:sz w:val="24"/>
                <w:szCs w:val="24"/>
                <w:shd w:val="clear" w:color="auto" w:fill="FFFFFF"/>
                <w:lang w:val="en-GB" w:eastAsia="en-US"/>
              </w:rPr>
              <w:t xml:space="preserve">activity for a </w:t>
            </w:r>
            <w:r w:rsidR="00493A42" w:rsidRPr="00905BA8">
              <w:rPr>
                <w:rFonts w:ascii="Times New Roman" w:eastAsia="Times New Roman" w:hAnsi="Times New Roman" w:cs="Times New Roman"/>
                <w:color w:val="000000"/>
                <w:spacing w:val="2"/>
                <w:sz w:val="24"/>
                <w:szCs w:val="24"/>
                <w:shd w:val="clear" w:color="auto" w:fill="FFFFFF"/>
                <w:lang w:val="en-GB" w:eastAsia="en-US"/>
              </w:rPr>
              <w:t>term</w:t>
            </w:r>
            <w:r w:rsidR="006A704B"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574843" w:rsidRPr="00905BA8">
              <w:rPr>
                <w:rFonts w:ascii="Times New Roman" w:eastAsia="Times New Roman" w:hAnsi="Times New Roman" w:cs="Times New Roman"/>
                <w:color w:val="000000"/>
                <w:spacing w:val="2"/>
                <w:sz w:val="24"/>
                <w:szCs w:val="24"/>
                <w:shd w:val="clear" w:color="auto" w:fill="FFFFFF"/>
                <w:lang w:val="en-GB" w:eastAsia="en-US"/>
              </w:rPr>
              <w:t xml:space="preserve">not exceeding </w:t>
            </w:r>
            <w:r w:rsidR="006A704B" w:rsidRPr="00905BA8">
              <w:rPr>
                <w:rFonts w:ascii="Times New Roman" w:eastAsia="Times New Roman" w:hAnsi="Times New Roman" w:cs="Times New Roman"/>
                <w:color w:val="000000"/>
                <w:spacing w:val="2"/>
                <w:sz w:val="24"/>
                <w:szCs w:val="24"/>
                <w:shd w:val="clear" w:color="auto" w:fill="FFFFFF"/>
                <w:lang w:val="en-GB" w:eastAsia="en-US"/>
              </w:rPr>
              <w:t>three years</w:t>
            </w:r>
            <w:r w:rsidRPr="00905BA8">
              <w:rPr>
                <w:rFonts w:ascii="Times New Roman" w:hAnsi="Times New Roman" w:cs="Times New Roman"/>
                <w:sz w:val="24"/>
                <w:szCs w:val="24"/>
                <w:lang w:val="en-GB"/>
              </w:rPr>
              <w:t>.</w:t>
            </w:r>
          </w:p>
          <w:p w14:paraId="4A6C04CA" w14:textId="7AB9656C" w:rsidR="00061A43" w:rsidRPr="00905BA8" w:rsidRDefault="00061A43" w:rsidP="00905BA8">
            <w:pPr>
              <w:tabs>
                <w:tab w:val="left" w:pos="10773"/>
              </w:tabs>
              <w:autoSpaceDE w:val="0"/>
              <w:autoSpaceDN w:val="0"/>
              <w:adjustRightInd w:val="0"/>
              <w:spacing w:after="0" w:line="240" w:lineRule="auto"/>
              <w:ind w:right="-1"/>
              <w:rPr>
                <w:rFonts w:ascii="Times New Roman" w:hAnsi="Times New Roman" w:cs="Times New Roman"/>
                <w:sz w:val="24"/>
                <w:szCs w:val="24"/>
                <w:lang w:val="en-GB"/>
              </w:rPr>
            </w:pPr>
            <w:r w:rsidRPr="00905BA8">
              <w:rPr>
                <w:rFonts w:ascii="Times New Roman" w:hAnsi="Times New Roman" w:cs="Times New Roman"/>
                <w:sz w:val="24"/>
                <w:szCs w:val="24"/>
                <w:lang w:val="en-GB"/>
              </w:rPr>
              <w:t xml:space="preserve">3. </w:t>
            </w:r>
            <w:r w:rsidR="006A704B" w:rsidRPr="00905BA8">
              <w:rPr>
                <w:rFonts w:ascii="Times New Roman" w:eastAsia="Times New Roman" w:hAnsi="Times New Roman" w:cs="Times New Roman"/>
                <w:color w:val="000000"/>
                <w:spacing w:val="2"/>
                <w:sz w:val="24"/>
                <w:szCs w:val="24"/>
                <w:shd w:val="clear" w:color="auto" w:fill="FFFFFF"/>
                <w:lang w:val="en-GB" w:eastAsia="en-US"/>
              </w:rPr>
              <w:t xml:space="preserve">The same offence that resulted in infliction of serious harm to health or negligently in death of an </w:t>
            </w:r>
            <w:r w:rsidR="006A704B" w:rsidRPr="00905BA8">
              <w:rPr>
                <w:rFonts w:ascii="Times New Roman" w:eastAsia="Times New Roman" w:hAnsi="Times New Roman" w:cs="Times New Roman"/>
                <w:color w:val="000000"/>
                <w:spacing w:val="2"/>
                <w:sz w:val="24"/>
                <w:szCs w:val="24"/>
                <w:shd w:val="clear" w:color="auto" w:fill="FFFFFF"/>
                <w:lang w:val="en-GB" w:eastAsia="en-US"/>
              </w:rPr>
              <w:lastRenderedPageBreak/>
              <w:t xml:space="preserve">injured person </w:t>
            </w:r>
            <w:r w:rsidR="006D5D9D" w:rsidRPr="00905BA8">
              <w:rPr>
                <w:rFonts w:ascii="Times New Roman" w:eastAsia="Times New Roman" w:hAnsi="Times New Roman" w:cs="Times New Roman"/>
                <w:color w:val="000000"/>
                <w:spacing w:val="2"/>
                <w:sz w:val="24"/>
                <w:szCs w:val="24"/>
                <w:shd w:val="clear" w:color="auto" w:fill="FFFFFF"/>
                <w:lang w:val="en-GB" w:eastAsia="en-US"/>
              </w:rPr>
              <w:t xml:space="preserve">is punishable </w:t>
            </w:r>
            <w:r w:rsidR="00322BDA" w:rsidRPr="00905BA8">
              <w:rPr>
                <w:rFonts w:ascii="Times New Roman" w:eastAsia="Times New Roman" w:hAnsi="Times New Roman" w:cs="Times New Roman"/>
                <w:color w:val="000000"/>
                <w:spacing w:val="2"/>
                <w:sz w:val="24"/>
                <w:szCs w:val="24"/>
                <w:shd w:val="clear" w:color="auto" w:fill="FFFFFF"/>
                <w:lang w:val="en-GB" w:eastAsia="en-US"/>
              </w:rPr>
              <w:t>by</w:t>
            </w:r>
            <w:r w:rsidR="006A704B" w:rsidRPr="00905BA8">
              <w:rPr>
                <w:rFonts w:ascii="Times New Roman" w:eastAsia="Times New Roman" w:hAnsi="Times New Roman" w:cs="Times New Roman"/>
                <w:color w:val="000000"/>
                <w:spacing w:val="2"/>
                <w:sz w:val="24"/>
                <w:szCs w:val="24"/>
                <w:shd w:val="clear" w:color="auto" w:fill="FFFFFF"/>
                <w:lang w:val="en-GB" w:eastAsia="en-US"/>
              </w:rPr>
              <w:t xml:space="preserve"> the </w:t>
            </w:r>
            <w:r w:rsidR="00EC7F5D">
              <w:rPr>
                <w:rFonts w:ascii="Times New Roman" w:eastAsia="Times New Roman" w:hAnsi="Times New Roman" w:cs="Times New Roman"/>
                <w:color w:val="000000"/>
                <w:spacing w:val="2"/>
                <w:sz w:val="24"/>
                <w:szCs w:val="24"/>
                <w:shd w:val="clear" w:color="auto" w:fill="FFFFFF"/>
                <w:lang w:val="en-GB" w:eastAsia="en-US"/>
              </w:rPr>
              <w:t>deprivation of freedom</w:t>
            </w:r>
            <w:r w:rsidR="006A704B" w:rsidRPr="00905BA8">
              <w:rPr>
                <w:rFonts w:ascii="Times New Roman" w:eastAsia="Times New Roman" w:hAnsi="Times New Roman" w:cs="Times New Roman"/>
                <w:color w:val="000000"/>
                <w:spacing w:val="2"/>
                <w:sz w:val="24"/>
                <w:szCs w:val="24"/>
                <w:shd w:val="clear" w:color="auto" w:fill="FFFFFF"/>
                <w:lang w:val="en-GB" w:eastAsia="en-US"/>
              </w:rPr>
              <w:t xml:space="preserve"> for a </w:t>
            </w:r>
            <w:r w:rsidR="00493A42" w:rsidRPr="00905BA8">
              <w:rPr>
                <w:rFonts w:ascii="Times New Roman" w:eastAsia="Times New Roman" w:hAnsi="Times New Roman" w:cs="Times New Roman"/>
                <w:color w:val="000000"/>
                <w:spacing w:val="2"/>
                <w:sz w:val="24"/>
                <w:szCs w:val="24"/>
                <w:shd w:val="clear" w:color="auto" w:fill="FFFFFF"/>
                <w:lang w:val="en-GB" w:eastAsia="en-US"/>
              </w:rPr>
              <w:t xml:space="preserve">term </w:t>
            </w:r>
            <w:r w:rsidR="00322BDA" w:rsidRPr="00905BA8">
              <w:rPr>
                <w:rFonts w:ascii="Times New Roman" w:eastAsia="Times New Roman" w:hAnsi="Times New Roman" w:cs="Times New Roman"/>
                <w:color w:val="000000"/>
                <w:spacing w:val="2"/>
                <w:sz w:val="24"/>
                <w:szCs w:val="24"/>
                <w:shd w:val="clear" w:color="auto" w:fill="FFFFFF"/>
                <w:lang w:val="en-GB" w:eastAsia="en-US"/>
              </w:rPr>
              <w:t>from five to twelve</w:t>
            </w:r>
            <w:r w:rsidR="006A704B" w:rsidRPr="00905BA8">
              <w:rPr>
                <w:rFonts w:ascii="Times New Roman" w:eastAsia="Times New Roman" w:hAnsi="Times New Roman" w:cs="Times New Roman"/>
                <w:color w:val="000000"/>
                <w:spacing w:val="2"/>
                <w:sz w:val="24"/>
                <w:szCs w:val="24"/>
                <w:shd w:val="clear" w:color="auto" w:fill="FFFFFF"/>
                <w:lang w:val="en-GB" w:eastAsia="en-US"/>
              </w:rPr>
              <w:t xml:space="preserve"> years with the deprivation of the right to hold </w:t>
            </w:r>
            <w:r w:rsidR="00322BDA" w:rsidRPr="00905BA8">
              <w:rPr>
                <w:rFonts w:ascii="Times New Roman" w:eastAsia="Times New Roman" w:hAnsi="Times New Roman" w:cs="Times New Roman"/>
                <w:color w:val="000000"/>
                <w:spacing w:val="2"/>
                <w:sz w:val="24"/>
                <w:szCs w:val="24"/>
                <w:shd w:val="clear" w:color="auto" w:fill="FFFFFF"/>
                <w:lang w:val="en-GB" w:eastAsia="en-US"/>
              </w:rPr>
              <w:t xml:space="preserve">certain </w:t>
            </w:r>
            <w:r w:rsidR="006A704B" w:rsidRPr="00905BA8">
              <w:rPr>
                <w:rFonts w:ascii="Times New Roman" w:eastAsia="Times New Roman" w:hAnsi="Times New Roman" w:cs="Times New Roman"/>
                <w:color w:val="000000"/>
                <w:spacing w:val="2"/>
                <w:sz w:val="24"/>
                <w:szCs w:val="24"/>
                <w:shd w:val="clear" w:color="auto" w:fill="FFFFFF"/>
                <w:lang w:val="en-GB" w:eastAsia="en-US"/>
              </w:rPr>
              <w:t>pos</w:t>
            </w:r>
            <w:r w:rsidR="006D5D9D" w:rsidRPr="00905BA8">
              <w:rPr>
                <w:rFonts w:ascii="Times New Roman" w:eastAsia="Times New Roman" w:hAnsi="Times New Roman" w:cs="Times New Roman"/>
                <w:color w:val="000000"/>
                <w:spacing w:val="2"/>
                <w:sz w:val="24"/>
                <w:szCs w:val="24"/>
                <w:shd w:val="clear" w:color="auto" w:fill="FFFFFF"/>
                <w:lang w:val="en-GB" w:eastAsia="en-US"/>
              </w:rPr>
              <w:t xml:space="preserve">itions </w:t>
            </w:r>
            <w:r w:rsidR="006A704B" w:rsidRPr="00905BA8">
              <w:rPr>
                <w:rFonts w:ascii="Times New Roman" w:eastAsia="Times New Roman" w:hAnsi="Times New Roman" w:cs="Times New Roman"/>
                <w:color w:val="000000"/>
                <w:spacing w:val="2"/>
                <w:sz w:val="24"/>
                <w:szCs w:val="24"/>
                <w:shd w:val="clear" w:color="auto" w:fill="FFFFFF"/>
                <w:lang w:val="en-GB" w:eastAsia="en-US"/>
              </w:rPr>
              <w:t xml:space="preserve">or to practice a </w:t>
            </w:r>
            <w:r w:rsidR="00322BDA" w:rsidRPr="00905BA8">
              <w:rPr>
                <w:rFonts w:ascii="Times New Roman" w:eastAsia="Times New Roman" w:hAnsi="Times New Roman" w:cs="Times New Roman"/>
                <w:color w:val="000000"/>
                <w:spacing w:val="2"/>
                <w:sz w:val="24"/>
                <w:szCs w:val="24"/>
                <w:shd w:val="clear" w:color="auto" w:fill="FFFFFF"/>
                <w:lang w:val="en-GB" w:eastAsia="en-US"/>
              </w:rPr>
              <w:t xml:space="preserve">certain </w:t>
            </w:r>
            <w:r w:rsidR="006A704B" w:rsidRPr="00905BA8">
              <w:rPr>
                <w:rFonts w:ascii="Times New Roman" w:eastAsia="Times New Roman" w:hAnsi="Times New Roman" w:cs="Times New Roman"/>
                <w:color w:val="000000"/>
                <w:spacing w:val="2"/>
                <w:sz w:val="24"/>
                <w:szCs w:val="24"/>
                <w:shd w:val="clear" w:color="auto" w:fill="FFFFFF"/>
                <w:lang w:val="en-GB" w:eastAsia="en-US"/>
              </w:rPr>
              <w:t xml:space="preserve">activity for a </w:t>
            </w:r>
            <w:r w:rsidR="00493A42" w:rsidRPr="00905BA8">
              <w:rPr>
                <w:rFonts w:ascii="Times New Roman" w:eastAsia="Times New Roman" w:hAnsi="Times New Roman" w:cs="Times New Roman"/>
                <w:color w:val="000000"/>
                <w:spacing w:val="2"/>
                <w:sz w:val="24"/>
                <w:szCs w:val="24"/>
                <w:shd w:val="clear" w:color="auto" w:fill="FFFFFF"/>
                <w:lang w:val="en-GB" w:eastAsia="en-US"/>
              </w:rPr>
              <w:t xml:space="preserve">term </w:t>
            </w:r>
            <w:r w:rsidR="006A704B" w:rsidRPr="00905BA8">
              <w:rPr>
                <w:rFonts w:ascii="Times New Roman" w:eastAsia="Times New Roman" w:hAnsi="Times New Roman" w:cs="Times New Roman"/>
                <w:color w:val="000000"/>
                <w:spacing w:val="2"/>
                <w:sz w:val="24"/>
                <w:szCs w:val="24"/>
                <w:shd w:val="clear" w:color="auto" w:fill="FFFFFF"/>
                <w:lang w:val="en-GB" w:eastAsia="en-US"/>
              </w:rPr>
              <w:t>up to three years</w:t>
            </w:r>
            <w:r w:rsidRPr="00905BA8">
              <w:rPr>
                <w:rFonts w:ascii="Times New Roman" w:hAnsi="Times New Roman" w:cs="Times New Roman"/>
                <w:sz w:val="24"/>
                <w:szCs w:val="24"/>
                <w:lang w:val="en-GB"/>
              </w:rPr>
              <w:t>.</w:t>
            </w:r>
          </w:p>
          <w:p w14:paraId="2D008FB4" w14:textId="77777777" w:rsidR="00061A43" w:rsidRPr="00905BA8" w:rsidRDefault="00061A43" w:rsidP="00905BA8">
            <w:pPr>
              <w:tabs>
                <w:tab w:val="left" w:pos="10773"/>
              </w:tabs>
              <w:autoSpaceDE w:val="0"/>
              <w:autoSpaceDN w:val="0"/>
              <w:adjustRightInd w:val="0"/>
              <w:spacing w:after="0" w:line="240" w:lineRule="auto"/>
              <w:ind w:right="-1"/>
              <w:rPr>
                <w:rFonts w:ascii="Times New Roman" w:hAnsi="Times New Roman" w:cs="Times New Roman"/>
                <w:i/>
                <w:sz w:val="24"/>
                <w:szCs w:val="24"/>
                <w:lang w:val="en-GB"/>
              </w:rPr>
            </w:pPr>
          </w:p>
          <w:p w14:paraId="0995A976" w14:textId="3DFF3163" w:rsidR="00061A43" w:rsidRPr="00905BA8" w:rsidRDefault="006A704B" w:rsidP="00451DE2">
            <w:pPr>
              <w:tabs>
                <w:tab w:val="left" w:pos="10773"/>
              </w:tabs>
              <w:autoSpaceDE w:val="0"/>
              <w:autoSpaceDN w:val="0"/>
              <w:adjustRightInd w:val="0"/>
              <w:spacing w:after="0" w:line="240" w:lineRule="auto"/>
              <w:ind w:right="-1"/>
              <w:rPr>
                <w:rFonts w:ascii="Times New Roman" w:hAnsi="Times New Roman" w:cs="Times New Roman"/>
                <w:i/>
                <w:color w:val="000000"/>
                <w:sz w:val="24"/>
                <w:szCs w:val="24"/>
                <w:lang w:val="en-GB"/>
              </w:rPr>
            </w:pPr>
            <w:r w:rsidRPr="00905BA8">
              <w:rPr>
                <w:rFonts w:ascii="Times New Roman" w:eastAsia="Times New Roman" w:hAnsi="Times New Roman" w:cs="Times New Roman"/>
                <w:i/>
                <w:color w:val="000000"/>
                <w:spacing w:val="2"/>
                <w:sz w:val="24"/>
                <w:szCs w:val="24"/>
                <w:shd w:val="clear" w:color="auto" w:fill="FFFFFF"/>
                <w:lang w:val="en-GB" w:eastAsia="en-US"/>
              </w:rPr>
              <w:t>Note.</w:t>
            </w:r>
            <w:r w:rsidRPr="00905BA8">
              <w:rPr>
                <w:rFonts w:ascii="Times New Roman" w:eastAsia="Times New Roman" w:hAnsi="Times New Roman" w:cs="Times New Roman"/>
                <w:i/>
                <w:color w:val="000000"/>
                <w:spacing w:val="2"/>
                <w:sz w:val="24"/>
                <w:szCs w:val="24"/>
                <w:lang w:val="en-GB" w:eastAsia="en-US"/>
              </w:rPr>
              <w:br/>
            </w:r>
            <w:r w:rsidRPr="00905BA8">
              <w:rPr>
                <w:rFonts w:ascii="Times New Roman" w:eastAsia="Times New Roman" w:hAnsi="Times New Roman" w:cs="Times New Roman"/>
                <w:i/>
                <w:color w:val="000000"/>
                <w:spacing w:val="2"/>
                <w:sz w:val="24"/>
                <w:szCs w:val="24"/>
                <w:shd w:val="clear" w:color="auto" w:fill="FFFFFF"/>
                <w:lang w:val="en-GB" w:eastAsia="en-US"/>
              </w:rPr>
              <w:t>Physical and mental sufferings</w:t>
            </w:r>
            <w:r w:rsidR="006D5D9D" w:rsidRPr="00905BA8">
              <w:rPr>
                <w:rFonts w:ascii="Times New Roman" w:eastAsia="Times New Roman" w:hAnsi="Times New Roman" w:cs="Times New Roman"/>
                <w:i/>
                <w:color w:val="000000"/>
                <w:spacing w:val="2"/>
                <w:sz w:val="24"/>
                <w:szCs w:val="24"/>
                <w:shd w:val="clear" w:color="auto" w:fill="FFFFFF"/>
                <w:lang w:val="en-GB" w:eastAsia="en-US"/>
              </w:rPr>
              <w:t xml:space="preserve"> caused as a result of lawful acts taken by </w:t>
            </w:r>
            <w:r w:rsidR="007A6AA6">
              <w:rPr>
                <w:rFonts w:ascii="Times New Roman" w:eastAsia="Times New Roman" w:hAnsi="Times New Roman" w:cs="Times New Roman"/>
                <w:i/>
                <w:color w:val="000000"/>
                <w:spacing w:val="2"/>
                <w:sz w:val="24"/>
                <w:szCs w:val="24"/>
                <w:shd w:val="clear" w:color="auto" w:fill="FFFFFF"/>
                <w:lang w:val="en-GB" w:eastAsia="en-US"/>
              </w:rPr>
              <w:t xml:space="preserve">public </w:t>
            </w:r>
            <w:r w:rsidR="006D5D9D" w:rsidRPr="00905BA8">
              <w:rPr>
                <w:rFonts w:ascii="Times New Roman" w:eastAsia="Times New Roman" w:hAnsi="Times New Roman" w:cs="Times New Roman"/>
                <w:i/>
                <w:color w:val="000000"/>
                <w:spacing w:val="2"/>
                <w:sz w:val="24"/>
                <w:szCs w:val="24"/>
                <w:shd w:val="clear" w:color="auto" w:fill="FFFFFF"/>
                <w:lang w:val="en-GB" w:eastAsia="en-US"/>
              </w:rPr>
              <w:t xml:space="preserve">officials </w:t>
            </w:r>
            <w:r w:rsidRPr="00905BA8">
              <w:rPr>
                <w:rFonts w:ascii="Times New Roman" w:eastAsia="Times New Roman" w:hAnsi="Times New Roman" w:cs="Times New Roman"/>
                <w:i/>
                <w:color w:val="000000"/>
                <w:spacing w:val="2"/>
                <w:sz w:val="24"/>
                <w:szCs w:val="24"/>
                <w:shd w:val="clear" w:color="auto" w:fill="FFFFFF"/>
                <w:lang w:val="en-GB" w:eastAsia="en-US"/>
              </w:rPr>
              <w:t>are not considered to be a torture</w:t>
            </w:r>
            <w:r w:rsidR="00061A43" w:rsidRPr="00905BA8">
              <w:rPr>
                <w:rFonts w:ascii="Times New Roman" w:hAnsi="Times New Roman" w:cs="Times New Roman"/>
                <w:i/>
                <w:sz w:val="24"/>
                <w:szCs w:val="24"/>
                <w:lang w:val="en-GB"/>
              </w:rPr>
              <w:t>.</w:t>
            </w:r>
          </w:p>
        </w:tc>
      </w:tr>
      <w:tr w:rsidR="006B71A2" w:rsidRPr="00D66AE6" w14:paraId="02FF2619" w14:textId="77777777" w:rsidTr="00343B21">
        <w:tc>
          <w:tcPr>
            <w:tcW w:w="4710" w:type="dxa"/>
            <w:shd w:val="clear" w:color="auto" w:fill="auto"/>
          </w:tcPr>
          <w:p w14:paraId="746BBD57" w14:textId="49EA6C2B" w:rsidR="006B71A2" w:rsidRPr="00905BA8" w:rsidRDefault="006B71A2" w:rsidP="00905BA8">
            <w:pPr>
              <w:tabs>
                <w:tab w:val="left" w:pos="4500"/>
                <w:tab w:val="left" w:pos="10773"/>
              </w:tabs>
              <w:spacing w:after="0" w:line="240" w:lineRule="auto"/>
              <w:ind w:right="-1"/>
              <w:rPr>
                <w:rFonts w:ascii="Times New Roman" w:hAnsi="Times New Roman" w:cs="Times New Roman"/>
                <w:spacing w:val="2"/>
                <w:sz w:val="24"/>
                <w:szCs w:val="24"/>
                <w:shd w:val="clear" w:color="auto" w:fill="FFFFFF"/>
                <w:lang w:val="en-GB"/>
              </w:rPr>
            </w:pPr>
            <w:r w:rsidRPr="00905BA8">
              <w:rPr>
                <w:rFonts w:ascii="Times New Roman" w:hAnsi="Times New Roman" w:cs="Times New Roman"/>
                <w:bCs/>
                <w:spacing w:val="2"/>
                <w:sz w:val="24"/>
                <w:szCs w:val="24"/>
                <w:bdr w:val="none" w:sz="0" w:space="0" w:color="auto" w:frame="1"/>
                <w:shd w:val="clear" w:color="auto" w:fill="FFFFFF"/>
                <w:lang w:val="en-GB"/>
              </w:rPr>
              <w:lastRenderedPageBreak/>
              <w:t xml:space="preserve">Article 164. Incitement of </w:t>
            </w:r>
            <w:r w:rsidR="00BE04CF">
              <w:rPr>
                <w:rFonts w:ascii="Times New Roman" w:hAnsi="Times New Roman" w:cs="Times New Roman"/>
                <w:bCs/>
                <w:spacing w:val="2"/>
                <w:sz w:val="24"/>
                <w:szCs w:val="24"/>
                <w:bdr w:val="none" w:sz="0" w:space="0" w:color="auto" w:frame="1"/>
                <w:shd w:val="clear" w:color="auto" w:fill="FFFFFF"/>
                <w:lang w:val="en-GB"/>
              </w:rPr>
              <w:t>S</w:t>
            </w:r>
            <w:r w:rsidRPr="00905BA8">
              <w:rPr>
                <w:rFonts w:ascii="Times New Roman" w:hAnsi="Times New Roman" w:cs="Times New Roman"/>
                <w:bCs/>
                <w:spacing w:val="2"/>
                <w:sz w:val="24"/>
                <w:szCs w:val="24"/>
                <w:bdr w:val="none" w:sz="0" w:space="0" w:color="auto" w:frame="1"/>
                <w:shd w:val="clear" w:color="auto" w:fill="FFFFFF"/>
                <w:lang w:val="en-GB"/>
              </w:rPr>
              <w:t xml:space="preserve">ocial, </w:t>
            </w:r>
            <w:r w:rsidR="00BE04CF">
              <w:rPr>
                <w:rFonts w:ascii="Times New Roman" w:hAnsi="Times New Roman" w:cs="Times New Roman"/>
                <w:bCs/>
                <w:spacing w:val="2"/>
                <w:sz w:val="24"/>
                <w:szCs w:val="24"/>
                <w:bdr w:val="none" w:sz="0" w:space="0" w:color="auto" w:frame="1"/>
                <w:shd w:val="clear" w:color="auto" w:fill="FFFFFF"/>
                <w:lang w:val="en-GB"/>
              </w:rPr>
              <w:t>N</w:t>
            </w:r>
            <w:r w:rsidR="00654D91" w:rsidRPr="00905BA8">
              <w:rPr>
                <w:rFonts w:ascii="Times New Roman" w:hAnsi="Times New Roman" w:cs="Times New Roman"/>
                <w:bCs/>
                <w:spacing w:val="2"/>
                <w:sz w:val="24"/>
                <w:szCs w:val="24"/>
                <w:bdr w:val="none" w:sz="0" w:space="0" w:color="auto" w:frame="1"/>
                <w:shd w:val="clear" w:color="auto" w:fill="FFFFFF"/>
                <w:lang w:val="en-GB"/>
              </w:rPr>
              <w:t>ational</w:t>
            </w:r>
            <w:r w:rsidRPr="00905BA8">
              <w:rPr>
                <w:rFonts w:ascii="Times New Roman" w:hAnsi="Times New Roman" w:cs="Times New Roman"/>
                <w:bCs/>
                <w:spacing w:val="2"/>
                <w:sz w:val="24"/>
                <w:szCs w:val="24"/>
                <w:bdr w:val="none" w:sz="0" w:space="0" w:color="auto" w:frame="1"/>
                <w:shd w:val="clear" w:color="auto" w:fill="FFFFFF"/>
                <w:lang w:val="en-GB"/>
              </w:rPr>
              <w:t xml:space="preserve">, </w:t>
            </w:r>
            <w:r w:rsidR="00BE04CF">
              <w:rPr>
                <w:rFonts w:ascii="Times New Roman" w:hAnsi="Times New Roman" w:cs="Times New Roman"/>
                <w:bCs/>
                <w:spacing w:val="2"/>
                <w:sz w:val="24"/>
                <w:szCs w:val="24"/>
                <w:bdr w:val="none" w:sz="0" w:space="0" w:color="auto" w:frame="1"/>
                <w:shd w:val="clear" w:color="auto" w:fill="FFFFFF"/>
                <w:lang w:val="en-GB"/>
              </w:rPr>
              <w:t>T</w:t>
            </w:r>
            <w:r w:rsidR="00FC60AB">
              <w:rPr>
                <w:rFonts w:ascii="Times New Roman" w:hAnsi="Times New Roman" w:cs="Times New Roman"/>
                <w:bCs/>
                <w:spacing w:val="2"/>
                <w:sz w:val="24"/>
                <w:szCs w:val="24"/>
                <w:bdr w:val="none" w:sz="0" w:space="0" w:color="auto" w:frame="1"/>
                <w:shd w:val="clear" w:color="auto" w:fill="FFFFFF"/>
                <w:lang w:val="en-GB"/>
              </w:rPr>
              <w:t>ribal</w:t>
            </w:r>
            <w:r w:rsidRPr="00905BA8">
              <w:rPr>
                <w:rFonts w:ascii="Times New Roman" w:hAnsi="Times New Roman" w:cs="Times New Roman"/>
                <w:bCs/>
                <w:spacing w:val="2"/>
                <w:sz w:val="24"/>
                <w:szCs w:val="24"/>
                <w:bdr w:val="none" w:sz="0" w:space="0" w:color="auto" w:frame="1"/>
                <w:shd w:val="clear" w:color="auto" w:fill="FFFFFF"/>
                <w:lang w:val="en-GB"/>
              </w:rPr>
              <w:t xml:space="preserve">, </w:t>
            </w:r>
            <w:r w:rsidR="00BE04CF">
              <w:rPr>
                <w:rFonts w:ascii="Times New Roman" w:hAnsi="Times New Roman" w:cs="Times New Roman"/>
                <w:bCs/>
                <w:spacing w:val="2"/>
                <w:sz w:val="24"/>
                <w:szCs w:val="24"/>
                <w:bdr w:val="none" w:sz="0" w:space="0" w:color="auto" w:frame="1"/>
                <w:shd w:val="clear" w:color="auto" w:fill="FFFFFF"/>
                <w:lang w:val="en-GB"/>
              </w:rPr>
              <w:t>C</w:t>
            </w:r>
            <w:r w:rsidR="00161241">
              <w:rPr>
                <w:rFonts w:ascii="Times New Roman" w:hAnsi="Times New Roman" w:cs="Times New Roman"/>
                <w:bCs/>
                <w:spacing w:val="2"/>
                <w:sz w:val="24"/>
                <w:szCs w:val="24"/>
                <w:bdr w:val="none" w:sz="0" w:space="0" w:color="auto" w:frame="1"/>
                <w:shd w:val="clear" w:color="auto" w:fill="FFFFFF"/>
                <w:lang w:val="en-GB"/>
              </w:rPr>
              <w:t xml:space="preserve">lass, </w:t>
            </w:r>
            <w:r w:rsidR="00BE04CF">
              <w:rPr>
                <w:rFonts w:ascii="Times New Roman" w:hAnsi="Times New Roman" w:cs="Times New Roman"/>
                <w:bCs/>
                <w:spacing w:val="2"/>
                <w:sz w:val="24"/>
                <w:szCs w:val="24"/>
                <w:bdr w:val="none" w:sz="0" w:space="0" w:color="auto" w:frame="1"/>
                <w:shd w:val="clear" w:color="auto" w:fill="FFFFFF"/>
                <w:lang w:val="en-GB"/>
              </w:rPr>
              <w:t>R</w:t>
            </w:r>
            <w:r w:rsidRPr="00905BA8">
              <w:rPr>
                <w:rFonts w:ascii="Times New Roman" w:hAnsi="Times New Roman" w:cs="Times New Roman"/>
                <w:bCs/>
                <w:spacing w:val="2"/>
                <w:sz w:val="24"/>
                <w:szCs w:val="24"/>
                <w:bdr w:val="none" w:sz="0" w:space="0" w:color="auto" w:frame="1"/>
                <w:shd w:val="clear" w:color="auto" w:fill="FFFFFF"/>
                <w:lang w:val="en-GB"/>
              </w:rPr>
              <w:t xml:space="preserve">acial or </w:t>
            </w:r>
            <w:r w:rsidR="00BE04CF">
              <w:rPr>
                <w:rFonts w:ascii="Times New Roman" w:hAnsi="Times New Roman" w:cs="Times New Roman"/>
                <w:bCs/>
                <w:spacing w:val="2"/>
                <w:sz w:val="24"/>
                <w:szCs w:val="24"/>
                <w:bdr w:val="none" w:sz="0" w:space="0" w:color="auto" w:frame="1"/>
                <w:shd w:val="clear" w:color="auto" w:fill="FFFFFF"/>
                <w:lang w:val="en-GB"/>
              </w:rPr>
              <w:t>R</w:t>
            </w:r>
            <w:r w:rsidRPr="00905BA8">
              <w:rPr>
                <w:rFonts w:ascii="Times New Roman" w:hAnsi="Times New Roman" w:cs="Times New Roman"/>
                <w:bCs/>
                <w:spacing w:val="2"/>
                <w:sz w:val="24"/>
                <w:szCs w:val="24"/>
                <w:bdr w:val="none" w:sz="0" w:space="0" w:color="auto" w:frame="1"/>
                <w:shd w:val="clear" w:color="auto" w:fill="FFFFFF"/>
                <w:lang w:val="en-GB"/>
              </w:rPr>
              <w:t xml:space="preserve">eligious </w:t>
            </w:r>
            <w:r w:rsidR="00BE04CF">
              <w:rPr>
                <w:rFonts w:ascii="Times New Roman" w:hAnsi="Times New Roman" w:cs="Times New Roman"/>
                <w:bCs/>
                <w:spacing w:val="2"/>
                <w:sz w:val="24"/>
                <w:szCs w:val="24"/>
                <w:bdr w:val="none" w:sz="0" w:space="0" w:color="auto" w:frame="1"/>
                <w:shd w:val="clear" w:color="auto" w:fill="FFFFFF"/>
                <w:lang w:val="en-GB"/>
              </w:rPr>
              <w:t>E</w:t>
            </w:r>
            <w:r w:rsidR="00FC60AB">
              <w:rPr>
                <w:rFonts w:ascii="Times New Roman" w:hAnsi="Times New Roman" w:cs="Times New Roman"/>
                <w:bCs/>
                <w:spacing w:val="2"/>
                <w:sz w:val="24"/>
                <w:szCs w:val="24"/>
                <w:bdr w:val="none" w:sz="0" w:space="0" w:color="auto" w:frame="1"/>
                <w:shd w:val="clear" w:color="auto" w:fill="FFFFFF"/>
                <w:lang w:val="en-GB"/>
              </w:rPr>
              <w:t>nmity</w:t>
            </w:r>
            <w:r w:rsidR="00FC60AB" w:rsidRPr="00905BA8">
              <w:rPr>
                <w:rFonts w:ascii="Times New Roman" w:hAnsi="Times New Roman" w:cs="Times New Roman"/>
                <w:bCs/>
                <w:spacing w:val="2"/>
                <w:sz w:val="24"/>
                <w:szCs w:val="24"/>
                <w:bdr w:val="none" w:sz="0" w:space="0" w:color="auto" w:frame="1"/>
                <w:shd w:val="clear" w:color="auto" w:fill="FFFFFF"/>
                <w:lang w:val="en-GB"/>
              </w:rPr>
              <w:t xml:space="preserve"> </w:t>
            </w:r>
          </w:p>
          <w:p w14:paraId="644B9C54" w14:textId="729AF860" w:rsidR="006B71A2" w:rsidRPr="00905BA8" w:rsidRDefault="006B71A2" w:rsidP="00905BA8">
            <w:pPr>
              <w:spacing w:line="240" w:lineRule="auto"/>
              <w:rPr>
                <w:rFonts w:ascii="Times New Roman" w:eastAsia="Times New Roman" w:hAnsi="Times New Roman" w:cs="Times New Roman"/>
                <w:sz w:val="24"/>
                <w:szCs w:val="24"/>
                <w:lang w:val="en-GB" w:eastAsia="en-US"/>
              </w:rPr>
            </w:pPr>
            <w:r w:rsidRPr="00905BA8">
              <w:rPr>
                <w:rFonts w:ascii="Times New Roman" w:hAnsi="Times New Roman" w:cs="Times New Roman"/>
                <w:spacing w:val="2"/>
                <w:sz w:val="24"/>
                <w:szCs w:val="24"/>
                <w:shd w:val="clear" w:color="auto" w:fill="FFFFFF"/>
                <w:lang w:val="en-GB"/>
              </w:rPr>
              <w:t xml:space="preserve">1. </w:t>
            </w:r>
            <w:r w:rsidRPr="00905BA8">
              <w:rPr>
                <w:rFonts w:ascii="Times New Roman" w:eastAsia="Times New Roman" w:hAnsi="Times New Roman" w:cs="Times New Roman"/>
                <w:color w:val="000000"/>
                <w:spacing w:val="2"/>
                <w:sz w:val="24"/>
                <w:szCs w:val="24"/>
                <w:shd w:val="clear" w:color="auto" w:fill="FFFFFF"/>
                <w:lang w:val="en-GB" w:eastAsia="en-US"/>
              </w:rPr>
              <w:t xml:space="preserve"> Intentional offences, aimed at the </w:t>
            </w:r>
            <w:r w:rsidR="00343B21" w:rsidRPr="00905BA8">
              <w:rPr>
                <w:rFonts w:ascii="Times New Roman" w:eastAsia="Times New Roman" w:hAnsi="Times New Roman" w:cs="Times New Roman"/>
                <w:color w:val="000000"/>
                <w:spacing w:val="2"/>
                <w:sz w:val="24"/>
                <w:szCs w:val="24"/>
                <w:shd w:val="clear" w:color="auto" w:fill="FFFFFF"/>
                <w:lang w:val="en-GB" w:eastAsia="en-US"/>
              </w:rPr>
              <w:t xml:space="preserve">incitement </w:t>
            </w:r>
            <w:r w:rsidRPr="00905BA8">
              <w:rPr>
                <w:rFonts w:ascii="Times New Roman" w:eastAsia="Times New Roman" w:hAnsi="Times New Roman" w:cs="Times New Roman"/>
                <w:color w:val="000000"/>
                <w:spacing w:val="2"/>
                <w:sz w:val="24"/>
                <w:szCs w:val="24"/>
                <w:shd w:val="clear" w:color="auto" w:fill="FFFFFF"/>
                <w:lang w:val="en-GB" w:eastAsia="en-US"/>
              </w:rPr>
              <w:t xml:space="preserve">of social, national, </w:t>
            </w:r>
            <w:r w:rsidR="007A0B81">
              <w:rPr>
                <w:rFonts w:ascii="Times New Roman" w:eastAsia="Times New Roman" w:hAnsi="Times New Roman" w:cs="Times New Roman"/>
                <w:color w:val="000000"/>
                <w:spacing w:val="2"/>
                <w:sz w:val="24"/>
                <w:szCs w:val="24"/>
                <w:shd w:val="clear" w:color="auto" w:fill="FFFFFF"/>
                <w:lang w:val="en-GB" w:eastAsia="en-US"/>
              </w:rPr>
              <w:t>tribal</w:t>
            </w:r>
            <w:r w:rsidRPr="00905BA8">
              <w:rPr>
                <w:rFonts w:ascii="Times New Roman" w:eastAsia="Times New Roman" w:hAnsi="Times New Roman" w:cs="Times New Roman"/>
                <w:color w:val="000000"/>
                <w:spacing w:val="2"/>
                <w:sz w:val="24"/>
                <w:szCs w:val="24"/>
                <w:shd w:val="clear" w:color="auto" w:fill="FFFFFF"/>
                <w:lang w:val="en-GB" w:eastAsia="en-US"/>
              </w:rPr>
              <w:t xml:space="preserve">, racial or religious </w:t>
            </w:r>
            <w:r w:rsidR="00161241">
              <w:rPr>
                <w:rFonts w:ascii="Times New Roman" w:eastAsia="Times New Roman" w:hAnsi="Times New Roman" w:cs="Times New Roman"/>
                <w:color w:val="000000"/>
                <w:spacing w:val="2"/>
                <w:sz w:val="24"/>
                <w:szCs w:val="24"/>
                <w:shd w:val="clear" w:color="auto" w:fill="FFFFFF"/>
                <w:lang w:val="en-GB" w:eastAsia="en-US"/>
              </w:rPr>
              <w:t>enmity</w:t>
            </w:r>
            <w:r w:rsidR="00161241"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Pr="00905BA8">
              <w:rPr>
                <w:rFonts w:ascii="Times New Roman" w:eastAsia="Times New Roman" w:hAnsi="Times New Roman" w:cs="Times New Roman"/>
                <w:color w:val="000000"/>
                <w:spacing w:val="2"/>
                <w:sz w:val="24"/>
                <w:szCs w:val="24"/>
                <w:shd w:val="clear" w:color="auto" w:fill="FFFFFF"/>
                <w:lang w:val="en-GB" w:eastAsia="en-US"/>
              </w:rPr>
              <w:t>or hatred, at the insult of national hono</w:t>
            </w:r>
            <w:r w:rsidR="00343B21" w:rsidRPr="00905BA8">
              <w:rPr>
                <w:rFonts w:ascii="Times New Roman" w:eastAsia="Times New Roman" w:hAnsi="Times New Roman" w:cs="Times New Roman"/>
                <w:color w:val="000000"/>
                <w:spacing w:val="2"/>
                <w:sz w:val="24"/>
                <w:szCs w:val="24"/>
                <w:shd w:val="clear" w:color="auto" w:fill="FFFFFF"/>
                <w:lang w:val="en-GB" w:eastAsia="en-US"/>
              </w:rPr>
              <w:t>u</w:t>
            </w:r>
            <w:r w:rsidRPr="00905BA8">
              <w:rPr>
                <w:rFonts w:ascii="Times New Roman" w:eastAsia="Times New Roman" w:hAnsi="Times New Roman" w:cs="Times New Roman"/>
                <w:color w:val="000000"/>
                <w:spacing w:val="2"/>
                <w:sz w:val="24"/>
                <w:szCs w:val="24"/>
                <w:shd w:val="clear" w:color="auto" w:fill="FFFFFF"/>
                <w:lang w:val="en-GB" w:eastAsia="en-US"/>
              </w:rPr>
              <w:t xml:space="preserve">r and dignity or religious feelings of citizens, and equally propaganda of extremism, superiority or inferiority of citizens on </w:t>
            </w:r>
            <w:r w:rsidR="0030158B" w:rsidRPr="00905BA8">
              <w:rPr>
                <w:rFonts w:ascii="Times New Roman" w:eastAsia="Times New Roman" w:hAnsi="Times New Roman" w:cs="Times New Roman"/>
                <w:color w:val="000000"/>
                <w:spacing w:val="2"/>
                <w:sz w:val="24"/>
                <w:szCs w:val="24"/>
                <w:shd w:val="clear" w:color="auto" w:fill="FFFFFF"/>
                <w:lang w:val="en-GB" w:eastAsia="en-US"/>
              </w:rPr>
              <w:t xml:space="preserve">the </w:t>
            </w:r>
            <w:r w:rsidRPr="00905BA8">
              <w:rPr>
                <w:rFonts w:ascii="Times New Roman" w:eastAsia="Times New Roman" w:hAnsi="Times New Roman" w:cs="Times New Roman"/>
                <w:color w:val="000000"/>
                <w:spacing w:val="2"/>
                <w:sz w:val="24"/>
                <w:szCs w:val="24"/>
                <w:shd w:val="clear" w:color="auto" w:fill="FFFFFF"/>
                <w:lang w:val="en-GB" w:eastAsia="en-US"/>
              </w:rPr>
              <w:t xml:space="preserve">grounds of their </w:t>
            </w:r>
            <w:r w:rsidR="0030158B" w:rsidRPr="00905BA8">
              <w:rPr>
                <w:rFonts w:ascii="Times New Roman" w:eastAsia="Times New Roman" w:hAnsi="Times New Roman" w:cs="Times New Roman"/>
                <w:color w:val="000000"/>
                <w:spacing w:val="2"/>
                <w:sz w:val="24"/>
                <w:szCs w:val="24"/>
                <w:shd w:val="clear" w:color="auto" w:fill="FFFFFF"/>
                <w:lang w:val="en-GB" w:eastAsia="en-US"/>
              </w:rPr>
              <w:t>religio</w:t>
            </w:r>
            <w:r w:rsidR="00161241">
              <w:rPr>
                <w:rFonts w:ascii="Times New Roman" w:eastAsia="Times New Roman" w:hAnsi="Times New Roman" w:cs="Times New Roman"/>
                <w:color w:val="000000"/>
                <w:spacing w:val="2"/>
                <w:sz w:val="24"/>
                <w:szCs w:val="24"/>
                <w:shd w:val="clear" w:color="auto" w:fill="FFFFFF"/>
                <w:lang w:val="en-GB" w:eastAsia="en-US"/>
              </w:rPr>
              <w:t>n</w:t>
            </w:r>
            <w:r w:rsidRPr="00905BA8">
              <w:rPr>
                <w:rFonts w:ascii="Times New Roman" w:eastAsia="Times New Roman" w:hAnsi="Times New Roman" w:cs="Times New Roman"/>
                <w:color w:val="000000"/>
                <w:spacing w:val="2"/>
                <w:sz w:val="24"/>
                <w:szCs w:val="24"/>
                <w:shd w:val="clear" w:color="auto" w:fill="FFFFFF"/>
                <w:lang w:val="en-GB" w:eastAsia="en-US"/>
              </w:rPr>
              <w:t xml:space="preserve">, state, national, </w:t>
            </w:r>
            <w:r w:rsidR="00161241">
              <w:rPr>
                <w:rFonts w:ascii="Times New Roman" w:eastAsia="Times New Roman" w:hAnsi="Times New Roman" w:cs="Times New Roman"/>
                <w:color w:val="000000"/>
                <w:spacing w:val="2"/>
                <w:sz w:val="24"/>
                <w:szCs w:val="24"/>
                <w:shd w:val="clear" w:color="auto" w:fill="FFFFFF"/>
                <w:lang w:val="en-GB" w:eastAsia="en-US"/>
              </w:rPr>
              <w:t>tribal</w:t>
            </w:r>
            <w:r w:rsidR="00161241"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Pr="00905BA8">
              <w:rPr>
                <w:rFonts w:ascii="Times New Roman" w:eastAsia="Times New Roman" w:hAnsi="Times New Roman" w:cs="Times New Roman"/>
                <w:color w:val="000000"/>
                <w:spacing w:val="2"/>
                <w:sz w:val="24"/>
                <w:szCs w:val="24"/>
                <w:shd w:val="clear" w:color="auto" w:fill="FFFFFF"/>
                <w:lang w:val="en-GB" w:eastAsia="en-US"/>
              </w:rPr>
              <w:t xml:space="preserve">or ethnicity, if these offences </w:t>
            </w:r>
            <w:r w:rsidR="0030158B" w:rsidRPr="00905BA8">
              <w:rPr>
                <w:rFonts w:ascii="Times New Roman" w:eastAsia="Times New Roman" w:hAnsi="Times New Roman" w:cs="Times New Roman"/>
                <w:color w:val="000000"/>
                <w:spacing w:val="2"/>
                <w:sz w:val="24"/>
                <w:szCs w:val="24"/>
                <w:shd w:val="clear" w:color="auto" w:fill="FFFFFF"/>
                <w:lang w:val="en-GB" w:eastAsia="en-US"/>
              </w:rPr>
              <w:t xml:space="preserve">have been </w:t>
            </w:r>
            <w:r w:rsidRPr="00905BA8">
              <w:rPr>
                <w:rFonts w:ascii="Times New Roman" w:eastAsia="Times New Roman" w:hAnsi="Times New Roman" w:cs="Times New Roman"/>
                <w:color w:val="000000"/>
                <w:spacing w:val="2"/>
                <w:sz w:val="24"/>
                <w:szCs w:val="24"/>
                <w:shd w:val="clear" w:color="auto" w:fill="FFFFFF"/>
                <w:lang w:val="en-GB" w:eastAsia="en-US"/>
              </w:rPr>
              <w:t>committed publicly or with the use of mass media, and equally by means of dissemination of literature and other media, prom</w:t>
            </w:r>
            <w:r w:rsidR="00481F64" w:rsidRPr="00905BA8">
              <w:rPr>
                <w:rFonts w:ascii="Times New Roman" w:eastAsia="Times New Roman" w:hAnsi="Times New Roman" w:cs="Times New Roman"/>
                <w:color w:val="000000"/>
                <w:spacing w:val="2"/>
                <w:sz w:val="24"/>
                <w:szCs w:val="24"/>
                <w:shd w:val="clear" w:color="auto" w:fill="FFFFFF"/>
                <w:lang w:val="en-GB" w:eastAsia="en-US"/>
              </w:rPr>
              <w:t xml:space="preserve">oting </w:t>
            </w:r>
            <w:r w:rsidRPr="00905BA8">
              <w:rPr>
                <w:rFonts w:ascii="Times New Roman" w:eastAsia="Times New Roman" w:hAnsi="Times New Roman" w:cs="Times New Roman"/>
                <w:color w:val="000000"/>
                <w:spacing w:val="2"/>
                <w:sz w:val="24"/>
                <w:szCs w:val="24"/>
                <w:shd w:val="clear" w:color="auto" w:fill="FFFFFF"/>
                <w:lang w:val="en-GB" w:eastAsia="en-US"/>
              </w:rPr>
              <w:t xml:space="preserve">social, national, </w:t>
            </w:r>
            <w:r w:rsidR="00161241">
              <w:rPr>
                <w:rFonts w:ascii="Times New Roman" w:eastAsia="Times New Roman" w:hAnsi="Times New Roman" w:cs="Times New Roman"/>
                <w:color w:val="000000"/>
                <w:spacing w:val="2"/>
                <w:sz w:val="24"/>
                <w:szCs w:val="24"/>
                <w:shd w:val="clear" w:color="auto" w:fill="FFFFFF"/>
                <w:lang w:val="en-GB" w:eastAsia="en-US"/>
              </w:rPr>
              <w:t>tribal</w:t>
            </w:r>
            <w:r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2C154C">
              <w:rPr>
                <w:rFonts w:ascii="Times New Roman" w:eastAsia="Times New Roman" w:hAnsi="Times New Roman" w:cs="Times New Roman"/>
                <w:color w:val="000000"/>
                <w:spacing w:val="2"/>
                <w:sz w:val="24"/>
                <w:szCs w:val="24"/>
                <w:shd w:val="clear" w:color="auto" w:fill="FFFFFF"/>
                <w:lang w:val="en-GB" w:eastAsia="en-US"/>
              </w:rPr>
              <w:t xml:space="preserve">class, </w:t>
            </w:r>
            <w:r w:rsidRPr="00905BA8">
              <w:rPr>
                <w:rFonts w:ascii="Times New Roman" w:eastAsia="Times New Roman" w:hAnsi="Times New Roman" w:cs="Times New Roman"/>
                <w:color w:val="000000"/>
                <w:spacing w:val="2"/>
                <w:sz w:val="24"/>
                <w:szCs w:val="24"/>
                <w:shd w:val="clear" w:color="auto" w:fill="FFFFFF"/>
                <w:lang w:val="en-GB" w:eastAsia="en-US"/>
              </w:rPr>
              <w:t xml:space="preserve">racial or religious </w:t>
            </w:r>
            <w:r w:rsidR="002C154C">
              <w:rPr>
                <w:rFonts w:ascii="Times New Roman" w:eastAsia="Times New Roman" w:hAnsi="Times New Roman" w:cs="Times New Roman"/>
                <w:color w:val="000000"/>
                <w:spacing w:val="2"/>
                <w:sz w:val="24"/>
                <w:szCs w:val="24"/>
                <w:shd w:val="clear" w:color="auto" w:fill="FFFFFF"/>
                <w:lang w:val="en-GB" w:eastAsia="en-US"/>
              </w:rPr>
              <w:t>enmity</w:t>
            </w:r>
            <w:r w:rsidR="002C154C"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Pr="00905BA8">
              <w:rPr>
                <w:rFonts w:ascii="Times New Roman" w:eastAsia="Times New Roman" w:hAnsi="Times New Roman" w:cs="Times New Roman"/>
                <w:color w:val="000000"/>
                <w:spacing w:val="2"/>
                <w:sz w:val="24"/>
                <w:szCs w:val="24"/>
                <w:shd w:val="clear" w:color="auto" w:fill="FFFFFF"/>
                <w:lang w:val="en-GB" w:eastAsia="en-US"/>
              </w:rPr>
              <w:t xml:space="preserve">or hatred </w:t>
            </w:r>
            <w:r w:rsidR="0030158B" w:rsidRPr="00905BA8">
              <w:rPr>
                <w:rFonts w:ascii="Times New Roman" w:eastAsia="Times New Roman" w:hAnsi="Times New Roman" w:cs="Times New Roman"/>
                <w:color w:val="000000"/>
                <w:spacing w:val="2"/>
                <w:sz w:val="24"/>
                <w:szCs w:val="24"/>
                <w:shd w:val="clear" w:color="auto" w:fill="FFFFFF"/>
                <w:lang w:val="en-GB" w:eastAsia="en-US"/>
              </w:rPr>
              <w:t xml:space="preserve">is punishable </w:t>
            </w:r>
            <w:r w:rsidRPr="00905BA8">
              <w:rPr>
                <w:rFonts w:ascii="Times New Roman" w:eastAsia="Times New Roman" w:hAnsi="Times New Roman" w:cs="Times New Roman"/>
                <w:color w:val="000000"/>
                <w:spacing w:val="2"/>
                <w:sz w:val="24"/>
                <w:szCs w:val="24"/>
                <w:shd w:val="clear" w:color="auto" w:fill="FFFFFF"/>
                <w:lang w:val="en-GB" w:eastAsia="en-US"/>
              </w:rPr>
              <w:t xml:space="preserve">by a fine </w:t>
            </w:r>
            <w:r w:rsidR="0030158B" w:rsidRPr="00905BA8">
              <w:rPr>
                <w:rFonts w:ascii="Times New Roman" w:eastAsia="Times New Roman" w:hAnsi="Times New Roman" w:cs="Times New Roman"/>
                <w:color w:val="000000"/>
                <w:spacing w:val="2"/>
                <w:sz w:val="24"/>
                <w:szCs w:val="24"/>
                <w:shd w:val="clear" w:color="auto" w:fill="FFFFFF"/>
                <w:lang w:val="en-GB" w:eastAsia="en-US"/>
              </w:rPr>
              <w:t xml:space="preserve">of </w:t>
            </w:r>
            <w:r w:rsidRPr="00905BA8">
              <w:rPr>
                <w:rFonts w:ascii="Times New Roman" w:eastAsia="Times New Roman" w:hAnsi="Times New Roman" w:cs="Times New Roman"/>
                <w:color w:val="000000"/>
                <w:spacing w:val="2"/>
                <w:sz w:val="24"/>
                <w:szCs w:val="24"/>
                <w:shd w:val="clear" w:color="auto" w:fill="FFFFFF"/>
                <w:lang w:val="en-GB" w:eastAsia="en-US"/>
              </w:rPr>
              <w:t xml:space="preserve">up to one thousand </w:t>
            </w:r>
            <w:r w:rsidR="00481F64" w:rsidRPr="00905BA8">
              <w:rPr>
                <w:rFonts w:ascii="Times New Roman" w:eastAsia="Times New Roman" w:hAnsi="Times New Roman" w:cs="Times New Roman"/>
                <w:color w:val="000000"/>
                <w:spacing w:val="2"/>
                <w:sz w:val="24"/>
                <w:szCs w:val="24"/>
                <w:shd w:val="clear" w:color="auto" w:fill="FFFFFF"/>
                <w:lang w:val="en-GB" w:eastAsia="en-US"/>
              </w:rPr>
              <w:t xml:space="preserve">times the </w:t>
            </w:r>
            <w:r w:rsidRPr="00905BA8">
              <w:rPr>
                <w:rFonts w:ascii="Times New Roman" w:eastAsia="Times New Roman" w:hAnsi="Times New Roman" w:cs="Times New Roman"/>
                <w:color w:val="000000"/>
                <w:spacing w:val="2"/>
                <w:sz w:val="24"/>
                <w:szCs w:val="24"/>
                <w:shd w:val="clear" w:color="auto" w:fill="FFFFFF"/>
                <w:lang w:val="en-GB" w:eastAsia="en-US"/>
              </w:rPr>
              <w:t>monthly calculation ind</w:t>
            </w:r>
            <w:r w:rsidR="00481F64" w:rsidRPr="00905BA8">
              <w:rPr>
                <w:rFonts w:ascii="Times New Roman" w:eastAsia="Times New Roman" w:hAnsi="Times New Roman" w:cs="Times New Roman"/>
                <w:color w:val="000000"/>
                <w:spacing w:val="2"/>
                <w:sz w:val="24"/>
                <w:szCs w:val="24"/>
                <w:shd w:val="clear" w:color="auto" w:fill="FFFFFF"/>
                <w:lang w:val="en-GB" w:eastAsia="en-US"/>
              </w:rPr>
              <w:t>ex</w:t>
            </w:r>
            <w:r w:rsidRPr="00905BA8">
              <w:rPr>
                <w:rFonts w:ascii="Times New Roman" w:eastAsia="Times New Roman" w:hAnsi="Times New Roman" w:cs="Times New Roman"/>
                <w:color w:val="000000"/>
                <w:spacing w:val="2"/>
                <w:sz w:val="24"/>
                <w:szCs w:val="24"/>
                <w:shd w:val="clear" w:color="auto" w:fill="FFFFFF"/>
                <w:lang w:val="en-GB" w:eastAsia="en-US"/>
              </w:rPr>
              <w:t xml:space="preserve"> or with the correcti</w:t>
            </w:r>
            <w:r w:rsidR="0030158B" w:rsidRPr="00905BA8">
              <w:rPr>
                <w:rFonts w:ascii="Times New Roman" w:eastAsia="Times New Roman" w:hAnsi="Times New Roman" w:cs="Times New Roman"/>
                <w:color w:val="000000"/>
                <w:spacing w:val="2"/>
                <w:sz w:val="24"/>
                <w:szCs w:val="24"/>
                <w:shd w:val="clear" w:color="auto" w:fill="FFFFFF"/>
                <w:lang w:val="en-GB" w:eastAsia="en-US"/>
              </w:rPr>
              <w:t xml:space="preserve">onal </w:t>
            </w:r>
            <w:r w:rsidRPr="00905BA8">
              <w:rPr>
                <w:rFonts w:ascii="Times New Roman" w:eastAsia="Times New Roman" w:hAnsi="Times New Roman" w:cs="Times New Roman"/>
                <w:color w:val="000000"/>
                <w:spacing w:val="2"/>
                <w:sz w:val="24"/>
                <w:szCs w:val="24"/>
                <w:shd w:val="clear" w:color="auto" w:fill="FFFFFF"/>
                <w:lang w:val="en-GB" w:eastAsia="en-US"/>
              </w:rPr>
              <w:t>labo</w:t>
            </w:r>
            <w:r w:rsidR="00481F64" w:rsidRPr="00905BA8">
              <w:rPr>
                <w:rFonts w:ascii="Times New Roman" w:eastAsia="Times New Roman" w:hAnsi="Times New Roman" w:cs="Times New Roman"/>
                <w:color w:val="000000"/>
                <w:spacing w:val="2"/>
                <w:sz w:val="24"/>
                <w:szCs w:val="24"/>
                <w:shd w:val="clear" w:color="auto" w:fill="FFFFFF"/>
                <w:lang w:val="en-GB" w:eastAsia="en-US"/>
              </w:rPr>
              <w:t>u</w:t>
            </w:r>
            <w:r w:rsidRPr="00905BA8">
              <w:rPr>
                <w:rFonts w:ascii="Times New Roman" w:eastAsia="Times New Roman" w:hAnsi="Times New Roman" w:cs="Times New Roman"/>
                <w:color w:val="000000"/>
                <w:spacing w:val="2"/>
                <w:sz w:val="24"/>
                <w:szCs w:val="24"/>
                <w:shd w:val="clear" w:color="auto" w:fill="FFFFFF"/>
                <w:lang w:val="en-GB" w:eastAsia="en-US"/>
              </w:rPr>
              <w:t xml:space="preserve">r </w:t>
            </w:r>
            <w:r w:rsidR="00493A42" w:rsidRPr="00905BA8">
              <w:rPr>
                <w:rFonts w:ascii="Times New Roman" w:eastAsia="Times New Roman" w:hAnsi="Times New Roman" w:cs="Times New Roman"/>
                <w:color w:val="000000"/>
                <w:spacing w:val="2"/>
                <w:sz w:val="24"/>
                <w:szCs w:val="24"/>
                <w:shd w:val="clear" w:color="auto" w:fill="FFFFFF"/>
                <w:lang w:val="en-GB" w:eastAsia="en-US"/>
              </w:rPr>
              <w:t>for a term</w:t>
            </w:r>
            <w:r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654D91" w:rsidRPr="00905BA8">
              <w:rPr>
                <w:rFonts w:ascii="Times New Roman" w:eastAsia="Times New Roman" w:hAnsi="Times New Roman" w:cs="Times New Roman"/>
                <w:color w:val="000000"/>
                <w:spacing w:val="2"/>
                <w:sz w:val="24"/>
                <w:szCs w:val="24"/>
                <w:shd w:val="clear" w:color="auto" w:fill="FFFFFF"/>
                <w:lang w:val="en-GB" w:eastAsia="en-US"/>
              </w:rPr>
              <w:t xml:space="preserve">of </w:t>
            </w:r>
            <w:r w:rsidRPr="00905BA8">
              <w:rPr>
                <w:rFonts w:ascii="Times New Roman" w:eastAsia="Times New Roman" w:hAnsi="Times New Roman" w:cs="Times New Roman"/>
                <w:color w:val="000000"/>
                <w:spacing w:val="2"/>
                <w:sz w:val="24"/>
                <w:szCs w:val="24"/>
                <w:shd w:val="clear" w:color="auto" w:fill="FFFFFF"/>
                <w:lang w:val="en-GB" w:eastAsia="en-US"/>
              </w:rPr>
              <w:t xml:space="preserve">up to two years, or with the </w:t>
            </w:r>
            <w:r w:rsidR="00EC7F5D">
              <w:rPr>
                <w:rFonts w:ascii="Times New Roman" w:eastAsia="Times New Roman" w:hAnsi="Times New Roman" w:cs="Times New Roman"/>
                <w:color w:val="000000"/>
                <w:spacing w:val="2"/>
                <w:sz w:val="24"/>
                <w:szCs w:val="24"/>
                <w:shd w:val="clear" w:color="auto" w:fill="FFFFFF"/>
                <w:lang w:val="en-GB" w:eastAsia="en-US"/>
              </w:rPr>
              <w:t>deprivation of freedom</w:t>
            </w:r>
            <w:r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493A42" w:rsidRPr="00905BA8">
              <w:rPr>
                <w:rFonts w:ascii="Times New Roman" w:eastAsia="Times New Roman" w:hAnsi="Times New Roman" w:cs="Times New Roman"/>
                <w:color w:val="000000"/>
                <w:spacing w:val="2"/>
                <w:sz w:val="24"/>
                <w:szCs w:val="24"/>
                <w:shd w:val="clear" w:color="auto" w:fill="FFFFFF"/>
                <w:lang w:val="en-GB" w:eastAsia="en-US"/>
              </w:rPr>
              <w:t>for a term</w:t>
            </w:r>
            <w:r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36356D" w:rsidRPr="00905BA8">
              <w:rPr>
                <w:rFonts w:ascii="Times New Roman" w:eastAsia="Times New Roman" w:hAnsi="Times New Roman" w:cs="Times New Roman"/>
                <w:color w:val="000000"/>
                <w:spacing w:val="2"/>
                <w:sz w:val="24"/>
                <w:szCs w:val="24"/>
                <w:shd w:val="clear" w:color="auto" w:fill="FFFFFF"/>
                <w:lang w:val="en-GB" w:eastAsia="en-US"/>
              </w:rPr>
              <w:t xml:space="preserve">not exceeding </w:t>
            </w:r>
            <w:r w:rsidRPr="00905BA8">
              <w:rPr>
                <w:rFonts w:ascii="Times New Roman" w:eastAsia="Times New Roman" w:hAnsi="Times New Roman" w:cs="Times New Roman"/>
                <w:color w:val="000000"/>
                <w:spacing w:val="2"/>
                <w:sz w:val="24"/>
                <w:szCs w:val="24"/>
                <w:shd w:val="clear" w:color="auto" w:fill="FFFFFF"/>
                <w:lang w:val="en-GB" w:eastAsia="en-US"/>
              </w:rPr>
              <w:t>seven years.</w:t>
            </w:r>
          </w:p>
          <w:p w14:paraId="31368D13" w14:textId="3E37680C" w:rsidR="006B71A2" w:rsidRPr="00905BA8" w:rsidRDefault="006B71A2" w:rsidP="00905BA8">
            <w:pPr>
              <w:spacing w:line="240" w:lineRule="auto"/>
              <w:rPr>
                <w:rFonts w:ascii="Times New Roman" w:eastAsia="Times New Roman" w:hAnsi="Times New Roman" w:cs="Times New Roman"/>
                <w:sz w:val="24"/>
                <w:szCs w:val="24"/>
                <w:lang w:val="en-GB" w:eastAsia="en-US"/>
              </w:rPr>
            </w:pPr>
            <w:r w:rsidRPr="00905BA8">
              <w:rPr>
                <w:rFonts w:ascii="Times New Roman" w:hAnsi="Times New Roman" w:cs="Times New Roman"/>
                <w:spacing w:val="2"/>
                <w:sz w:val="24"/>
                <w:szCs w:val="24"/>
                <w:shd w:val="clear" w:color="auto" w:fill="FFFFFF"/>
                <w:lang w:val="en-GB"/>
              </w:rPr>
              <w:t xml:space="preserve">2. </w:t>
            </w:r>
            <w:r w:rsidRPr="00905BA8">
              <w:rPr>
                <w:rFonts w:ascii="Times New Roman" w:eastAsia="Times New Roman" w:hAnsi="Times New Roman" w:cs="Times New Roman"/>
                <w:color w:val="000000"/>
                <w:spacing w:val="2"/>
                <w:sz w:val="24"/>
                <w:szCs w:val="24"/>
                <w:shd w:val="clear" w:color="auto" w:fill="FFFFFF"/>
                <w:lang w:val="en-GB" w:eastAsia="en-US"/>
              </w:rPr>
              <w:t xml:space="preserve"> The same offences, committed by a group of persons or more than once, or connected with violence or with the threat to use </w:t>
            </w:r>
            <w:r w:rsidR="00403B56" w:rsidRPr="00905BA8">
              <w:rPr>
                <w:rFonts w:ascii="Times New Roman" w:eastAsia="Times New Roman" w:hAnsi="Times New Roman" w:cs="Times New Roman"/>
                <w:color w:val="000000"/>
                <w:spacing w:val="2"/>
                <w:sz w:val="24"/>
                <w:szCs w:val="24"/>
                <w:shd w:val="clear" w:color="auto" w:fill="FFFFFF"/>
                <w:lang w:val="en-GB" w:eastAsia="en-US"/>
              </w:rPr>
              <w:t>violence</w:t>
            </w:r>
            <w:r w:rsidRPr="00905BA8">
              <w:rPr>
                <w:rFonts w:ascii="Times New Roman" w:eastAsia="Times New Roman" w:hAnsi="Times New Roman" w:cs="Times New Roman"/>
                <w:color w:val="000000"/>
                <w:spacing w:val="2"/>
                <w:sz w:val="24"/>
                <w:szCs w:val="24"/>
                <w:shd w:val="clear" w:color="auto" w:fill="FFFFFF"/>
                <w:lang w:val="en-GB" w:eastAsia="en-US"/>
              </w:rPr>
              <w:t xml:space="preserve">, and equally by a person </w:t>
            </w:r>
            <w:r w:rsidR="00481F64" w:rsidRPr="00905BA8">
              <w:rPr>
                <w:rFonts w:ascii="Times New Roman" w:eastAsia="Times New Roman" w:hAnsi="Times New Roman" w:cs="Times New Roman"/>
                <w:color w:val="000000"/>
                <w:spacing w:val="2"/>
                <w:sz w:val="24"/>
                <w:szCs w:val="24"/>
                <w:shd w:val="clear" w:color="auto" w:fill="FFFFFF"/>
                <w:lang w:val="en-GB" w:eastAsia="en-US"/>
              </w:rPr>
              <w:t xml:space="preserve">taking advantage of his office </w:t>
            </w:r>
            <w:r w:rsidRPr="00905BA8">
              <w:rPr>
                <w:rFonts w:ascii="Times New Roman" w:eastAsia="Times New Roman" w:hAnsi="Times New Roman" w:cs="Times New Roman"/>
                <w:color w:val="000000"/>
                <w:spacing w:val="2"/>
                <w:sz w:val="24"/>
                <w:szCs w:val="24"/>
                <w:shd w:val="clear" w:color="auto" w:fill="FFFFFF"/>
                <w:lang w:val="en-GB" w:eastAsia="en-US"/>
              </w:rPr>
              <w:t xml:space="preserve">or by a </w:t>
            </w:r>
            <w:r w:rsidR="0086058A">
              <w:rPr>
                <w:rFonts w:ascii="Times New Roman" w:eastAsia="Times New Roman" w:hAnsi="Times New Roman" w:cs="Times New Roman"/>
                <w:color w:val="000000"/>
                <w:spacing w:val="2"/>
                <w:sz w:val="24"/>
                <w:szCs w:val="24"/>
                <w:shd w:val="clear" w:color="auto" w:fill="FFFFFF"/>
                <w:lang w:val="en-GB" w:eastAsia="en-US"/>
              </w:rPr>
              <w:t>head</w:t>
            </w:r>
            <w:r w:rsidR="0086058A"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Pr="00905BA8">
              <w:rPr>
                <w:rFonts w:ascii="Times New Roman" w:eastAsia="Times New Roman" w:hAnsi="Times New Roman" w:cs="Times New Roman"/>
                <w:color w:val="000000"/>
                <w:spacing w:val="2"/>
                <w:sz w:val="24"/>
                <w:szCs w:val="24"/>
                <w:shd w:val="clear" w:color="auto" w:fill="FFFFFF"/>
                <w:lang w:val="en-GB" w:eastAsia="en-US"/>
              </w:rPr>
              <w:t xml:space="preserve">of </w:t>
            </w:r>
            <w:r w:rsidR="00481F64" w:rsidRPr="00905BA8">
              <w:rPr>
                <w:rFonts w:ascii="Times New Roman" w:eastAsia="Times New Roman" w:hAnsi="Times New Roman" w:cs="Times New Roman"/>
                <w:color w:val="000000"/>
                <w:spacing w:val="2"/>
                <w:sz w:val="24"/>
                <w:szCs w:val="24"/>
                <w:shd w:val="clear" w:color="auto" w:fill="FFFFFF"/>
                <w:lang w:val="en-GB" w:eastAsia="en-US"/>
              </w:rPr>
              <w:t xml:space="preserve">a </w:t>
            </w:r>
            <w:r w:rsidR="00481F64" w:rsidRPr="00905BA8">
              <w:rPr>
                <w:rFonts w:ascii="Times New Roman" w:eastAsia="Times New Roman" w:hAnsi="Times New Roman" w:cs="Times New Roman"/>
                <w:color w:val="000000"/>
                <w:spacing w:val="2"/>
                <w:sz w:val="24"/>
                <w:szCs w:val="24"/>
                <w:u w:val="single"/>
                <w:shd w:val="clear" w:color="auto" w:fill="FFFFFF"/>
                <w:lang w:val="en-GB" w:eastAsia="en-US"/>
              </w:rPr>
              <w:t>public association</w:t>
            </w:r>
            <w:r w:rsidR="00481F64" w:rsidRPr="00905BA8">
              <w:rPr>
                <w:rFonts w:ascii="Times New Roman" w:eastAsia="Times New Roman" w:hAnsi="Times New Roman" w:cs="Times New Roman"/>
                <w:color w:val="000000"/>
                <w:spacing w:val="2"/>
                <w:sz w:val="24"/>
                <w:szCs w:val="24"/>
                <w:shd w:val="clear" w:color="auto" w:fill="FFFFFF"/>
                <w:lang w:val="en-GB" w:eastAsia="en-US"/>
              </w:rPr>
              <w:t xml:space="preserve"> shall be </w:t>
            </w:r>
            <w:r w:rsidRPr="00905BA8">
              <w:rPr>
                <w:rFonts w:ascii="Times New Roman" w:eastAsia="Times New Roman" w:hAnsi="Times New Roman" w:cs="Times New Roman"/>
                <w:color w:val="000000"/>
                <w:spacing w:val="2"/>
                <w:sz w:val="24"/>
                <w:szCs w:val="24"/>
                <w:shd w:val="clear" w:color="auto" w:fill="FFFFFF"/>
                <w:lang w:val="en-GB" w:eastAsia="en-US"/>
              </w:rPr>
              <w:t xml:space="preserve">punished by a fine ranging from five hundred to three thousand </w:t>
            </w:r>
            <w:r w:rsidR="00481F64" w:rsidRPr="00905BA8">
              <w:rPr>
                <w:rFonts w:ascii="Times New Roman" w:eastAsia="Times New Roman" w:hAnsi="Times New Roman" w:cs="Times New Roman"/>
                <w:color w:val="000000"/>
                <w:spacing w:val="2"/>
                <w:sz w:val="24"/>
                <w:szCs w:val="24"/>
                <w:shd w:val="clear" w:color="auto" w:fill="FFFFFF"/>
                <w:lang w:val="en-GB" w:eastAsia="en-US"/>
              </w:rPr>
              <w:t xml:space="preserve">times the </w:t>
            </w:r>
            <w:r w:rsidRPr="00905BA8">
              <w:rPr>
                <w:rFonts w:ascii="Times New Roman" w:eastAsia="Times New Roman" w:hAnsi="Times New Roman" w:cs="Times New Roman"/>
                <w:color w:val="000000"/>
                <w:spacing w:val="2"/>
                <w:sz w:val="24"/>
                <w:szCs w:val="24"/>
                <w:shd w:val="clear" w:color="auto" w:fill="FFFFFF"/>
                <w:lang w:val="en-GB" w:eastAsia="en-US"/>
              </w:rPr>
              <w:t>monthly calculation ind</w:t>
            </w:r>
            <w:r w:rsidR="00481F64" w:rsidRPr="00905BA8">
              <w:rPr>
                <w:rFonts w:ascii="Times New Roman" w:eastAsia="Times New Roman" w:hAnsi="Times New Roman" w:cs="Times New Roman"/>
                <w:color w:val="000000"/>
                <w:spacing w:val="2"/>
                <w:sz w:val="24"/>
                <w:szCs w:val="24"/>
                <w:shd w:val="clear" w:color="auto" w:fill="FFFFFF"/>
                <w:lang w:val="en-GB" w:eastAsia="en-US"/>
              </w:rPr>
              <w:t>ex</w:t>
            </w:r>
            <w:r w:rsidRPr="00905BA8">
              <w:rPr>
                <w:rFonts w:ascii="Times New Roman" w:eastAsia="Times New Roman" w:hAnsi="Times New Roman" w:cs="Times New Roman"/>
                <w:color w:val="000000"/>
                <w:spacing w:val="2"/>
                <w:sz w:val="24"/>
                <w:szCs w:val="24"/>
                <w:shd w:val="clear" w:color="auto" w:fill="FFFFFF"/>
                <w:lang w:val="en-GB" w:eastAsia="en-US"/>
              </w:rPr>
              <w:t xml:space="preserve">, or with the restraint of liberty </w:t>
            </w:r>
            <w:r w:rsidR="00493A42" w:rsidRPr="00905BA8">
              <w:rPr>
                <w:rFonts w:ascii="Times New Roman" w:eastAsia="Times New Roman" w:hAnsi="Times New Roman" w:cs="Times New Roman"/>
                <w:color w:val="000000"/>
                <w:spacing w:val="2"/>
                <w:sz w:val="24"/>
                <w:szCs w:val="24"/>
                <w:shd w:val="clear" w:color="auto" w:fill="FFFFFF"/>
                <w:lang w:val="en-GB" w:eastAsia="en-US"/>
              </w:rPr>
              <w:t>for a term</w:t>
            </w:r>
            <w:r w:rsidRPr="00905BA8">
              <w:rPr>
                <w:rFonts w:ascii="Times New Roman" w:eastAsia="Times New Roman" w:hAnsi="Times New Roman" w:cs="Times New Roman"/>
                <w:color w:val="000000"/>
                <w:spacing w:val="2"/>
                <w:sz w:val="24"/>
                <w:szCs w:val="24"/>
                <w:shd w:val="clear" w:color="auto" w:fill="FFFFFF"/>
                <w:lang w:val="en-GB" w:eastAsia="en-US"/>
              </w:rPr>
              <w:t xml:space="preserve"> up to four years, or with the </w:t>
            </w:r>
            <w:r w:rsidR="00EC7F5D">
              <w:rPr>
                <w:rFonts w:ascii="Times New Roman" w:eastAsia="Times New Roman" w:hAnsi="Times New Roman" w:cs="Times New Roman"/>
                <w:color w:val="000000"/>
                <w:spacing w:val="2"/>
                <w:sz w:val="24"/>
                <w:szCs w:val="24"/>
                <w:shd w:val="clear" w:color="auto" w:fill="FFFFFF"/>
                <w:lang w:val="en-GB" w:eastAsia="en-US"/>
              </w:rPr>
              <w:t>deprivation of freedom</w:t>
            </w:r>
            <w:r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493A42" w:rsidRPr="00905BA8">
              <w:rPr>
                <w:rFonts w:ascii="Times New Roman" w:eastAsia="Times New Roman" w:hAnsi="Times New Roman" w:cs="Times New Roman"/>
                <w:color w:val="000000"/>
                <w:spacing w:val="2"/>
                <w:sz w:val="24"/>
                <w:szCs w:val="24"/>
                <w:shd w:val="clear" w:color="auto" w:fill="FFFFFF"/>
                <w:lang w:val="en-GB" w:eastAsia="en-US"/>
              </w:rPr>
              <w:t>for a term</w:t>
            </w:r>
            <w:r w:rsidRPr="00905BA8">
              <w:rPr>
                <w:rFonts w:ascii="Times New Roman" w:eastAsia="Times New Roman" w:hAnsi="Times New Roman" w:cs="Times New Roman"/>
                <w:color w:val="000000"/>
                <w:spacing w:val="2"/>
                <w:sz w:val="24"/>
                <w:szCs w:val="24"/>
                <w:shd w:val="clear" w:color="auto" w:fill="FFFFFF"/>
                <w:lang w:val="en-GB" w:eastAsia="en-US"/>
              </w:rPr>
              <w:t xml:space="preserve"> from three to seven years with </w:t>
            </w:r>
            <w:r w:rsidR="00481F64" w:rsidRPr="00905BA8">
              <w:rPr>
                <w:rFonts w:ascii="Times New Roman" w:eastAsia="Times New Roman" w:hAnsi="Times New Roman" w:cs="Times New Roman"/>
                <w:color w:val="000000"/>
                <w:spacing w:val="2"/>
                <w:sz w:val="24"/>
                <w:szCs w:val="24"/>
                <w:shd w:val="clear" w:color="auto" w:fill="FFFFFF"/>
                <w:lang w:val="en-GB" w:eastAsia="en-US"/>
              </w:rPr>
              <w:t xml:space="preserve">or without </w:t>
            </w:r>
            <w:r w:rsidRPr="00905BA8">
              <w:rPr>
                <w:rFonts w:ascii="Times New Roman" w:eastAsia="Times New Roman" w:hAnsi="Times New Roman" w:cs="Times New Roman"/>
                <w:color w:val="000000"/>
                <w:spacing w:val="2"/>
                <w:sz w:val="24"/>
                <w:szCs w:val="24"/>
                <w:shd w:val="clear" w:color="auto" w:fill="FFFFFF"/>
                <w:lang w:val="en-GB" w:eastAsia="en-US"/>
              </w:rPr>
              <w:t xml:space="preserve">the deprivation of the right to hold </w:t>
            </w:r>
            <w:r w:rsidR="00481F64" w:rsidRPr="00905BA8">
              <w:rPr>
                <w:rFonts w:ascii="Times New Roman" w:eastAsia="Times New Roman" w:hAnsi="Times New Roman" w:cs="Times New Roman"/>
                <w:color w:val="000000"/>
                <w:spacing w:val="2"/>
                <w:sz w:val="24"/>
                <w:szCs w:val="24"/>
                <w:shd w:val="clear" w:color="auto" w:fill="FFFFFF"/>
                <w:lang w:val="en-GB" w:eastAsia="en-US"/>
              </w:rPr>
              <w:lastRenderedPageBreak/>
              <w:t xml:space="preserve">certain </w:t>
            </w:r>
            <w:r w:rsidRPr="00905BA8">
              <w:rPr>
                <w:rFonts w:ascii="Times New Roman" w:eastAsia="Times New Roman" w:hAnsi="Times New Roman" w:cs="Times New Roman"/>
                <w:color w:val="000000"/>
                <w:spacing w:val="2"/>
                <w:sz w:val="24"/>
                <w:szCs w:val="24"/>
                <w:shd w:val="clear" w:color="auto" w:fill="FFFFFF"/>
                <w:lang w:val="en-GB" w:eastAsia="en-US"/>
              </w:rPr>
              <w:t xml:space="preserve">posts or to practice a </w:t>
            </w:r>
            <w:r w:rsidR="00481F64" w:rsidRPr="00905BA8">
              <w:rPr>
                <w:rFonts w:ascii="Times New Roman" w:eastAsia="Times New Roman" w:hAnsi="Times New Roman" w:cs="Times New Roman"/>
                <w:color w:val="000000"/>
                <w:spacing w:val="2"/>
                <w:sz w:val="24"/>
                <w:szCs w:val="24"/>
                <w:shd w:val="clear" w:color="auto" w:fill="FFFFFF"/>
                <w:lang w:val="en-GB" w:eastAsia="en-US"/>
              </w:rPr>
              <w:t xml:space="preserve">certain </w:t>
            </w:r>
            <w:r w:rsidRPr="00905BA8">
              <w:rPr>
                <w:rFonts w:ascii="Times New Roman" w:eastAsia="Times New Roman" w:hAnsi="Times New Roman" w:cs="Times New Roman"/>
                <w:color w:val="000000"/>
                <w:spacing w:val="2"/>
                <w:sz w:val="24"/>
                <w:szCs w:val="24"/>
                <w:shd w:val="clear" w:color="auto" w:fill="FFFFFF"/>
                <w:lang w:val="en-GB" w:eastAsia="en-US"/>
              </w:rPr>
              <w:t xml:space="preserve">activity </w:t>
            </w:r>
            <w:r w:rsidR="00493A42" w:rsidRPr="00905BA8">
              <w:rPr>
                <w:rFonts w:ascii="Times New Roman" w:eastAsia="Times New Roman" w:hAnsi="Times New Roman" w:cs="Times New Roman"/>
                <w:color w:val="000000"/>
                <w:spacing w:val="2"/>
                <w:sz w:val="24"/>
                <w:szCs w:val="24"/>
                <w:shd w:val="clear" w:color="auto" w:fill="FFFFFF"/>
                <w:lang w:val="en-GB" w:eastAsia="en-US"/>
              </w:rPr>
              <w:t>for a term</w:t>
            </w:r>
            <w:r w:rsidRPr="00905BA8">
              <w:rPr>
                <w:rFonts w:ascii="Times New Roman" w:eastAsia="Times New Roman" w:hAnsi="Times New Roman" w:cs="Times New Roman"/>
                <w:color w:val="000000"/>
                <w:spacing w:val="2"/>
                <w:sz w:val="24"/>
                <w:szCs w:val="24"/>
                <w:shd w:val="clear" w:color="auto" w:fill="FFFFFF"/>
                <w:lang w:val="en-GB" w:eastAsia="en-US"/>
              </w:rPr>
              <w:t xml:space="preserve"> up to three years.</w:t>
            </w:r>
          </w:p>
          <w:p w14:paraId="5F428032" w14:textId="109042FA" w:rsidR="006B71A2" w:rsidRPr="00905BA8" w:rsidRDefault="006B71A2" w:rsidP="0086058A">
            <w:pPr>
              <w:spacing w:line="240" w:lineRule="auto"/>
              <w:rPr>
                <w:rFonts w:ascii="Times" w:eastAsia="Times New Roman" w:hAnsi="Times" w:cs="Times New Roman"/>
                <w:sz w:val="20"/>
                <w:szCs w:val="20"/>
                <w:lang w:val="en-GB" w:eastAsia="en-US"/>
              </w:rPr>
            </w:pPr>
            <w:r w:rsidRPr="00905BA8">
              <w:rPr>
                <w:rFonts w:ascii="Times New Roman" w:hAnsi="Times New Roman" w:cs="Times New Roman"/>
                <w:spacing w:val="2"/>
                <w:sz w:val="24"/>
                <w:szCs w:val="24"/>
                <w:shd w:val="clear" w:color="auto" w:fill="FFFFFF"/>
                <w:lang w:val="en-GB"/>
              </w:rPr>
              <w:t xml:space="preserve">3. </w:t>
            </w:r>
            <w:r w:rsidR="000254EE" w:rsidRPr="00905BA8">
              <w:rPr>
                <w:rFonts w:ascii="Times New Roman" w:eastAsia="Times New Roman" w:hAnsi="Times New Roman" w:cs="Times New Roman"/>
                <w:color w:val="000000"/>
                <w:spacing w:val="2"/>
                <w:sz w:val="24"/>
                <w:szCs w:val="24"/>
                <w:shd w:val="clear" w:color="auto" w:fill="FFFFFF"/>
                <w:lang w:val="en-GB" w:eastAsia="en-US"/>
              </w:rPr>
              <w:t xml:space="preserve"> The offences referred to </w:t>
            </w:r>
            <w:r w:rsidRPr="00905BA8">
              <w:rPr>
                <w:rFonts w:ascii="Times New Roman" w:eastAsia="Times New Roman" w:hAnsi="Times New Roman" w:cs="Times New Roman"/>
                <w:color w:val="000000"/>
                <w:spacing w:val="2"/>
                <w:sz w:val="24"/>
                <w:szCs w:val="24"/>
                <w:shd w:val="clear" w:color="auto" w:fill="FFFFFF"/>
                <w:lang w:val="en-GB" w:eastAsia="en-US"/>
              </w:rPr>
              <w:t>in the first or second parts of th</w:t>
            </w:r>
            <w:r w:rsidR="000254EE" w:rsidRPr="00905BA8">
              <w:rPr>
                <w:rFonts w:ascii="Times New Roman" w:eastAsia="Times New Roman" w:hAnsi="Times New Roman" w:cs="Times New Roman"/>
                <w:color w:val="000000"/>
                <w:spacing w:val="2"/>
                <w:sz w:val="24"/>
                <w:szCs w:val="24"/>
                <w:shd w:val="clear" w:color="auto" w:fill="FFFFFF"/>
                <w:lang w:val="en-GB" w:eastAsia="en-US"/>
              </w:rPr>
              <w:t>is A</w:t>
            </w:r>
            <w:r w:rsidRPr="00905BA8">
              <w:rPr>
                <w:rFonts w:ascii="Times New Roman" w:eastAsia="Times New Roman" w:hAnsi="Times New Roman" w:cs="Times New Roman"/>
                <w:color w:val="000000"/>
                <w:spacing w:val="2"/>
                <w:sz w:val="24"/>
                <w:szCs w:val="24"/>
                <w:shd w:val="clear" w:color="auto" w:fill="FFFFFF"/>
                <w:lang w:val="en-GB" w:eastAsia="en-US"/>
              </w:rPr>
              <w:t xml:space="preserve">rticle that resulted in grave consequences </w:t>
            </w:r>
            <w:r w:rsidR="000254EE" w:rsidRPr="00905BA8">
              <w:rPr>
                <w:rFonts w:ascii="Times New Roman" w:eastAsia="Times New Roman" w:hAnsi="Times New Roman" w:cs="Times New Roman"/>
                <w:color w:val="000000"/>
                <w:spacing w:val="2"/>
                <w:sz w:val="24"/>
                <w:szCs w:val="24"/>
                <w:shd w:val="clear" w:color="auto" w:fill="FFFFFF"/>
                <w:lang w:val="en-GB" w:eastAsia="en-US"/>
              </w:rPr>
              <w:t xml:space="preserve">shall be </w:t>
            </w:r>
            <w:r w:rsidRPr="00905BA8">
              <w:rPr>
                <w:rFonts w:ascii="Times New Roman" w:eastAsia="Times New Roman" w:hAnsi="Times New Roman" w:cs="Times New Roman"/>
                <w:color w:val="000000"/>
                <w:spacing w:val="2"/>
                <w:sz w:val="24"/>
                <w:szCs w:val="24"/>
                <w:shd w:val="clear" w:color="auto" w:fill="FFFFFF"/>
                <w:lang w:val="en-GB" w:eastAsia="en-US"/>
              </w:rPr>
              <w:t xml:space="preserve">punished with the </w:t>
            </w:r>
            <w:r w:rsidR="00EC7F5D">
              <w:rPr>
                <w:rFonts w:ascii="Times New Roman" w:eastAsia="Times New Roman" w:hAnsi="Times New Roman" w:cs="Times New Roman"/>
                <w:color w:val="000000"/>
                <w:spacing w:val="2"/>
                <w:sz w:val="24"/>
                <w:szCs w:val="24"/>
                <w:shd w:val="clear" w:color="auto" w:fill="FFFFFF"/>
                <w:lang w:val="en-GB" w:eastAsia="en-US"/>
              </w:rPr>
              <w:t>deprivation of freedom</w:t>
            </w:r>
            <w:r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493A42" w:rsidRPr="00905BA8">
              <w:rPr>
                <w:rFonts w:ascii="Times New Roman" w:eastAsia="Times New Roman" w:hAnsi="Times New Roman" w:cs="Times New Roman"/>
                <w:color w:val="000000"/>
                <w:spacing w:val="2"/>
                <w:sz w:val="24"/>
                <w:szCs w:val="24"/>
                <w:shd w:val="clear" w:color="auto" w:fill="FFFFFF"/>
                <w:lang w:val="en-GB" w:eastAsia="en-US"/>
              </w:rPr>
              <w:t>for a term</w:t>
            </w:r>
            <w:r w:rsidRPr="00905BA8">
              <w:rPr>
                <w:rFonts w:ascii="Times New Roman" w:eastAsia="Times New Roman" w:hAnsi="Times New Roman" w:cs="Times New Roman"/>
                <w:color w:val="000000"/>
                <w:spacing w:val="2"/>
                <w:sz w:val="24"/>
                <w:szCs w:val="24"/>
                <w:shd w:val="clear" w:color="auto" w:fill="FFFFFF"/>
                <w:lang w:val="en-GB" w:eastAsia="en-US"/>
              </w:rPr>
              <w:t xml:space="preserve"> from seven to twelve years with </w:t>
            </w:r>
            <w:r w:rsidR="000254EE" w:rsidRPr="00905BA8">
              <w:rPr>
                <w:rFonts w:ascii="Times New Roman" w:eastAsia="Times New Roman" w:hAnsi="Times New Roman" w:cs="Times New Roman"/>
                <w:color w:val="000000"/>
                <w:spacing w:val="2"/>
                <w:sz w:val="24"/>
                <w:szCs w:val="24"/>
                <w:shd w:val="clear" w:color="auto" w:fill="FFFFFF"/>
                <w:lang w:val="en-GB" w:eastAsia="en-US"/>
              </w:rPr>
              <w:t xml:space="preserve">or without </w:t>
            </w:r>
            <w:r w:rsidRPr="00905BA8">
              <w:rPr>
                <w:rFonts w:ascii="Times New Roman" w:eastAsia="Times New Roman" w:hAnsi="Times New Roman" w:cs="Times New Roman"/>
                <w:color w:val="000000"/>
                <w:spacing w:val="2"/>
                <w:sz w:val="24"/>
                <w:szCs w:val="24"/>
                <w:shd w:val="clear" w:color="auto" w:fill="FFFFFF"/>
                <w:lang w:val="en-GB" w:eastAsia="en-US"/>
              </w:rPr>
              <w:t xml:space="preserve">the deprivation of the right to hold </w:t>
            </w:r>
            <w:r w:rsidR="000254EE" w:rsidRPr="00905BA8">
              <w:rPr>
                <w:rFonts w:ascii="Times New Roman" w:eastAsia="Times New Roman" w:hAnsi="Times New Roman" w:cs="Times New Roman"/>
                <w:color w:val="000000"/>
                <w:spacing w:val="2"/>
                <w:sz w:val="24"/>
                <w:szCs w:val="24"/>
                <w:shd w:val="clear" w:color="auto" w:fill="FFFFFF"/>
                <w:lang w:val="en-GB" w:eastAsia="en-US"/>
              </w:rPr>
              <w:t xml:space="preserve">certain </w:t>
            </w:r>
            <w:r w:rsidRPr="00905BA8">
              <w:rPr>
                <w:rFonts w:ascii="Times New Roman" w:eastAsia="Times New Roman" w:hAnsi="Times New Roman" w:cs="Times New Roman"/>
                <w:color w:val="000000"/>
                <w:spacing w:val="2"/>
                <w:sz w:val="24"/>
                <w:szCs w:val="24"/>
                <w:shd w:val="clear" w:color="auto" w:fill="FFFFFF"/>
                <w:lang w:val="en-GB" w:eastAsia="en-US"/>
              </w:rPr>
              <w:t xml:space="preserve">posts or to practice a </w:t>
            </w:r>
            <w:r w:rsidR="000254EE" w:rsidRPr="00905BA8">
              <w:rPr>
                <w:rFonts w:ascii="Times New Roman" w:eastAsia="Times New Roman" w:hAnsi="Times New Roman" w:cs="Times New Roman"/>
                <w:color w:val="000000"/>
                <w:spacing w:val="2"/>
                <w:sz w:val="24"/>
                <w:szCs w:val="24"/>
                <w:shd w:val="clear" w:color="auto" w:fill="FFFFFF"/>
                <w:lang w:val="en-GB" w:eastAsia="en-US"/>
              </w:rPr>
              <w:t xml:space="preserve">certain </w:t>
            </w:r>
            <w:r w:rsidRPr="00905BA8">
              <w:rPr>
                <w:rFonts w:ascii="Times New Roman" w:eastAsia="Times New Roman" w:hAnsi="Times New Roman" w:cs="Times New Roman"/>
                <w:color w:val="000000"/>
                <w:spacing w:val="2"/>
                <w:sz w:val="24"/>
                <w:szCs w:val="24"/>
                <w:shd w:val="clear" w:color="auto" w:fill="FFFFFF"/>
                <w:lang w:val="en-GB" w:eastAsia="en-US"/>
              </w:rPr>
              <w:t xml:space="preserve">activity </w:t>
            </w:r>
            <w:r w:rsidR="00493A42" w:rsidRPr="00905BA8">
              <w:rPr>
                <w:rFonts w:ascii="Times New Roman" w:eastAsia="Times New Roman" w:hAnsi="Times New Roman" w:cs="Times New Roman"/>
                <w:color w:val="000000"/>
                <w:spacing w:val="2"/>
                <w:sz w:val="24"/>
                <w:szCs w:val="24"/>
                <w:shd w:val="clear" w:color="auto" w:fill="FFFFFF"/>
                <w:lang w:val="en-GB" w:eastAsia="en-US"/>
              </w:rPr>
              <w:t>for a term</w:t>
            </w:r>
            <w:r w:rsidRPr="00905BA8">
              <w:rPr>
                <w:rFonts w:ascii="Times New Roman" w:eastAsia="Times New Roman" w:hAnsi="Times New Roman" w:cs="Times New Roman"/>
                <w:color w:val="000000"/>
                <w:spacing w:val="2"/>
                <w:sz w:val="24"/>
                <w:szCs w:val="24"/>
                <w:shd w:val="clear" w:color="auto" w:fill="FFFFFF"/>
                <w:lang w:val="en-GB" w:eastAsia="en-US"/>
              </w:rPr>
              <w:t xml:space="preserve"> up to three years.</w:t>
            </w:r>
          </w:p>
        </w:tc>
        <w:tc>
          <w:tcPr>
            <w:tcW w:w="5321" w:type="dxa"/>
            <w:shd w:val="clear" w:color="auto" w:fill="auto"/>
          </w:tcPr>
          <w:p w14:paraId="5E1FC307" w14:textId="63C0BCF6" w:rsidR="006B71A2" w:rsidRPr="00905BA8" w:rsidRDefault="00917014" w:rsidP="00905BA8">
            <w:pPr>
              <w:tabs>
                <w:tab w:val="left" w:pos="10773"/>
              </w:tabs>
              <w:autoSpaceDE w:val="0"/>
              <w:autoSpaceDN w:val="0"/>
              <w:adjustRightInd w:val="0"/>
              <w:spacing w:after="0" w:line="240" w:lineRule="auto"/>
              <w:ind w:right="-1"/>
              <w:rPr>
                <w:rFonts w:ascii="Times New Roman" w:hAnsi="Times New Roman" w:cs="Times New Roman"/>
                <w:bCs/>
                <w:sz w:val="24"/>
                <w:szCs w:val="24"/>
                <w:lang w:val="en-GB"/>
              </w:rPr>
            </w:pPr>
            <w:r w:rsidRPr="00905BA8">
              <w:rPr>
                <w:rFonts w:ascii="Times New Roman" w:hAnsi="Times New Roman" w:cs="Times New Roman"/>
                <w:bCs/>
                <w:sz w:val="24"/>
                <w:szCs w:val="24"/>
                <w:lang w:val="en-GB"/>
              </w:rPr>
              <w:lastRenderedPageBreak/>
              <w:t xml:space="preserve">Article </w:t>
            </w:r>
            <w:r w:rsidR="006B71A2" w:rsidRPr="00905BA8">
              <w:rPr>
                <w:rFonts w:ascii="Times New Roman" w:hAnsi="Times New Roman" w:cs="Times New Roman"/>
                <w:bCs/>
                <w:sz w:val="24"/>
                <w:szCs w:val="24"/>
                <w:lang w:val="en-GB"/>
              </w:rPr>
              <w:t xml:space="preserve">174. </w:t>
            </w:r>
            <w:r w:rsidR="00574843" w:rsidRPr="00905BA8">
              <w:rPr>
                <w:rFonts w:ascii="Times New Roman" w:hAnsi="Times New Roman" w:cs="Times New Roman"/>
                <w:bCs/>
                <w:spacing w:val="2"/>
                <w:sz w:val="24"/>
                <w:szCs w:val="24"/>
                <w:bdr w:val="none" w:sz="0" w:space="0" w:color="auto" w:frame="1"/>
                <w:shd w:val="clear" w:color="auto" w:fill="FFFFFF"/>
                <w:lang w:val="en-GB"/>
              </w:rPr>
              <w:t xml:space="preserve"> Incitement of </w:t>
            </w:r>
            <w:r w:rsidR="00BE04CF">
              <w:rPr>
                <w:rFonts w:ascii="Times New Roman" w:hAnsi="Times New Roman" w:cs="Times New Roman"/>
                <w:bCs/>
                <w:spacing w:val="2"/>
                <w:sz w:val="24"/>
                <w:szCs w:val="24"/>
                <w:bdr w:val="none" w:sz="0" w:space="0" w:color="auto" w:frame="1"/>
                <w:shd w:val="clear" w:color="auto" w:fill="FFFFFF"/>
                <w:lang w:val="en-GB"/>
              </w:rPr>
              <w:t>S</w:t>
            </w:r>
            <w:r w:rsidR="00574843" w:rsidRPr="00905BA8">
              <w:rPr>
                <w:rFonts w:ascii="Times New Roman" w:hAnsi="Times New Roman" w:cs="Times New Roman"/>
                <w:bCs/>
                <w:spacing w:val="2"/>
                <w:sz w:val="24"/>
                <w:szCs w:val="24"/>
                <w:bdr w:val="none" w:sz="0" w:space="0" w:color="auto" w:frame="1"/>
                <w:shd w:val="clear" w:color="auto" w:fill="FFFFFF"/>
                <w:lang w:val="en-GB"/>
              </w:rPr>
              <w:t xml:space="preserve">ocial, </w:t>
            </w:r>
            <w:r w:rsidR="00BE04CF">
              <w:rPr>
                <w:rFonts w:ascii="Times New Roman" w:hAnsi="Times New Roman" w:cs="Times New Roman"/>
                <w:bCs/>
                <w:spacing w:val="2"/>
                <w:sz w:val="24"/>
                <w:szCs w:val="24"/>
                <w:bdr w:val="none" w:sz="0" w:space="0" w:color="auto" w:frame="1"/>
                <w:shd w:val="clear" w:color="auto" w:fill="FFFFFF"/>
                <w:lang w:val="en-GB"/>
              </w:rPr>
              <w:t>N</w:t>
            </w:r>
            <w:r w:rsidR="00654D91" w:rsidRPr="00905BA8">
              <w:rPr>
                <w:rFonts w:ascii="Times New Roman" w:hAnsi="Times New Roman" w:cs="Times New Roman"/>
                <w:bCs/>
                <w:spacing w:val="2"/>
                <w:sz w:val="24"/>
                <w:szCs w:val="24"/>
                <w:bdr w:val="none" w:sz="0" w:space="0" w:color="auto" w:frame="1"/>
                <w:shd w:val="clear" w:color="auto" w:fill="FFFFFF"/>
                <w:lang w:val="en-GB"/>
              </w:rPr>
              <w:t>ational</w:t>
            </w:r>
            <w:r w:rsidR="00574843" w:rsidRPr="00905BA8">
              <w:rPr>
                <w:rFonts w:ascii="Times New Roman" w:hAnsi="Times New Roman" w:cs="Times New Roman"/>
                <w:bCs/>
                <w:spacing w:val="2"/>
                <w:sz w:val="24"/>
                <w:szCs w:val="24"/>
                <w:bdr w:val="none" w:sz="0" w:space="0" w:color="auto" w:frame="1"/>
                <w:shd w:val="clear" w:color="auto" w:fill="FFFFFF"/>
                <w:lang w:val="en-GB"/>
              </w:rPr>
              <w:t xml:space="preserve">, </w:t>
            </w:r>
            <w:r w:rsidR="00BE04CF">
              <w:rPr>
                <w:rFonts w:ascii="Times New Roman" w:hAnsi="Times New Roman" w:cs="Times New Roman"/>
                <w:bCs/>
                <w:spacing w:val="2"/>
                <w:sz w:val="24"/>
                <w:szCs w:val="24"/>
                <w:bdr w:val="none" w:sz="0" w:space="0" w:color="auto" w:frame="1"/>
                <w:shd w:val="clear" w:color="auto" w:fill="FFFFFF"/>
                <w:lang w:val="en-GB"/>
              </w:rPr>
              <w:t>T</w:t>
            </w:r>
            <w:r w:rsidR="007A6AA6">
              <w:rPr>
                <w:rFonts w:ascii="Times New Roman" w:hAnsi="Times New Roman" w:cs="Times New Roman"/>
                <w:bCs/>
                <w:spacing w:val="2"/>
                <w:sz w:val="24"/>
                <w:szCs w:val="24"/>
                <w:bdr w:val="none" w:sz="0" w:space="0" w:color="auto" w:frame="1"/>
                <w:shd w:val="clear" w:color="auto" w:fill="FFFFFF"/>
                <w:lang w:val="en-GB"/>
              </w:rPr>
              <w:t xml:space="preserve">ribal, </w:t>
            </w:r>
            <w:r w:rsidR="00BE04CF">
              <w:rPr>
                <w:rFonts w:ascii="Times New Roman" w:hAnsi="Times New Roman" w:cs="Times New Roman"/>
                <w:bCs/>
                <w:spacing w:val="2"/>
                <w:sz w:val="24"/>
                <w:szCs w:val="24"/>
                <w:bdr w:val="none" w:sz="0" w:space="0" w:color="auto" w:frame="1"/>
                <w:shd w:val="clear" w:color="auto" w:fill="FFFFFF"/>
                <w:lang w:val="en-GB"/>
              </w:rPr>
              <w:t>C</w:t>
            </w:r>
            <w:r w:rsidR="00161241">
              <w:rPr>
                <w:rFonts w:ascii="Times New Roman" w:hAnsi="Times New Roman" w:cs="Times New Roman"/>
                <w:bCs/>
                <w:spacing w:val="2"/>
                <w:sz w:val="24"/>
                <w:szCs w:val="24"/>
                <w:bdr w:val="none" w:sz="0" w:space="0" w:color="auto" w:frame="1"/>
                <w:shd w:val="clear" w:color="auto" w:fill="FFFFFF"/>
                <w:lang w:val="en-GB"/>
              </w:rPr>
              <w:t xml:space="preserve">lass, </w:t>
            </w:r>
            <w:r w:rsidR="00BE04CF">
              <w:rPr>
                <w:rFonts w:ascii="Times New Roman" w:hAnsi="Times New Roman" w:cs="Times New Roman"/>
                <w:bCs/>
                <w:spacing w:val="2"/>
                <w:sz w:val="24"/>
                <w:szCs w:val="24"/>
                <w:bdr w:val="none" w:sz="0" w:space="0" w:color="auto" w:frame="1"/>
                <w:shd w:val="clear" w:color="auto" w:fill="FFFFFF"/>
                <w:lang w:val="en-GB"/>
              </w:rPr>
              <w:t>R</w:t>
            </w:r>
            <w:r w:rsidR="00574843" w:rsidRPr="00905BA8">
              <w:rPr>
                <w:rFonts w:ascii="Times New Roman" w:hAnsi="Times New Roman" w:cs="Times New Roman"/>
                <w:bCs/>
                <w:spacing w:val="2"/>
                <w:sz w:val="24"/>
                <w:szCs w:val="24"/>
                <w:bdr w:val="none" w:sz="0" w:space="0" w:color="auto" w:frame="1"/>
                <w:shd w:val="clear" w:color="auto" w:fill="FFFFFF"/>
                <w:lang w:val="en-GB"/>
              </w:rPr>
              <w:t xml:space="preserve">acial or </w:t>
            </w:r>
            <w:r w:rsidR="00BE04CF">
              <w:rPr>
                <w:rFonts w:ascii="Times New Roman" w:hAnsi="Times New Roman" w:cs="Times New Roman"/>
                <w:bCs/>
                <w:spacing w:val="2"/>
                <w:sz w:val="24"/>
                <w:szCs w:val="24"/>
                <w:bdr w:val="none" w:sz="0" w:space="0" w:color="auto" w:frame="1"/>
                <w:shd w:val="clear" w:color="auto" w:fill="FFFFFF"/>
                <w:lang w:val="en-GB"/>
              </w:rPr>
              <w:t>R</w:t>
            </w:r>
            <w:r w:rsidR="00574843" w:rsidRPr="00905BA8">
              <w:rPr>
                <w:rFonts w:ascii="Times New Roman" w:hAnsi="Times New Roman" w:cs="Times New Roman"/>
                <w:bCs/>
                <w:spacing w:val="2"/>
                <w:sz w:val="24"/>
                <w:szCs w:val="24"/>
                <w:bdr w:val="none" w:sz="0" w:space="0" w:color="auto" w:frame="1"/>
                <w:shd w:val="clear" w:color="auto" w:fill="FFFFFF"/>
                <w:lang w:val="en-GB"/>
              </w:rPr>
              <w:t xml:space="preserve">eligious </w:t>
            </w:r>
            <w:r w:rsidR="00BE04CF">
              <w:rPr>
                <w:rFonts w:ascii="Times New Roman" w:hAnsi="Times New Roman" w:cs="Times New Roman"/>
                <w:bCs/>
                <w:spacing w:val="2"/>
                <w:sz w:val="24"/>
                <w:szCs w:val="24"/>
                <w:bdr w:val="none" w:sz="0" w:space="0" w:color="auto" w:frame="1"/>
                <w:shd w:val="clear" w:color="auto" w:fill="FFFFFF"/>
                <w:lang w:val="en-GB"/>
              </w:rPr>
              <w:t>E</w:t>
            </w:r>
            <w:r w:rsidR="00FC60AB">
              <w:rPr>
                <w:rFonts w:ascii="Times New Roman" w:hAnsi="Times New Roman" w:cs="Times New Roman"/>
                <w:bCs/>
                <w:spacing w:val="2"/>
                <w:sz w:val="24"/>
                <w:szCs w:val="24"/>
                <w:bdr w:val="none" w:sz="0" w:space="0" w:color="auto" w:frame="1"/>
                <w:shd w:val="clear" w:color="auto" w:fill="FFFFFF"/>
                <w:lang w:val="en-GB"/>
              </w:rPr>
              <w:t>nmity</w:t>
            </w:r>
            <w:r w:rsidR="00FC60AB" w:rsidRPr="00905BA8">
              <w:rPr>
                <w:rFonts w:ascii="Times New Roman" w:hAnsi="Times New Roman" w:cs="Times New Roman"/>
                <w:bCs/>
                <w:spacing w:val="2"/>
                <w:sz w:val="24"/>
                <w:szCs w:val="24"/>
                <w:bdr w:val="none" w:sz="0" w:space="0" w:color="auto" w:frame="1"/>
                <w:shd w:val="clear" w:color="auto" w:fill="FFFFFF"/>
                <w:lang w:val="en-GB"/>
              </w:rPr>
              <w:t xml:space="preserve"> </w:t>
            </w:r>
          </w:p>
          <w:p w14:paraId="0389D49D" w14:textId="7FC518F8" w:rsidR="006B71A2" w:rsidRPr="00905BA8" w:rsidRDefault="006B71A2" w:rsidP="00905BA8">
            <w:pPr>
              <w:tabs>
                <w:tab w:val="left" w:pos="10773"/>
              </w:tabs>
              <w:autoSpaceDE w:val="0"/>
              <w:autoSpaceDN w:val="0"/>
              <w:adjustRightInd w:val="0"/>
              <w:spacing w:after="0" w:line="240" w:lineRule="auto"/>
              <w:ind w:right="-1"/>
              <w:rPr>
                <w:rFonts w:ascii="Times New Roman" w:hAnsi="Times New Roman" w:cs="Times New Roman"/>
                <w:sz w:val="24"/>
                <w:szCs w:val="24"/>
                <w:lang w:val="en-GB"/>
              </w:rPr>
            </w:pPr>
            <w:r w:rsidRPr="00905BA8">
              <w:rPr>
                <w:rFonts w:ascii="Times New Roman" w:hAnsi="Times New Roman" w:cs="Times New Roman"/>
                <w:sz w:val="24"/>
                <w:szCs w:val="24"/>
                <w:lang w:val="en-GB"/>
              </w:rPr>
              <w:t xml:space="preserve">1. </w:t>
            </w:r>
            <w:r w:rsidR="00574843" w:rsidRPr="00905BA8">
              <w:rPr>
                <w:rFonts w:ascii="Times New Roman" w:eastAsia="Times New Roman" w:hAnsi="Times New Roman" w:cs="Times New Roman"/>
                <w:color w:val="000000"/>
                <w:spacing w:val="2"/>
                <w:sz w:val="24"/>
                <w:szCs w:val="24"/>
                <w:shd w:val="clear" w:color="auto" w:fill="FFFFFF"/>
                <w:lang w:val="en-GB" w:eastAsia="en-US"/>
              </w:rPr>
              <w:t xml:space="preserve">Intentional offences, aimed at the incitement of social, national, </w:t>
            </w:r>
            <w:r w:rsidR="007A0B81">
              <w:rPr>
                <w:rFonts w:ascii="Times New Roman" w:eastAsia="Times New Roman" w:hAnsi="Times New Roman" w:cs="Times New Roman"/>
                <w:color w:val="000000"/>
                <w:spacing w:val="2"/>
                <w:sz w:val="24"/>
                <w:szCs w:val="24"/>
                <w:shd w:val="clear" w:color="auto" w:fill="FFFFFF"/>
                <w:lang w:val="en-GB" w:eastAsia="en-US"/>
              </w:rPr>
              <w:t>tribal</w:t>
            </w:r>
            <w:r w:rsidR="00574843" w:rsidRPr="00905BA8">
              <w:rPr>
                <w:rFonts w:ascii="Times New Roman" w:eastAsia="Times New Roman" w:hAnsi="Times New Roman" w:cs="Times New Roman"/>
                <w:color w:val="000000"/>
                <w:spacing w:val="2"/>
                <w:sz w:val="24"/>
                <w:szCs w:val="24"/>
                <w:shd w:val="clear" w:color="auto" w:fill="FFFFFF"/>
                <w:lang w:val="en-GB" w:eastAsia="en-US"/>
              </w:rPr>
              <w:t xml:space="preserve">, racial, or religious </w:t>
            </w:r>
            <w:r w:rsidR="00161241">
              <w:rPr>
                <w:rFonts w:ascii="Times New Roman" w:eastAsia="Times New Roman" w:hAnsi="Times New Roman" w:cs="Times New Roman"/>
                <w:color w:val="000000"/>
                <w:spacing w:val="2"/>
                <w:sz w:val="24"/>
                <w:szCs w:val="24"/>
                <w:shd w:val="clear" w:color="auto" w:fill="FFFFFF"/>
                <w:lang w:val="en-GB" w:eastAsia="en-US"/>
              </w:rPr>
              <w:t>enmity</w:t>
            </w:r>
            <w:r w:rsidR="00161241"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574843" w:rsidRPr="00905BA8">
              <w:rPr>
                <w:rFonts w:ascii="Times New Roman" w:eastAsia="Times New Roman" w:hAnsi="Times New Roman" w:cs="Times New Roman"/>
                <w:color w:val="000000"/>
                <w:spacing w:val="2"/>
                <w:sz w:val="24"/>
                <w:szCs w:val="24"/>
                <w:shd w:val="clear" w:color="auto" w:fill="FFFFFF"/>
                <w:lang w:val="en-GB" w:eastAsia="en-US"/>
              </w:rPr>
              <w:t xml:space="preserve">or hatred, at the insult of national honour and dignity or religious feelings of citizens, and equally propaganda of extremism, superiority or inferiority of citizens on </w:t>
            </w:r>
            <w:r w:rsidR="0030158B" w:rsidRPr="00905BA8">
              <w:rPr>
                <w:rFonts w:ascii="Times New Roman" w:eastAsia="Times New Roman" w:hAnsi="Times New Roman" w:cs="Times New Roman"/>
                <w:color w:val="000000"/>
                <w:spacing w:val="2"/>
                <w:sz w:val="24"/>
                <w:szCs w:val="24"/>
                <w:shd w:val="clear" w:color="auto" w:fill="FFFFFF"/>
                <w:lang w:val="en-GB" w:eastAsia="en-US"/>
              </w:rPr>
              <w:t xml:space="preserve">the </w:t>
            </w:r>
            <w:r w:rsidR="00574843" w:rsidRPr="00905BA8">
              <w:rPr>
                <w:rFonts w:ascii="Times New Roman" w:eastAsia="Times New Roman" w:hAnsi="Times New Roman" w:cs="Times New Roman"/>
                <w:color w:val="000000"/>
                <w:spacing w:val="2"/>
                <w:sz w:val="24"/>
                <w:szCs w:val="24"/>
                <w:shd w:val="clear" w:color="auto" w:fill="FFFFFF"/>
                <w:lang w:val="en-GB" w:eastAsia="en-US"/>
              </w:rPr>
              <w:t xml:space="preserve">grounds of their attitude towards religion, state, national, </w:t>
            </w:r>
            <w:r w:rsidR="00FC60AB">
              <w:rPr>
                <w:rFonts w:ascii="Times New Roman" w:eastAsia="Times New Roman" w:hAnsi="Times New Roman" w:cs="Times New Roman"/>
                <w:color w:val="000000"/>
                <w:spacing w:val="2"/>
                <w:sz w:val="24"/>
                <w:szCs w:val="24"/>
                <w:shd w:val="clear" w:color="auto" w:fill="FFFFFF"/>
                <w:lang w:val="en-GB" w:eastAsia="en-US"/>
              </w:rPr>
              <w:t>tribal</w:t>
            </w:r>
            <w:r w:rsidR="00FC60AB"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574843" w:rsidRPr="00905BA8">
              <w:rPr>
                <w:rFonts w:ascii="Times New Roman" w:eastAsia="Times New Roman" w:hAnsi="Times New Roman" w:cs="Times New Roman"/>
                <w:color w:val="000000"/>
                <w:spacing w:val="2"/>
                <w:sz w:val="24"/>
                <w:szCs w:val="24"/>
                <w:shd w:val="clear" w:color="auto" w:fill="FFFFFF"/>
                <w:lang w:val="en-GB" w:eastAsia="en-US"/>
              </w:rPr>
              <w:t xml:space="preserve">or ethnicity, if these offences </w:t>
            </w:r>
            <w:r w:rsidR="0030158B" w:rsidRPr="00905BA8">
              <w:rPr>
                <w:rFonts w:ascii="Times New Roman" w:eastAsia="Times New Roman" w:hAnsi="Times New Roman" w:cs="Times New Roman"/>
                <w:color w:val="000000"/>
                <w:spacing w:val="2"/>
                <w:sz w:val="24"/>
                <w:szCs w:val="24"/>
                <w:shd w:val="clear" w:color="auto" w:fill="FFFFFF"/>
                <w:lang w:val="en-GB" w:eastAsia="en-US"/>
              </w:rPr>
              <w:t xml:space="preserve">have been </w:t>
            </w:r>
            <w:r w:rsidR="00574843" w:rsidRPr="00905BA8">
              <w:rPr>
                <w:rFonts w:ascii="Times New Roman" w:eastAsia="Times New Roman" w:hAnsi="Times New Roman" w:cs="Times New Roman"/>
                <w:color w:val="000000"/>
                <w:spacing w:val="2"/>
                <w:sz w:val="24"/>
                <w:szCs w:val="24"/>
                <w:shd w:val="clear" w:color="auto" w:fill="FFFFFF"/>
                <w:lang w:val="en-GB" w:eastAsia="en-US"/>
              </w:rPr>
              <w:t xml:space="preserve">committed publicly or with the use of mass media, and equally by means of dissemination of literature and other media, promoting social, national, </w:t>
            </w:r>
            <w:r w:rsidR="002C154C">
              <w:rPr>
                <w:rFonts w:ascii="Times New Roman" w:eastAsia="Times New Roman" w:hAnsi="Times New Roman" w:cs="Times New Roman"/>
                <w:color w:val="000000"/>
                <w:spacing w:val="2"/>
                <w:sz w:val="24"/>
                <w:szCs w:val="24"/>
                <w:shd w:val="clear" w:color="auto" w:fill="FFFFFF"/>
                <w:lang w:val="en-GB" w:eastAsia="en-US"/>
              </w:rPr>
              <w:t>tribal</w:t>
            </w:r>
            <w:r w:rsidR="00574843"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2C154C">
              <w:rPr>
                <w:rFonts w:ascii="Times New Roman" w:eastAsia="Times New Roman" w:hAnsi="Times New Roman" w:cs="Times New Roman"/>
                <w:color w:val="000000"/>
                <w:spacing w:val="2"/>
                <w:sz w:val="24"/>
                <w:szCs w:val="24"/>
                <w:shd w:val="clear" w:color="auto" w:fill="FFFFFF"/>
                <w:lang w:val="en-GB" w:eastAsia="en-US"/>
              </w:rPr>
              <w:t xml:space="preserve">class, </w:t>
            </w:r>
            <w:r w:rsidR="00574843" w:rsidRPr="00905BA8">
              <w:rPr>
                <w:rFonts w:ascii="Times New Roman" w:eastAsia="Times New Roman" w:hAnsi="Times New Roman" w:cs="Times New Roman"/>
                <w:color w:val="000000"/>
                <w:spacing w:val="2"/>
                <w:sz w:val="24"/>
                <w:szCs w:val="24"/>
                <w:shd w:val="clear" w:color="auto" w:fill="FFFFFF"/>
                <w:lang w:val="en-GB" w:eastAsia="en-US"/>
              </w:rPr>
              <w:t xml:space="preserve">racial or religious </w:t>
            </w:r>
            <w:r w:rsidR="002C154C">
              <w:rPr>
                <w:rFonts w:ascii="Times New Roman" w:eastAsia="Times New Roman" w:hAnsi="Times New Roman" w:cs="Times New Roman"/>
                <w:color w:val="000000"/>
                <w:spacing w:val="2"/>
                <w:sz w:val="24"/>
                <w:szCs w:val="24"/>
                <w:shd w:val="clear" w:color="auto" w:fill="FFFFFF"/>
                <w:lang w:val="en-GB" w:eastAsia="en-US"/>
              </w:rPr>
              <w:t>enmity</w:t>
            </w:r>
            <w:r w:rsidR="002C154C"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574843" w:rsidRPr="00905BA8">
              <w:rPr>
                <w:rFonts w:ascii="Times New Roman" w:eastAsia="Times New Roman" w:hAnsi="Times New Roman" w:cs="Times New Roman"/>
                <w:color w:val="000000"/>
                <w:spacing w:val="2"/>
                <w:sz w:val="24"/>
                <w:szCs w:val="24"/>
                <w:shd w:val="clear" w:color="auto" w:fill="FFFFFF"/>
                <w:lang w:val="en-GB" w:eastAsia="en-US"/>
              </w:rPr>
              <w:t xml:space="preserve">or hatred </w:t>
            </w:r>
            <w:r w:rsidR="0030158B" w:rsidRPr="00905BA8">
              <w:rPr>
                <w:rFonts w:ascii="Times New Roman" w:eastAsia="Times New Roman" w:hAnsi="Times New Roman" w:cs="Times New Roman"/>
                <w:color w:val="000000"/>
                <w:spacing w:val="2"/>
                <w:sz w:val="24"/>
                <w:szCs w:val="24"/>
                <w:shd w:val="clear" w:color="auto" w:fill="FFFFFF"/>
                <w:lang w:val="en-GB" w:eastAsia="en-US"/>
              </w:rPr>
              <w:t xml:space="preserve">is punishable by restraint of liberty for a term from </w:t>
            </w:r>
            <w:r w:rsidR="00403B56" w:rsidRPr="00905BA8">
              <w:rPr>
                <w:rFonts w:ascii="Times New Roman" w:eastAsia="Times New Roman" w:hAnsi="Times New Roman" w:cs="Times New Roman"/>
                <w:color w:val="000000"/>
                <w:spacing w:val="2"/>
                <w:sz w:val="24"/>
                <w:szCs w:val="24"/>
                <w:shd w:val="clear" w:color="auto" w:fill="FFFFFF"/>
                <w:lang w:val="en-GB" w:eastAsia="en-US"/>
              </w:rPr>
              <w:t xml:space="preserve">two </w:t>
            </w:r>
            <w:r w:rsidR="0030158B" w:rsidRPr="00905BA8">
              <w:rPr>
                <w:rFonts w:ascii="Times New Roman" w:eastAsia="Times New Roman" w:hAnsi="Times New Roman" w:cs="Times New Roman"/>
                <w:color w:val="000000"/>
                <w:spacing w:val="2"/>
                <w:sz w:val="24"/>
                <w:szCs w:val="24"/>
                <w:shd w:val="clear" w:color="auto" w:fill="FFFFFF"/>
                <w:lang w:val="en-GB" w:eastAsia="en-US"/>
              </w:rPr>
              <w:t xml:space="preserve">to </w:t>
            </w:r>
            <w:r w:rsidR="00403B56" w:rsidRPr="00905BA8">
              <w:rPr>
                <w:rFonts w:ascii="Times New Roman" w:eastAsia="Times New Roman" w:hAnsi="Times New Roman" w:cs="Times New Roman"/>
                <w:color w:val="000000"/>
                <w:spacing w:val="2"/>
                <w:sz w:val="24"/>
                <w:szCs w:val="24"/>
                <w:shd w:val="clear" w:color="auto" w:fill="FFFFFF"/>
                <w:lang w:val="en-GB" w:eastAsia="en-US"/>
              </w:rPr>
              <w:t xml:space="preserve">seven </w:t>
            </w:r>
            <w:r w:rsidR="0030158B" w:rsidRPr="00905BA8">
              <w:rPr>
                <w:rFonts w:ascii="Times New Roman" w:eastAsia="Times New Roman" w:hAnsi="Times New Roman" w:cs="Times New Roman"/>
                <w:color w:val="000000"/>
                <w:spacing w:val="2"/>
                <w:sz w:val="24"/>
                <w:szCs w:val="24"/>
                <w:shd w:val="clear" w:color="auto" w:fill="FFFFFF"/>
                <w:lang w:val="en-GB" w:eastAsia="en-US"/>
              </w:rPr>
              <w:t>years</w:t>
            </w:r>
            <w:r w:rsidR="00403B56" w:rsidRPr="00905BA8">
              <w:rPr>
                <w:rFonts w:ascii="Times New Roman" w:eastAsia="Times New Roman" w:hAnsi="Times New Roman" w:cs="Times New Roman"/>
                <w:color w:val="000000"/>
                <w:spacing w:val="2"/>
                <w:sz w:val="24"/>
                <w:szCs w:val="24"/>
                <w:shd w:val="clear" w:color="auto" w:fill="FFFFFF"/>
                <w:lang w:val="en-GB" w:eastAsia="en-US"/>
              </w:rPr>
              <w:t xml:space="preserve"> or with </w:t>
            </w:r>
            <w:r w:rsidR="00EC7F5D">
              <w:rPr>
                <w:rFonts w:ascii="Times New Roman" w:eastAsia="Times New Roman" w:hAnsi="Times New Roman" w:cs="Times New Roman"/>
                <w:color w:val="000000"/>
                <w:spacing w:val="2"/>
                <w:sz w:val="24"/>
                <w:szCs w:val="24"/>
                <w:shd w:val="clear" w:color="auto" w:fill="FFFFFF"/>
                <w:lang w:val="en-GB" w:eastAsia="en-US"/>
              </w:rPr>
              <w:t>deprivation of freedom</w:t>
            </w:r>
            <w:r w:rsidR="00403B56" w:rsidRPr="00905BA8">
              <w:rPr>
                <w:rFonts w:ascii="Times New Roman" w:eastAsia="Times New Roman" w:hAnsi="Times New Roman" w:cs="Times New Roman"/>
                <w:color w:val="000000"/>
                <w:spacing w:val="2"/>
                <w:sz w:val="24"/>
                <w:szCs w:val="24"/>
                <w:shd w:val="clear" w:color="auto" w:fill="FFFFFF"/>
                <w:lang w:val="en-GB" w:eastAsia="en-US"/>
              </w:rPr>
              <w:t xml:space="preserve"> for the same term</w:t>
            </w:r>
            <w:r w:rsidRPr="00905BA8">
              <w:rPr>
                <w:rFonts w:ascii="Times New Roman" w:hAnsi="Times New Roman" w:cs="Times New Roman"/>
                <w:sz w:val="24"/>
                <w:szCs w:val="24"/>
                <w:lang w:val="en-GB"/>
              </w:rPr>
              <w:t>.</w:t>
            </w:r>
          </w:p>
          <w:p w14:paraId="59AE422E" w14:textId="475BD5DC" w:rsidR="006B71A2" w:rsidRPr="00905BA8" w:rsidRDefault="006B71A2" w:rsidP="00905BA8">
            <w:pPr>
              <w:tabs>
                <w:tab w:val="left" w:pos="10773"/>
              </w:tabs>
              <w:autoSpaceDE w:val="0"/>
              <w:autoSpaceDN w:val="0"/>
              <w:adjustRightInd w:val="0"/>
              <w:spacing w:after="0" w:line="240" w:lineRule="auto"/>
              <w:ind w:right="-1"/>
              <w:rPr>
                <w:rFonts w:ascii="Times New Roman" w:hAnsi="Times New Roman" w:cs="Times New Roman"/>
                <w:sz w:val="24"/>
                <w:szCs w:val="24"/>
                <w:lang w:val="en-GB"/>
              </w:rPr>
            </w:pPr>
            <w:r w:rsidRPr="00905BA8">
              <w:rPr>
                <w:rFonts w:ascii="Times New Roman" w:hAnsi="Times New Roman" w:cs="Times New Roman"/>
                <w:sz w:val="24"/>
                <w:szCs w:val="24"/>
                <w:lang w:val="en-GB"/>
              </w:rPr>
              <w:t xml:space="preserve">2. </w:t>
            </w:r>
            <w:r w:rsidR="00574843" w:rsidRPr="00905BA8">
              <w:rPr>
                <w:rFonts w:ascii="Times New Roman" w:eastAsia="Times New Roman" w:hAnsi="Times New Roman" w:cs="Times New Roman"/>
                <w:color w:val="000000"/>
                <w:spacing w:val="2"/>
                <w:sz w:val="24"/>
                <w:szCs w:val="24"/>
                <w:shd w:val="clear" w:color="auto" w:fill="FFFFFF"/>
                <w:lang w:val="en-GB" w:eastAsia="en-US"/>
              </w:rPr>
              <w:t xml:space="preserve">The same offences, </w:t>
            </w:r>
            <w:r w:rsidR="00403B56" w:rsidRPr="00905BA8">
              <w:rPr>
                <w:rFonts w:ascii="Times New Roman" w:eastAsia="Times New Roman" w:hAnsi="Times New Roman" w:cs="Times New Roman"/>
                <w:color w:val="000000"/>
                <w:spacing w:val="2"/>
                <w:sz w:val="24"/>
                <w:szCs w:val="24"/>
                <w:shd w:val="clear" w:color="auto" w:fill="FFFFFF"/>
                <w:lang w:val="en-GB" w:eastAsia="en-US"/>
              </w:rPr>
              <w:t xml:space="preserve">if </w:t>
            </w:r>
            <w:r w:rsidR="00574843" w:rsidRPr="00905BA8">
              <w:rPr>
                <w:rFonts w:ascii="Times New Roman" w:eastAsia="Times New Roman" w:hAnsi="Times New Roman" w:cs="Times New Roman"/>
                <w:color w:val="000000"/>
                <w:spacing w:val="2"/>
                <w:sz w:val="24"/>
                <w:szCs w:val="24"/>
                <w:shd w:val="clear" w:color="auto" w:fill="FFFFFF"/>
                <w:lang w:val="en-GB" w:eastAsia="en-US"/>
              </w:rPr>
              <w:t>committed by a group of persons or more than once, or connected with violence</w:t>
            </w:r>
            <w:r w:rsidR="00403B56" w:rsidRPr="00905BA8">
              <w:rPr>
                <w:rFonts w:ascii="Times New Roman" w:eastAsia="Times New Roman" w:hAnsi="Times New Roman" w:cs="Times New Roman"/>
                <w:color w:val="000000"/>
                <w:spacing w:val="2"/>
                <w:sz w:val="24"/>
                <w:szCs w:val="24"/>
                <w:shd w:val="clear" w:color="auto" w:fill="FFFFFF"/>
                <w:lang w:val="en-GB" w:eastAsia="en-US"/>
              </w:rPr>
              <w:t>,</w:t>
            </w:r>
            <w:r w:rsidR="00574843" w:rsidRPr="00905BA8">
              <w:rPr>
                <w:rFonts w:ascii="Times New Roman" w:eastAsia="Times New Roman" w:hAnsi="Times New Roman" w:cs="Times New Roman"/>
                <w:color w:val="000000"/>
                <w:spacing w:val="2"/>
                <w:sz w:val="24"/>
                <w:szCs w:val="24"/>
                <w:shd w:val="clear" w:color="auto" w:fill="FFFFFF"/>
                <w:lang w:val="en-GB" w:eastAsia="en-US"/>
              </w:rPr>
              <w:t xml:space="preserve"> or with the threat to use </w:t>
            </w:r>
            <w:r w:rsidR="00403B56" w:rsidRPr="00905BA8">
              <w:rPr>
                <w:rFonts w:ascii="Times New Roman" w:eastAsia="Times New Roman" w:hAnsi="Times New Roman" w:cs="Times New Roman"/>
                <w:color w:val="000000"/>
                <w:spacing w:val="2"/>
                <w:sz w:val="24"/>
                <w:szCs w:val="24"/>
                <w:shd w:val="clear" w:color="auto" w:fill="FFFFFF"/>
                <w:lang w:val="en-GB" w:eastAsia="en-US"/>
              </w:rPr>
              <w:t>violence</w:t>
            </w:r>
            <w:r w:rsidR="00574843" w:rsidRPr="00905BA8">
              <w:rPr>
                <w:rFonts w:ascii="Times New Roman" w:eastAsia="Times New Roman" w:hAnsi="Times New Roman" w:cs="Times New Roman"/>
                <w:color w:val="000000"/>
                <w:spacing w:val="2"/>
                <w:sz w:val="24"/>
                <w:szCs w:val="24"/>
                <w:shd w:val="clear" w:color="auto" w:fill="FFFFFF"/>
                <w:lang w:val="en-GB" w:eastAsia="en-US"/>
              </w:rPr>
              <w:t>, and equally by a person taking advantage of his office</w:t>
            </w:r>
            <w:r w:rsidR="00403B56" w:rsidRPr="00905BA8">
              <w:rPr>
                <w:rFonts w:ascii="Times New Roman" w:eastAsia="Times New Roman" w:hAnsi="Times New Roman" w:cs="Times New Roman"/>
                <w:color w:val="000000"/>
                <w:spacing w:val="2"/>
                <w:sz w:val="24"/>
                <w:szCs w:val="24"/>
                <w:shd w:val="clear" w:color="auto" w:fill="FFFFFF"/>
                <w:lang w:val="en-GB" w:eastAsia="en-US"/>
              </w:rPr>
              <w:t>,</w:t>
            </w:r>
            <w:r w:rsidR="00574843" w:rsidRPr="00905BA8">
              <w:rPr>
                <w:rFonts w:ascii="Times New Roman" w:eastAsia="Times New Roman" w:hAnsi="Times New Roman" w:cs="Times New Roman"/>
                <w:color w:val="000000"/>
                <w:spacing w:val="2"/>
                <w:sz w:val="24"/>
                <w:szCs w:val="24"/>
                <w:shd w:val="clear" w:color="auto" w:fill="FFFFFF"/>
                <w:lang w:val="en-GB" w:eastAsia="en-US"/>
              </w:rPr>
              <w:t xml:space="preserve"> or by a </w:t>
            </w:r>
            <w:r w:rsidR="002C154C">
              <w:rPr>
                <w:rFonts w:ascii="Times New Roman" w:eastAsia="Times New Roman" w:hAnsi="Times New Roman" w:cs="Times New Roman"/>
                <w:color w:val="000000"/>
                <w:spacing w:val="2"/>
                <w:sz w:val="24"/>
                <w:szCs w:val="24"/>
                <w:shd w:val="clear" w:color="auto" w:fill="FFFFFF"/>
                <w:lang w:val="en-GB" w:eastAsia="en-US"/>
              </w:rPr>
              <w:t>leader</w:t>
            </w:r>
            <w:r w:rsidR="002C154C"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574843" w:rsidRPr="00905BA8">
              <w:rPr>
                <w:rFonts w:ascii="Times New Roman" w:eastAsia="Times New Roman" w:hAnsi="Times New Roman" w:cs="Times New Roman"/>
                <w:color w:val="000000"/>
                <w:spacing w:val="2"/>
                <w:sz w:val="24"/>
                <w:szCs w:val="24"/>
                <w:shd w:val="clear" w:color="auto" w:fill="FFFFFF"/>
                <w:lang w:val="en-GB" w:eastAsia="en-US"/>
              </w:rPr>
              <w:t xml:space="preserve">of a </w:t>
            </w:r>
            <w:r w:rsidR="00574843" w:rsidRPr="00905BA8">
              <w:rPr>
                <w:rFonts w:ascii="Times New Roman" w:eastAsia="Times New Roman" w:hAnsi="Times New Roman" w:cs="Times New Roman"/>
                <w:color w:val="000000"/>
                <w:spacing w:val="2"/>
                <w:sz w:val="24"/>
                <w:szCs w:val="24"/>
                <w:u w:val="single"/>
                <w:shd w:val="clear" w:color="auto" w:fill="FFFFFF"/>
                <w:lang w:val="en-GB" w:eastAsia="en-US"/>
              </w:rPr>
              <w:t>public association</w:t>
            </w:r>
            <w:r w:rsidR="00574843"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743A15" w:rsidRPr="00905BA8">
              <w:rPr>
                <w:rFonts w:ascii="Times New Roman" w:eastAsia="Times New Roman" w:hAnsi="Times New Roman" w:cs="Times New Roman"/>
                <w:color w:val="000000"/>
                <w:spacing w:val="2"/>
                <w:sz w:val="24"/>
                <w:szCs w:val="24"/>
                <w:shd w:val="clear" w:color="auto" w:fill="FFFFFF"/>
                <w:lang w:val="en-GB" w:eastAsia="en-US"/>
              </w:rPr>
              <w:t xml:space="preserve">are </w:t>
            </w:r>
            <w:r w:rsidR="00574843" w:rsidRPr="00905BA8">
              <w:rPr>
                <w:rFonts w:ascii="Times New Roman" w:eastAsia="Times New Roman" w:hAnsi="Times New Roman" w:cs="Times New Roman"/>
                <w:color w:val="000000"/>
                <w:spacing w:val="2"/>
                <w:sz w:val="24"/>
                <w:szCs w:val="24"/>
                <w:shd w:val="clear" w:color="auto" w:fill="FFFFFF"/>
                <w:lang w:val="en-GB" w:eastAsia="en-US"/>
              </w:rPr>
              <w:t>punish</w:t>
            </w:r>
            <w:r w:rsidR="00403B56" w:rsidRPr="00905BA8">
              <w:rPr>
                <w:rFonts w:ascii="Times New Roman" w:eastAsia="Times New Roman" w:hAnsi="Times New Roman" w:cs="Times New Roman"/>
                <w:color w:val="000000"/>
                <w:spacing w:val="2"/>
                <w:sz w:val="24"/>
                <w:szCs w:val="24"/>
                <w:shd w:val="clear" w:color="auto" w:fill="FFFFFF"/>
                <w:lang w:val="en-GB" w:eastAsia="en-US"/>
              </w:rPr>
              <w:t xml:space="preserve">able </w:t>
            </w:r>
            <w:r w:rsidR="00574843" w:rsidRPr="00905BA8">
              <w:rPr>
                <w:rFonts w:ascii="Times New Roman" w:eastAsia="Times New Roman" w:hAnsi="Times New Roman" w:cs="Times New Roman"/>
                <w:color w:val="000000"/>
                <w:spacing w:val="2"/>
                <w:sz w:val="24"/>
                <w:szCs w:val="24"/>
                <w:shd w:val="clear" w:color="auto" w:fill="FFFFFF"/>
                <w:lang w:val="en-GB" w:eastAsia="en-US"/>
              </w:rPr>
              <w:t xml:space="preserve">by the </w:t>
            </w:r>
            <w:r w:rsidR="00EC7F5D">
              <w:rPr>
                <w:rFonts w:ascii="Times New Roman" w:eastAsia="Times New Roman" w:hAnsi="Times New Roman" w:cs="Times New Roman"/>
                <w:color w:val="000000"/>
                <w:spacing w:val="2"/>
                <w:sz w:val="24"/>
                <w:szCs w:val="24"/>
                <w:shd w:val="clear" w:color="auto" w:fill="FFFFFF"/>
                <w:lang w:val="en-GB" w:eastAsia="en-US"/>
              </w:rPr>
              <w:t>deprivation of freedom</w:t>
            </w:r>
            <w:r w:rsidR="00574843" w:rsidRPr="00905BA8">
              <w:rPr>
                <w:rFonts w:ascii="Times New Roman" w:eastAsia="Times New Roman" w:hAnsi="Times New Roman" w:cs="Times New Roman"/>
                <w:color w:val="000000"/>
                <w:spacing w:val="2"/>
                <w:sz w:val="24"/>
                <w:szCs w:val="24"/>
                <w:shd w:val="clear" w:color="auto" w:fill="FFFFFF"/>
                <w:lang w:val="en-GB" w:eastAsia="en-US"/>
              </w:rPr>
              <w:t xml:space="preserve"> for a term from </w:t>
            </w:r>
            <w:r w:rsidR="00403B56" w:rsidRPr="00905BA8">
              <w:rPr>
                <w:rFonts w:ascii="Times New Roman" w:eastAsia="Times New Roman" w:hAnsi="Times New Roman" w:cs="Times New Roman"/>
                <w:color w:val="000000"/>
                <w:spacing w:val="2"/>
                <w:sz w:val="24"/>
                <w:szCs w:val="24"/>
                <w:shd w:val="clear" w:color="auto" w:fill="FFFFFF"/>
                <w:lang w:val="en-GB" w:eastAsia="en-US"/>
              </w:rPr>
              <w:t xml:space="preserve">five </w:t>
            </w:r>
            <w:r w:rsidR="00574843" w:rsidRPr="00905BA8">
              <w:rPr>
                <w:rFonts w:ascii="Times New Roman" w:eastAsia="Times New Roman" w:hAnsi="Times New Roman" w:cs="Times New Roman"/>
                <w:color w:val="000000"/>
                <w:spacing w:val="2"/>
                <w:sz w:val="24"/>
                <w:szCs w:val="24"/>
                <w:shd w:val="clear" w:color="auto" w:fill="FFFFFF"/>
                <w:lang w:val="en-GB" w:eastAsia="en-US"/>
              </w:rPr>
              <w:t xml:space="preserve">to </w:t>
            </w:r>
            <w:r w:rsidR="00403B56" w:rsidRPr="00905BA8">
              <w:rPr>
                <w:rFonts w:ascii="Times New Roman" w:eastAsia="Times New Roman" w:hAnsi="Times New Roman" w:cs="Times New Roman"/>
                <w:color w:val="000000"/>
                <w:spacing w:val="2"/>
                <w:sz w:val="24"/>
                <w:szCs w:val="24"/>
                <w:shd w:val="clear" w:color="auto" w:fill="FFFFFF"/>
                <w:lang w:val="en-GB" w:eastAsia="en-US"/>
              </w:rPr>
              <w:t xml:space="preserve">ten </w:t>
            </w:r>
            <w:r w:rsidR="00574843" w:rsidRPr="00905BA8">
              <w:rPr>
                <w:rFonts w:ascii="Times New Roman" w:eastAsia="Times New Roman" w:hAnsi="Times New Roman" w:cs="Times New Roman"/>
                <w:color w:val="000000"/>
                <w:spacing w:val="2"/>
                <w:sz w:val="24"/>
                <w:szCs w:val="24"/>
                <w:shd w:val="clear" w:color="auto" w:fill="FFFFFF"/>
                <w:lang w:val="en-GB" w:eastAsia="en-US"/>
              </w:rPr>
              <w:t>years with or without the deprivation of the right to hold certain pos</w:t>
            </w:r>
            <w:r w:rsidR="00403B56" w:rsidRPr="00905BA8">
              <w:rPr>
                <w:rFonts w:ascii="Times New Roman" w:eastAsia="Times New Roman" w:hAnsi="Times New Roman" w:cs="Times New Roman"/>
                <w:color w:val="000000"/>
                <w:spacing w:val="2"/>
                <w:sz w:val="24"/>
                <w:szCs w:val="24"/>
                <w:shd w:val="clear" w:color="auto" w:fill="FFFFFF"/>
                <w:lang w:val="en-GB" w:eastAsia="en-US"/>
              </w:rPr>
              <w:t xml:space="preserve">itions </w:t>
            </w:r>
            <w:r w:rsidR="00574843" w:rsidRPr="00905BA8">
              <w:rPr>
                <w:rFonts w:ascii="Times New Roman" w:eastAsia="Times New Roman" w:hAnsi="Times New Roman" w:cs="Times New Roman"/>
                <w:color w:val="000000"/>
                <w:spacing w:val="2"/>
                <w:sz w:val="24"/>
                <w:szCs w:val="24"/>
                <w:shd w:val="clear" w:color="auto" w:fill="FFFFFF"/>
                <w:lang w:val="en-GB" w:eastAsia="en-US"/>
              </w:rPr>
              <w:t>or to practice a certain activity for a term up to three years</w:t>
            </w:r>
            <w:r w:rsidRPr="00905BA8">
              <w:rPr>
                <w:rFonts w:ascii="Times New Roman" w:hAnsi="Times New Roman" w:cs="Times New Roman"/>
                <w:sz w:val="24"/>
                <w:szCs w:val="24"/>
                <w:lang w:val="en-GB"/>
              </w:rPr>
              <w:t>.</w:t>
            </w:r>
          </w:p>
          <w:p w14:paraId="32019D5F" w14:textId="1A4E6D92" w:rsidR="006B71A2" w:rsidRPr="00905BA8" w:rsidRDefault="006B71A2" w:rsidP="0086058A">
            <w:pPr>
              <w:tabs>
                <w:tab w:val="left" w:pos="10773"/>
              </w:tabs>
              <w:autoSpaceDE w:val="0"/>
              <w:autoSpaceDN w:val="0"/>
              <w:adjustRightInd w:val="0"/>
              <w:spacing w:after="0" w:line="240" w:lineRule="auto"/>
              <w:ind w:right="-1"/>
              <w:rPr>
                <w:rFonts w:ascii="Times New Roman" w:hAnsi="Times New Roman" w:cs="Times New Roman"/>
                <w:color w:val="000000"/>
                <w:sz w:val="24"/>
                <w:szCs w:val="24"/>
                <w:lang w:val="en-GB"/>
              </w:rPr>
            </w:pPr>
            <w:r w:rsidRPr="00905BA8">
              <w:rPr>
                <w:rFonts w:ascii="Times New Roman" w:hAnsi="Times New Roman" w:cs="Times New Roman"/>
                <w:sz w:val="24"/>
                <w:szCs w:val="24"/>
                <w:lang w:val="en-GB"/>
              </w:rPr>
              <w:t xml:space="preserve">3. </w:t>
            </w:r>
            <w:r w:rsidR="00574843" w:rsidRPr="00905BA8">
              <w:rPr>
                <w:rFonts w:ascii="Times New Roman" w:eastAsia="Times New Roman" w:hAnsi="Times New Roman" w:cs="Times New Roman"/>
                <w:color w:val="000000"/>
                <w:spacing w:val="2"/>
                <w:sz w:val="24"/>
                <w:szCs w:val="24"/>
                <w:shd w:val="clear" w:color="auto" w:fill="FFFFFF"/>
                <w:lang w:val="en-GB" w:eastAsia="en-US"/>
              </w:rPr>
              <w:t xml:space="preserve">The offences referred to in </w:t>
            </w:r>
            <w:r w:rsidR="00743A15" w:rsidRPr="00905BA8">
              <w:rPr>
                <w:rFonts w:ascii="Times New Roman" w:eastAsia="Times New Roman" w:hAnsi="Times New Roman" w:cs="Times New Roman"/>
                <w:color w:val="000000"/>
                <w:spacing w:val="2"/>
                <w:sz w:val="24"/>
                <w:szCs w:val="24"/>
                <w:shd w:val="clear" w:color="auto" w:fill="FFFFFF"/>
                <w:lang w:val="en-GB" w:eastAsia="en-US"/>
              </w:rPr>
              <w:t xml:space="preserve">sections one and two </w:t>
            </w:r>
            <w:r w:rsidR="00574843" w:rsidRPr="00905BA8">
              <w:rPr>
                <w:rFonts w:ascii="Times New Roman" w:eastAsia="Times New Roman" w:hAnsi="Times New Roman" w:cs="Times New Roman"/>
                <w:color w:val="000000"/>
                <w:spacing w:val="2"/>
                <w:sz w:val="24"/>
                <w:szCs w:val="24"/>
                <w:shd w:val="clear" w:color="auto" w:fill="FFFFFF"/>
                <w:lang w:val="en-GB" w:eastAsia="en-US"/>
              </w:rPr>
              <w:t>of th</w:t>
            </w:r>
            <w:r w:rsidR="00743A15" w:rsidRPr="00905BA8">
              <w:rPr>
                <w:rFonts w:ascii="Times New Roman" w:eastAsia="Times New Roman" w:hAnsi="Times New Roman" w:cs="Times New Roman"/>
                <w:color w:val="000000"/>
                <w:spacing w:val="2"/>
                <w:sz w:val="24"/>
                <w:szCs w:val="24"/>
                <w:shd w:val="clear" w:color="auto" w:fill="FFFFFF"/>
                <w:lang w:val="en-GB" w:eastAsia="en-US"/>
              </w:rPr>
              <w:t xml:space="preserve">is </w:t>
            </w:r>
            <w:r w:rsidR="00666737" w:rsidRPr="00905BA8">
              <w:rPr>
                <w:rFonts w:ascii="Times New Roman" w:eastAsia="Times New Roman" w:hAnsi="Times New Roman" w:cs="Times New Roman"/>
                <w:color w:val="000000"/>
                <w:spacing w:val="2"/>
                <w:sz w:val="24"/>
                <w:szCs w:val="24"/>
                <w:shd w:val="clear" w:color="auto" w:fill="FFFFFF"/>
                <w:lang w:val="en-GB" w:eastAsia="en-US"/>
              </w:rPr>
              <w:t>A</w:t>
            </w:r>
            <w:r w:rsidR="00574843" w:rsidRPr="00905BA8">
              <w:rPr>
                <w:rFonts w:ascii="Times New Roman" w:eastAsia="Times New Roman" w:hAnsi="Times New Roman" w:cs="Times New Roman"/>
                <w:color w:val="000000"/>
                <w:spacing w:val="2"/>
                <w:sz w:val="24"/>
                <w:szCs w:val="24"/>
                <w:shd w:val="clear" w:color="auto" w:fill="FFFFFF"/>
                <w:lang w:val="en-GB" w:eastAsia="en-US"/>
              </w:rPr>
              <w:t xml:space="preserve">rticle that resulted in grave consequences </w:t>
            </w:r>
            <w:r w:rsidR="00743A15" w:rsidRPr="00905BA8">
              <w:rPr>
                <w:rFonts w:ascii="Times New Roman" w:eastAsia="Times New Roman" w:hAnsi="Times New Roman" w:cs="Times New Roman"/>
                <w:color w:val="000000"/>
                <w:spacing w:val="2"/>
                <w:sz w:val="24"/>
                <w:szCs w:val="24"/>
                <w:shd w:val="clear" w:color="auto" w:fill="FFFFFF"/>
                <w:lang w:val="en-GB" w:eastAsia="en-US"/>
              </w:rPr>
              <w:t xml:space="preserve">are </w:t>
            </w:r>
            <w:r w:rsidR="00574843" w:rsidRPr="00905BA8">
              <w:rPr>
                <w:rFonts w:ascii="Times New Roman" w:eastAsia="Times New Roman" w:hAnsi="Times New Roman" w:cs="Times New Roman"/>
                <w:color w:val="000000"/>
                <w:spacing w:val="2"/>
                <w:sz w:val="24"/>
                <w:szCs w:val="24"/>
                <w:shd w:val="clear" w:color="auto" w:fill="FFFFFF"/>
                <w:lang w:val="en-GB" w:eastAsia="en-US"/>
              </w:rPr>
              <w:t>punish</w:t>
            </w:r>
            <w:r w:rsidR="00666737" w:rsidRPr="00905BA8">
              <w:rPr>
                <w:rFonts w:ascii="Times New Roman" w:eastAsia="Times New Roman" w:hAnsi="Times New Roman" w:cs="Times New Roman"/>
                <w:color w:val="000000"/>
                <w:spacing w:val="2"/>
                <w:sz w:val="24"/>
                <w:szCs w:val="24"/>
                <w:shd w:val="clear" w:color="auto" w:fill="FFFFFF"/>
                <w:lang w:val="en-GB" w:eastAsia="en-US"/>
              </w:rPr>
              <w:t xml:space="preserve">able </w:t>
            </w:r>
            <w:r w:rsidR="00743A15" w:rsidRPr="00905BA8">
              <w:rPr>
                <w:rFonts w:ascii="Times New Roman" w:eastAsia="Times New Roman" w:hAnsi="Times New Roman" w:cs="Times New Roman"/>
                <w:color w:val="000000"/>
                <w:spacing w:val="2"/>
                <w:sz w:val="24"/>
                <w:szCs w:val="24"/>
                <w:shd w:val="clear" w:color="auto" w:fill="FFFFFF"/>
                <w:lang w:val="en-GB" w:eastAsia="en-US"/>
              </w:rPr>
              <w:t xml:space="preserve">by </w:t>
            </w:r>
            <w:r w:rsidR="00EC7F5D">
              <w:rPr>
                <w:rFonts w:ascii="Times New Roman" w:eastAsia="Times New Roman" w:hAnsi="Times New Roman" w:cs="Times New Roman"/>
                <w:color w:val="000000"/>
                <w:spacing w:val="2"/>
                <w:sz w:val="24"/>
                <w:szCs w:val="24"/>
                <w:shd w:val="clear" w:color="auto" w:fill="FFFFFF"/>
                <w:lang w:val="en-GB" w:eastAsia="en-US"/>
              </w:rPr>
              <w:t>deprivation of freedom</w:t>
            </w:r>
            <w:r w:rsidR="00574843" w:rsidRPr="00905BA8">
              <w:rPr>
                <w:rFonts w:ascii="Times New Roman" w:eastAsia="Times New Roman" w:hAnsi="Times New Roman" w:cs="Times New Roman"/>
                <w:color w:val="000000"/>
                <w:spacing w:val="2"/>
                <w:sz w:val="24"/>
                <w:szCs w:val="24"/>
                <w:shd w:val="clear" w:color="auto" w:fill="FFFFFF"/>
                <w:lang w:val="en-GB" w:eastAsia="en-US"/>
              </w:rPr>
              <w:t xml:space="preserve"> for a term from twelve </w:t>
            </w:r>
            <w:r w:rsidR="00666737" w:rsidRPr="00905BA8">
              <w:rPr>
                <w:rFonts w:ascii="Times New Roman" w:eastAsia="Times New Roman" w:hAnsi="Times New Roman" w:cs="Times New Roman"/>
                <w:color w:val="000000"/>
                <w:spacing w:val="2"/>
                <w:sz w:val="24"/>
                <w:szCs w:val="24"/>
                <w:shd w:val="clear" w:color="auto" w:fill="FFFFFF"/>
                <w:lang w:val="en-GB" w:eastAsia="en-US"/>
              </w:rPr>
              <w:t xml:space="preserve">up to twenty </w:t>
            </w:r>
            <w:r w:rsidR="00574843" w:rsidRPr="00905BA8">
              <w:rPr>
                <w:rFonts w:ascii="Times New Roman" w:eastAsia="Times New Roman" w:hAnsi="Times New Roman" w:cs="Times New Roman"/>
                <w:color w:val="000000"/>
                <w:spacing w:val="2"/>
                <w:sz w:val="24"/>
                <w:szCs w:val="24"/>
                <w:shd w:val="clear" w:color="auto" w:fill="FFFFFF"/>
                <w:lang w:val="en-GB" w:eastAsia="en-US"/>
              </w:rPr>
              <w:t>years with or without deprivation of the right to hold certain posts or to practice a certain activity for a term up to three years</w:t>
            </w:r>
            <w:r w:rsidRPr="00905BA8">
              <w:rPr>
                <w:rFonts w:ascii="Times New Roman" w:hAnsi="Times New Roman" w:cs="Times New Roman"/>
                <w:sz w:val="24"/>
                <w:szCs w:val="24"/>
                <w:lang w:val="en-GB"/>
              </w:rPr>
              <w:t>.</w:t>
            </w:r>
          </w:p>
        </w:tc>
      </w:tr>
      <w:tr w:rsidR="004104A5" w:rsidRPr="00D66AE6" w14:paraId="519B85B8" w14:textId="77777777" w:rsidTr="0036356D">
        <w:trPr>
          <w:trHeight w:val="841"/>
        </w:trPr>
        <w:tc>
          <w:tcPr>
            <w:tcW w:w="4710" w:type="dxa"/>
            <w:shd w:val="clear" w:color="auto" w:fill="auto"/>
          </w:tcPr>
          <w:p w14:paraId="1D81F761" w14:textId="66178AEF" w:rsidR="004104A5" w:rsidRPr="00905BA8" w:rsidRDefault="004104A5" w:rsidP="00905BA8">
            <w:pPr>
              <w:pStyle w:val="aa"/>
              <w:shd w:val="clear" w:color="auto" w:fill="FFFFFF"/>
              <w:tabs>
                <w:tab w:val="left" w:pos="4500"/>
                <w:tab w:val="left" w:pos="10773"/>
              </w:tabs>
              <w:spacing w:before="0" w:beforeAutospacing="0" w:after="0" w:afterAutospacing="0"/>
              <w:ind w:right="-1"/>
              <w:textAlignment w:val="baseline"/>
              <w:rPr>
                <w:spacing w:val="2"/>
                <w:lang w:val="en-GB"/>
              </w:rPr>
            </w:pPr>
            <w:r w:rsidRPr="00905BA8">
              <w:rPr>
                <w:bCs/>
                <w:spacing w:val="2"/>
                <w:bdr w:val="none" w:sz="0" w:space="0" w:color="auto" w:frame="1"/>
                <w:lang w:val="en-GB"/>
              </w:rPr>
              <w:lastRenderedPageBreak/>
              <w:t xml:space="preserve">Article 337. </w:t>
            </w:r>
            <w:r w:rsidR="00F7186F" w:rsidRPr="00905BA8">
              <w:rPr>
                <w:bCs/>
                <w:spacing w:val="2"/>
                <w:bdr w:val="none" w:sz="0" w:space="0" w:color="auto" w:frame="1"/>
                <w:lang w:val="en-GB"/>
              </w:rPr>
              <w:t xml:space="preserve">Creation or </w:t>
            </w:r>
            <w:r w:rsidR="00BE04CF">
              <w:rPr>
                <w:bCs/>
                <w:spacing w:val="2"/>
                <w:bdr w:val="none" w:sz="0" w:space="0" w:color="auto" w:frame="1"/>
                <w:lang w:val="en-GB"/>
              </w:rPr>
              <w:t>P</w:t>
            </w:r>
            <w:r w:rsidR="00F7186F" w:rsidRPr="00905BA8">
              <w:rPr>
                <w:bCs/>
                <w:spacing w:val="2"/>
                <w:bdr w:val="none" w:sz="0" w:space="0" w:color="auto" w:frame="1"/>
                <w:lang w:val="en-GB"/>
              </w:rPr>
              <w:t xml:space="preserve">articipation in </w:t>
            </w:r>
            <w:r w:rsidR="00BE04CF">
              <w:rPr>
                <w:bCs/>
                <w:spacing w:val="2"/>
                <w:bdr w:val="none" w:sz="0" w:space="0" w:color="auto" w:frame="1"/>
                <w:lang w:val="en-GB"/>
              </w:rPr>
              <w:t>I</w:t>
            </w:r>
            <w:r w:rsidRPr="00905BA8">
              <w:rPr>
                <w:bCs/>
                <w:spacing w:val="2"/>
                <w:bdr w:val="none" w:sz="0" w:space="0" w:color="auto" w:frame="1"/>
                <w:lang w:val="en-GB"/>
              </w:rPr>
              <w:t xml:space="preserve">llegal </w:t>
            </w:r>
            <w:r w:rsidR="00BE04CF">
              <w:rPr>
                <w:bCs/>
                <w:spacing w:val="2"/>
                <w:bdr w:val="none" w:sz="0" w:space="0" w:color="auto" w:frame="1"/>
                <w:lang w:val="en-GB"/>
              </w:rPr>
              <w:t>P</w:t>
            </w:r>
            <w:r w:rsidRPr="00905BA8">
              <w:rPr>
                <w:bCs/>
                <w:spacing w:val="2"/>
                <w:bdr w:val="none" w:sz="0" w:space="0" w:color="auto" w:frame="1"/>
                <w:lang w:val="en-GB"/>
              </w:rPr>
              <w:t xml:space="preserve">ublic and </w:t>
            </w:r>
            <w:r w:rsidR="00BE04CF">
              <w:rPr>
                <w:bCs/>
                <w:spacing w:val="2"/>
                <w:bdr w:val="none" w:sz="0" w:space="0" w:color="auto" w:frame="1"/>
                <w:lang w:val="en-GB"/>
              </w:rPr>
              <w:t>A</w:t>
            </w:r>
            <w:r w:rsidRPr="00905BA8">
              <w:rPr>
                <w:bCs/>
                <w:spacing w:val="2"/>
                <w:bdr w:val="none" w:sz="0" w:space="0" w:color="auto" w:frame="1"/>
                <w:lang w:val="en-GB"/>
              </w:rPr>
              <w:t xml:space="preserve">ny </w:t>
            </w:r>
            <w:r w:rsidR="00BE04CF">
              <w:rPr>
                <w:bCs/>
                <w:spacing w:val="2"/>
                <w:bdr w:val="none" w:sz="0" w:space="0" w:color="auto" w:frame="1"/>
                <w:lang w:val="en-GB"/>
              </w:rPr>
              <w:t>O</w:t>
            </w:r>
            <w:r w:rsidRPr="00905BA8">
              <w:rPr>
                <w:bCs/>
                <w:spacing w:val="2"/>
                <w:bdr w:val="none" w:sz="0" w:space="0" w:color="auto" w:frame="1"/>
                <w:lang w:val="en-GB"/>
              </w:rPr>
              <w:t xml:space="preserve">ther </w:t>
            </w:r>
            <w:r w:rsidR="00BE04CF">
              <w:rPr>
                <w:bCs/>
                <w:spacing w:val="2"/>
                <w:bdr w:val="none" w:sz="0" w:space="0" w:color="auto" w:frame="1"/>
                <w:lang w:val="en-GB"/>
              </w:rPr>
              <w:t>A</w:t>
            </w:r>
            <w:r w:rsidRPr="00905BA8">
              <w:rPr>
                <w:bCs/>
                <w:spacing w:val="2"/>
                <w:bdr w:val="none" w:sz="0" w:space="0" w:color="auto" w:frame="1"/>
                <w:lang w:val="en-GB"/>
              </w:rPr>
              <w:t xml:space="preserve">ssociations </w:t>
            </w:r>
          </w:p>
          <w:p w14:paraId="65E7FE53" w14:textId="29E0D21A" w:rsidR="004104A5" w:rsidRPr="00905BA8" w:rsidRDefault="004104A5" w:rsidP="00905BA8">
            <w:pPr>
              <w:spacing w:line="240" w:lineRule="auto"/>
              <w:rPr>
                <w:rFonts w:ascii="Times New Roman" w:eastAsia="Times New Roman" w:hAnsi="Times New Roman" w:cs="Times New Roman"/>
                <w:sz w:val="24"/>
                <w:szCs w:val="24"/>
                <w:lang w:val="en-GB" w:eastAsia="en-US"/>
              </w:rPr>
            </w:pPr>
            <w:r w:rsidRPr="00905BA8">
              <w:rPr>
                <w:rFonts w:ascii="Times New Roman" w:hAnsi="Times New Roman" w:cs="Times New Roman"/>
                <w:spacing w:val="2"/>
                <w:sz w:val="24"/>
                <w:szCs w:val="24"/>
                <w:lang w:val="en-GB"/>
              </w:rPr>
              <w:t xml:space="preserve">1. </w:t>
            </w:r>
            <w:r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F7186F" w:rsidRPr="00905BA8">
              <w:rPr>
                <w:rFonts w:ascii="Times New Roman" w:eastAsia="Times New Roman" w:hAnsi="Times New Roman" w:cs="Times New Roman"/>
                <w:color w:val="000000"/>
                <w:spacing w:val="2"/>
                <w:sz w:val="24"/>
                <w:szCs w:val="24"/>
                <w:shd w:val="clear" w:color="auto" w:fill="FFFFFF"/>
                <w:lang w:val="en-GB" w:eastAsia="en-US"/>
              </w:rPr>
              <w:t>The c</w:t>
            </w:r>
            <w:r w:rsidRPr="00905BA8">
              <w:rPr>
                <w:rFonts w:ascii="Times New Roman" w:eastAsia="Times New Roman" w:hAnsi="Times New Roman" w:cs="Times New Roman"/>
                <w:color w:val="000000"/>
                <w:spacing w:val="2"/>
                <w:sz w:val="24"/>
                <w:szCs w:val="24"/>
                <w:shd w:val="clear" w:color="auto" w:fill="FFFFFF"/>
                <w:lang w:val="en-GB" w:eastAsia="en-US"/>
              </w:rPr>
              <w:t xml:space="preserve">reation or </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leadership </w:t>
            </w:r>
            <w:r w:rsidRPr="00905BA8">
              <w:rPr>
                <w:rFonts w:ascii="Times New Roman" w:eastAsia="Times New Roman" w:hAnsi="Times New Roman" w:cs="Times New Roman"/>
                <w:color w:val="000000"/>
                <w:spacing w:val="2"/>
                <w:sz w:val="24"/>
                <w:szCs w:val="24"/>
                <w:shd w:val="clear" w:color="auto" w:fill="FFFFFF"/>
                <w:lang w:val="en-GB" w:eastAsia="en-US"/>
              </w:rPr>
              <w:t xml:space="preserve">of a religious or a public association, whose activity is connected with violence </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against </w:t>
            </w:r>
            <w:r w:rsidRPr="00905BA8">
              <w:rPr>
                <w:rFonts w:ascii="Times New Roman" w:eastAsia="Times New Roman" w:hAnsi="Times New Roman" w:cs="Times New Roman"/>
                <w:color w:val="000000"/>
                <w:spacing w:val="2"/>
                <w:sz w:val="24"/>
                <w:szCs w:val="24"/>
                <w:shd w:val="clear" w:color="auto" w:fill="FFFFFF"/>
                <w:lang w:val="en-GB" w:eastAsia="en-US"/>
              </w:rPr>
              <w:t xml:space="preserve">the citizens or </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otherwise </w:t>
            </w:r>
            <w:r w:rsidRPr="00905BA8">
              <w:rPr>
                <w:rFonts w:ascii="Times New Roman" w:eastAsia="Times New Roman" w:hAnsi="Times New Roman" w:cs="Times New Roman"/>
                <w:color w:val="000000"/>
                <w:spacing w:val="2"/>
                <w:sz w:val="24"/>
                <w:szCs w:val="24"/>
                <w:shd w:val="clear" w:color="auto" w:fill="FFFFFF"/>
                <w:lang w:val="en-GB" w:eastAsia="en-US"/>
              </w:rPr>
              <w:t>inflicti</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ng </w:t>
            </w:r>
            <w:r w:rsidRPr="00905BA8">
              <w:rPr>
                <w:rFonts w:ascii="Times New Roman" w:eastAsia="Times New Roman" w:hAnsi="Times New Roman" w:cs="Times New Roman"/>
                <w:color w:val="000000"/>
                <w:spacing w:val="2"/>
                <w:sz w:val="24"/>
                <w:szCs w:val="24"/>
                <w:shd w:val="clear" w:color="auto" w:fill="FFFFFF"/>
                <w:lang w:val="en-GB" w:eastAsia="en-US"/>
              </w:rPr>
              <w:t xml:space="preserve">harm to their health, or </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inciting the </w:t>
            </w:r>
            <w:r w:rsidRPr="00905BA8">
              <w:rPr>
                <w:rFonts w:ascii="Times New Roman" w:eastAsia="Times New Roman" w:hAnsi="Times New Roman" w:cs="Times New Roman"/>
                <w:color w:val="000000"/>
                <w:spacing w:val="2"/>
                <w:sz w:val="24"/>
                <w:szCs w:val="24"/>
                <w:shd w:val="clear" w:color="auto" w:fill="FFFFFF"/>
                <w:lang w:val="en-GB" w:eastAsia="en-US"/>
              </w:rPr>
              <w:t xml:space="preserve">citizens to </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refuse </w:t>
            </w:r>
            <w:r w:rsidRPr="00905BA8">
              <w:rPr>
                <w:rFonts w:ascii="Times New Roman" w:eastAsia="Times New Roman" w:hAnsi="Times New Roman" w:cs="Times New Roman"/>
                <w:color w:val="000000"/>
                <w:spacing w:val="2"/>
                <w:sz w:val="24"/>
                <w:szCs w:val="24"/>
                <w:shd w:val="clear" w:color="auto" w:fill="FFFFFF"/>
                <w:lang w:val="en-GB" w:eastAsia="en-US"/>
              </w:rPr>
              <w:t>from fulfill</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ing their </w:t>
            </w:r>
            <w:r w:rsidRPr="00905BA8">
              <w:rPr>
                <w:rFonts w:ascii="Times New Roman" w:eastAsia="Times New Roman" w:hAnsi="Times New Roman" w:cs="Times New Roman"/>
                <w:color w:val="000000"/>
                <w:spacing w:val="2"/>
                <w:sz w:val="24"/>
                <w:szCs w:val="24"/>
                <w:shd w:val="clear" w:color="auto" w:fill="FFFFFF"/>
                <w:lang w:val="en-GB" w:eastAsia="en-US"/>
              </w:rPr>
              <w:t xml:space="preserve">civil duties or to </w:t>
            </w:r>
            <w:r w:rsidR="00DB1432" w:rsidRPr="00905BA8">
              <w:rPr>
                <w:rFonts w:ascii="Times New Roman" w:eastAsia="Times New Roman" w:hAnsi="Times New Roman" w:cs="Times New Roman"/>
                <w:color w:val="000000"/>
                <w:spacing w:val="2"/>
                <w:sz w:val="24"/>
                <w:szCs w:val="24"/>
                <w:shd w:val="clear" w:color="auto" w:fill="FFFFFF"/>
                <w:lang w:val="en-GB" w:eastAsia="en-US"/>
              </w:rPr>
              <w:t>committing  any other illegal offences, and equally the creation or leadership of a religious party or a political party or a trade union</w:t>
            </w:r>
            <w:r w:rsidRPr="00905BA8">
              <w:rPr>
                <w:rFonts w:ascii="Times New Roman" w:eastAsia="Times New Roman" w:hAnsi="Times New Roman" w:cs="Times New Roman"/>
                <w:color w:val="000000"/>
                <w:spacing w:val="2"/>
                <w:sz w:val="24"/>
                <w:szCs w:val="24"/>
                <w:shd w:val="clear" w:color="auto" w:fill="FFFFFF"/>
                <w:lang w:val="en-GB" w:eastAsia="en-US"/>
              </w:rPr>
              <w:t xml:space="preserve">, which are </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funded </w:t>
            </w:r>
            <w:r w:rsidRPr="00905BA8">
              <w:rPr>
                <w:rFonts w:ascii="Times New Roman" w:eastAsia="Times New Roman" w:hAnsi="Times New Roman" w:cs="Times New Roman"/>
                <w:color w:val="000000"/>
                <w:spacing w:val="2"/>
                <w:sz w:val="24"/>
                <w:szCs w:val="24"/>
                <w:shd w:val="clear" w:color="auto" w:fill="FFFFFF"/>
                <w:lang w:val="en-GB" w:eastAsia="en-US"/>
              </w:rPr>
              <w:t xml:space="preserve">from the </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sources, which are </w:t>
            </w:r>
            <w:r w:rsidRPr="00905BA8">
              <w:rPr>
                <w:rFonts w:ascii="Times New Roman" w:eastAsia="Times New Roman" w:hAnsi="Times New Roman" w:cs="Times New Roman"/>
                <w:color w:val="000000"/>
                <w:spacing w:val="2"/>
                <w:sz w:val="24"/>
                <w:szCs w:val="24"/>
                <w:shd w:val="clear" w:color="auto" w:fill="FFFFFF"/>
                <w:lang w:val="en-GB" w:eastAsia="en-US"/>
              </w:rPr>
              <w:t xml:space="preserve">prohibited by laws of the Republic of Kazakhstan shall be punished by a fine ranging from two hundred </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up </w:t>
            </w:r>
            <w:r w:rsidRPr="00905BA8">
              <w:rPr>
                <w:rFonts w:ascii="Times New Roman" w:eastAsia="Times New Roman" w:hAnsi="Times New Roman" w:cs="Times New Roman"/>
                <w:color w:val="000000"/>
                <w:spacing w:val="2"/>
                <w:sz w:val="24"/>
                <w:szCs w:val="24"/>
                <w:shd w:val="clear" w:color="auto" w:fill="FFFFFF"/>
                <w:lang w:val="en-GB" w:eastAsia="en-US"/>
              </w:rPr>
              <w:t xml:space="preserve">to five hundred </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times the </w:t>
            </w:r>
            <w:r w:rsidRPr="00905BA8">
              <w:rPr>
                <w:rFonts w:ascii="Times New Roman" w:eastAsia="Times New Roman" w:hAnsi="Times New Roman" w:cs="Times New Roman"/>
                <w:color w:val="000000"/>
                <w:spacing w:val="2"/>
                <w:sz w:val="24"/>
                <w:szCs w:val="24"/>
                <w:shd w:val="clear" w:color="auto" w:fill="FFFFFF"/>
                <w:lang w:val="en-GB" w:eastAsia="en-US"/>
              </w:rPr>
              <w:t>monthly calculation ind</w:t>
            </w:r>
            <w:r w:rsidR="00DB1432" w:rsidRPr="00905BA8">
              <w:rPr>
                <w:rFonts w:ascii="Times New Roman" w:eastAsia="Times New Roman" w:hAnsi="Times New Roman" w:cs="Times New Roman"/>
                <w:color w:val="000000"/>
                <w:spacing w:val="2"/>
                <w:sz w:val="24"/>
                <w:szCs w:val="24"/>
                <w:shd w:val="clear" w:color="auto" w:fill="FFFFFF"/>
                <w:lang w:val="en-GB" w:eastAsia="en-US"/>
              </w:rPr>
              <w:t>ex</w:t>
            </w:r>
            <w:r w:rsidRPr="00905BA8">
              <w:rPr>
                <w:rFonts w:ascii="Times New Roman" w:eastAsia="Times New Roman" w:hAnsi="Times New Roman" w:cs="Times New Roman"/>
                <w:color w:val="000000"/>
                <w:spacing w:val="2"/>
                <w:sz w:val="24"/>
                <w:szCs w:val="24"/>
                <w:shd w:val="clear" w:color="auto" w:fill="FFFFFF"/>
                <w:lang w:val="en-GB" w:eastAsia="en-US"/>
              </w:rPr>
              <w:t xml:space="preserve">, or </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by correctional </w:t>
            </w:r>
            <w:r w:rsidRPr="00905BA8">
              <w:rPr>
                <w:rFonts w:ascii="Times New Roman" w:eastAsia="Times New Roman" w:hAnsi="Times New Roman" w:cs="Times New Roman"/>
                <w:color w:val="000000"/>
                <w:spacing w:val="2"/>
                <w:sz w:val="24"/>
                <w:szCs w:val="24"/>
                <w:shd w:val="clear" w:color="auto" w:fill="FFFFFF"/>
                <w:lang w:val="en-GB" w:eastAsia="en-US"/>
              </w:rPr>
              <w:t>labo</w:t>
            </w:r>
            <w:r w:rsidR="00DB1432" w:rsidRPr="00905BA8">
              <w:rPr>
                <w:rFonts w:ascii="Times New Roman" w:eastAsia="Times New Roman" w:hAnsi="Times New Roman" w:cs="Times New Roman"/>
                <w:color w:val="000000"/>
                <w:spacing w:val="2"/>
                <w:sz w:val="24"/>
                <w:szCs w:val="24"/>
                <w:shd w:val="clear" w:color="auto" w:fill="FFFFFF"/>
                <w:lang w:val="en-GB" w:eastAsia="en-US"/>
              </w:rPr>
              <w:t>u</w:t>
            </w:r>
            <w:r w:rsidRPr="00905BA8">
              <w:rPr>
                <w:rFonts w:ascii="Times New Roman" w:eastAsia="Times New Roman" w:hAnsi="Times New Roman" w:cs="Times New Roman"/>
                <w:color w:val="000000"/>
                <w:spacing w:val="2"/>
                <w:sz w:val="24"/>
                <w:szCs w:val="24"/>
                <w:shd w:val="clear" w:color="auto" w:fill="FFFFFF"/>
                <w:lang w:val="en-GB" w:eastAsia="en-US"/>
              </w:rPr>
              <w:t xml:space="preserve">r for a </w:t>
            </w:r>
            <w:r w:rsidR="00445C1D" w:rsidRPr="00905BA8">
              <w:rPr>
                <w:rFonts w:ascii="Times New Roman" w:eastAsia="Times New Roman" w:hAnsi="Times New Roman" w:cs="Times New Roman"/>
                <w:color w:val="000000"/>
                <w:spacing w:val="2"/>
                <w:sz w:val="24"/>
                <w:szCs w:val="24"/>
                <w:shd w:val="clear" w:color="auto" w:fill="FFFFFF"/>
                <w:lang w:val="en-GB" w:eastAsia="en-US"/>
              </w:rPr>
              <w:t xml:space="preserve">term </w:t>
            </w:r>
            <w:r w:rsidRPr="00905BA8">
              <w:rPr>
                <w:rFonts w:ascii="Times New Roman" w:eastAsia="Times New Roman" w:hAnsi="Times New Roman" w:cs="Times New Roman"/>
                <w:color w:val="000000"/>
                <w:spacing w:val="2"/>
                <w:sz w:val="24"/>
                <w:szCs w:val="24"/>
                <w:shd w:val="clear" w:color="auto" w:fill="FFFFFF"/>
                <w:lang w:val="en-GB" w:eastAsia="en-US"/>
              </w:rPr>
              <w:t xml:space="preserve">up to two years, or </w:t>
            </w:r>
            <w:r w:rsidR="00DB1432" w:rsidRPr="00905BA8">
              <w:rPr>
                <w:rFonts w:ascii="Times New Roman" w:eastAsia="Times New Roman" w:hAnsi="Times New Roman" w:cs="Times New Roman"/>
                <w:color w:val="000000"/>
                <w:spacing w:val="2"/>
                <w:sz w:val="24"/>
                <w:szCs w:val="24"/>
                <w:shd w:val="clear" w:color="auto" w:fill="FFFFFF"/>
                <w:lang w:val="en-GB" w:eastAsia="en-US"/>
              </w:rPr>
              <w:t>by</w:t>
            </w:r>
            <w:r w:rsidRPr="00905BA8">
              <w:rPr>
                <w:rFonts w:ascii="Times New Roman" w:eastAsia="Times New Roman" w:hAnsi="Times New Roman" w:cs="Times New Roman"/>
                <w:color w:val="000000"/>
                <w:spacing w:val="2"/>
                <w:sz w:val="24"/>
                <w:szCs w:val="24"/>
                <w:shd w:val="clear" w:color="auto" w:fill="FFFFFF"/>
                <w:lang w:val="en-GB" w:eastAsia="en-US"/>
              </w:rPr>
              <w:t xml:space="preserve"> restraint of liberty for a </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term </w:t>
            </w:r>
            <w:r w:rsidRPr="00905BA8">
              <w:rPr>
                <w:rFonts w:ascii="Times New Roman" w:eastAsia="Times New Roman" w:hAnsi="Times New Roman" w:cs="Times New Roman"/>
                <w:color w:val="000000"/>
                <w:spacing w:val="2"/>
                <w:sz w:val="24"/>
                <w:szCs w:val="24"/>
                <w:shd w:val="clear" w:color="auto" w:fill="FFFFFF"/>
                <w:lang w:val="en-GB" w:eastAsia="en-US"/>
              </w:rPr>
              <w:t xml:space="preserve">up to six years, or </w:t>
            </w:r>
            <w:r w:rsidR="00445C1D" w:rsidRPr="00905BA8">
              <w:rPr>
                <w:rFonts w:ascii="Times New Roman" w:eastAsia="Times New Roman" w:hAnsi="Times New Roman" w:cs="Times New Roman"/>
                <w:color w:val="000000"/>
                <w:spacing w:val="2"/>
                <w:sz w:val="24"/>
                <w:szCs w:val="24"/>
                <w:shd w:val="clear" w:color="auto" w:fill="FFFFFF"/>
                <w:lang w:val="en-GB" w:eastAsia="en-US"/>
              </w:rPr>
              <w:t xml:space="preserve">by </w:t>
            </w:r>
            <w:r w:rsidR="00EC7F5D">
              <w:rPr>
                <w:rFonts w:ascii="Times New Roman" w:eastAsia="Times New Roman" w:hAnsi="Times New Roman" w:cs="Times New Roman"/>
                <w:color w:val="000000"/>
                <w:spacing w:val="2"/>
                <w:sz w:val="24"/>
                <w:szCs w:val="24"/>
                <w:shd w:val="clear" w:color="auto" w:fill="FFFFFF"/>
                <w:lang w:val="en-GB" w:eastAsia="en-US"/>
              </w:rPr>
              <w:t>deprivation of freedom</w:t>
            </w:r>
            <w:r w:rsidRPr="00905BA8">
              <w:rPr>
                <w:rFonts w:ascii="Times New Roman" w:eastAsia="Times New Roman" w:hAnsi="Times New Roman" w:cs="Times New Roman"/>
                <w:color w:val="000000"/>
                <w:spacing w:val="2"/>
                <w:sz w:val="24"/>
                <w:szCs w:val="24"/>
                <w:shd w:val="clear" w:color="auto" w:fill="FFFFFF"/>
                <w:lang w:val="en-GB" w:eastAsia="en-US"/>
              </w:rPr>
              <w:t xml:space="preserve"> for the same </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term attendant by </w:t>
            </w:r>
            <w:r w:rsidRPr="00905BA8">
              <w:rPr>
                <w:rFonts w:ascii="Times New Roman" w:eastAsia="Times New Roman" w:hAnsi="Times New Roman" w:cs="Times New Roman"/>
                <w:color w:val="000000"/>
                <w:spacing w:val="2"/>
                <w:sz w:val="24"/>
                <w:szCs w:val="24"/>
                <w:shd w:val="clear" w:color="auto" w:fill="FFFFFF"/>
                <w:lang w:val="en-GB" w:eastAsia="en-US"/>
              </w:rPr>
              <w:t xml:space="preserve">the deprivation of right to hold </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certain </w:t>
            </w:r>
            <w:r w:rsidRPr="00905BA8">
              <w:rPr>
                <w:rFonts w:ascii="Times New Roman" w:eastAsia="Times New Roman" w:hAnsi="Times New Roman" w:cs="Times New Roman"/>
                <w:color w:val="000000"/>
                <w:spacing w:val="2"/>
                <w:sz w:val="24"/>
                <w:szCs w:val="24"/>
                <w:shd w:val="clear" w:color="auto" w:fill="FFFFFF"/>
                <w:lang w:val="en-GB" w:eastAsia="en-US"/>
              </w:rPr>
              <w:t xml:space="preserve">posts or to practice a </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certain </w:t>
            </w:r>
            <w:r w:rsidRPr="00905BA8">
              <w:rPr>
                <w:rFonts w:ascii="Times New Roman" w:eastAsia="Times New Roman" w:hAnsi="Times New Roman" w:cs="Times New Roman"/>
                <w:color w:val="000000"/>
                <w:spacing w:val="2"/>
                <w:sz w:val="24"/>
                <w:szCs w:val="24"/>
                <w:shd w:val="clear" w:color="auto" w:fill="FFFFFF"/>
                <w:lang w:val="en-GB" w:eastAsia="en-US"/>
              </w:rPr>
              <w:t xml:space="preserve">activity for a </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term of </w:t>
            </w:r>
            <w:r w:rsidRPr="00905BA8">
              <w:rPr>
                <w:rFonts w:ascii="Times New Roman" w:eastAsia="Times New Roman" w:hAnsi="Times New Roman" w:cs="Times New Roman"/>
                <w:color w:val="000000"/>
                <w:spacing w:val="2"/>
                <w:sz w:val="24"/>
                <w:szCs w:val="24"/>
                <w:shd w:val="clear" w:color="auto" w:fill="FFFFFF"/>
                <w:lang w:val="en-GB" w:eastAsia="en-US"/>
              </w:rPr>
              <w:t>up to three years.</w:t>
            </w:r>
            <w:r w:rsidRPr="00905BA8">
              <w:rPr>
                <w:rStyle w:val="apple-converted-space"/>
                <w:rFonts w:ascii="Times New Roman" w:hAnsi="Times New Roman" w:cs="Times New Roman"/>
                <w:spacing w:val="2"/>
                <w:sz w:val="24"/>
                <w:szCs w:val="24"/>
                <w:lang w:val="en-GB"/>
              </w:rPr>
              <w:t> </w:t>
            </w:r>
            <w:r w:rsidRPr="00905BA8">
              <w:rPr>
                <w:rFonts w:ascii="Times New Roman" w:hAnsi="Times New Roman" w:cs="Times New Roman"/>
                <w:spacing w:val="2"/>
                <w:sz w:val="24"/>
                <w:szCs w:val="24"/>
                <w:lang w:val="en-GB"/>
              </w:rPr>
              <w:br/>
              <w:t xml:space="preserve">2. </w:t>
            </w:r>
            <w:r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5D00D4" w:rsidRPr="00905BA8">
              <w:rPr>
                <w:rFonts w:ascii="Times New Roman" w:eastAsia="Times New Roman" w:hAnsi="Times New Roman" w:cs="Times New Roman"/>
                <w:color w:val="000000"/>
                <w:spacing w:val="2"/>
                <w:sz w:val="24"/>
                <w:szCs w:val="24"/>
                <w:shd w:val="clear" w:color="auto" w:fill="FFFFFF"/>
                <w:lang w:val="en-GB" w:eastAsia="en-US"/>
              </w:rPr>
              <w:t>The c</w:t>
            </w:r>
            <w:r w:rsidRPr="00905BA8">
              <w:rPr>
                <w:rFonts w:ascii="Times New Roman" w:eastAsia="Times New Roman" w:hAnsi="Times New Roman" w:cs="Times New Roman"/>
                <w:color w:val="000000"/>
                <w:spacing w:val="2"/>
                <w:sz w:val="24"/>
                <w:szCs w:val="24"/>
                <w:shd w:val="clear" w:color="auto" w:fill="FFFFFF"/>
                <w:lang w:val="en-GB" w:eastAsia="en-US"/>
              </w:rPr>
              <w:t>reation of a public association, declar</w:t>
            </w:r>
            <w:r w:rsidR="00666737" w:rsidRPr="00905BA8">
              <w:rPr>
                <w:rFonts w:ascii="Times New Roman" w:eastAsia="Times New Roman" w:hAnsi="Times New Roman" w:cs="Times New Roman"/>
                <w:color w:val="000000"/>
                <w:spacing w:val="2"/>
                <w:sz w:val="24"/>
                <w:szCs w:val="24"/>
                <w:shd w:val="clear" w:color="auto" w:fill="FFFFFF"/>
                <w:lang w:val="en-GB" w:eastAsia="en-US"/>
              </w:rPr>
              <w:t xml:space="preserve">ation </w:t>
            </w:r>
            <w:r w:rsidRPr="00905BA8">
              <w:rPr>
                <w:rFonts w:ascii="Times New Roman" w:eastAsia="Times New Roman" w:hAnsi="Times New Roman" w:cs="Times New Roman"/>
                <w:color w:val="000000"/>
                <w:spacing w:val="2"/>
                <w:sz w:val="24"/>
                <w:szCs w:val="24"/>
                <w:shd w:val="clear" w:color="auto" w:fill="FFFFFF"/>
                <w:lang w:val="en-GB" w:eastAsia="en-US"/>
              </w:rPr>
              <w:t xml:space="preserve">or </w:t>
            </w:r>
            <w:r w:rsidR="00666737" w:rsidRPr="00905BA8">
              <w:rPr>
                <w:rFonts w:ascii="Times New Roman" w:eastAsia="Times New Roman" w:hAnsi="Times New Roman" w:cs="Times New Roman"/>
                <w:color w:val="000000"/>
                <w:spacing w:val="2"/>
                <w:sz w:val="24"/>
                <w:szCs w:val="24"/>
                <w:shd w:val="clear" w:color="auto" w:fill="FFFFFF"/>
                <w:lang w:val="en-GB" w:eastAsia="en-US"/>
              </w:rPr>
              <w:t xml:space="preserve">actual </w:t>
            </w:r>
            <w:r w:rsidRPr="00905BA8">
              <w:rPr>
                <w:rFonts w:ascii="Times New Roman" w:eastAsia="Times New Roman" w:hAnsi="Times New Roman" w:cs="Times New Roman"/>
                <w:color w:val="000000"/>
                <w:spacing w:val="2"/>
                <w:sz w:val="24"/>
                <w:szCs w:val="24"/>
                <w:shd w:val="clear" w:color="auto" w:fill="FFFFFF"/>
                <w:lang w:val="en-GB" w:eastAsia="en-US"/>
              </w:rPr>
              <w:t>implement</w:t>
            </w:r>
            <w:r w:rsidR="00666737" w:rsidRPr="00905BA8">
              <w:rPr>
                <w:rFonts w:ascii="Times New Roman" w:eastAsia="Times New Roman" w:hAnsi="Times New Roman" w:cs="Times New Roman"/>
                <w:color w:val="000000"/>
                <w:spacing w:val="2"/>
                <w:sz w:val="24"/>
                <w:szCs w:val="24"/>
                <w:shd w:val="clear" w:color="auto" w:fill="FFFFFF"/>
                <w:lang w:val="en-GB" w:eastAsia="en-US"/>
              </w:rPr>
              <w:t xml:space="preserve">ation of </w:t>
            </w:r>
            <w:r w:rsidRPr="00905BA8">
              <w:rPr>
                <w:rFonts w:ascii="Times New Roman" w:eastAsia="Times New Roman" w:hAnsi="Times New Roman" w:cs="Times New Roman"/>
                <w:color w:val="000000"/>
                <w:spacing w:val="2"/>
                <w:sz w:val="24"/>
                <w:szCs w:val="24"/>
                <w:shd w:val="clear" w:color="auto" w:fill="FFFFFF"/>
                <w:lang w:val="en-GB" w:eastAsia="en-US"/>
              </w:rPr>
              <w:t xml:space="preserve">racial, national, ancestral, social, state or religious intolerance or </w:t>
            </w:r>
            <w:r w:rsidR="00445C1D" w:rsidRPr="00905BA8">
              <w:rPr>
                <w:rFonts w:ascii="Times New Roman" w:eastAsia="Times New Roman" w:hAnsi="Times New Roman" w:cs="Times New Roman"/>
                <w:color w:val="000000"/>
                <w:spacing w:val="2"/>
                <w:sz w:val="24"/>
                <w:szCs w:val="24"/>
                <w:shd w:val="clear" w:color="auto" w:fill="FFFFFF"/>
                <w:lang w:val="en-GB" w:eastAsia="en-US"/>
              </w:rPr>
              <w:t>exceptionality</w:t>
            </w:r>
            <w:r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666737" w:rsidRPr="00905BA8">
              <w:rPr>
                <w:rFonts w:ascii="Times New Roman" w:eastAsia="Times New Roman" w:hAnsi="Times New Roman" w:cs="Times New Roman"/>
                <w:color w:val="000000"/>
                <w:spacing w:val="2"/>
                <w:sz w:val="24"/>
                <w:szCs w:val="24"/>
                <w:shd w:val="clear" w:color="auto" w:fill="FFFFFF"/>
                <w:lang w:val="en-GB" w:eastAsia="en-US"/>
              </w:rPr>
              <w:t xml:space="preserve">calling to </w:t>
            </w:r>
            <w:r w:rsidRPr="00905BA8">
              <w:rPr>
                <w:rFonts w:ascii="Times New Roman" w:eastAsia="Times New Roman" w:hAnsi="Times New Roman" w:cs="Times New Roman"/>
                <w:color w:val="000000"/>
                <w:spacing w:val="2"/>
                <w:sz w:val="24"/>
                <w:szCs w:val="24"/>
                <w:shd w:val="clear" w:color="auto" w:fill="FFFFFF"/>
                <w:lang w:val="en-GB" w:eastAsia="en-US"/>
              </w:rPr>
              <w:t xml:space="preserve">the violent overthrow of the constitutional order, </w:t>
            </w:r>
            <w:r w:rsidR="00666737" w:rsidRPr="00905BA8">
              <w:rPr>
                <w:rFonts w:ascii="Times New Roman" w:eastAsia="Times New Roman" w:hAnsi="Times New Roman" w:cs="Times New Roman"/>
                <w:color w:val="000000"/>
                <w:spacing w:val="2"/>
                <w:sz w:val="24"/>
                <w:szCs w:val="24"/>
                <w:shd w:val="clear" w:color="auto" w:fill="FFFFFF"/>
                <w:lang w:val="en-GB" w:eastAsia="en-US"/>
              </w:rPr>
              <w:t xml:space="preserve">to </w:t>
            </w:r>
            <w:r w:rsidRPr="00905BA8">
              <w:rPr>
                <w:rFonts w:ascii="Times New Roman" w:eastAsia="Times New Roman" w:hAnsi="Times New Roman" w:cs="Times New Roman"/>
                <w:color w:val="000000"/>
                <w:spacing w:val="2"/>
                <w:sz w:val="24"/>
                <w:szCs w:val="24"/>
                <w:shd w:val="clear" w:color="auto" w:fill="FFFFFF"/>
                <w:lang w:val="en-GB" w:eastAsia="en-US"/>
              </w:rPr>
              <w:t xml:space="preserve">undermine the </w:t>
            </w:r>
            <w:r w:rsidR="00666737" w:rsidRPr="00905BA8">
              <w:rPr>
                <w:rFonts w:ascii="Times New Roman" w:eastAsia="Times New Roman" w:hAnsi="Times New Roman" w:cs="Times New Roman"/>
                <w:color w:val="000000"/>
                <w:spacing w:val="2"/>
                <w:sz w:val="24"/>
                <w:szCs w:val="24"/>
                <w:shd w:val="clear" w:color="auto" w:fill="FFFFFF"/>
                <w:lang w:val="en-GB" w:eastAsia="en-US"/>
              </w:rPr>
              <w:t xml:space="preserve">state </w:t>
            </w:r>
            <w:r w:rsidRPr="00905BA8">
              <w:rPr>
                <w:rFonts w:ascii="Times New Roman" w:eastAsia="Times New Roman" w:hAnsi="Times New Roman" w:cs="Times New Roman"/>
                <w:color w:val="000000"/>
                <w:spacing w:val="2"/>
                <w:sz w:val="24"/>
                <w:szCs w:val="24"/>
                <w:shd w:val="clear" w:color="auto" w:fill="FFFFFF"/>
                <w:lang w:val="en-GB" w:eastAsia="en-US"/>
              </w:rPr>
              <w:t>securit</w:t>
            </w:r>
            <w:r w:rsidR="00445C1D" w:rsidRPr="00905BA8">
              <w:rPr>
                <w:rFonts w:ascii="Times New Roman" w:eastAsia="Times New Roman" w:hAnsi="Times New Roman" w:cs="Times New Roman"/>
                <w:color w:val="000000"/>
                <w:spacing w:val="2"/>
                <w:sz w:val="24"/>
                <w:szCs w:val="24"/>
                <w:shd w:val="clear" w:color="auto" w:fill="FFFFFF"/>
                <w:lang w:val="en-GB" w:eastAsia="en-US"/>
              </w:rPr>
              <w:t>y or violate the</w:t>
            </w:r>
            <w:r w:rsidRPr="00905BA8">
              <w:rPr>
                <w:rFonts w:ascii="Times New Roman" w:eastAsia="Times New Roman" w:hAnsi="Times New Roman" w:cs="Times New Roman"/>
                <w:color w:val="000000"/>
                <w:spacing w:val="2"/>
                <w:sz w:val="24"/>
                <w:szCs w:val="24"/>
                <w:shd w:val="clear" w:color="auto" w:fill="FFFFFF"/>
                <w:lang w:val="en-GB" w:eastAsia="en-US"/>
              </w:rPr>
              <w:t xml:space="preserve"> territorial integrity of the Republic of Kazakhstan, and equally the</w:t>
            </w:r>
            <w:r w:rsidR="00445C1D" w:rsidRPr="00905BA8">
              <w:rPr>
                <w:rFonts w:ascii="Times New Roman" w:eastAsia="Times New Roman" w:hAnsi="Times New Roman" w:cs="Times New Roman"/>
                <w:color w:val="000000"/>
                <w:spacing w:val="2"/>
                <w:sz w:val="24"/>
                <w:szCs w:val="24"/>
                <w:shd w:val="clear" w:color="auto" w:fill="FFFFFF"/>
                <w:lang w:val="en-GB" w:eastAsia="en-US"/>
              </w:rPr>
              <w:t xml:space="preserve"> leadership of a such association </w:t>
            </w:r>
            <w:r w:rsidR="000C028C" w:rsidRPr="00905BA8">
              <w:rPr>
                <w:rFonts w:ascii="Times New Roman" w:eastAsia="Times New Roman" w:hAnsi="Times New Roman" w:cs="Times New Roman"/>
                <w:color w:val="000000"/>
                <w:spacing w:val="2"/>
                <w:sz w:val="24"/>
                <w:szCs w:val="24"/>
                <w:shd w:val="clear" w:color="auto" w:fill="FFFFFF"/>
                <w:lang w:val="en-GB" w:eastAsia="en-US"/>
              </w:rPr>
              <w:t xml:space="preserve">is punishable </w:t>
            </w:r>
            <w:r w:rsidR="00445C1D" w:rsidRPr="00905BA8">
              <w:rPr>
                <w:rFonts w:ascii="Times New Roman" w:eastAsia="Times New Roman" w:hAnsi="Times New Roman" w:cs="Times New Roman"/>
                <w:color w:val="000000"/>
                <w:spacing w:val="2"/>
                <w:sz w:val="24"/>
                <w:szCs w:val="24"/>
                <w:shd w:val="clear" w:color="auto" w:fill="FFFFFF"/>
                <w:lang w:val="en-GB" w:eastAsia="en-US"/>
              </w:rPr>
              <w:t xml:space="preserve">by correctional </w:t>
            </w:r>
            <w:r w:rsidRPr="00905BA8">
              <w:rPr>
                <w:rFonts w:ascii="Times New Roman" w:eastAsia="Times New Roman" w:hAnsi="Times New Roman" w:cs="Times New Roman"/>
                <w:color w:val="000000"/>
                <w:spacing w:val="2"/>
                <w:sz w:val="24"/>
                <w:szCs w:val="24"/>
                <w:shd w:val="clear" w:color="auto" w:fill="FFFFFF"/>
                <w:lang w:val="en-GB" w:eastAsia="en-US"/>
              </w:rPr>
              <w:t>labo</w:t>
            </w:r>
            <w:r w:rsidR="00445C1D" w:rsidRPr="00905BA8">
              <w:rPr>
                <w:rFonts w:ascii="Times New Roman" w:eastAsia="Times New Roman" w:hAnsi="Times New Roman" w:cs="Times New Roman"/>
                <w:color w:val="000000"/>
                <w:spacing w:val="2"/>
                <w:sz w:val="24"/>
                <w:szCs w:val="24"/>
                <w:shd w:val="clear" w:color="auto" w:fill="FFFFFF"/>
                <w:lang w:val="en-GB" w:eastAsia="en-US"/>
              </w:rPr>
              <w:t>u</w:t>
            </w:r>
            <w:r w:rsidRPr="00905BA8">
              <w:rPr>
                <w:rFonts w:ascii="Times New Roman" w:eastAsia="Times New Roman" w:hAnsi="Times New Roman" w:cs="Times New Roman"/>
                <w:color w:val="000000"/>
                <w:spacing w:val="2"/>
                <w:sz w:val="24"/>
                <w:szCs w:val="24"/>
                <w:shd w:val="clear" w:color="auto" w:fill="FFFFFF"/>
                <w:lang w:val="en-GB" w:eastAsia="en-US"/>
              </w:rPr>
              <w:t xml:space="preserve">r for a </w:t>
            </w:r>
            <w:r w:rsidR="00445C1D" w:rsidRPr="00905BA8">
              <w:rPr>
                <w:rFonts w:ascii="Times New Roman" w:eastAsia="Times New Roman" w:hAnsi="Times New Roman" w:cs="Times New Roman"/>
                <w:color w:val="000000"/>
                <w:spacing w:val="2"/>
                <w:sz w:val="24"/>
                <w:szCs w:val="24"/>
                <w:shd w:val="clear" w:color="auto" w:fill="FFFFFF"/>
                <w:lang w:val="en-GB" w:eastAsia="en-US"/>
              </w:rPr>
              <w:t xml:space="preserve">term </w:t>
            </w:r>
            <w:r w:rsidRPr="00905BA8">
              <w:rPr>
                <w:rFonts w:ascii="Times New Roman" w:eastAsia="Times New Roman" w:hAnsi="Times New Roman" w:cs="Times New Roman"/>
                <w:color w:val="000000"/>
                <w:spacing w:val="2"/>
                <w:sz w:val="24"/>
                <w:szCs w:val="24"/>
                <w:shd w:val="clear" w:color="auto" w:fill="FFFFFF"/>
                <w:lang w:val="en-GB" w:eastAsia="en-US"/>
              </w:rPr>
              <w:t xml:space="preserve">up to two years, restraint of liberty for a </w:t>
            </w:r>
            <w:r w:rsidR="00445C1D" w:rsidRPr="00905BA8">
              <w:rPr>
                <w:rFonts w:ascii="Times New Roman" w:eastAsia="Times New Roman" w:hAnsi="Times New Roman" w:cs="Times New Roman"/>
                <w:color w:val="000000"/>
                <w:spacing w:val="2"/>
                <w:sz w:val="24"/>
                <w:szCs w:val="24"/>
                <w:shd w:val="clear" w:color="auto" w:fill="FFFFFF"/>
                <w:lang w:val="en-GB" w:eastAsia="en-US"/>
              </w:rPr>
              <w:t xml:space="preserve">term </w:t>
            </w:r>
            <w:r w:rsidRPr="00905BA8">
              <w:rPr>
                <w:rFonts w:ascii="Times New Roman" w:eastAsia="Times New Roman" w:hAnsi="Times New Roman" w:cs="Times New Roman"/>
                <w:color w:val="000000"/>
                <w:spacing w:val="2"/>
                <w:sz w:val="24"/>
                <w:szCs w:val="24"/>
                <w:shd w:val="clear" w:color="auto" w:fill="FFFFFF"/>
                <w:lang w:val="en-GB" w:eastAsia="en-US"/>
              </w:rPr>
              <w:t xml:space="preserve">up to three years, or </w:t>
            </w:r>
            <w:r w:rsidR="00EC7F5D">
              <w:rPr>
                <w:rFonts w:ascii="Times New Roman" w:eastAsia="Times New Roman" w:hAnsi="Times New Roman" w:cs="Times New Roman"/>
                <w:color w:val="000000"/>
                <w:spacing w:val="2"/>
                <w:sz w:val="24"/>
                <w:szCs w:val="24"/>
                <w:shd w:val="clear" w:color="auto" w:fill="FFFFFF"/>
                <w:lang w:val="en-GB" w:eastAsia="en-US"/>
              </w:rPr>
              <w:t>deprivation of freedom</w:t>
            </w:r>
            <w:r w:rsidRPr="00905BA8">
              <w:rPr>
                <w:rFonts w:ascii="Times New Roman" w:eastAsia="Times New Roman" w:hAnsi="Times New Roman" w:cs="Times New Roman"/>
                <w:color w:val="000000"/>
                <w:spacing w:val="2"/>
                <w:sz w:val="24"/>
                <w:szCs w:val="24"/>
                <w:shd w:val="clear" w:color="auto" w:fill="FFFFFF"/>
                <w:lang w:val="en-GB" w:eastAsia="en-US"/>
              </w:rPr>
              <w:t xml:space="preserve"> for a </w:t>
            </w:r>
            <w:r w:rsidR="00445C1D" w:rsidRPr="00905BA8">
              <w:rPr>
                <w:rFonts w:ascii="Times New Roman" w:eastAsia="Times New Roman" w:hAnsi="Times New Roman" w:cs="Times New Roman"/>
                <w:color w:val="000000"/>
                <w:spacing w:val="2"/>
                <w:sz w:val="24"/>
                <w:szCs w:val="24"/>
                <w:shd w:val="clear" w:color="auto" w:fill="FFFFFF"/>
                <w:lang w:val="en-GB" w:eastAsia="en-US"/>
              </w:rPr>
              <w:t xml:space="preserve">term </w:t>
            </w:r>
            <w:r w:rsidRPr="00905BA8">
              <w:rPr>
                <w:rFonts w:ascii="Times New Roman" w:eastAsia="Times New Roman" w:hAnsi="Times New Roman" w:cs="Times New Roman"/>
                <w:color w:val="000000"/>
                <w:spacing w:val="2"/>
                <w:sz w:val="24"/>
                <w:szCs w:val="24"/>
                <w:shd w:val="clear" w:color="auto" w:fill="FFFFFF"/>
                <w:lang w:val="en-GB" w:eastAsia="en-US"/>
              </w:rPr>
              <w:t xml:space="preserve">from three to seven years </w:t>
            </w:r>
            <w:r w:rsidR="00445C1D" w:rsidRPr="00905BA8">
              <w:rPr>
                <w:rFonts w:ascii="Times New Roman" w:eastAsia="Times New Roman" w:hAnsi="Times New Roman" w:cs="Times New Roman"/>
                <w:color w:val="000000"/>
                <w:spacing w:val="2"/>
                <w:sz w:val="24"/>
                <w:szCs w:val="24"/>
                <w:shd w:val="clear" w:color="auto" w:fill="FFFFFF"/>
                <w:lang w:val="en-GB" w:eastAsia="en-US"/>
              </w:rPr>
              <w:t xml:space="preserve">attendant by </w:t>
            </w:r>
            <w:r w:rsidRPr="00905BA8">
              <w:rPr>
                <w:rFonts w:ascii="Times New Roman" w:eastAsia="Times New Roman" w:hAnsi="Times New Roman" w:cs="Times New Roman"/>
                <w:color w:val="000000"/>
                <w:spacing w:val="2"/>
                <w:sz w:val="24"/>
                <w:szCs w:val="24"/>
                <w:shd w:val="clear" w:color="auto" w:fill="FFFFFF"/>
                <w:lang w:val="en-GB" w:eastAsia="en-US"/>
              </w:rPr>
              <w:t xml:space="preserve">deprivation of the right to hold </w:t>
            </w:r>
            <w:r w:rsidR="00445C1D" w:rsidRPr="00905BA8">
              <w:rPr>
                <w:rFonts w:ascii="Times New Roman" w:eastAsia="Times New Roman" w:hAnsi="Times New Roman" w:cs="Times New Roman"/>
                <w:color w:val="000000"/>
                <w:spacing w:val="2"/>
                <w:sz w:val="24"/>
                <w:szCs w:val="24"/>
                <w:shd w:val="clear" w:color="auto" w:fill="FFFFFF"/>
                <w:lang w:val="en-GB" w:eastAsia="en-US"/>
              </w:rPr>
              <w:t xml:space="preserve">certain </w:t>
            </w:r>
            <w:r w:rsidRPr="00905BA8">
              <w:rPr>
                <w:rFonts w:ascii="Times New Roman" w:eastAsia="Times New Roman" w:hAnsi="Times New Roman" w:cs="Times New Roman"/>
                <w:color w:val="000000"/>
                <w:spacing w:val="2"/>
                <w:sz w:val="24"/>
                <w:szCs w:val="24"/>
                <w:shd w:val="clear" w:color="auto" w:fill="FFFFFF"/>
                <w:lang w:val="en-GB" w:eastAsia="en-US"/>
              </w:rPr>
              <w:lastRenderedPageBreak/>
              <w:t>pos</w:t>
            </w:r>
            <w:r w:rsidR="000C028C" w:rsidRPr="00905BA8">
              <w:rPr>
                <w:rFonts w:ascii="Times New Roman" w:eastAsia="Times New Roman" w:hAnsi="Times New Roman" w:cs="Times New Roman"/>
                <w:color w:val="000000"/>
                <w:spacing w:val="2"/>
                <w:sz w:val="24"/>
                <w:szCs w:val="24"/>
                <w:shd w:val="clear" w:color="auto" w:fill="FFFFFF"/>
                <w:lang w:val="en-GB" w:eastAsia="en-US"/>
              </w:rPr>
              <w:t xml:space="preserve">itions </w:t>
            </w:r>
            <w:r w:rsidRPr="00905BA8">
              <w:rPr>
                <w:rFonts w:ascii="Times New Roman" w:eastAsia="Times New Roman" w:hAnsi="Times New Roman" w:cs="Times New Roman"/>
                <w:color w:val="000000"/>
                <w:spacing w:val="2"/>
                <w:sz w:val="24"/>
                <w:szCs w:val="24"/>
                <w:shd w:val="clear" w:color="auto" w:fill="FFFFFF"/>
                <w:lang w:val="en-GB" w:eastAsia="en-US"/>
              </w:rPr>
              <w:t xml:space="preserve">or to practice a </w:t>
            </w:r>
            <w:r w:rsidR="000C028C" w:rsidRPr="00905BA8">
              <w:rPr>
                <w:rFonts w:ascii="Times New Roman" w:eastAsia="Times New Roman" w:hAnsi="Times New Roman" w:cs="Times New Roman"/>
                <w:color w:val="000000"/>
                <w:spacing w:val="2"/>
                <w:sz w:val="24"/>
                <w:szCs w:val="24"/>
                <w:shd w:val="clear" w:color="auto" w:fill="FFFFFF"/>
                <w:lang w:val="en-GB" w:eastAsia="en-US"/>
              </w:rPr>
              <w:t xml:space="preserve">certain </w:t>
            </w:r>
            <w:r w:rsidRPr="00905BA8">
              <w:rPr>
                <w:rFonts w:ascii="Times New Roman" w:eastAsia="Times New Roman" w:hAnsi="Times New Roman" w:cs="Times New Roman"/>
                <w:color w:val="000000"/>
                <w:spacing w:val="2"/>
                <w:sz w:val="24"/>
                <w:szCs w:val="24"/>
                <w:shd w:val="clear" w:color="auto" w:fill="FFFFFF"/>
                <w:lang w:val="en-GB" w:eastAsia="en-US"/>
              </w:rPr>
              <w:t xml:space="preserve">activity for a </w:t>
            </w:r>
            <w:r w:rsidR="00445C1D" w:rsidRPr="00905BA8">
              <w:rPr>
                <w:rFonts w:ascii="Times New Roman" w:eastAsia="Times New Roman" w:hAnsi="Times New Roman" w:cs="Times New Roman"/>
                <w:color w:val="000000"/>
                <w:spacing w:val="2"/>
                <w:sz w:val="24"/>
                <w:szCs w:val="24"/>
                <w:shd w:val="clear" w:color="auto" w:fill="FFFFFF"/>
                <w:lang w:val="en-GB" w:eastAsia="en-US"/>
              </w:rPr>
              <w:t xml:space="preserve">term </w:t>
            </w:r>
            <w:r w:rsidRPr="00905BA8">
              <w:rPr>
                <w:rFonts w:ascii="Times New Roman" w:eastAsia="Times New Roman" w:hAnsi="Times New Roman" w:cs="Times New Roman"/>
                <w:color w:val="000000"/>
                <w:spacing w:val="2"/>
                <w:sz w:val="24"/>
                <w:szCs w:val="24"/>
                <w:shd w:val="clear" w:color="auto" w:fill="FFFFFF"/>
                <w:lang w:val="en-GB" w:eastAsia="en-US"/>
              </w:rPr>
              <w:t>up to three years.</w:t>
            </w:r>
          </w:p>
          <w:p w14:paraId="6CF28557" w14:textId="1CEBBCF7" w:rsidR="004104A5" w:rsidRPr="00905BA8" w:rsidRDefault="004104A5" w:rsidP="00905BA8">
            <w:pPr>
              <w:spacing w:line="240" w:lineRule="auto"/>
              <w:rPr>
                <w:rFonts w:ascii="Times" w:eastAsia="Times New Roman" w:hAnsi="Times" w:cs="Times New Roman"/>
                <w:sz w:val="20"/>
                <w:szCs w:val="20"/>
                <w:lang w:val="en-GB" w:eastAsia="en-US"/>
              </w:rPr>
            </w:pPr>
            <w:r w:rsidRPr="00905BA8">
              <w:rPr>
                <w:rFonts w:ascii="Times New Roman" w:hAnsi="Times New Roman" w:cs="Times New Roman"/>
                <w:spacing w:val="2"/>
                <w:sz w:val="24"/>
                <w:szCs w:val="24"/>
                <w:lang w:val="en-GB"/>
              </w:rPr>
              <w:t xml:space="preserve"> 3. </w:t>
            </w:r>
            <w:r w:rsidRPr="00905BA8">
              <w:rPr>
                <w:rFonts w:ascii="Times New Roman" w:eastAsia="Times New Roman" w:hAnsi="Times New Roman" w:cs="Times New Roman"/>
                <w:color w:val="000000"/>
                <w:spacing w:val="2"/>
                <w:sz w:val="24"/>
                <w:szCs w:val="24"/>
                <w:shd w:val="clear" w:color="auto" w:fill="FFFFFF"/>
                <w:lang w:val="en-GB" w:eastAsia="en-US"/>
              </w:rPr>
              <w:t xml:space="preserve"> Active participation i</w:t>
            </w:r>
            <w:r w:rsidR="005F7670" w:rsidRPr="00905BA8">
              <w:rPr>
                <w:rFonts w:ascii="Times New Roman" w:eastAsia="Times New Roman" w:hAnsi="Times New Roman" w:cs="Times New Roman"/>
                <w:color w:val="000000"/>
                <w:spacing w:val="2"/>
                <w:sz w:val="24"/>
                <w:szCs w:val="24"/>
                <w:shd w:val="clear" w:color="auto" w:fill="FFFFFF"/>
                <w:lang w:val="en-GB" w:eastAsia="en-US"/>
              </w:rPr>
              <w:t>n the activity of associations referred to in sectio</w:t>
            </w:r>
            <w:r w:rsidR="000C028C" w:rsidRPr="00905BA8">
              <w:rPr>
                <w:rFonts w:ascii="Times New Roman" w:eastAsia="Times New Roman" w:hAnsi="Times New Roman" w:cs="Times New Roman"/>
                <w:color w:val="000000"/>
                <w:spacing w:val="2"/>
                <w:sz w:val="24"/>
                <w:szCs w:val="24"/>
                <w:shd w:val="clear" w:color="auto" w:fill="FFFFFF"/>
                <w:lang w:val="en-GB" w:eastAsia="en-US"/>
              </w:rPr>
              <w:t>ns one and two of this A</w:t>
            </w:r>
            <w:r w:rsidR="005F7670" w:rsidRPr="00905BA8">
              <w:rPr>
                <w:rFonts w:ascii="Times New Roman" w:eastAsia="Times New Roman" w:hAnsi="Times New Roman" w:cs="Times New Roman"/>
                <w:color w:val="000000"/>
                <w:spacing w:val="2"/>
                <w:sz w:val="24"/>
                <w:szCs w:val="24"/>
                <w:shd w:val="clear" w:color="auto" w:fill="FFFFFF"/>
                <w:lang w:val="en-GB" w:eastAsia="en-US"/>
              </w:rPr>
              <w:t>rticle</w:t>
            </w:r>
            <w:r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0C028C" w:rsidRPr="00905BA8">
              <w:rPr>
                <w:rFonts w:ascii="Times New Roman" w:eastAsia="Times New Roman" w:hAnsi="Times New Roman" w:cs="Times New Roman"/>
                <w:color w:val="000000"/>
                <w:spacing w:val="2"/>
                <w:sz w:val="24"/>
                <w:szCs w:val="24"/>
                <w:shd w:val="clear" w:color="auto" w:fill="FFFFFF"/>
                <w:lang w:val="en-GB" w:eastAsia="en-US"/>
              </w:rPr>
              <w:t xml:space="preserve">is punishable </w:t>
            </w:r>
            <w:r w:rsidRPr="00905BA8">
              <w:rPr>
                <w:rFonts w:ascii="Times New Roman" w:eastAsia="Times New Roman" w:hAnsi="Times New Roman" w:cs="Times New Roman"/>
                <w:color w:val="000000"/>
                <w:spacing w:val="2"/>
                <w:sz w:val="24"/>
                <w:szCs w:val="24"/>
                <w:shd w:val="clear" w:color="auto" w:fill="FFFFFF"/>
                <w:lang w:val="en-GB" w:eastAsia="en-US"/>
              </w:rPr>
              <w:t xml:space="preserve">by a fine ranging from one hundred to three hundred </w:t>
            </w:r>
            <w:r w:rsidR="005F7670" w:rsidRPr="00905BA8">
              <w:rPr>
                <w:rFonts w:ascii="Times New Roman" w:eastAsia="Times New Roman" w:hAnsi="Times New Roman" w:cs="Times New Roman"/>
                <w:color w:val="000000"/>
                <w:spacing w:val="2"/>
                <w:sz w:val="24"/>
                <w:szCs w:val="24"/>
                <w:shd w:val="clear" w:color="auto" w:fill="FFFFFF"/>
                <w:lang w:val="en-GB" w:eastAsia="en-US"/>
              </w:rPr>
              <w:t xml:space="preserve">times the </w:t>
            </w:r>
            <w:r w:rsidRPr="00905BA8">
              <w:rPr>
                <w:rFonts w:ascii="Times New Roman" w:eastAsia="Times New Roman" w:hAnsi="Times New Roman" w:cs="Times New Roman"/>
                <w:color w:val="000000"/>
                <w:spacing w:val="2"/>
                <w:sz w:val="24"/>
                <w:szCs w:val="24"/>
                <w:shd w:val="clear" w:color="auto" w:fill="FFFFFF"/>
                <w:lang w:val="en-GB" w:eastAsia="en-US"/>
              </w:rPr>
              <w:t>monthly calculation ind</w:t>
            </w:r>
            <w:r w:rsidR="005F7670" w:rsidRPr="00905BA8">
              <w:rPr>
                <w:rFonts w:ascii="Times New Roman" w:eastAsia="Times New Roman" w:hAnsi="Times New Roman" w:cs="Times New Roman"/>
                <w:color w:val="000000"/>
                <w:spacing w:val="2"/>
                <w:sz w:val="24"/>
                <w:szCs w:val="24"/>
                <w:shd w:val="clear" w:color="auto" w:fill="FFFFFF"/>
                <w:lang w:val="en-GB" w:eastAsia="en-US"/>
              </w:rPr>
              <w:t>ex</w:t>
            </w:r>
            <w:r w:rsidRPr="00905BA8">
              <w:rPr>
                <w:rFonts w:ascii="Times New Roman" w:eastAsia="Times New Roman" w:hAnsi="Times New Roman" w:cs="Times New Roman"/>
                <w:color w:val="000000"/>
                <w:spacing w:val="2"/>
                <w:sz w:val="24"/>
                <w:szCs w:val="24"/>
                <w:shd w:val="clear" w:color="auto" w:fill="FFFFFF"/>
                <w:lang w:val="en-GB" w:eastAsia="en-US"/>
              </w:rPr>
              <w:t xml:space="preserve">, or </w:t>
            </w:r>
            <w:r w:rsidR="005F7670" w:rsidRPr="00905BA8">
              <w:rPr>
                <w:rFonts w:ascii="Times New Roman" w:eastAsia="Times New Roman" w:hAnsi="Times New Roman" w:cs="Times New Roman"/>
                <w:color w:val="000000"/>
                <w:spacing w:val="2"/>
                <w:sz w:val="24"/>
                <w:szCs w:val="24"/>
                <w:shd w:val="clear" w:color="auto" w:fill="FFFFFF"/>
                <w:lang w:val="en-GB" w:eastAsia="en-US"/>
              </w:rPr>
              <w:t xml:space="preserve">by correctional labour </w:t>
            </w:r>
            <w:r w:rsidRPr="00905BA8">
              <w:rPr>
                <w:rFonts w:ascii="Times New Roman" w:eastAsia="Times New Roman" w:hAnsi="Times New Roman" w:cs="Times New Roman"/>
                <w:color w:val="000000"/>
                <w:spacing w:val="2"/>
                <w:sz w:val="24"/>
                <w:szCs w:val="24"/>
                <w:shd w:val="clear" w:color="auto" w:fill="FFFFFF"/>
                <w:lang w:val="en-GB" w:eastAsia="en-US"/>
              </w:rPr>
              <w:t xml:space="preserve">for a </w:t>
            </w:r>
            <w:r w:rsidR="005F7670" w:rsidRPr="00905BA8">
              <w:rPr>
                <w:rFonts w:ascii="Times New Roman" w:eastAsia="Times New Roman" w:hAnsi="Times New Roman" w:cs="Times New Roman"/>
                <w:color w:val="000000"/>
                <w:spacing w:val="2"/>
                <w:sz w:val="24"/>
                <w:szCs w:val="24"/>
                <w:shd w:val="clear" w:color="auto" w:fill="FFFFFF"/>
                <w:lang w:val="en-GB" w:eastAsia="en-US"/>
              </w:rPr>
              <w:t xml:space="preserve">term </w:t>
            </w:r>
            <w:r w:rsidR="000C028C" w:rsidRPr="00905BA8">
              <w:rPr>
                <w:rFonts w:ascii="Times New Roman" w:eastAsia="Times New Roman" w:hAnsi="Times New Roman" w:cs="Times New Roman"/>
                <w:color w:val="000000"/>
                <w:spacing w:val="2"/>
                <w:sz w:val="24"/>
                <w:szCs w:val="24"/>
                <w:shd w:val="clear" w:color="auto" w:fill="FFFFFF"/>
                <w:lang w:val="en-GB" w:eastAsia="en-US"/>
              </w:rPr>
              <w:t xml:space="preserve">of </w:t>
            </w:r>
            <w:r w:rsidRPr="00905BA8">
              <w:rPr>
                <w:rFonts w:ascii="Times New Roman" w:eastAsia="Times New Roman" w:hAnsi="Times New Roman" w:cs="Times New Roman"/>
                <w:color w:val="000000"/>
                <w:spacing w:val="2"/>
                <w:sz w:val="24"/>
                <w:szCs w:val="24"/>
                <w:shd w:val="clear" w:color="auto" w:fill="FFFFFF"/>
                <w:lang w:val="en-GB" w:eastAsia="en-US"/>
              </w:rPr>
              <w:t xml:space="preserve">up to one year, or restraint of liberty for a </w:t>
            </w:r>
            <w:r w:rsidR="005F7670" w:rsidRPr="00905BA8">
              <w:rPr>
                <w:rFonts w:ascii="Times New Roman" w:eastAsia="Times New Roman" w:hAnsi="Times New Roman" w:cs="Times New Roman"/>
                <w:color w:val="000000"/>
                <w:spacing w:val="2"/>
                <w:sz w:val="24"/>
                <w:szCs w:val="24"/>
                <w:shd w:val="clear" w:color="auto" w:fill="FFFFFF"/>
                <w:lang w:val="en-GB" w:eastAsia="en-US"/>
              </w:rPr>
              <w:t xml:space="preserve">term </w:t>
            </w:r>
            <w:r w:rsidR="000C028C" w:rsidRPr="00905BA8">
              <w:rPr>
                <w:rFonts w:ascii="Times New Roman" w:eastAsia="Times New Roman" w:hAnsi="Times New Roman" w:cs="Times New Roman"/>
                <w:color w:val="000000"/>
                <w:spacing w:val="2"/>
                <w:sz w:val="24"/>
                <w:szCs w:val="24"/>
                <w:shd w:val="clear" w:color="auto" w:fill="FFFFFF"/>
                <w:lang w:val="en-GB" w:eastAsia="en-US"/>
              </w:rPr>
              <w:t xml:space="preserve">of </w:t>
            </w:r>
            <w:r w:rsidRPr="00905BA8">
              <w:rPr>
                <w:rFonts w:ascii="Times New Roman" w:eastAsia="Times New Roman" w:hAnsi="Times New Roman" w:cs="Times New Roman"/>
                <w:color w:val="000000"/>
                <w:spacing w:val="2"/>
                <w:sz w:val="24"/>
                <w:szCs w:val="24"/>
                <w:shd w:val="clear" w:color="auto" w:fill="FFFFFF"/>
                <w:lang w:val="en-GB" w:eastAsia="en-US"/>
              </w:rPr>
              <w:t xml:space="preserve">up to six years, or </w:t>
            </w:r>
            <w:r w:rsidR="00EC7F5D">
              <w:rPr>
                <w:rFonts w:ascii="Times New Roman" w:eastAsia="Times New Roman" w:hAnsi="Times New Roman" w:cs="Times New Roman"/>
                <w:color w:val="000000"/>
                <w:spacing w:val="2"/>
                <w:sz w:val="24"/>
                <w:szCs w:val="24"/>
                <w:shd w:val="clear" w:color="auto" w:fill="FFFFFF"/>
                <w:lang w:val="en-GB" w:eastAsia="en-US"/>
              </w:rPr>
              <w:t>deprivation of freedom</w:t>
            </w:r>
            <w:r w:rsidRPr="00905BA8">
              <w:rPr>
                <w:rFonts w:ascii="Times New Roman" w:eastAsia="Times New Roman" w:hAnsi="Times New Roman" w:cs="Times New Roman"/>
                <w:color w:val="000000"/>
                <w:spacing w:val="2"/>
                <w:sz w:val="24"/>
                <w:szCs w:val="24"/>
                <w:shd w:val="clear" w:color="auto" w:fill="FFFFFF"/>
                <w:lang w:val="en-GB" w:eastAsia="en-US"/>
              </w:rPr>
              <w:t xml:space="preserve"> for the same </w:t>
            </w:r>
            <w:r w:rsidR="005F7670" w:rsidRPr="00905BA8">
              <w:rPr>
                <w:rFonts w:ascii="Times New Roman" w:eastAsia="Times New Roman" w:hAnsi="Times New Roman" w:cs="Times New Roman"/>
                <w:color w:val="000000"/>
                <w:spacing w:val="2"/>
                <w:sz w:val="24"/>
                <w:szCs w:val="24"/>
                <w:shd w:val="clear" w:color="auto" w:fill="FFFFFF"/>
                <w:lang w:val="en-GB" w:eastAsia="en-US"/>
              </w:rPr>
              <w:t>term</w:t>
            </w:r>
            <w:r w:rsidRPr="00905BA8">
              <w:rPr>
                <w:rFonts w:ascii="Times New Roman" w:eastAsia="Times New Roman" w:hAnsi="Times New Roman" w:cs="Times New Roman"/>
                <w:color w:val="000000"/>
                <w:spacing w:val="2"/>
                <w:sz w:val="24"/>
                <w:szCs w:val="24"/>
                <w:shd w:val="clear" w:color="auto" w:fill="FFFFFF"/>
                <w:lang w:val="en-GB" w:eastAsia="en-US"/>
              </w:rPr>
              <w:t>.</w:t>
            </w:r>
          </w:p>
        </w:tc>
        <w:tc>
          <w:tcPr>
            <w:tcW w:w="5321" w:type="dxa"/>
            <w:shd w:val="clear" w:color="auto" w:fill="auto"/>
          </w:tcPr>
          <w:p w14:paraId="2EF2392B" w14:textId="244B2D08" w:rsidR="004104A5" w:rsidRPr="00905BA8" w:rsidRDefault="00743A15" w:rsidP="00905BA8">
            <w:pPr>
              <w:tabs>
                <w:tab w:val="left" w:pos="10773"/>
              </w:tabs>
              <w:autoSpaceDE w:val="0"/>
              <w:autoSpaceDN w:val="0"/>
              <w:adjustRightInd w:val="0"/>
              <w:spacing w:after="0" w:line="240" w:lineRule="auto"/>
              <w:ind w:right="-1"/>
              <w:rPr>
                <w:rFonts w:ascii="Times New Roman" w:hAnsi="Times New Roman" w:cs="Times New Roman"/>
                <w:bCs/>
                <w:sz w:val="24"/>
                <w:szCs w:val="24"/>
                <w:lang w:val="en-GB"/>
              </w:rPr>
            </w:pPr>
            <w:r w:rsidRPr="00905BA8">
              <w:rPr>
                <w:rFonts w:ascii="Times New Roman" w:hAnsi="Times New Roman" w:cs="Times New Roman"/>
                <w:bCs/>
                <w:sz w:val="24"/>
                <w:szCs w:val="24"/>
                <w:lang w:val="en-GB"/>
              </w:rPr>
              <w:lastRenderedPageBreak/>
              <w:t xml:space="preserve">Article </w:t>
            </w:r>
            <w:r w:rsidR="004104A5" w:rsidRPr="00905BA8">
              <w:rPr>
                <w:rFonts w:ascii="Times New Roman" w:hAnsi="Times New Roman" w:cs="Times New Roman"/>
                <w:bCs/>
                <w:sz w:val="24"/>
                <w:szCs w:val="24"/>
                <w:lang w:val="en-GB"/>
              </w:rPr>
              <w:t xml:space="preserve">404. </w:t>
            </w:r>
            <w:r w:rsidRPr="00905BA8">
              <w:rPr>
                <w:rFonts w:ascii="Times New Roman" w:hAnsi="Times New Roman" w:cs="Times New Roman"/>
                <w:bCs/>
                <w:sz w:val="24"/>
                <w:szCs w:val="24"/>
                <w:lang w:val="en-GB"/>
              </w:rPr>
              <w:t xml:space="preserve">Creation, </w:t>
            </w:r>
            <w:r w:rsidR="00BE04CF">
              <w:rPr>
                <w:rFonts w:ascii="Times New Roman" w:hAnsi="Times New Roman" w:cs="Times New Roman"/>
                <w:bCs/>
                <w:sz w:val="24"/>
                <w:szCs w:val="24"/>
                <w:lang w:val="en-GB"/>
              </w:rPr>
              <w:t>L</w:t>
            </w:r>
            <w:r w:rsidRPr="00905BA8">
              <w:rPr>
                <w:rFonts w:ascii="Times New Roman" w:hAnsi="Times New Roman" w:cs="Times New Roman"/>
                <w:bCs/>
                <w:sz w:val="24"/>
                <w:szCs w:val="24"/>
                <w:lang w:val="en-GB"/>
              </w:rPr>
              <w:t xml:space="preserve">eadership and </w:t>
            </w:r>
            <w:r w:rsidR="00BE04CF">
              <w:rPr>
                <w:rFonts w:ascii="Times New Roman" w:hAnsi="Times New Roman" w:cs="Times New Roman"/>
                <w:bCs/>
                <w:sz w:val="24"/>
                <w:szCs w:val="24"/>
                <w:lang w:val="en-GB"/>
              </w:rPr>
              <w:t>P</w:t>
            </w:r>
            <w:r w:rsidRPr="00905BA8">
              <w:rPr>
                <w:rFonts w:ascii="Times New Roman" w:hAnsi="Times New Roman" w:cs="Times New Roman"/>
                <w:bCs/>
                <w:sz w:val="24"/>
                <w:szCs w:val="24"/>
                <w:lang w:val="en-GB"/>
              </w:rPr>
              <w:t xml:space="preserve">articipation in </w:t>
            </w:r>
            <w:r w:rsidR="00BE04CF">
              <w:rPr>
                <w:rFonts w:ascii="Times New Roman" w:hAnsi="Times New Roman" w:cs="Times New Roman"/>
                <w:bCs/>
                <w:sz w:val="24"/>
                <w:szCs w:val="24"/>
                <w:lang w:val="en-GB"/>
              </w:rPr>
              <w:t>I</w:t>
            </w:r>
            <w:r w:rsidRPr="00905BA8">
              <w:rPr>
                <w:rFonts w:ascii="Times New Roman" w:hAnsi="Times New Roman" w:cs="Times New Roman"/>
                <w:bCs/>
                <w:sz w:val="24"/>
                <w:szCs w:val="24"/>
                <w:lang w:val="en-GB"/>
              </w:rPr>
              <w:t xml:space="preserve">llegal </w:t>
            </w:r>
            <w:r w:rsidR="00BE04CF">
              <w:rPr>
                <w:rFonts w:ascii="Times New Roman" w:hAnsi="Times New Roman" w:cs="Times New Roman"/>
                <w:bCs/>
                <w:sz w:val="24"/>
                <w:szCs w:val="24"/>
                <w:lang w:val="en-GB"/>
              </w:rPr>
              <w:t>P</w:t>
            </w:r>
            <w:r w:rsidR="00654D91" w:rsidRPr="00905BA8">
              <w:rPr>
                <w:rFonts w:ascii="Times New Roman" w:hAnsi="Times New Roman" w:cs="Times New Roman"/>
                <w:bCs/>
                <w:sz w:val="24"/>
                <w:szCs w:val="24"/>
                <w:lang w:val="en-GB"/>
              </w:rPr>
              <w:t>ublic</w:t>
            </w:r>
            <w:r w:rsidRPr="00905BA8">
              <w:rPr>
                <w:rFonts w:ascii="Times New Roman" w:hAnsi="Times New Roman" w:cs="Times New Roman"/>
                <w:bCs/>
                <w:sz w:val="24"/>
                <w:szCs w:val="24"/>
                <w:lang w:val="en-GB"/>
              </w:rPr>
              <w:t xml:space="preserve"> and </w:t>
            </w:r>
            <w:r w:rsidR="00BE04CF">
              <w:rPr>
                <w:rFonts w:ascii="Times New Roman" w:hAnsi="Times New Roman" w:cs="Times New Roman"/>
                <w:bCs/>
                <w:sz w:val="24"/>
                <w:szCs w:val="24"/>
                <w:lang w:val="en-GB"/>
              </w:rPr>
              <w:t>A</w:t>
            </w:r>
            <w:r w:rsidRPr="00905BA8">
              <w:rPr>
                <w:rFonts w:ascii="Times New Roman" w:hAnsi="Times New Roman" w:cs="Times New Roman"/>
                <w:bCs/>
                <w:sz w:val="24"/>
                <w:szCs w:val="24"/>
                <w:lang w:val="en-GB"/>
              </w:rPr>
              <w:t xml:space="preserve">ny </w:t>
            </w:r>
            <w:r w:rsidR="00BE04CF">
              <w:rPr>
                <w:rFonts w:ascii="Times New Roman" w:hAnsi="Times New Roman" w:cs="Times New Roman"/>
                <w:bCs/>
                <w:sz w:val="24"/>
                <w:szCs w:val="24"/>
                <w:lang w:val="en-GB"/>
              </w:rPr>
              <w:t>O</w:t>
            </w:r>
            <w:r w:rsidRPr="00905BA8">
              <w:rPr>
                <w:rFonts w:ascii="Times New Roman" w:hAnsi="Times New Roman" w:cs="Times New Roman"/>
                <w:bCs/>
                <w:sz w:val="24"/>
                <w:szCs w:val="24"/>
                <w:lang w:val="en-GB"/>
              </w:rPr>
              <w:t xml:space="preserve">ther </w:t>
            </w:r>
            <w:r w:rsidR="00BE04CF">
              <w:rPr>
                <w:rFonts w:ascii="Times New Roman" w:hAnsi="Times New Roman" w:cs="Times New Roman"/>
                <w:bCs/>
                <w:sz w:val="24"/>
                <w:szCs w:val="24"/>
                <w:lang w:val="en-GB"/>
              </w:rPr>
              <w:t>A</w:t>
            </w:r>
            <w:r w:rsidR="00654D91" w:rsidRPr="00905BA8">
              <w:rPr>
                <w:rFonts w:ascii="Times New Roman" w:hAnsi="Times New Roman" w:cs="Times New Roman"/>
                <w:bCs/>
                <w:sz w:val="24"/>
                <w:szCs w:val="24"/>
                <w:lang w:val="en-GB"/>
              </w:rPr>
              <w:t>ssociations</w:t>
            </w:r>
            <w:r w:rsidR="00DB1432" w:rsidRPr="00905BA8">
              <w:rPr>
                <w:rFonts w:ascii="Times New Roman" w:hAnsi="Times New Roman" w:cs="Times New Roman"/>
                <w:bCs/>
                <w:sz w:val="24"/>
                <w:szCs w:val="24"/>
                <w:lang w:val="en-GB"/>
              </w:rPr>
              <w:t xml:space="preserve"> </w:t>
            </w:r>
          </w:p>
          <w:p w14:paraId="4D76E037" w14:textId="75663FE5" w:rsidR="005D00D4" w:rsidRPr="00905BA8" w:rsidRDefault="004104A5" w:rsidP="00905BA8">
            <w:pPr>
              <w:spacing w:line="240" w:lineRule="auto"/>
              <w:rPr>
                <w:rFonts w:ascii="Times New Roman" w:eastAsia="Times New Roman" w:hAnsi="Times New Roman" w:cs="Times New Roman"/>
                <w:sz w:val="24"/>
                <w:szCs w:val="24"/>
                <w:lang w:val="en-GB" w:eastAsia="en-US"/>
              </w:rPr>
            </w:pPr>
            <w:r w:rsidRPr="00905BA8">
              <w:rPr>
                <w:rFonts w:ascii="Times New Roman" w:hAnsi="Times New Roman" w:cs="Times New Roman"/>
                <w:sz w:val="24"/>
                <w:szCs w:val="24"/>
                <w:lang w:val="en-GB"/>
              </w:rPr>
              <w:t>1.</w:t>
            </w:r>
            <w:r w:rsidR="005D00D4" w:rsidRPr="00905BA8">
              <w:rPr>
                <w:rFonts w:ascii="Times New Roman" w:hAnsi="Times New Roman" w:cs="Times New Roman"/>
                <w:spacing w:val="2"/>
                <w:sz w:val="24"/>
                <w:szCs w:val="24"/>
                <w:lang w:val="en-GB"/>
              </w:rPr>
              <w:t xml:space="preserve"> </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 The creation or </w:t>
            </w:r>
            <w:r w:rsidR="00666737" w:rsidRPr="00905BA8">
              <w:rPr>
                <w:rFonts w:ascii="Times New Roman" w:eastAsia="Times New Roman" w:hAnsi="Times New Roman" w:cs="Times New Roman"/>
                <w:color w:val="000000"/>
                <w:spacing w:val="2"/>
                <w:sz w:val="24"/>
                <w:szCs w:val="24"/>
                <w:shd w:val="clear" w:color="auto" w:fill="FFFFFF"/>
                <w:lang w:val="en-GB" w:eastAsia="en-US"/>
              </w:rPr>
              <w:t xml:space="preserve">leadership </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of a religious or a public association, whose activity is connected with violence </w:t>
            </w:r>
            <w:r w:rsidR="00654D91" w:rsidRPr="00905BA8">
              <w:rPr>
                <w:rFonts w:ascii="Times New Roman" w:eastAsia="Times New Roman" w:hAnsi="Times New Roman" w:cs="Times New Roman"/>
                <w:color w:val="000000"/>
                <w:spacing w:val="2"/>
                <w:sz w:val="24"/>
                <w:szCs w:val="24"/>
                <w:shd w:val="clear" w:color="auto" w:fill="FFFFFF"/>
                <w:lang w:val="en-GB" w:eastAsia="en-US"/>
              </w:rPr>
              <w:t>against</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5D00D4" w:rsidRPr="00905BA8">
              <w:rPr>
                <w:rFonts w:ascii="Times New Roman" w:eastAsia="Times New Roman" w:hAnsi="Times New Roman" w:cs="Times New Roman"/>
                <w:color w:val="000000"/>
                <w:spacing w:val="2"/>
                <w:sz w:val="24"/>
                <w:szCs w:val="24"/>
                <w:shd w:val="clear" w:color="auto" w:fill="FFFFFF"/>
                <w:lang w:val="en-GB" w:eastAsia="en-US"/>
              </w:rPr>
              <w:t>the citizens</w:t>
            </w:r>
            <w:r w:rsidR="00DB1432" w:rsidRPr="00905BA8">
              <w:rPr>
                <w:rFonts w:ascii="Times New Roman" w:eastAsia="Times New Roman" w:hAnsi="Times New Roman" w:cs="Times New Roman"/>
                <w:color w:val="000000"/>
                <w:spacing w:val="2"/>
                <w:sz w:val="24"/>
                <w:szCs w:val="24"/>
                <w:shd w:val="clear" w:color="auto" w:fill="FFFFFF"/>
                <w:lang w:val="en-GB" w:eastAsia="en-US"/>
              </w:rPr>
              <w:t>,</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 or </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otherwise </w:t>
            </w:r>
            <w:r w:rsidR="005D00D4" w:rsidRPr="00905BA8">
              <w:rPr>
                <w:rFonts w:ascii="Times New Roman" w:eastAsia="Times New Roman" w:hAnsi="Times New Roman" w:cs="Times New Roman"/>
                <w:color w:val="000000"/>
                <w:spacing w:val="2"/>
                <w:sz w:val="24"/>
                <w:szCs w:val="24"/>
                <w:shd w:val="clear" w:color="auto" w:fill="FFFFFF"/>
                <w:lang w:val="en-GB" w:eastAsia="en-US"/>
              </w:rPr>
              <w:t>inflicti</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ng </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harm to their health, or </w:t>
            </w:r>
            <w:r w:rsidR="00DB1432" w:rsidRPr="00905BA8">
              <w:rPr>
                <w:rFonts w:ascii="Times New Roman" w:eastAsia="Times New Roman" w:hAnsi="Times New Roman" w:cs="Times New Roman"/>
                <w:color w:val="000000"/>
                <w:spacing w:val="2"/>
                <w:sz w:val="24"/>
                <w:szCs w:val="24"/>
                <w:shd w:val="clear" w:color="auto" w:fill="FFFFFF"/>
                <w:lang w:val="en-GB" w:eastAsia="en-US"/>
              </w:rPr>
              <w:t>inciting the</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 citizens to refus</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e </w:t>
            </w:r>
            <w:r w:rsidR="005D00D4" w:rsidRPr="00905BA8">
              <w:rPr>
                <w:rFonts w:ascii="Times New Roman" w:eastAsia="Times New Roman" w:hAnsi="Times New Roman" w:cs="Times New Roman"/>
                <w:color w:val="000000"/>
                <w:spacing w:val="2"/>
                <w:sz w:val="24"/>
                <w:szCs w:val="24"/>
                <w:shd w:val="clear" w:color="auto" w:fill="FFFFFF"/>
                <w:lang w:val="en-GB" w:eastAsia="en-US"/>
              </w:rPr>
              <w:t>from fulfill</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ing their </w:t>
            </w:r>
            <w:r w:rsidR="005D00D4" w:rsidRPr="00905BA8">
              <w:rPr>
                <w:rFonts w:ascii="Times New Roman" w:eastAsia="Times New Roman" w:hAnsi="Times New Roman" w:cs="Times New Roman"/>
                <w:color w:val="000000"/>
                <w:spacing w:val="2"/>
                <w:sz w:val="24"/>
                <w:szCs w:val="24"/>
                <w:shd w:val="clear" w:color="auto" w:fill="FFFFFF"/>
                <w:lang w:val="en-GB" w:eastAsia="en-US"/>
              </w:rPr>
              <w:t>civil duties or to commi</w:t>
            </w:r>
            <w:r w:rsidR="00DB1432" w:rsidRPr="00905BA8">
              <w:rPr>
                <w:rFonts w:ascii="Times New Roman" w:eastAsia="Times New Roman" w:hAnsi="Times New Roman" w:cs="Times New Roman"/>
                <w:color w:val="000000"/>
                <w:spacing w:val="2"/>
                <w:sz w:val="24"/>
                <w:szCs w:val="24"/>
                <w:shd w:val="clear" w:color="auto" w:fill="FFFFFF"/>
                <w:lang w:val="en-GB" w:eastAsia="en-US"/>
              </w:rPr>
              <w:t>tting any</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 other illegal offences, and equally the creation or </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leadership </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of a </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religious </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party </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or </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a political party or a trade union, which are </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funded </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from the </w:t>
            </w:r>
            <w:r w:rsidR="00DB1432" w:rsidRPr="00905BA8">
              <w:rPr>
                <w:rFonts w:ascii="Times New Roman" w:eastAsia="Times New Roman" w:hAnsi="Times New Roman" w:cs="Times New Roman"/>
                <w:color w:val="000000"/>
                <w:spacing w:val="2"/>
                <w:sz w:val="24"/>
                <w:szCs w:val="24"/>
                <w:shd w:val="clear" w:color="auto" w:fill="FFFFFF"/>
                <w:lang w:val="en-GB" w:eastAsia="en-US"/>
              </w:rPr>
              <w:t xml:space="preserve">sources, which are </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prohibited by laws of the Republic of Kazakhstan </w:t>
            </w:r>
            <w:r w:rsidR="00666737" w:rsidRPr="00905BA8">
              <w:rPr>
                <w:rFonts w:ascii="Times New Roman" w:eastAsia="Times New Roman" w:hAnsi="Times New Roman" w:cs="Times New Roman"/>
                <w:color w:val="000000"/>
                <w:spacing w:val="2"/>
                <w:sz w:val="24"/>
                <w:szCs w:val="24"/>
                <w:shd w:val="clear" w:color="auto" w:fill="FFFFFF"/>
                <w:lang w:val="en-GB" w:eastAsia="en-US"/>
              </w:rPr>
              <w:t xml:space="preserve">is punishable </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by a fine </w:t>
            </w:r>
            <w:r w:rsidR="00445C1D" w:rsidRPr="00905BA8">
              <w:rPr>
                <w:rFonts w:ascii="Times New Roman" w:eastAsia="Times New Roman" w:hAnsi="Times New Roman" w:cs="Times New Roman"/>
                <w:color w:val="000000"/>
                <w:spacing w:val="2"/>
                <w:sz w:val="24"/>
                <w:szCs w:val="24"/>
                <w:shd w:val="clear" w:color="auto" w:fill="FFFFFF"/>
                <w:lang w:val="en-GB" w:eastAsia="en-US"/>
              </w:rPr>
              <w:t xml:space="preserve">of up to six thousand </w:t>
            </w:r>
            <w:r w:rsidR="00DB1432" w:rsidRPr="00905BA8">
              <w:rPr>
                <w:rFonts w:ascii="Times New Roman" w:eastAsia="Times New Roman" w:hAnsi="Times New Roman" w:cs="Times New Roman"/>
                <w:color w:val="000000"/>
                <w:spacing w:val="2"/>
                <w:sz w:val="24"/>
                <w:szCs w:val="24"/>
                <w:shd w:val="clear" w:color="auto" w:fill="FFFFFF"/>
                <w:lang w:val="en-GB" w:eastAsia="en-US"/>
              </w:rPr>
              <w:t>times the</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 monthly calculation ind</w:t>
            </w:r>
            <w:r w:rsidR="00DB1432" w:rsidRPr="00905BA8">
              <w:rPr>
                <w:rFonts w:ascii="Times New Roman" w:eastAsia="Times New Roman" w:hAnsi="Times New Roman" w:cs="Times New Roman"/>
                <w:color w:val="000000"/>
                <w:spacing w:val="2"/>
                <w:sz w:val="24"/>
                <w:szCs w:val="24"/>
                <w:shd w:val="clear" w:color="auto" w:fill="FFFFFF"/>
                <w:lang w:val="en-GB" w:eastAsia="en-US"/>
              </w:rPr>
              <w:t>ex</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 or </w:t>
            </w:r>
            <w:r w:rsidR="00445C1D" w:rsidRPr="00905BA8">
              <w:rPr>
                <w:rFonts w:ascii="Times New Roman" w:eastAsia="Times New Roman" w:hAnsi="Times New Roman" w:cs="Times New Roman"/>
                <w:color w:val="000000"/>
                <w:spacing w:val="2"/>
                <w:sz w:val="24"/>
                <w:szCs w:val="24"/>
                <w:shd w:val="clear" w:color="auto" w:fill="FFFFFF"/>
                <w:lang w:val="en-GB" w:eastAsia="en-US"/>
              </w:rPr>
              <w:t xml:space="preserve">by </w:t>
            </w:r>
            <w:r w:rsidR="00666737" w:rsidRPr="00905BA8">
              <w:rPr>
                <w:rFonts w:ascii="Times New Roman" w:eastAsia="Times New Roman" w:hAnsi="Times New Roman" w:cs="Times New Roman"/>
                <w:color w:val="000000"/>
                <w:spacing w:val="2"/>
                <w:sz w:val="24"/>
                <w:szCs w:val="24"/>
                <w:shd w:val="clear" w:color="auto" w:fill="FFFFFF"/>
                <w:lang w:val="en-GB" w:eastAsia="en-US"/>
              </w:rPr>
              <w:t xml:space="preserve">correctional labour of the same value, or </w:t>
            </w:r>
            <w:r w:rsidR="00445C1D" w:rsidRPr="00905BA8">
              <w:rPr>
                <w:rFonts w:ascii="Times New Roman" w:eastAsia="Times New Roman" w:hAnsi="Times New Roman" w:cs="Times New Roman"/>
                <w:color w:val="000000"/>
                <w:spacing w:val="2"/>
                <w:sz w:val="24"/>
                <w:szCs w:val="24"/>
                <w:shd w:val="clear" w:color="auto" w:fill="FFFFFF"/>
                <w:lang w:val="en-GB" w:eastAsia="en-US"/>
              </w:rPr>
              <w:t xml:space="preserve">restraint of liberty for a term </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up to six years, or </w:t>
            </w:r>
            <w:r w:rsidR="00666737" w:rsidRPr="00905BA8">
              <w:rPr>
                <w:rFonts w:ascii="Times New Roman" w:eastAsia="Times New Roman" w:hAnsi="Times New Roman" w:cs="Times New Roman"/>
                <w:color w:val="000000"/>
                <w:spacing w:val="2"/>
                <w:sz w:val="24"/>
                <w:szCs w:val="24"/>
                <w:shd w:val="clear" w:color="auto" w:fill="FFFFFF"/>
                <w:lang w:val="en-GB" w:eastAsia="en-US"/>
              </w:rPr>
              <w:t xml:space="preserve">by </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the </w:t>
            </w:r>
            <w:r w:rsidR="00EC7F5D">
              <w:rPr>
                <w:rFonts w:ascii="Times New Roman" w:eastAsia="Times New Roman" w:hAnsi="Times New Roman" w:cs="Times New Roman"/>
                <w:color w:val="000000"/>
                <w:spacing w:val="2"/>
                <w:sz w:val="24"/>
                <w:szCs w:val="24"/>
                <w:shd w:val="clear" w:color="auto" w:fill="FFFFFF"/>
                <w:lang w:val="en-GB" w:eastAsia="en-US"/>
              </w:rPr>
              <w:t>deprivation of freedom</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 for the same </w:t>
            </w:r>
            <w:r w:rsidR="00445C1D" w:rsidRPr="00905BA8">
              <w:rPr>
                <w:rFonts w:ascii="Times New Roman" w:eastAsia="Times New Roman" w:hAnsi="Times New Roman" w:cs="Times New Roman"/>
                <w:color w:val="000000"/>
                <w:spacing w:val="2"/>
                <w:sz w:val="24"/>
                <w:szCs w:val="24"/>
                <w:shd w:val="clear" w:color="auto" w:fill="FFFFFF"/>
                <w:lang w:val="en-GB" w:eastAsia="en-US"/>
              </w:rPr>
              <w:t xml:space="preserve">term attendant by </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the deprivation of right to hold </w:t>
            </w:r>
            <w:r w:rsidR="00445C1D" w:rsidRPr="00905BA8">
              <w:rPr>
                <w:rFonts w:ascii="Times New Roman" w:eastAsia="Times New Roman" w:hAnsi="Times New Roman" w:cs="Times New Roman"/>
                <w:color w:val="000000"/>
                <w:spacing w:val="2"/>
                <w:sz w:val="24"/>
                <w:szCs w:val="24"/>
                <w:shd w:val="clear" w:color="auto" w:fill="FFFFFF"/>
                <w:lang w:val="en-GB" w:eastAsia="en-US"/>
              </w:rPr>
              <w:t xml:space="preserve">certain </w:t>
            </w:r>
            <w:r w:rsidR="005D00D4" w:rsidRPr="00905BA8">
              <w:rPr>
                <w:rFonts w:ascii="Times New Roman" w:eastAsia="Times New Roman" w:hAnsi="Times New Roman" w:cs="Times New Roman"/>
                <w:color w:val="000000"/>
                <w:spacing w:val="2"/>
                <w:sz w:val="24"/>
                <w:szCs w:val="24"/>
                <w:shd w:val="clear" w:color="auto" w:fill="FFFFFF"/>
                <w:lang w:val="en-GB" w:eastAsia="en-US"/>
              </w:rPr>
              <w:t>pos</w:t>
            </w:r>
            <w:r w:rsidR="00666737" w:rsidRPr="00905BA8">
              <w:rPr>
                <w:rFonts w:ascii="Times New Roman" w:eastAsia="Times New Roman" w:hAnsi="Times New Roman" w:cs="Times New Roman"/>
                <w:color w:val="000000"/>
                <w:spacing w:val="2"/>
                <w:sz w:val="24"/>
                <w:szCs w:val="24"/>
                <w:shd w:val="clear" w:color="auto" w:fill="FFFFFF"/>
                <w:lang w:val="en-GB" w:eastAsia="en-US"/>
              </w:rPr>
              <w:t xml:space="preserve">itions </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or to practice a </w:t>
            </w:r>
            <w:r w:rsidR="00445C1D" w:rsidRPr="00905BA8">
              <w:rPr>
                <w:rFonts w:ascii="Times New Roman" w:eastAsia="Times New Roman" w:hAnsi="Times New Roman" w:cs="Times New Roman"/>
                <w:color w:val="000000"/>
                <w:spacing w:val="2"/>
                <w:sz w:val="24"/>
                <w:szCs w:val="24"/>
                <w:shd w:val="clear" w:color="auto" w:fill="FFFFFF"/>
                <w:lang w:val="en-GB" w:eastAsia="en-US"/>
              </w:rPr>
              <w:t xml:space="preserve">certain </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activity for a </w:t>
            </w:r>
            <w:r w:rsidR="00445C1D" w:rsidRPr="00905BA8">
              <w:rPr>
                <w:rFonts w:ascii="Times New Roman" w:eastAsia="Times New Roman" w:hAnsi="Times New Roman" w:cs="Times New Roman"/>
                <w:color w:val="000000"/>
                <w:spacing w:val="2"/>
                <w:sz w:val="24"/>
                <w:szCs w:val="24"/>
                <w:shd w:val="clear" w:color="auto" w:fill="FFFFFF"/>
                <w:lang w:val="en-GB" w:eastAsia="en-US"/>
              </w:rPr>
              <w:t xml:space="preserve">term </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up to </w:t>
            </w:r>
            <w:r w:rsidR="00445C1D" w:rsidRPr="00905BA8">
              <w:rPr>
                <w:rFonts w:ascii="Times New Roman" w:eastAsia="Times New Roman" w:hAnsi="Times New Roman" w:cs="Times New Roman"/>
                <w:color w:val="000000"/>
                <w:spacing w:val="2"/>
                <w:sz w:val="24"/>
                <w:szCs w:val="24"/>
                <w:shd w:val="clear" w:color="auto" w:fill="FFFFFF"/>
                <w:lang w:val="en-GB" w:eastAsia="en-US"/>
              </w:rPr>
              <w:t xml:space="preserve">six </w:t>
            </w:r>
            <w:r w:rsidR="005D00D4" w:rsidRPr="00905BA8">
              <w:rPr>
                <w:rFonts w:ascii="Times New Roman" w:eastAsia="Times New Roman" w:hAnsi="Times New Roman" w:cs="Times New Roman"/>
                <w:color w:val="000000"/>
                <w:spacing w:val="2"/>
                <w:sz w:val="24"/>
                <w:szCs w:val="24"/>
                <w:shd w:val="clear" w:color="auto" w:fill="FFFFFF"/>
                <w:lang w:val="en-GB" w:eastAsia="en-US"/>
              </w:rPr>
              <w:t>years.</w:t>
            </w:r>
            <w:r w:rsidR="005D00D4" w:rsidRPr="00905BA8">
              <w:rPr>
                <w:rStyle w:val="apple-converted-space"/>
                <w:rFonts w:ascii="Times New Roman" w:hAnsi="Times New Roman" w:cs="Times New Roman"/>
                <w:spacing w:val="2"/>
                <w:sz w:val="24"/>
                <w:szCs w:val="24"/>
                <w:lang w:val="en-GB"/>
              </w:rPr>
              <w:t> </w:t>
            </w:r>
            <w:r w:rsidR="005D00D4" w:rsidRPr="00905BA8">
              <w:rPr>
                <w:rFonts w:ascii="Times New Roman" w:hAnsi="Times New Roman" w:cs="Times New Roman"/>
                <w:spacing w:val="2"/>
                <w:sz w:val="24"/>
                <w:szCs w:val="24"/>
                <w:lang w:val="en-GB"/>
              </w:rPr>
              <w:br/>
              <w:t xml:space="preserve">2. </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 The creation of a public association, declar</w:t>
            </w:r>
            <w:r w:rsidR="00666737" w:rsidRPr="00905BA8">
              <w:rPr>
                <w:rFonts w:ascii="Times New Roman" w:eastAsia="Times New Roman" w:hAnsi="Times New Roman" w:cs="Times New Roman"/>
                <w:color w:val="000000"/>
                <w:spacing w:val="2"/>
                <w:sz w:val="24"/>
                <w:szCs w:val="24"/>
                <w:shd w:val="clear" w:color="auto" w:fill="FFFFFF"/>
                <w:lang w:val="en-GB" w:eastAsia="en-US"/>
              </w:rPr>
              <w:t xml:space="preserve">ation </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or </w:t>
            </w:r>
            <w:r w:rsidR="00666737" w:rsidRPr="00905BA8">
              <w:rPr>
                <w:rFonts w:ascii="Times New Roman" w:eastAsia="Times New Roman" w:hAnsi="Times New Roman" w:cs="Times New Roman"/>
                <w:color w:val="000000"/>
                <w:spacing w:val="2"/>
                <w:sz w:val="24"/>
                <w:szCs w:val="24"/>
                <w:shd w:val="clear" w:color="auto" w:fill="FFFFFF"/>
                <w:lang w:val="en-GB" w:eastAsia="en-US"/>
              </w:rPr>
              <w:t xml:space="preserve">actual </w:t>
            </w:r>
            <w:r w:rsidR="005D00D4" w:rsidRPr="00905BA8">
              <w:rPr>
                <w:rFonts w:ascii="Times New Roman" w:eastAsia="Times New Roman" w:hAnsi="Times New Roman" w:cs="Times New Roman"/>
                <w:color w:val="000000"/>
                <w:spacing w:val="2"/>
                <w:sz w:val="24"/>
                <w:szCs w:val="24"/>
                <w:shd w:val="clear" w:color="auto" w:fill="FFFFFF"/>
                <w:lang w:val="en-GB" w:eastAsia="en-US"/>
              </w:rPr>
              <w:t>implement</w:t>
            </w:r>
            <w:r w:rsidR="00666737" w:rsidRPr="00905BA8">
              <w:rPr>
                <w:rFonts w:ascii="Times New Roman" w:eastAsia="Times New Roman" w:hAnsi="Times New Roman" w:cs="Times New Roman"/>
                <w:color w:val="000000"/>
                <w:spacing w:val="2"/>
                <w:sz w:val="24"/>
                <w:szCs w:val="24"/>
                <w:shd w:val="clear" w:color="auto" w:fill="FFFFFF"/>
                <w:lang w:val="en-GB" w:eastAsia="en-US"/>
              </w:rPr>
              <w:t xml:space="preserve">ation of </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racial, national, ancestral, social, state or religious intolerance or extremism, </w:t>
            </w:r>
            <w:r w:rsidR="00666737" w:rsidRPr="00905BA8">
              <w:rPr>
                <w:rFonts w:ascii="Times New Roman" w:eastAsia="Times New Roman" w:hAnsi="Times New Roman" w:cs="Times New Roman"/>
                <w:color w:val="000000"/>
                <w:spacing w:val="2"/>
                <w:sz w:val="24"/>
                <w:szCs w:val="24"/>
                <w:shd w:val="clear" w:color="auto" w:fill="FFFFFF"/>
                <w:lang w:val="en-GB" w:eastAsia="en-US"/>
              </w:rPr>
              <w:t xml:space="preserve">calling for </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the violent overthrow of the constitutional order, to undermine the </w:t>
            </w:r>
            <w:r w:rsidR="00666737" w:rsidRPr="00905BA8">
              <w:rPr>
                <w:rFonts w:ascii="Times New Roman" w:eastAsia="Times New Roman" w:hAnsi="Times New Roman" w:cs="Times New Roman"/>
                <w:color w:val="000000"/>
                <w:spacing w:val="2"/>
                <w:sz w:val="24"/>
                <w:szCs w:val="24"/>
                <w:shd w:val="clear" w:color="auto" w:fill="FFFFFF"/>
                <w:lang w:val="en-GB" w:eastAsia="en-US"/>
              </w:rPr>
              <w:t xml:space="preserve">state </w:t>
            </w:r>
            <w:r w:rsidR="005D00D4" w:rsidRPr="00905BA8">
              <w:rPr>
                <w:rFonts w:ascii="Times New Roman" w:eastAsia="Times New Roman" w:hAnsi="Times New Roman" w:cs="Times New Roman"/>
                <w:color w:val="000000"/>
                <w:spacing w:val="2"/>
                <w:sz w:val="24"/>
                <w:szCs w:val="24"/>
                <w:shd w:val="clear" w:color="auto" w:fill="FFFFFF"/>
                <w:lang w:val="en-GB" w:eastAsia="en-US"/>
              </w:rPr>
              <w:t>security or violat</w:t>
            </w:r>
            <w:r w:rsidR="00445C1D" w:rsidRPr="00905BA8">
              <w:rPr>
                <w:rFonts w:ascii="Times New Roman" w:eastAsia="Times New Roman" w:hAnsi="Times New Roman" w:cs="Times New Roman"/>
                <w:color w:val="000000"/>
                <w:spacing w:val="2"/>
                <w:sz w:val="24"/>
                <w:szCs w:val="24"/>
                <w:shd w:val="clear" w:color="auto" w:fill="FFFFFF"/>
                <w:lang w:val="en-GB" w:eastAsia="en-US"/>
              </w:rPr>
              <w:t xml:space="preserve">e the </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territorial integrity of the Republic of Kazakhstan, and equally the </w:t>
            </w:r>
            <w:r w:rsidR="00445C1D" w:rsidRPr="00905BA8">
              <w:rPr>
                <w:rFonts w:ascii="Times New Roman" w:eastAsia="Times New Roman" w:hAnsi="Times New Roman" w:cs="Times New Roman"/>
                <w:color w:val="000000"/>
                <w:spacing w:val="2"/>
                <w:sz w:val="24"/>
                <w:szCs w:val="24"/>
                <w:shd w:val="clear" w:color="auto" w:fill="FFFFFF"/>
                <w:lang w:val="en-GB" w:eastAsia="en-US"/>
              </w:rPr>
              <w:t>leadership of a such association,</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666737" w:rsidRPr="00905BA8">
              <w:rPr>
                <w:rFonts w:ascii="Times New Roman" w:eastAsia="Times New Roman" w:hAnsi="Times New Roman" w:cs="Times New Roman"/>
                <w:color w:val="000000"/>
                <w:spacing w:val="2"/>
                <w:sz w:val="24"/>
                <w:szCs w:val="24"/>
                <w:shd w:val="clear" w:color="auto" w:fill="FFFFFF"/>
                <w:lang w:val="en-GB" w:eastAsia="en-US"/>
              </w:rPr>
              <w:t xml:space="preserve">is punishable </w:t>
            </w:r>
            <w:r w:rsidR="00445C1D" w:rsidRPr="00905BA8">
              <w:rPr>
                <w:rFonts w:ascii="Times New Roman" w:eastAsia="Times New Roman" w:hAnsi="Times New Roman" w:cs="Times New Roman"/>
                <w:color w:val="000000"/>
                <w:spacing w:val="2"/>
                <w:sz w:val="24"/>
                <w:szCs w:val="24"/>
                <w:shd w:val="clear" w:color="auto" w:fill="FFFFFF"/>
                <w:lang w:val="en-GB" w:eastAsia="en-US"/>
              </w:rPr>
              <w:t xml:space="preserve">by </w:t>
            </w:r>
            <w:r w:rsidR="00EC7F5D">
              <w:rPr>
                <w:rFonts w:ascii="Times New Roman" w:eastAsia="Times New Roman" w:hAnsi="Times New Roman" w:cs="Times New Roman"/>
                <w:color w:val="000000"/>
                <w:spacing w:val="2"/>
                <w:sz w:val="24"/>
                <w:szCs w:val="24"/>
                <w:shd w:val="clear" w:color="auto" w:fill="FFFFFF"/>
                <w:lang w:val="en-GB" w:eastAsia="en-US"/>
              </w:rPr>
              <w:t>deprivation of freedom</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 for a </w:t>
            </w:r>
            <w:r w:rsidR="00445C1D" w:rsidRPr="00905BA8">
              <w:rPr>
                <w:rFonts w:ascii="Times New Roman" w:eastAsia="Times New Roman" w:hAnsi="Times New Roman" w:cs="Times New Roman"/>
                <w:color w:val="000000"/>
                <w:spacing w:val="2"/>
                <w:sz w:val="24"/>
                <w:szCs w:val="24"/>
                <w:shd w:val="clear" w:color="auto" w:fill="FFFFFF"/>
                <w:lang w:val="en-GB" w:eastAsia="en-US"/>
              </w:rPr>
              <w:t xml:space="preserve">term </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from three to seven years </w:t>
            </w:r>
            <w:r w:rsidR="00445C1D" w:rsidRPr="00905BA8">
              <w:rPr>
                <w:rFonts w:ascii="Times New Roman" w:eastAsia="Times New Roman" w:hAnsi="Times New Roman" w:cs="Times New Roman"/>
                <w:color w:val="000000"/>
                <w:spacing w:val="2"/>
                <w:sz w:val="24"/>
                <w:szCs w:val="24"/>
                <w:shd w:val="clear" w:color="auto" w:fill="FFFFFF"/>
                <w:lang w:val="en-GB" w:eastAsia="en-US"/>
              </w:rPr>
              <w:t xml:space="preserve">attendant by </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deprivation of the right to hold </w:t>
            </w:r>
            <w:r w:rsidR="00AD06B3" w:rsidRPr="00905BA8">
              <w:rPr>
                <w:rFonts w:ascii="Times New Roman" w:eastAsia="Times New Roman" w:hAnsi="Times New Roman" w:cs="Times New Roman"/>
                <w:color w:val="000000"/>
                <w:spacing w:val="2"/>
                <w:sz w:val="24"/>
                <w:szCs w:val="24"/>
                <w:shd w:val="clear" w:color="auto" w:fill="FFFFFF"/>
                <w:lang w:val="en-GB" w:eastAsia="en-US"/>
              </w:rPr>
              <w:t xml:space="preserve">certain </w:t>
            </w:r>
            <w:r w:rsidR="005D00D4" w:rsidRPr="00905BA8">
              <w:rPr>
                <w:rFonts w:ascii="Times New Roman" w:eastAsia="Times New Roman" w:hAnsi="Times New Roman" w:cs="Times New Roman"/>
                <w:color w:val="000000"/>
                <w:spacing w:val="2"/>
                <w:sz w:val="24"/>
                <w:szCs w:val="24"/>
                <w:shd w:val="clear" w:color="auto" w:fill="FFFFFF"/>
                <w:lang w:val="en-GB" w:eastAsia="en-US"/>
              </w:rPr>
              <w:t>pos</w:t>
            </w:r>
            <w:r w:rsidR="000C028C" w:rsidRPr="00905BA8">
              <w:rPr>
                <w:rFonts w:ascii="Times New Roman" w:eastAsia="Times New Roman" w:hAnsi="Times New Roman" w:cs="Times New Roman"/>
                <w:color w:val="000000"/>
                <w:spacing w:val="2"/>
                <w:sz w:val="24"/>
                <w:szCs w:val="24"/>
                <w:shd w:val="clear" w:color="auto" w:fill="FFFFFF"/>
                <w:lang w:val="en-GB" w:eastAsia="en-US"/>
              </w:rPr>
              <w:t xml:space="preserve">itions </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or to practice a </w:t>
            </w:r>
            <w:r w:rsidR="00AD06B3" w:rsidRPr="00905BA8">
              <w:rPr>
                <w:rFonts w:ascii="Times New Roman" w:eastAsia="Times New Roman" w:hAnsi="Times New Roman" w:cs="Times New Roman"/>
                <w:color w:val="000000"/>
                <w:spacing w:val="2"/>
                <w:sz w:val="24"/>
                <w:szCs w:val="24"/>
                <w:shd w:val="clear" w:color="auto" w:fill="FFFFFF"/>
                <w:lang w:val="en-GB" w:eastAsia="en-US"/>
              </w:rPr>
              <w:t xml:space="preserve">certain </w:t>
            </w:r>
            <w:r w:rsidR="005D00D4" w:rsidRPr="00905BA8">
              <w:rPr>
                <w:rFonts w:ascii="Times New Roman" w:eastAsia="Times New Roman" w:hAnsi="Times New Roman" w:cs="Times New Roman"/>
                <w:color w:val="000000"/>
                <w:spacing w:val="2"/>
                <w:sz w:val="24"/>
                <w:szCs w:val="24"/>
                <w:shd w:val="clear" w:color="auto" w:fill="FFFFFF"/>
                <w:lang w:val="en-GB" w:eastAsia="en-US"/>
              </w:rPr>
              <w:t xml:space="preserve">activity for a </w:t>
            </w:r>
            <w:r w:rsidR="00AD06B3" w:rsidRPr="00905BA8">
              <w:rPr>
                <w:rFonts w:ascii="Times New Roman" w:eastAsia="Times New Roman" w:hAnsi="Times New Roman" w:cs="Times New Roman"/>
                <w:color w:val="000000"/>
                <w:spacing w:val="2"/>
                <w:sz w:val="24"/>
                <w:szCs w:val="24"/>
                <w:shd w:val="clear" w:color="auto" w:fill="FFFFFF"/>
                <w:lang w:val="en-GB" w:eastAsia="en-US"/>
              </w:rPr>
              <w:t xml:space="preserve">term </w:t>
            </w:r>
            <w:r w:rsidR="005D00D4" w:rsidRPr="00905BA8">
              <w:rPr>
                <w:rFonts w:ascii="Times New Roman" w:eastAsia="Times New Roman" w:hAnsi="Times New Roman" w:cs="Times New Roman"/>
                <w:color w:val="000000"/>
                <w:spacing w:val="2"/>
                <w:sz w:val="24"/>
                <w:szCs w:val="24"/>
                <w:shd w:val="clear" w:color="auto" w:fill="FFFFFF"/>
                <w:lang w:val="en-GB" w:eastAsia="en-US"/>
              </w:rPr>
              <w:t>up to three years.</w:t>
            </w:r>
          </w:p>
          <w:p w14:paraId="2ECB8AE0" w14:textId="7372B117" w:rsidR="004104A5" w:rsidRPr="00905BA8" w:rsidRDefault="005D00D4" w:rsidP="00905BA8">
            <w:pPr>
              <w:tabs>
                <w:tab w:val="left" w:pos="10773"/>
              </w:tabs>
              <w:spacing w:after="0" w:line="240" w:lineRule="auto"/>
              <w:ind w:right="-1"/>
              <w:rPr>
                <w:rFonts w:ascii="Times New Roman" w:hAnsi="Times New Roman" w:cs="Times New Roman"/>
                <w:color w:val="000000"/>
                <w:sz w:val="24"/>
                <w:szCs w:val="24"/>
                <w:lang w:val="en-GB"/>
              </w:rPr>
            </w:pPr>
            <w:r w:rsidRPr="00905BA8">
              <w:rPr>
                <w:rFonts w:ascii="Times New Roman" w:hAnsi="Times New Roman" w:cs="Times New Roman"/>
                <w:spacing w:val="2"/>
                <w:sz w:val="24"/>
                <w:szCs w:val="24"/>
                <w:lang w:val="en-GB"/>
              </w:rPr>
              <w:t xml:space="preserve">3. </w:t>
            </w:r>
            <w:r w:rsidRPr="00905BA8">
              <w:rPr>
                <w:rFonts w:ascii="Times New Roman" w:eastAsia="Times New Roman" w:hAnsi="Times New Roman" w:cs="Times New Roman"/>
                <w:color w:val="000000"/>
                <w:spacing w:val="2"/>
                <w:sz w:val="24"/>
                <w:szCs w:val="24"/>
                <w:shd w:val="clear" w:color="auto" w:fill="FFFFFF"/>
                <w:lang w:val="en-GB" w:eastAsia="en-US"/>
              </w:rPr>
              <w:t xml:space="preserve"> Active participation in the activity of associations</w:t>
            </w:r>
            <w:r w:rsidR="00AD06B3" w:rsidRPr="00905BA8">
              <w:rPr>
                <w:rFonts w:ascii="Times New Roman" w:eastAsia="Times New Roman" w:hAnsi="Times New Roman" w:cs="Times New Roman"/>
                <w:color w:val="000000"/>
                <w:spacing w:val="2"/>
                <w:sz w:val="24"/>
                <w:szCs w:val="24"/>
                <w:shd w:val="clear" w:color="auto" w:fill="FFFFFF"/>
                <w:lang w:val="en-GB" w:eastAsia="en-US"/>
              </w:rPr>
              <w:t xml:space="preserve"> referred to sections one and two of this </w:t>
            </w:r>
            <w:r w:rsidR="000C028C" w:rsidRPr="00905BA8">
              <w:rPr>
                <w:rFonts w:ascii="Times New Roman" w:eastAsia="Times New Roman" w:hAnsi="Times New Roman" w:cs="Times New Roman"/>
                <w:color w:val="000000"/>
                <w:spacing w:val="2"/>
                <w:sz w:val="24"/>
                <w:szCs w:val="24"/>
                <w:shd w:val="clear" w:color="auto" w:fill="FFFFFF"/>
                <w:lang w:val="en-GB" w:eastAsia="en-US"/>
              </w:rPr>
              <w:t>A</w:t>
            </w:r>
            <w:r w:rsidR="00AD06B3" w:rsidRPr="00905BA8">
              <w:rPr>
                <w:rFonts w:ascii="Times New Roman" w:eastAsia="Times New Roman" w:hAnsi="Times New Roman" w:cs="Times New Roman"/>
                <w:color w:val="000000"/>
                <w:spacing w:val="2"/>
                <w:sz w:val="24"/>
                <w:szCs w:val="24"/>
                <w:shd w:val="clear" w:color="auto" w:fill="FFFFFF"/>
                <w:lang w:val="en-GB" w:eastAsia="en-US"/>
              </w:rPr>
              <w:t>rticle</w:t>
            </w:r>
            <w:r w:rsidRPr="00905BA8">
              <w:rPr>
                <w:rFonts w:ascii="Times New Roman" w:eastAsia="Times New Roman" w:hAnsi="Times New Roman" w:cs="Times New Roman"/>
                <w:color w:val="000000"/>
                <w:spacing w:val="2"/>
                <w:sz w:val="24"/>
                <w:szCs w:val="24"/>
                <w:shd w:val="clear" w:color="auto" w:fill="FFFFFF"/>
                <w:lang w:val="en-GB" w:eastAsia="en-US"/>
              </w:rPr>
              <w:t xml:space="preserve"> </w:t>
            </w:r>
            <w:r w:rsidR="000C028C" w:rsidRPr="00905BA8">
              <w:rPr>
                <w:rFonts w:ascii="Times New Roman" w:eastAsia="Times New Roman" w:hAnsi="Times New Roman" w:cs="Times New Roman"/>
                <w:color w:val="000000"/>
                <w:spacing w:val="2"/>
                <w:sz w:val="24"/>
                <w:szCs w:val="24"/>
                <w:shd w:val="clear" w:color="auto" w:fill="FFFFFF"/>
                <w:lang w:val="en-GB" w:eastAsia="en-US"/>
              </w:rPr>
              <w:t xml:space="preserve">is punishable </w:t>
            </w:r>
            <w:r w:rsidRPr="00905BA8">
              <w:rPr>
                <w:rFonts w:ascii="Times New Roman" w:eastAsia="Times New Roman" w:hAnsi="Times New Roman" w:cs="Times New Roman"/>
                <w:color w:val="000000"/>
                <w:spacing w:val="2"/>
                <w:sz w:val="24"/>
                <w:szCs w:val="24"/>
                <w:shd w:val="clear" w:color="auto" w:fill="FFFFFF"/>
                <w:lang w:val="en-GB" w:eastAsia="en-US"/>
              </w:rPr>
              <w:t xml:space="preserve">by a fine </w:t>
            </w:r>
            <w:r w:rsidR="000C028C" w:rsidRPr="00905BA8">
              <w:rPr>
                <w:rFonts w:ascii="Times New Roman" w:eastAsia="Times New Roman" w:hAnsi="Times New Roman" w:cs="Times New Roman"/>
                <w:color w:val="000000"/>
                <w:spacing w:val="2"/>
                <w:sz w:val="24"/>
                <w:szCs w:val="24"/>
                <w:shd w:val="clear" w:color="auto" w:fill="FFFFFF"/>
                <w:lang w:val="en-GB" w:eastAsia="en-US"/>
              </w:rPr>
              <w:t xml:space="preserve">of </w:t>
            </w:r>
            <w:r w:rsidR="00AD06B3" w:rsidRPr="00905BA8">
              <w:rPr>
                <w:rFonts w:ascii="Times New Roman" w:eastAsia="Times New Roman" w:hAnsi="Times New Roman" w:cs="Times New Roman"/>
                <w:color w:val="000000"/>
                <w:spacing w:val="2"/>
                <w:sz w:val="24"/>
                <w:szCs w:val="24"/>
                <w:shd w:val="clear" w:color="auto" w:fill="FFFFFF"/>
                <w:lang w:val="en-GB" w:eastAsia="en-US"/>
              </w:rPr>
              <w:t>up to six thousand times the</w:t>
            </w:r>
            <w:r w:rsidRPr="00905BA8">
              <w:rPr>
                <w:rFonts w:ascii="Times New Roman" w:eastAsia="Times New Roman" w:hAnsi="Times New Roman" w:cs="Times New Roman"/>
                <w:color w:val="000000"/>
                <w:spacing w:val="2"/>
                <w:sz w:val="24"/>
                <w:szCs w:val="24"/>
                <w:shd w:val="clear" w:color="auto" w:fill="FFFFFF"/>
                <w:lang w:val="en-GB" w:eastAsia="en-US"/>
              </w:rPr>
              <w:t xml:space="preserve"> monthly calculation ind</w:t>
            </w:r>
            <w:r w:rsidR="00AD06B3" w:rsidRPr="00905BA8">
              <w:rPr>
                <w:rFonts w:ascii="Times New Roman" w:eastAsia="Times New Roman" w:hAnsi="Times New Roman" w:cs="Times New Roman"/>
                <w:color w:val="000000"/>
                <w:spacing w:val="2"/>
                <w:sz w:val="24"/>
                <w:szCs w:val="24"/>
                <w:shd w:val="clear" w:color="auto" w:fill="FFFFFF"/>
                <w:lang w:val="en-GB" w:eastAsia="en-US"/>
              </w:rPr>
              <w:t>ex</w:t>
            </w:r>
            <w:r w:rsidRPr="00905BA8">
              <w:rPr>
                <w:rFonts w:ascii="Times New Roman" w:eastAsia="Times New Roman" w:hAnsi="Times New Roman" w:cs="Times New Roman"/>
                <w:color w:val="000000"/>
                <w:spacing w:val="2"/>
                <w:sz w:val="24"/>
                <w:szCs w:val="24"/>
                <w:shd w:val="clear" w:color="auto" w:fill="FFFFFF"/>
                <w:lang w:val="en-GB" w:eastAsia="en-US"/>
              </w:rPr>
              <w:t xml:space="preserve">, or </w:t>
            </w:r>
            <w:r w:rsidR="00AD06B3" w:rsidRPr="00905BA8">
              <w:rPr>
                <w:rFonts w:ascii="Times New Roman" w:eastAsia="Times New Roman" w:hAnsi="Times New Roman" w:cs="Times New Roman"/>
                <w:color w:val="000000"/>
                <w:spacing w:val="2"/>
                <w:sz w:val="24"/>
                <w:szCs w:val="24"/>
                <w:shd w:val="clear" w:color="auto" w:fill="FFFFFF"/>
                <w:lang w:val="en-GB" w:eastAsia="en-US"/>
              </w:rPr>
              <w:t xml:space="preserve">by </w:t>
            </w:r>
            <w:r w:rsidR="00654D91" w:rsidRPr="00905BA8">
              <w:rPr>
                <w:rFonts w:ascii="Times New Roman" w:eastAsia="Times New Roman" w:hAnsi="Times New Roman" w:cs="Times New Roman"/>
                <w:color w:val="000000"/>
                <w:spacing w:val="2"/>
                <w:sz w:val="24"/>
                <w:szCs w:val="24"/>
                <w:shd w:val="clear" w:color="auto" w:fill="FFFFFF"/>
                <w:lang w:val="en-GB" w:eastAsia="en-US"/>
              </w:rPr>
              <w:t>correctional</w:t>
            </w:r>
            <w:r w:rsidR="00AD06B3" w:rsidRPr="00905BA8">
              <w:rPr>
                <w:rFonts w:ascii="Times New Roman" w:eastAsia="Times New Roman" w:hAnsi="Times New Roman" w:cs="Times New Roman"/>
                <w:color w:val="000000"/>
                <w:spacing w:val="2"/>
                <w:sz w:val="24"/>
                <w:szCs w:val="24"/>
                <w:shd w:val="clear" w:color="auto" w:fill="FFFFFF"/>
                <w:lang w:val="en-GB" w:eastAsia="en-US"/>
              </w:rPr>
              <w:t xml:space="preserve"> labour of the same value</w:t>
            </w:r>
            <w:r w:rsidRPr="00905BA8">
              <w:rPr>
                <w:rFonts w:ascii="Times New Roman" w:eastAsia="Times New Roman" w:hAnsi="Times New Roman" w:cs="Times New Roman"/>
                <w:color w:val="000000"/>
                <w:spacing w:val="2"/>
                <w:sz w:val="24"/>
                <w:szCs w:val="24"/>
                <w:shd w:val="clear" w:color="auto" w:fill="FFFFFF"/>
                <w:lang w:val="en-GB" w:eastAsia="en-US"/>
              </w:rPr>
              <w:t xml:space="preserve">, or </w:t>
            </w:r>
            <w:r w:rsidR="00AD06B3" w:rsidRPr="00905BA8">
              <w:rPr>
                <w:rFonts w:ascii="Times New Roman" w:eastAsia="Times New Roman" w:hAnsi="Times New Roman" w:cs="Times New Roman"/>
                <w:color w:val="000000"/>
                <w:spacing w:val="2"/>
                <w:sz w:val="24"/>
                <w:szCs w:val="24"/>
                <w:shd w:val="clear" w:color="auto" w:fill="FFFFFF"/>
                <w:lang w:val="en-GB" w:eastAsia="en-US"/>
              </w:rPr>
              <w:t xml:space="preserve">by </w:t>
            </w:r>
            <w:r w:rsidRPr="00905BA8">
              <w:rPr>
                <w:rFonts w:ascii="Times New Roman" w:eastAsia="Times New Roman" w:hAnsi="Times New Roman" w:cs="Times New Roman"/>
                <w:color w:val="000000"/>
                <w:spacing w:val="2"/>
                <w:sz w:val="24"/>
                <w:szCs w:val="24"/>
                <w:shd w:val="clear" w:color="auto" w:fill="FFFFFF"/>
                <w:lang w:val="en-GB" w:eastAsia="en-US"/>
              </w:rPr>
              <w:t xml:space="preserve">the </w:t>
            </w:r>
            <w:r w:rsidRPr="00905BA8">
              <w:rPr>
                <w:rFonts w:ascii="Times New Roman" w:eastAsia="Times New Roman" w:hAnsi="Times New Roman" w:cs="Times New Roman"/>
                <w:color w:val="000000"/>
                <w:spacing w:val="2"/>
                <w:sz w:val="24"/>
                <w:szCs w:val="24"/>
                <w:shd w:val="clear" w:color="auto" w:fill="FFFFFF"/>
                <w:lang w:val="en-GB" w:eastAsia="en-US"/>
              </w:rPr>
              <w:lastRenderedPageBreak/>
              <w:t xml:space="preserve">restraint of liberty for a </w:t>
            </w:r>
            <w:r w:rsidR="00AD06B3" w:rsidRPr="00905BA8">
              <w:rPr>
                <w:rFonts w:ascii="Times New Roman" w:eastAsia="Times New Roman" w:hAnsi="Times New Roman" w:cs="Times New Roman"/>
                <w:color w:val="000000"/>
                <w:spacing w:val="2"/>
                <w:sz w:val="24"/>
                <w:szCs w:val="24"/>
                <w:shd w:val="clear" w:color="auto" w:fill="FFFFFF"/>
                <w:lang w:val="en-GB" w:eastAsia="en-US"/>
              </w:rPr>
              <w:t xml:space="preserve">term </w:t>
            </w:r>
            <w:r w:rsidR="000C028C" w:rsidRPr="00905BA8">
              <w:rPr>
                <w:rFonts w:ascii="Times New Roman" w:eastAsia="Times New Roman" w:hAnsi="Times New Roman" w:cs="Times New Roman"/>
                <w:color w:val="000000"/>
                <w:spacing w:val="2"/>
                <w:sz w:val="24"/>
                <w:szCs w:val="24"/>
                <w:shd w:val="clear" w:color="auto" w:fill="FFFFFF"/>
                <w:lang w:val="en-GB" w:eastAsia="en-US"/>
              </w:rPr>
              <w:t xml:space="preserve">of </w:t>
            </w:r>
            <w:r w:rsidRPr="00905BA8">
              <w:rPr>
                <w:rFonts w:ascii="Times New Roman" w:eastAsia="Times New Roman" w:hAnsi="Times New Roman" w:cs="Times New Roman"/>
                <w:color w:val="000000"/>
                <w:spacing w:val="2"/>
                <w:sz w:val="24"/>
                <w:szCs w:val="24"/>
                <w:shd w:val="clear" w:color="auto" w:fill="FFFFFF"/>
                <w:lang w:val="en-GB" w:eastAsia="en-US"/>
              </w:rPr>
              <w:t xml:space="preserve">up to six years, or </w:t>
            </w:r>
            <w:r w:rsidR="00EC7F5D">
              <w:rPr>
                <w:rFonts w:ascii="Times New Roman" w:eastAsia="Times New Roman" w:hAnsi="Times New Roman" w:cs="Times New Roman"/>
                <w:color w:val="000000"/>
                <w:spacing w:val="2"/>
                <w:sz w:val="24"/>
                <w:szCs w:val="24"/>
                <w:shd w:val="clear" w:color="auto" w:fill="FFFFFF"/>
                <w:lang w:val="en-GB" w:eastAsia="en-US"/>
              </w:rPr>
              <w:t>deprivation of freedom</w:t>
            </w:r>
            <w:r w:rsidRPr="00905BA8">
              <w:rPr>
                <w:rFonts w:ascii="Times New Roman" w:eastAsia="Times New Roman" w:hAnsi="Times New Roman" w:cs="Times New Roman"/>
                <w:color w:val="000000"/>
                <w:spacing w:val="2"/>
                <w:sz w:val="24"/>
                <w:szCs w:val="24"/>
                <w:shd w:val="clear" w:color="auto" w:fill="FFFFFF"/>
                <w:lang w:val="en-GB" w:eastAsia="en-US"/>
              </w:rPr>
              <w:t xml:space="preserve"> for the same </w:t>
            </w:r>
            <w:r w:rsidR="00AD06B3" w:rsidRPr="00905BA8">
              <w:rPr>
                <w:rFonts w:ascii="Times New Roman" w:eastAsia="Times New Roman" w:hAnsi="Times New Roman" w:cs="Times New Roman"/>
                <w:color w:val="000000"/>
                <w:spacing w:val="2"/>
                <w:sz w:val="24"/>
                <w:szCs w:val="24"/>
                <w:shd w:val="clear" w:color="auto" w:fill="FFFFFF"/>
                <w:lang w:val="en-GB" w:eastAsia="en-US"/>
              </w:rPr>
              <w:t>term</w:t>
            </w:r>
            <w:r w:rsidR="004104A5" w:rsidRPr="00905BA8">
              <w:rPr>
                <w:rFonts w:ascii="Times New Roman" w:hAnsi="Times New Roman" w:cs="Times New Roman"/>
                <w:sz w:val="24"/>
                <w:szCs w:val="24"/>
                <w:lang w:val="en-GB"/>
              </w:rPr>
              <w:t>.</w:t>
            </w:r>
          </w:p>
        </w:tc>
      </w:tr>
    </w:tbl>
    <w:p w14:paraId="3439D8F1" w14:textId="77777777" w:rsidR="009A6F31" w:rsidRPr="00905BA8" w:rsidRDefault="009A6F31" w:rsidP="00905BA8">
      <w:pPr>
        <w:tabs>
          <w:tab w:val="left" w:pos="10773"/>
        </w:tabs>
        <w:spacing w:after="0" w:line="240" w:lineRule="auto"/>
        <w:ind w:right="-1"/>
        <w:rPr>
          <w:rFonts w:ascii="Times New Roman" w:hAnsi="Times New Roman" w:cs="Times New Roman"/>
          <w:color w:val="000000"/>
          <w:sz w:val="24"/>
          <w:szCs w:val="24"/>
          <w:lang w:val="en-GB"/>
        </w:rPr>
      </w:pPr>
    </w:p>
    <w:p w14:paraId="211D8295" w14:textId="2A04DE51" w:rsidR="009A6F31" w:rsidRPr="00905BA8" w:rsidRDefault="000F0153" w:rsidP="00905BA8">
      <w:pPr>
        <w:tabs>
          <w:tab w:val="left" w:pos="11057"/>
        </w:tabs>
        <w:spacing w:after="0" w:line="240" w:lineRule="auto"/>
        <w:ind w:right="-1"/>
        <w:jc w:val="both"/>
        <w:rPr>
          <w:rFonts w:ascii="Times New Roman" w:hAnsi="Times New Roman" w:cs="Times New Roman"/>
          <w:sz w:val="24"/>
          <w:szCs w:val="24"/>
          <w:lang w:val="en-GB"/>
        </w:rPr>
      </w:pPr>
      <w:r w:rsidRPr="00905BA8">
        <w:rPr>
          <w:rFonts w:ascii="Times New Roman" w:hAnsi="Times New Roman" w:cs="Times New Roman"/>
          <w:sz w:val="24"/>
          <w:szCs w:val="24"/>
          <w:lang w:val="en-GB"/>
        </w:rPr>
        <w:t xml:space="preserve">As far as the </w:t>
      </w:r>
      <w:r w:rsidR="00E9291F" w:rsidRPr="00905BA8">
        <w:rPr>
          <w:rFonts w:ascii="Times New Roman" w:hAnsi="Times New Roman" w:cs="Times New Roman"/>
          <w:sz w:val="24"/>
          <w:szCs w:val="24"/>
          <w:lang w:val="en-GB"/>
        </w:rPr>
        <w:t>Code on Administrative Offences</w:t>
      </w:r>
      <w:r w:rsidRPr="00905BA8">
        <w:rPr>
          <w:rFonts w:ascii="Times New Roman" w:hAnsi="Times New Roman" w:cs="Times New Roman"/>
          <w:sz w:val="24"/>
          <w:szCs w:val="24"/>
          <w:lang w:val="en-GB"/>
        </w:rPr>
        <w:t xml:space="preserve"> of the Repub</w:t>
      </w:r>
      <w:r w:rsidR="00E9291F" w:rsidRPr="00905BA8">
        <w:rPr>
          <w:rFonts w:ascii="Times New Roman" w:hAnsi="Times New Roman" w:cs="Times New Roman"/>
          <w:sz w:val="24"/>
          <w:szCs w:val="24"/>
          <w:lang w:val="en-GB"/>
        </w:rPr>
        <w:t>lic</w:t>
      </w:r>
      <w:r w:rsidRPr="00905BA8">
        <w:rPr>
          <w:rFonts w:ascii="Times New Roman" w:hAnsi="Times New Roman" w:cs="Times New Roman"/>
          <w:sz w:val="24"/>
          <w:szCs w:val="24"/>
          <w:lang w:val="en-GB"/>
        </w:rPr>
        <w:t xml:space="preserve"> of Kazakhstan</w:t>
      </w:r>
      <w:r w:rsidR="00E9291F" w:rsidRPr="00905BA8">
        <w:rPr>
          <w:rFonts w:ascii="Times New Roman" w:hAnsi="Times New Roman" w:cs="Times New Roman"/>
          <w:sz w:val="24"/>
          <w:szCs w:val="24"/>
          <w:lang w:val="en-GB"/>
        </w:rPr>
        <w:t xml:space="preserve"> (the </w:t>
      </w:r>
      <w:r w:rsidR="000232CE" w:rsidRPr="00905BA8">
        <w:rPr>
          <w:rFonts w:ascii="Times New Roman" w:hAnsi="Times New Roman" w:cs="Times New Roman"/>
          <w:sz w:val="24"/>
          <w:szCs w:val="24"/>
          <w:lang w:val="en-GB"/>
        </w:rPr>
        <w:t>“</w:t>
      </w:r>
      <w:r w:rsidR="00E9291F" w:rsidRPr="00905BA8">
        <w:rPr>
          <w:rFonts w:ascii="Times New Roman" w:hAnsi="Times New Roman" w:cs="Times New Roman"/>
          <w:sz w:val="24"/>
          <w:szCs w:val="24"/>
          <w:lang w:val="en-GB"/>
        </w:rPr>
        <w:t>Administrative Code</w:t>
      </w:r>
      <w:r w:rsidR="000232CE" w:rsidRPr="00905BA8">
        <w:rPr>
          <w:rFonts w:ascii="Times New Roman" w:hAnsi="Times New Roman" w:cs="Times New Roman"/>
          <w:sz w:val="24"/>
          <w:szCs w:val="24"/>
          <w:lang w:val="en-GB"/>
        </w:rPr>
        <w:t>”</w:t>
      </w:r>
      <w:r w:rsidR="00E9291F" w:rsidRPr="00905BA8">
        <w:rPr>
          <w:rFonts w:ascii="Times New Roman" w:hAnsi="Times New Roman" w:cs="Times New Roman"/>
          <w:sz w:val="24"/>
          <w:szCs w:val="24"/>
          <w:lang w:val="en-GB"/>
        </w:rPr>
        <w:t>)</w:t>
      </w:r>
      <w:r w:rsidR="00E9291F" w:rsidRPr="00905BA8">
        <w:rPr>
          <w:rStyle w:val="a5"/>
          <w:rFonts w:ascii="Times New Roman" w:hAnsi="Times New Roman" w:cs="Times New Roman"/>
          <w:sz w:val="24"/>
          <w:szCs w:val="24"/>
          <w:lang w:val="en-GB"/>
        </w:rPr>
        <w:footnoteReference w:id="51"/>
      </w:r>
      <w:r w:rsidR="00E9291F" w:rsidRPr="00905BA8">
        <w:rPr>
          <w:rFonts w:ascii="Times New Roman" w:hAnsi="Times New Roman" w:cs="Times New Roman"/>
          <w:sz w:val="24"/>
          <w:szCs w:val="24"/>
          <w:lang w:val="en-GB"/>
        </w:rPr>
        <w:t xml:space="preserve"> which was in </w:t>
      </w:r>
      <w:r w:rsidR="00055EBD" w:rsidRPr="00905BA8">
        <w:rPr>
          <w:rFonts w:ascii="Times New Roman" w:hAnsi="Times New Roman" w:cs="Times New Roman"/>
          <w:sz w:val="24"/>
          <w:szCs w:val="24"/>
          <w:lang w:val="en-GB"/>
        </w:rPr>
        <w:t xml:space="preserve">force </w:t>
      </w:r>
      <w:r w:rsidR="00E9291F" w:rsidRPr="00905BA8">
        <w:rPr>
          <w:rFonts w:ascii="Times New Roman" w:hAnsi="Times New Roman" w:cs="Times New Roman"/>
          <w:sz w:val="24"/>
          <w:szCs w:val="24"/>
          <w:lang w:val="en-GB"/>
        </w:rPr>
        <w:t>before</w:t>
      </w:r>
      <w:r w:rsidRPr="00905BA8">
        <w:rPr>
          <w:rFonts w:ascii="Times New Roman" w:hAnsi="Times New Roman" w:cs="Times New Roman"/>
          <w:sz w:val="24"/>
          <w:szCs w:val="24"/>
          <w:lang w:val="en-GB"/>
        </w:rPr>
        <w:t xml:space="preserve"> 1 January 2015 is </w:t>
      </w:r>
      <w:r w:rsidR="00654D91" w:rsidRPr="00905BA8">
        <w:rPr>
          <w:rFonts w:ascii="Times New Roman" w:hAnsi="Times New Roman" w:cs="Times New Roman"/>
          <w:sz w:val="24"/>
          <w:szCs w:val="24"/>
          <w:lang w:val="en-GB"/>
        </w:rPr>
        <w:t>concerned</w:t>
      </w:r>
      <w:r w:rsidR="00E9291F" w:rsidRPr="00905BA8">
        <w:rPr>
          <w:rFonts w:ascii="Times New Roman" w:hAnsi="Times New Roman" w:cs="Times New Roman"/>
          <w:sz w:val="24"/>
          <w:szCs w:val="24"/>
          <w:lang w:val="en-GB"/>
        </w:rPr>
        <w:t>, it does not establish any administrative liability for discrimination, save for the discrimination on</w:t>
      </w:r>
      <w:r w:rsidR="00055EBD" w:rsidRPr="00905BA8">
        <w:rPr>
          <w:rFonts w:ascii="Times New Roman" w:hAnsi="Times New Roman" w:cs="Times New Roman"/>
          <w:sz w:val="24"/>
          <w:szCs w:val="24"/>
          <w:lang w:val="en-GB"/>
        </w:rPr>
        <w:t xml:space="preserve"> the</w:t>
      </w:r>
      <w:r w:rsidR="00E9291F" w:rsidRPr="00905BA8">
        <w:rPr>
          <w:rFonts w:ascii="Times New Roman" w:hAnsi="Times New Roman" w:cs="Times New Roman"/>
          <w:sz w:val="24"/>
          <w:szCs w:val="24"/>
          <w:lang w:val="en-GB"/>
        </w:rPr>
        <w:t xml:space="preserve"> ground of language in </w:t>
      </w:r>
      <w:r w:rsidR="00055EBD" w:rsidRPr="00905BA8">
        <w:rPr>
          <w:rFonts w:ascii="Times New Roman" w:hAnsi="Times New Roman" w:cs="Times New Roman"/>
          <w:sz w:val="24"/>
          <w:szCs w:val="24"/>
          <w:lang w:val="en-GB"/>
        </w:rPr>
        <w:t xml:space="preserve">the labour relations. Pursuant to </w:t>
      </w:r>
      <w:r w:rsidR="008433D6" w:rsidRPr="00905BA8">
        <w:rPr>
          <w:rFonts w:ascii="Times New Roman" w:hAnsi="Times New Roman" w:cs="Times New Roman"/>
          <w:sz w:val="24"/>
          <w:szCs w:val="24"/>
          <w:lang w:val="en-GB"/>
        </w:rPr>
        <w:t>A</w:t>
      </w:r>
      <w:r w:rsidR="00E9291F" w:rsidRPr="00905BA8">
        <w:rPr>
          <w:rFonts w:ascii="Times New Roman" w:hAnsi="Times New Roman" w:cs="Times New Roman"/>
          <w:sz w:val="24"/>
          <w:szCs w:val="24"/>
          <w:lang w:val="en-GB"/>
        </w:rPr>
        <w:t xml:space="preserve">rticle 82 of the Administrative Code entitled </w:t>
      </w:r>
      <w:r w:rsidR="00055EBD" w:rsidRPr="00905BA8">
        <w:rPr>
          <w:rFonts w:ascii="Times New Roman" w:hAnsi="Times New Roman" w:cs="Times New Roman"/>
          <w:sz w:val="24"/>
          <w:szCs w:val="24"/>
          <w:lang w:val="en-GB"/>
        </w:rPr>
        <w:t>"Restriction of t</w:t>
      </w:r>
      <w:r w:rsidRPr="00905BA8">
        <w:rPr>
          <w:rFonts w:ascii="Times New Roman" w:hAnsi="Times New Roman" w:cs="Times New Roman"/>
          <w:sz w:val="24"/>
          <w:szCs w:val="24"/>
          <w:lang w:val="en-GB"/>
        </w:rPr>
        <w:t xml:space="preserve">he rights of </w:t>
      </w:r>
      <w:r w:rsidR="00055EBD" w:rsidRPr="00905BA8">
        <w:rPr>
          <w:rFonts w:ascii="Times New Roman" w:hAnsi="Times New Roman" w:cs="Times New Roman"/>
          <w:sz w:val="24"/>
          <w:szCs w:val="24"/>
          <w:lang w:val="en-GB"/>
        </w:rPr>
        <w:t xml:space="preserve">persons </w:t>
      </w:r>
      <w:r w:rsidRPr="00905BA8">
        <w:rPr>
          <w:rFonts w:ascii="Times New Roman" w:hAnsi="Times New Roman" w:cs="Times New Roman"/>
          <w:sz w:val="24"/>
          <w:szCs w:val="24"/>
          <w:lang w:val="en-GB"/>
        </w:rPr>
        <w:t>in the choice of language", "</w:t>
      </w:r>
      <w:r w:rsidRPr="00905BA8">
        <w:rPr>
          <w:rFonts w:ascii="Times New Roman" w:hAnsi="Times New Roman" w:cs="Times New Roman"/>
          <w:i/>
          <w:sz w:val="24"/>
          <w:szCs w:val="24"/>
          <w:lang w:val="en-GB"/>
        </w:rPr>
        <w:t xml:space="preserve">restriction of the rights of </w:t>
      </w:r>
      <w:r w:rsidR="00055EBD" w:rsidRPr="00905BA8">
        <w:rPr>
          <w:rFonts w:ascii="Times New Roman" w:hAnsi="Times New Roman" w:cs="Times New Roman"/>
          <w:i/>
          <w:sz w:val="24"/>
          <w:szCs w:val="24"/>
          <w:lang w:val="en-GB"/>
        </w:rPr>
        <w:t xml:space="preserve">persons </w:t>
      </w:r>
      <w:r w:rsidRPr="00905BA8">
        <w:rPr>
          <w:rFonts w:ascii="Times New Roman" w:hAnsi="Times New Roman" w:cs="Times New Roman"/>
          <w:i/>
          <w:sz w:val="24"/>
          <w:szCs w:val="24"/>
          <w:lang w:val="en-GB"/>
        </w:rPr>
        <w:t>in the choice of language, discrimination on</w:t>
      </w:r>
      <w:r w:rsidR="00055EBD" w:rsidRPr="00905BA8">
        <w:rPr>
          <w:rFonts w:ascii="Times New Roman" w:hAnsi="Times New Roman" w:cs="Times New Roman"/>
          <w:i/>
          <w:sz w:val="24"/>
          <w:szCs w:val="24"/>
          <w:lang w:val="en-GB"/>
        </w:rPr>
        <w:t xml:space="preserve"> the ground</w:t>
      </w:r>
      <w:r w:rsidRPr="00905BA8">
        <w:rPr>
          <w:rFonts w:ascii="Times New Roman" w:hAnsi="Times New Roman" w:cs="Times New Roman"/>
          <w:i/>
          <w:sz w:val="24"/>
          <w:szCs w:val="24"/>
          <w:lang w:val="en-GB"/>
        </w:rPr>
        <w:t xml:space="preserve"> of language </w:t>
      </w:r>
      <w:r w:rsidR="00E9291F" w:rsidRPr="00905BA8">
        <w:rPr>
          <w:rFonts w:ascii="Times New Roman" w:hAnsi="Times New Roman" w:cs="Times New Roman"/>
          <w:i/>
          <w:sz w:val="24"/>
          <w:szCs w:val="24"/>
          <w:lang w:val="en-GB"/>
        </w:rPr>
        <w:t>is punishable by</w:t>
      </w:r>
      <w:r w:rsidRPr="00905BA8">
        <w:rPr>
          <w:rFonts w:ascii="Times New Roman" w:hAnsi="Times New Roman" w:cs="Times New Roman"/>
          <w:i/>
          <w:sz w:val="24"/>
          <w:szCs w:val="24"/>
          <w:lang w:val="en-GB"/>
        </w:rPr>
        <w:t xml:space="preserve"> a fine on officials in the amount of five to twenty </w:t>
      </w:r>
      <w:r w:rsidR="00E9291F" w:rsidRPr="00905BA8">
        <w:rPr>
          <w:rFonts w:ascii="Times New Roman" w:hAnsi="Times New Roman" w:cs="Times New Roman"/>
          <w:i/>
          <w:sz w:val="24"/>
          <w:szCs w:val="24"/>
          <w:lang w:val="en-GB"/>
        </w:rPr>
        <w:t xml:space="preserve">times the </w:t>
      </w:r>
      <w:r w:rsidRPr="00905BA8">
        <w:rPr>
          <w:rFonts w:ascii="Times New Roman" w:hAnsi="Times New Roman" w:cs="Times New Roman"/>
          <w:i/>
          <w:sz w:val="24"/>
          <w:szCs w:val="24"/>
          <w:lang w:val="en-GB"/>
        </w:rPr>
        <w:t>monthly calculation ind</w:t>
      </w:r>
      <w:r w:rsidR="00E9291F" w:rsidRPr="00905BA8">
        <w:rPr>
          <w:rFonts w:ascii="Times New Roman" w:hAnsi="Times New Roman" w:cs="Times New Roman"/>
          <w:i/>
          <w:sz w:val="24"/>
          <w:szCs w:val="24"/>
          <w:lang w:val="en-GB"/>
        </w:rPr>
        <w:t>ex</w:t>
      </w:r>
      <w:r w:rsidRPr="00905BA8">
        <w:rPr>
          <w:rFonts w:ascii="Times New Roman" w:hAnsi="Times New Roman" w:cs="Times New Roman"/>
          <w:sz w:val="24"/>
          <w:szCs w:val="24"/>
          <w:lang w:val="en-GB"/>
        </w:rPr>
        <w:t>...</w:t>
      </w:r>
      <w:proofErr w:type="gramStart"/>
      <w:r w:rsidRPr="00905BA8">
        <w:rPr>
          <w:rFonts w:ascii="Times New Roman" w:hAnsi="Times New Roman" w:cs="Times New Roman"/>
          <w:sz w:val="24"/>
          <w:szCs w:val="24"/>
          <w:lang w:val="en-GB"/>
        </w:rPr>
        <w:t>"</w:t>
      </w:r>
      <w:r w:rsidR="009A6F31" w:rsidRPr="00905BA8">
        <w:rPr>
          <w:rFonts w:ascii="Times New Roman" w:hAnsi="Times New Roman" w:cs="Times New Roman"/>
          <w:sz w:val="24"/>
          <w:szCs w:val="24"/>
          <w:lang w:val="en-GB"/>
        </w:rPr>
        <w:t>.</w:t>
      </w:r>
      <w:proofErr w:type="gramEnd"/>
    </w:p>
    <w:p w14:paraId="04275E75" w14:textId="77777777" w:rsidR="00C75B06" w:rsidRPr="00C77561" w:rsidRDefault="00C75B06" w:rsidP="008313CB">
      <w:pPr>
        <w:tabs>
          <w:tab w:val="left" w:pos="10773"/>
        </w:tabs>
        <w:spacing w:after="0" w:line="240" w:lineRule="auto"/>
        <w:ind w:right="-1"/>
        <w:jc w:val="both"/>
        <w:rPr>
          <w:rFonts w:ascii="Times New Roman" w:hAnsi="Times New Roman" w:cs="Times New Roman"/>
          <w:sz w:val="24"/>
          <w:szCs w:val="24"/>
          <w:lang w:val="en-GB"/>
        </w:rPr>
      </w:pPr>
    </w:p>
    <w:p w14:paraId="755F5730" w14:textId="7AC1A514" w:rsidR="00C75B06" w:rsidRPr="00C77561" w:rsidRDefault="00AF0D40" w:rsidP="008313CB">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Sections </w:t>
      </w:r>
      <w:r w:rsidR="009A6F31" w:rsidRPr="00C77561">
        <w:rPr>
          <w:rFonts w:ascii="Times New Roman" w:hAnsi="Times New Roman" w:cs="Times New Roman"/>
          <w:sz w:val="24"/>
          <w:szCs w:val="24"/>
          <w:lang w:val="en-GB"/>
        </w:rPr>
        <w:t xml:space="preserve">5 </w:t>
      </w:r>
      <w:r w:rsidRPr="00C77561">
        <w:rPr>
          <w:rFonts w:ascii="Times New Roman" w:hAnsi="Times New Roman" w:cs="Times New Roman"/>
          <w:sz w:val="24"/>
          <w:szCs w:val="24"/>
          <w:lang w:val="en-GB"/>
        </w:rPr>
        <w:t xml:space="preserve">and </w:t>
      </w:r>
      <w:r w:rsidR="009A6F31" w:rsidRPr="00C77561">
        <w:rPr>
          <w:rFonts w:ascii="Times New Roman" w:hAnsi="Times New Roman" w:cs="Times New Roman"/>
          <w:sz w:val="24"/>
          <w:szCs w:val="24"/>
          <w:lang w:val="en-GB"/>
        </w:rPr>
        <w:t xml:space="preserve">6 </w:t>
      </w:r>
      <w:r w:rsidRPr="00C77561">
        <w:rPr>
          <w:rFonts w:ascii="Times New Roman" w:hAnsi="Times New Roman" w:cs="Times New Roman"/>
          <w:sz w:val="24"/>
          <w:szCs w:val="24"/>
          <w:lang w:val="en-GB"/>
        </w:rPr>
        <w:t xml:space="preserve">of Article </w:t>
      </w:r>
      <w:r w:rsidR="009A6F31" w:rsidRPr="00C77561">
        <w:rPr>
          <w:rFonts w:ascii="Times New Roman" w:hAnsi="Times New Roman" w:cs="Times New Roman"/>
          <w:sz w:val="24"/>
          <w:szCs w:val="24"/>
          <w:lang w:val="en-GB"/>
        </w:rPr>
        <w:t xml:space="preserve">87 </w:t>
      </w:r>
      <w:r w:rsidRPr="00C77561">
        <w:rPr>
          <w:rFonts w:ascii="Times New Roman" w:hAnsi="Times New Roman" w:cs="Times New Roman"/>
          <w:sz w:val="24"/>
          <w:szCs w:val="24"/>
          <w:lang w:val="en-GB"/>
        </w:rPr>
        <w:t>of this Administrative Code provide</w:t>
      </w:r>
      <w:r w:rsidR="00C75B06" w:rsidRPr="00C77561">
        <w:rPr>
          <w:rFonts w:ascii="Times New Roman" w:hAnsi="Times New Roman" w:cs="Times New Roman"/>
          <w:sz w:val="24"/>
          <w:szCs w:val="24"/>
          <w:lang w:val="en-GB"/>
        </w:rPr>
        <w:t>:</w:t>
      </w:r>
    </w:p>
    <w:p w14:paraId="65A0BE7A" w14:textId="30151A04" w:rsidR="009A6F31" w:rsidRPr="00C77561" w:rsidRDefault="000232CE" w:rsidP="008313CB">
      <w:pPr>
        <w:tabs>
          <w:tab w:val="left" w:pos="10773"/>
        </w:tabs>
        <w:spacing w:after="0" w:line="240" w:lineRule="auto"/>
        <w:ind w:right="-1"/>
        <w:jc w:val="both"/>
        <w:rPr>
          <w:rFonts w:ascii="Times New Roman" w:hAnsi="Times New Roman" w:cs="Times New Roman"/>
          <w:i/>
          <w:sz w:val="24"/>
          <w:szCs w:val="24"/>
          <w:lang w:val="en-GB"/>
        </w:rPr>
      </w:pPr>
      <w:r w:rsidRPr="00C77561">
        <w:rPr>
          <w:rFonts w:ascii="Times New Roman" w:hAnsi="Times New Roman" w:cs="Times New Roman"/>
          <w:sz w:val="24"/>
          <w:szCs w:val="24"/>
          <w:lang w:val="en-GB"/>
        </w:rPr>
        <w:t>“</w:t>
      </w:r>
      <w:r w:rsidR="009A6F31" w:rsidRPr="00C77561">
        <w:rPr>
          <w:rFonts w:ascii="Times New Roman" w:hAnsi="Times New Roman" w:cs="Times New Roman"/>
          <w:i/>
          <w:sz w:val="24"/>
          <w:szCs w:val="24"/>
          <w:lang w:val="en-GB"/>
        </w:rPr>
        <w:t xml:space="preserve">5. </w:t>
      </w:r>
      <w:r w:rsidR="00E5410E" w:rsidRPr="00C77561">
        <w:rPr>
          <w:rFonts w:ascii="Times New Roman" w:hAnsi="Times New Roman" w:cs="Times New Roman"/>
          <w:i/>
          <w:sz w:val="24"/>
          <w:szCs w:val="24"/>
          <w:lang w:val="en-GB"/>
        </w:rPr>
        <w:t>The placement by the authorised body on employment, a natural person and</w:t>
      </w:r>
      <w:r w:rsidR="00654D91" w:rsidRPr="00C77561">
        <w:rPr>
          <w:rFonts w:ascii="Times New Roman" w:hAnsi="Times New Roman" w:cs="Times New Roman"/>
          <w:i/>
          <w:sz w:val="24"/>
          <w:szCs w:val="24"/>
          <w:lang w:val="en-GB"/>
        </w:rPr>
        <w:t xml:space="preserve"> </w:t>
      </w:r>
      <w:r w:rsidR="00E5410E" w:rsidRPr="00C77561">
        <w:rPr>
          <w:rFonts w:ascii="Times New Roman" w:hAnsi="Times New Roman" w:cs="Times New Roman"/>
          <w:i/>
          <w:sz w:val="24"/>
          <w:szCs w:val="24"/>
          <w:lang w:val="en-GB"/>
        </w:rPr>
        <w:t xml:space="preserve">a </w:t>
      </w:r>
      <w:r w:rsidR="00334E46">
        <w:rPr>
          <w:rFonts w:ascii="Times New Roman" w:hAnsi="Times New Roman" w:cs="Times New Roman"/>
          <w:i/>
          <w:sz w:val="24"/>
          <w:szCs w:val="24"/>
          <w:lang w:val="en-GB"/>
        </w:rPr>
        <w:t>legal entity</w:t>
      </w:r>
      <w:r w:rsidR="00E5410E" w:rsidRPr="00C77561">
        <w:rPr>
          <w:rFonts w:ascii="Times New Roman" w:hAnsi="Times New Roman" w:cs="Times New Roman"/>
          <w:i/>
          <w:sz w:val="24"/>
          <w:szCs w:val="24"/>
          <w:lang w:val="en-GB"/>
        </w:rPr>
        <w:t xml:space="preserve"> providing labour mediation, as well as an employer of announcements of vacancies for employment containing </w:t>
      </w:r>
      <w:r w:rsidR="00E5410E" w:rsidRPr="00C77561">
        <w:rPr>
          <w:rFonts w:ascii="Times New Roman" w:hAnsi="Times New Roman" w:cs="Times New Roman"/>
          <w:b/>
          <w:i/>
          <w:sz w:val="24"/>
          <w:szCs w:val="24"/>
          <w:lang w:val="en-GB"/>
        </w:rPr>
        <w:t>discriminatory</w:t>
      </w:r>
      <w:r w:rsidR="00E5410E" w:rsidRPr="00C77561">
        <w:rPr>
          <w:rFonts w:ascii="Times New Roman" w:hAnsi="Times New Roman" w:cs="Times New Roman"/>
          <w:i/>
          <w:sz w:val="24"/>
          <w:szCs w:val="24"/>
          <w:lang w:val="en-GB"/>
        </w:rPr>
        <w:t xml:space="preserve"> requirements in the workplace is punishable by a fine on a natural person, individual entrepreneurs, </w:t>
      </w:r>
      <w:r w:rsidR="00334E46">
        <w:rPr>
          <w:rFonts w:ascii="Times New Roman" w:hAnsi="Times New Roman" w:cs="Times New Roman"/>
          <w:i/>
          <w:sz w:val="24"/>
          <w:szCs w:val="24"/>
          <w:lang w:val="en-GB"/>
        </w:rPr>
        <w:t>legal entities</w:t>
      </w:r>
      <w:r w:rsidR="00E5410E" w:rsidRPr="00C77561">
        <w:rPr>
          <w:rFonts w:ascii="Times New Roman" w:hAnsi="Times New Roman" w:cs="Times New Roman"/>
          <w:i/>
          <w:sz w:val="24"/>
          <w:szCs w:val="24"/>
          <w:lang w:val="en-GB"/>
        </w:rPr>
        <w:t xml:space="preserve"> which are small-size</w:t>
      </w:r>
      <w:r w:rsidR="00055EBD" w:rsidRPr="00C77561">
        <w:rPr>
          <w:rFonts w:ascii="Times New Roman" w:hAnsi="Times New Roman" w:cs="Times New Roman"/>
          <w:i/>
          <w:sz w:val="24"/>
          <w:szCs w:val="24"/>
          <w:lang w:val="en-GB"/>
        </w:rPr>
        <w:t>d</w:t>
      </w:r>
      <w:r w:rsidR="00E5410E" w:rsidRPr="00C77561">
        <w:rPr>
          <w:rFonts w:ascii="Times New Roman" w:hAnsi="Times New Roman" w:cs="Times New Roman"/>
          <w:i/>
          <w:sz w:val="24"/>
          <w:szCs w:val="24"/>
          <w:lang w:val="en-GB"/>
        </w:rPr>
        <w:t xml:space="preserve"> busines</w:t>
      </w:r>
      <w:r w:rsidR="008433D6" w:rsidRPr="00C77561">
        <w:rPr>
          <w:rFonts w:ascii="Times New Roman" w:hAnsi="Times New Roman" w:cs="Times New Roman"/>
          <w:i/>
          <w:sz w:val="24"/>
          <w:szCs w:val="24"/>
          <w:lang w:val="en-GB"/>
        </w:rPr>
        <w:t>ses or non-profit organisations</w:t>
      </w:r>
      <w:r w:rsidR="00E5410E" w:rsidRPr="00C77561">
        <w:rPr>
          <w:rFonts w:ascii="Times New Roman" w:hAnsi="Times New Roman" w:cs="Times New Roman"/>
          <w:i/>
          <w:sz w:val="24"/>
          <w:szCs w:val="24"/>
          <w:lang w:val="en-GB"/>
        </w:rPr>
        <w:t xml:space="preserve"> in the amount of thirty, for individual entrepreneurs and </w:t>
      </w:r>
      <w:r w:rsidR="00334E46">
        <w:rPr>
          <w:rFonts w:ascii="Times New Roman" w:hAnsi="Times New Roman" w:cs="Times New Roman"/>
          <w:i/>
          <w:sz w:val="24"/>
          <w:szCs w:val="24"/>
          <w:lang w:val="en-GB"/>
        </w:rPr>
        <w:t>legal entitie</w:t>
      </w:r>
      <w:r w:rsidR="00B5040D" w:rsidRPr="00C77561">
        <w:rPr>
          <w:rFonts w:ascii="Times New Roman" w:hAnsi="Times New Roman" w:cs="Times New Roman"/>
          <w:i/>
          <w:sz w:val="24"/>
          <w:szCs w:val="24"/>
          <w:lang w:val="en-GB"/>
        </w:rPr>
        <w:t>s, which are medium-size</w:t>
      </w:r>
      <w:r w:rsidR="00055EBD" w:rsidRPr="00C77561">
        <w:rPr>
          <w:rFonts w:ascii="Times New Roman" w:hAnsi="Times New Roman" w:cs="Times New Roman"/>
          <w:i/>
          <w:sz w:val="24"/>
          <w:szCs w:val="24"/>
          <w:lang w:val="en-GB"/>
        </w:rPr>
        <w:t>d</w:t>
      </w:r>
      <w:r w:rsidR="00E5410E" w:rsidRPr="00C77561">
        <w:rPr>
          <w:rFonts w:ascii="Times New Roman" w:hAnsi="Times New Roman" w:cs="Times New Roman"/>
          <w:i/>
          <w:sz w:val="24"/>
          <w:szCs w:val="24"/>
          <w:lang w:val="en-GB"/>
        </w:rPr>
        <w:t xml:space="preserve"> businesses  in the amount of fifty, for </w:t>
      </w:r>
      <w:r w:rsidR="00334E46">
        <w:rPr>
          <w:rFonts w:ascii="Times New Roman" w:hAnsi="Times New Roman" w:cs="Times New Roman"/>
          <w:i/>
          <w:sz w:val="24"/>
          <w:szCs w:val="24"/>
          <w:lang w:val="en-GB"/>
        </w:rPr>
        <w:t>legal entitie</w:t>
      </w:r>
      <w:r w:rsidR="00E5410E" w:rsidRPr="00C77561">
        <w:rPr>
          <w:rFonts w:ascii="Times New Roman" w:hAnsi="Times New Roman" w:cs="Times New Roman"/>
          <w:i/>
          <w:sz w:val="24"/>
          <w:szCs w:val="24"/>
          <w:lang w:val="en-GB"/>
        </w:rPr>
        <w:t>s, which are large</w:t>
      </w:r>
      <w:r w:rsidR="00B5040D" w:rsidRPr="00C77561">
        <w:rPr>
          <w:rFonts w:ascii="Times New Roman" w:hAnsi="Times New Roman" w:cs="Times New Roman"/>
          <w:i/>
          <w:sz w:val="24"/>
          <w:szCs w:val="24"/>
          <w:lang w:val="en-GB"/>
        </w:rPr>
        <w:t>-size</w:t>
      </w:r>
      <w:r w:rsidR="00055EBD" w:rsidRPr="00C77561">
        <w:rPr>
          <w:rFonts w:ascii="Times New Roman" w:hAnsi="Times New Roman" w:cs="Times New Roman"/>
          <w:i/>
          <w:sz w:val="24"/>
          <w:szCs w:val="24"/>
          <w:lang w:val="en-GB"/>
        </w:rPr>
        <w:t>d</w:t>
      </w:r>
      <w:r w:rsidR="00E5410E" w:rsidRPr="00C77561">
        <w:rPr>
          <w:rFonts w:ascii="Times New Roman" w:hAnsi="Times New Roman" w:cs="Times New Roman"/>
          <w:i/>
          <w:sz w:val="24"/>
          <w:szCs w:val="24"/>
          <w:lang w:val="en-GB"/>
        </w:rPr>
        <w:t xml:space="preserve"> businesses, in the amount of one hundred times the monthly calculation index</w:t>
      </w:r>
      <w:r w:rsidR="009A6F31" w:rsidRPr="00C77561">
        <w:rPr>
          <w:rFonts w:ascii="Times New Roman" w:hAnsi="Times New Roman" w:cs="Times New Roman"/>
          <w:i/>
          <w:sz w:val="24"/>
          <w:szCs w:val="24"/>
          <w:lang w:val="en-GB"/>
        </w:rPr>
        <w:t xml:space="preserve">. </w:t>
      </w:r>
    </w:p>
    <w:p w14:paraId="62B839D7" w14:textId="2ECAE123" w:rsidR="009A6F31" w:rsidRPr="00C77561" w:rsidRDefault="009A6F31" w:rsidP="008313CB">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i/>
          <w:sz w:val="24"/>
          <w:szCs w:val="24"/>
          <w:lang w:val="en-GB"/>
        </w:rPr>
        <w:t xml:space="preserve">6. </w:t>
      </w:r>
      <w:r w:rsidR="00B5040D" w:rsidRPr="00C77561">
        <w:rPr>
          <w:rFonts w:ascii="Times New Roman" w:hAnsi="Times New Roman" w:cs="Times New Roman"/>
          <w:i/>
          <w:sz w:val="24"/>
          <w:szCs w:val="24"/>
          <w:lang w:val="en-GB"/>
        </w:rPr>
        <w:t>The action refer</w:t>
      </w:r>
      <w:r w:rsidR="00055EBD" w:rsidRPr="00C77561">
        <w:rPr>
          <w:rFonts w:ascii="Times New Roman" w:hAnsi="Times New Roman" w:cs="Times New Roman"/>
          <w:i/>
          <w:sz w:val="24"/>
          <w:szCs w:val="24"/>
          <w:lang w:val="en-GB"/>
        </w:rPr>
        <w:t xml:space="preserve">red to in section five of this </w:t>
      </w:r>
      <w:r w:rsidR="008433D6" w:rsidRPr="00C77561">
        <w:rPr>
          <w:rFonts w:ascii="Times New Roman" w:hAnsi="Times New Roman" w:cs="Times New Roman"/>
          <w:i/>
          <w:sz w:val="24"/>
          <w:szCs w:val="24"/>
          <w:lang w:val="en-GB"/>
        </w:rPr>
        <w:t>A</w:t>
      </w:r>
      <w:r w:rsidR="00B5040D" w:rsidRPr="00C77561">
        <w:rPr>
          <w:rFonts w:ascii="Times New Roman" w:hAnsi="Times New Roman" w:cs="Times New Roman"/>
          <w:i/>
          <w:sz w:val="24"/>
          <w:szCs w:val="24"/>
          <w:lang w:val="en-GB"/>
        </w:rPr>
        <w:t xml:space="preserve">rticle, if committed repeatedly </w:t>
      </w:r>
      <w:r w:rsidR="008433D6" w:rsidRPr="00C77561">
        <w:rPr>
          <w:rFonts w:ascii="Times New Roman" w:hAnsi="Times New Roman" w:cs="Times New Roman"/>
          <w:i/>
          <w:sz w:val="24"/>
          <w:szCs w:val="24"/>
          <w:lang w:val="en-GB"/>
        </w:rPr>
        <w:t xml:space="preserve">during </w:t>
      </w:r>
      <w:r w:rsidR="00B5040D" w:rsidRPr="00C77561">
        <w:rPr>
          <w:rFonts w:ascii="Times New Roman" w:hAnsi="Times New Roman" w:cs="Times New Roman"/>
          <w:i/>
          <w:sz w:val="24"/>
          <w:szCs w:val="24"/>
          <w:lang w:val="en-GB"/>
        </w:rPr>
        <w:t xml:space="preserve">a year after the imposition of an administrative penalty, is punishable by a fine on natural persons, individual entrepreneurs, </w:t>
      </w:r>
      <w:r w:rsidR="00334E46">
        <w:rPr>
          <w:rFonts w:ascii="Times New Roman" w:hAnsi="Times New Roman" w:cs="Times New Roman"/>
          <w:i/>
          <w:sz w:val="24"/>
          <w:szCs w:val="24"/>
          <w:lang w:val="en-GB"/>
        </w:rPr>
        <w:t>legal entitie</w:t>
      </w:r>
      <w:r w:rsidR="00B5040D" w:rsidRPr="00C77561">
        <w:rPr>
          <w:rFonts w:ascii="Times New Roman" w:hAnsi="Times New Roman" w:cs="Times New Roman"/>
          <w:i/>
          <w:sz w:val="24"/>
          <w:szCs w:val="24"/>
          <w:lang w:val="en-GB"/>
        </w:rPr>
        <w:t>s of small-</w:t>
      </w:r>
      <w:r w:rsidR="008433D6" w:rsidRPr="00C77561">
        <w:rPr>
          <w:rFonts w:ascii="Times New Roman" w:hAnsi="Times New Roman" w:cs="Times New Roman"/>
          <w:i/>
          <w:sz w:val="24"/>
          <w:szCs w:val="24"/>
          <w:lang w:val="en-GB"/>
        </w:rPr>
        <w:t xml:space="preserve">sized </w:t>
      </w:r>
      <w:r w:rsidR="00B5040D" w:rsidRPr="00C77561">
        <w:rPr>
          <w:rFonts w:ascii="Times New Roman" w:hAnsi="Times New Roman" w:cs="Times New Roman"/>
          <w:i/>
          <w:sz w:val="24"/>
          <w:szCs w:val="24"/>
          <w:lang w:val="en-GB"/>
        </w:rPr>
        <w:t xml:space="preserve">business or non-profit organisations in the amount of fifty, for individual entrepreneurs and </w:t>
      </w:r>
      <w:r w:rsidR="00334E46">
        <w:rPr>
          <w:rFonts w:ascii="Times New Roman" w:hAnsi="Times New Roman" w:cs="Times New Roman"/>
          <w:i/>
          <w:sz w:val="24"/>
          <w:szCs w:val="24"/>
          <w:lang w:val="en-GB"/>
        </w:rPr>
        <w:t>legal entitie</w:t>
      </w:r>
      <w:r w:rsidR="00E97690" w:rsidRPr="00C77561">
        <w:rPr>
          <w:rFonts w:ascii="Times New Roman" w:hAnsi="Times New Roman" w:cs="Times New Roman"/>
          <w:i/>
          <w:sz w:val="24"/>
          <w:szCs w:val="24"/>
          <w:lang w:val="en-GB"/>
        </w:rPr>
        <w:t>s</w:t>
      </w:r>
      <w:r w:rsidR="00B5040D" w:rsidRPr="00C77561">
        <w:rPr>
          <w:rFonts w:ascii="Times New Roman" w:hAnsi="Times New Roman" w:cs="Times New Roman"/>
          <w:i/>
          <w:sz w:val="24"/>
          <w:szCs w:val="24"/>
          <w:lang w:val="en-GB"/>
        </w:rPr>
        <w:t xml:space="preserve">, which are medium-size businesses in the amount of one hundred, and on </w:t>
      </w:r>
      <w:r w:rsidR="00334E46">
        <w:rPr>
          <w:rFonts w:ascii="Times New Roman" w:hAnsi="Times New Roman" w:cs="Times New Roman"/>
          <w:i/>
          <w:sz w:val="24"/>
          <w:szCs w:val="24"/>
          <w:lang w:val="en-GB"/>
        </w:rPr>
        <w:t>legal entities</w:t>
      </w:r>
      <w:r w:rsidR="00B5040D" w:rsidRPr="00C77561">
        <w:rPr>
          <w:rFonts w:ascii="Times New Roman" w:hAnsi="Times New Roman" w:cs="Times New Roman"/>
          <w:i/>
          <w:sz w:val="24"/>
          <w:szCs w:val="24"/>
          <w:lang w:val="en-GB"/>
        </w:rPr>
        <w:t>, which are large-size</w:t>
      </w:r>
      <w:r w:rsidR="008433D6" w:rsidRPr="00C77561">
        <w:rPr>
          <w:rFonts w:ascii="Times New Roman" w:hAnsi="Times New Roman" w:cs="Times New Roman"/>
          <w:i/>
          <w:sz w:val="24"/>
          <w:szCs w:val="24"/>
          <w:lang w:val="en-GB"/>
        </w:rPr>
        <w:t>d</w:t>
      </w:r>
      <w:r w:rsidR="00B5040D" w:rsidRPr="00C77561">
        <w:rPr>
          <w:rFonts w:ascii="Times New Roman" w:hAnsi="Times New Roman" w:cs="Times New Roman"/>
          <w:i/>
          <w:sz w:val="24"/>
          <w:szCs w:val="24"/>
          <w:lang w:val="en-GB"/>
        </w:rPr>
        <w:t xml:space="preserve"> businesses, in the amount of two hundred times the monthly calculation index.</w:t>
      </w:r>
      <w:r w:rsidR="008433D6" w:rsidRPr="00C77561">
        <w:rPr>
          <w:rFonts w:ascii="Times New Roman" w:hAnsi="Times New Roman" w:cs="Times New Roman"/>
          <w:i/>
          <w:sz w:val="24"/>
          <w:szCs w:val="24"/>
          <w:lang w:val="en-GB"/>
        </w:rPr>
        <w:t>”</w:t>
      </w:r>
    </w:p>
    <w:p w14:paraId="508FE00B" w14:textId="77777777" w:rsidR="00C75B06" w:rsidRPr="00C77561" w:rsidRDefault="00C75B06" w:rsidP="008313CB">
      <w:pPr>
        <w:tabs>
          <w:tab w:val="left" w:pos="10773"/>
        </w:tabs>
        <w:spacing w:after="0" w:line="240" w:lineRule="auto"/>
        <w:ind w:right="-1"/>
        <w:jc w:val="both"/>
        <w:rPr>
          <w:rFonts w:ascii="Times New Roman" w:hAnsi="Times New Roman" w:cs="Times New Roman"/>
          <w:sz w:val="24"/>
          <w:szCs w:val="24"/>
          <w:lang w:val="en-GB"/>
        </w:rPr>
      </w:pPr>
    </w:p>
    <w:p w14:paraId="334AFC41" w14:textId="382BD2EF" w:rsidR="00A939DC" w:rsidRPr="00C77561" w:rsidRDefault="001E3BB1" w:rsidP="008433D6">
      <w:pPr>
        <w:spacing w:line="240" w:lineRule="auto"/>
        <w:jc w:val="both"/>
        <w:rPr>
          <w:rFonts w:ascii="Times New Roman" w:eastAsia="Times New Roman" w:hAnsi="Times New Roman" w:cs="Times New Roman"/>
          <w:sz w:val="24"/>
          <w:szCs w:val="24"/>
          <w:lang w:val="en-GB" w:eastAsia="en-US"/>
        </w:rPr>
      </w:pPr>
      <w:r w:rsidRPr="00C77561">
        <w:rPr>
          <w:rFonts w:ascii="Times New Roman" w:hAnsi="Times New Roman" w:cs="Times New Roman"/>
          <w:sz w:val="24"/>
          <w:szCs w:val="24"/>
          <w:lang w:val="en-GB"/>
        </w:rPr>
        <w:t xml:space="preserve">However, section 5 of Article 62 of the Administrative Code attributes </w:t>
      </w:r>
      <w:r w:rsidR="008433D6" w:rsidRPr="00C77561">
        <w:rPr>
          <w:rFonts w:ascii="Times New Roman" w:hAnsi="Times New Roman" w:cs="Times New Roman"/>
          <w:sz w:val="24"/>
          <w:szCs w:val="24"/>
          <w:lang w:val="en-GB"/>
        </w:rPr>
        <w:t xml:space="preserve">the following </w:t>
      </w:r>
      <w:r w:rsidRPr="00C77561">
        <w:rPr>
          <w:rFonts w:ascii="Times New Roman" w:hAnsi="Times New Roman" w:cs="Times New Roman"/>
          <w:sz w:val="24"/>
          <w:szCs w:val="24"/>
          <w:lang w:val="en-GB"/>
        </w:rPr>
        <w:t xml:space="preserve">to the circumstances which aggravate liability for administrative offences: </w:t>
      </w:r>
      <w:r w:rsidR="000232CE" w:rsidRPr="00C77561">
        <w:rPr>
          <w:rFonts w:ascii="Times New Roman" w:hAnsi="Times New Roman" w:cs="Times New Roman"/>
          <w:sz w:val="24"/>
          <w:szCs w:val="24"/>
          <w:lang w:val="en-GB"/>
        </w:rPr>
        <w:t>“</w:t>
      </w:r>
      <w:r w:rsidRPr="00C77561">
        <w:rPr>
          <w:rFonts w:ascii="Times New Roman" w:hAnsi="Times New Roman" w:cs="Times New Roman"/>
          <w:i/>
          <w:sz w:val="24"/>
          <w:szCs w:val="24"/>
          <w:lang w:val="en-GB"/>
        </w:rPr>
        <w:t xml:space="preserve">The </w:t>
      </w:r>
      <w:r w:rsidRPr="00C77561">
        <w:rPr>
          <w:rFonts w:ascii="Times New Roman" w:eastAsia="Times New Roman" w:hAnsi="Times New Roman" w:cs="Times New Roman"/>
          <w:i/>
          <w:color w:val="000000"/>
          <w:spacing w:val="2"/>
          <w:sz w:val="24"/>
          <w:szCs w:val="24"/>
          <w:shd w:val="clear" w:color="auto" w:fill="FFFFFF"/>
          <w:lang w:val="en-GB" w:eastAsia="en-US"/>
        </w:rPr>
        <w:t>circumstances which aggravate the liability for administrative offences, shall include:</w:t>
      </w:r>
      <w:r w:rsidR="009A6F31" w:rsidRPr="00C77561">
        <w:rPr>
          <w:rFonts w:ascii="Times New Roman" w:hAnsi="Times New Roman" w:cs="Times New Roman"/>
          <w:i/>
          <w:sz w:val="24"/>
          <w:szCs w:val="24"/>
          <w:lang w:val="en-GB"/>
        </w:rPr>
        <w:t xml:space="preserve">… </w:t>
      </w:r>
      <w:bookmarkStart w:id="2" w:name="SUB620005"/>
      <w:bookmarkEnd w:id="2"/>
      <w:r w:rsidR="009A6F31" w:rsidRPr="00C77561">
        <w:rPr>
          <w:rFonts w:ascii="Times New Roman" w:hAnsi="Times New Roman" w:cs="Times New Roman"/>
          <w:i/>
          <w:sz w:val="24"/>
          <w:szCs w:val="24"/>
          <w:lang w:val="en-GB"/>
        </w:rPr>
        <w:t xml:space="preserve">5) </w:t>
      </w:r>
      <w:r w:rsidR="007D33B3" w:rsidRPr="00C77561">
        <w:rPr>
          <w:rFonts w:ascii="Times New Roman" w:eastAsia="Times New Roman" w:hAnsi="Times New Roman" w:cs="Times New Roman"/>
          <w:i/>
          <w:color w:val="000000"/>
          <w:spacing w:val="2"/>
          <w:sz w:val="24"/>
          <w:szCs w:val="24"/>
          <w:shd w:val="clear" w:color="auto" w:fill="FFFFFF"/>
          <w:lang w:val="en-GB" w:eastAsia="en-US"/>
        </w:rPr>
        <w:t xml:space="preserve">committing an administrative offence </w:t>
      </w:r>
      <w:r w:rsidR="007D33B3" w:rsidRPr="00C77561">
        <w:rPr>
          <w:rFonts w:ascii="Times New Roman" w:eastAsia="Times New Roman" w:hAnsi="Times New Roman" w:cs="Times New Roman"/>
          <w:b/>
          <w:i/>
          <w:color w:val="000000"/>
          <w:spacing w:val="2"/>
          <w:sz w:val="24"/>
          <w:szCs w:val="24"/>
          <w:shd w:val="clear" w:color="auto" w:fill="FFFFFF"/>
          <w:lang w:val="en-GB" w:eastAsia="en-US"/>
        </w:rPr>
        <w:t>by reason</w:t>
      </w:r>
      <w:r w:rsidR="007D33B3" w:rsidRPr="00C77561">
        <w:rPr>
          <w:rFonts w:ascii="Times New Roman" w:eastAsia="Times New Roman" w:hAnsi="Times New Roman" w:cs="Times New Roman"/>
          <w:i/>
          <w:color w:val="000000"/>
          <w:spacing w:val="2"/>
          <w:sz w:val="24"/>
          <w:szCs w:val="24"/>
          <w:shd w:val="clear" w:color="auto" w:fill="FFFFFF"/>
          <w:lang w:val="en-GB" w:eastAsia="en-US"/>
        </w:rPr>
        <w:t xml:space="preserve"> of national, racial or religious </w:t>
      </w:r>
      <w:r w:rsidR="007D33B3" w:rsidRPr="00C77561">
        <w:rPr>
          <w:rFonts w:ascii="Times New Roman" w:eastAsia="Times New Roman" w:hAnsi="Times New Roman" w:cs="Times New Roman"/>
          <w:b/>
          <w:i/>
          <w:color w:val="000000"/>
          <w:spacing w:val="2"/>
          <w:sz w:val="24"/>
          <w:szCs w:val="24"/>
          <w:shd w:val="clear" w:color="auto" w:fill="FFFFFF"/>
          <w:lang w:val="en-GB" w:eastAsia="en-US"/>
        </w:rPr>
        <w:t>hatred or enmity</w:t>
      </w:r>
      <w:r w:rsidR="007D33B3" w:rsidRPr="00C77561">
        <w:rPr>
          <w:rFonts w:ascii="Times New Roman" w:eastAsia="Times New Roman" w:hAnsi="Times New Roman" w:cs="Times New Roman"/>
          <w:i/>
          <w:color w:val="000000"/>
          <w:spacing w:val="2"/>
          <w:sz w:val="24"/>
          <w:szCs w:val="24"/>
          <w:shd w:val="clear" w:color="auto" w:fill="FFFFFF"/>
          <w:lang w:val="en-GB" w:eastAsia="en-US"/>
        </w:rPr>
        <w:t>, revenge for lawful acts of others, as well as in order to conceal or facilitate the commission of any other offence</w:t>
      </w:r>
      <w:r w:rsidR="008433D6" w:rsidRPr="00C77561">
        <w:rPr>
          <w:rFonts w:ascii="Times New Roman" w:eastAsia="Times New Roman" w:hAnsi="Times New Roman" w:cs="Times New Roman"/>
          <w:i/>
          <w:color w:val="000000"/>
          <w:spacing w:val="2"/>
          <w:sz w:val="24"/>
          <w:szCs w:val="24"/>
          <w:shd w:val="clear" w:color="auto" w:fill="FFFFFF"/>
          <w:lang w:val="en-GB" w:eastAsia="en-US"/>
        </w:rPr>
        <w:t>,</w:t>
      </w:r>
      <w:r w:rsidR="007D33B3" w:rsidRPr="00C77561">
        <w:rPr>
          <w:rFonts w:ascii="Times New Roman" w:eastAsia="Times New Roman" w:hAnsi="Times New Roman" w:cs="Times New Roman"/>
          <w:i/>
          <w:color w:val="000000"/>
          <w:spacing w:val="2"/>
          <w:sz w:val="24"/>
          <w:szCs w:val="24"/>
          <w:shd w:val="clear" w:color="auto" w:fill="FFFFFF"/>
          <w:lang w:val="en-GB" w:eastAsia="en-US"/>
        </w:rPr>
        <w:t xml:space="preserve">” </w:t>
      </w:r>
      <w:r w:rsidR="007D33B3" w:rsidRPr="00C77561">
        <w:rPr>
          <w:rFonts w:ascii="Times New Roman" w:eastAsia="Times New Roman" w:hAnsi="Times New Roman" w:cs="Times New Roman"/>
          <w:color w:val="000000"/>
          <w:spacing w:val="2"/>
          <w:sz w:val="24"/>
          <w:szCs w:val="24"/>
          <w:shd w:val="clear" w:color="auto" w:fill="FFFFFF"/>
          <w:lang w:val="en-GB" w:eastAsia="en-US"/>
        </w:rPr>
        <w:t xml:space="preserve">however </w:t>
      </w:r>
      <w:r w:rsidRPr="00C77561">
        <w:rPr>
          <w:rFonts w:ascii="Times New Roman" w:eastAsia="Times New Roman" w:hAnsi="Times New Roman" w:cs="Times New Roman"/>
          <w:color w:val="000000"/>
          <w:spacing w:val="2"/>
          <w:sz w:val="24"/>
          <w:szCs w:val="24"/>
          <w:shd w:val="clear" w:color="auto" w:fill="FFFFFF"/>
          <w:lang w:val="en-GB" w:eastAsia="en-US"/>
        </w:rPr>
        <w:t xml:space="preserve">such provision can hardly be called prohibition of discrimination or its prevention. </w:t>
      </w:r>
    </w:p>
    <w:p w14:paraId="727AECE1" w14:textId="20AD74D0" w:rsidR="00A939DC" w:rsidRPr="00C77561" w:rsidRDefault="00334162" w:rsidP="008433D6">
      <w:pPr>
        <w:jc w:val="both"/>
        <w:rPr>
          <w:rFonts w:ascii="Times New Roman" w:eastAsia="Times New Roman" w:hAnsi="Times New Roman" w:cs="Times New Roman"/>
          <w:i/>
          <w:sz w:val="24"/>
          <w:szCs w:val="24"/>
          <w:lang w:val="en-GB" w:eastAsia="en-US"/>
        </w:rPr>
      </w:pPr>
      <w:r w:rsidRPr="00C77561">
        <w:rPr>
          <w:rFonts w:ascii="Times New Roman" w:hAnsi="Times New Roman" w:cs="Times New Roman"/>
          <w:sz w:val="24"/>
          <w:szCs w:val="24"/>
          <w:lang w:val="en-GB"/>
        </w:rPr>
        <w:t>Indirectly, Article 343 of the Administrative Code which was in force until 1 January 2015</w:t>
      </w:r>
      <w:r w:rsidR="002C5EA1" w:rsidRPr="00C77561">
        <w:rPr>
          <w:rFonts w:ascii="Times New Roman" w:hAnsi="Times New Roman" w:cs="Times New Roman"/>
          <w:sz w:val="24"/>
          <w:szCs w:val="24"/>
          <w:lang w:val="en-GB"/>
        </w:rPr>
        <w:t xml:space="preserve"> entitled </w:t>
      </w:r>
      <w:r w:rsidR="000232CE" w:rsidRPr="00C77561">
        <w:rPr>
          <w:rFonts w:ascii="Times New Roman" w:hAnsi="Times New Roman" w:cs="Times New Roman"/>
          <w:sz w:val="24"/>
          <w:szCs w:val="24"/>
          <w:lang w:val="en-GB"/>
        </w:rPr>
        <w:t>“</w:t>
      </w:r>
      <w:r w:rsidR="002C5EA1" w:rsidRPr="00C77561">
        <w:rPr>
          <w:rFonts w:ascii="Times New Roman" w:hAnsi="Times New Roman" w:cs="Times New Roman"/>
          <w:sz w:val="24"/>
          <w:szCs w:val="24"/>
          <w:lang w:val="en-GB"/>
        </w:rPr>
        <w:t>Permission to publish information and materials aimed at inciting national hatred in mass media"</w:t>
      </w:r>
      <w:r w:rsidRPr="00C77561">
        <w:rPr>
          <w:rFonts w:ascii="Times New Roman" w:hAnsi="Times New Roman" w:cs="Times New Roman"/>
          <w:sz w:val="24"/>
          <w:szCs w:val="24"/>
          <w:lang w:val="en-GB"/>
        </w:rPr>
        <w:t xml:space="preserve"> can </w:t>
      </w:r>
      <w:r w:rsidRPr="00C77561">
        <w:rPr>
          <w:rFonts w:ascii="Times New Roman" w:hAnsi="Times New Roman" w:cs="Times New Roman"/>
          <w:sz w:val="24"/>
          <w:szCs w:val="24"/>
          <w:lang w:val="en-GB"/>
        </w:rPr>
        <w:lastRenderedPageBreak/>
        <w:t xml:space="preserve">be attributed to the anti-discrimination provisions, </w:t>
      </w:r>
      <w:r w:rsidR="002C5EA1" w:rsidRPr="00C77561">
        <w:rPr>
          <w:rFonts w:ascii="Times New Roman" w:hAnsi="Times New Roman" w:cs="Times New Roman"/>
          <w:sz w:val="24"/>
          <w:szCs w:val="24"/>
          <w:lang w:val="en-GB"/>
        </w:rPr>
        <w:t>which state</w:t>
      </w:r>
      <w:r w:rsidRPr="00C77561">
        <w:rPr>
          <w:rFonts w:ascii="Times New Roman" w:hAnsi="Times New Roman" w:cs="Times New Roman"/>
          <w:sz w:val="24"/>
          <w:szCs w:val="24"/>
          <w:lang w:val="en-GB"/>
        </w:rPr>
        <w:t xml:space="preserve">: </w:t>
      </w:r>
      <w:r w:rsidR="000232CE" w:rsidRPr="00C77561">
        <w:rPr>
          <w:rFonts w:ascii="Times New Roman" w:hAnsi="Times New Roman" w:cs="Times New Roman"/>
          <w:sz w:val="24"/>
          <w:szCs w:val="24"/>
          <w:lang w:val="en-GB"/>
        </w:rPr>
        <w:t>“</w:t>
      </w:r>
      <w:r w:rsidR="00C57FBE" w:rsidRPr="00C77561">
        <w:rPr>
          <w:rFonts w:ascii="Times New Roman" w:eastAsia="Times New Roman" w:hAnsi="Times New Roman" w:cs="Times New Roman"/>
          <w:i/>
          <w:color w:val="000000"/>
          <w:spacing w:val="2"/>
          <w:sz w:val="24"/>
          <w:szCs w:val="24"/>
          <w:shd w:val="clear" w:color="auto" w:fill="FFFFFF"/>
          <w:lang w:val="en-GB" w:eastAsia="en-US"/>
        </w:rPr>
        <w:t xml:space="preserve">Permitting to publish in print and other mass media the information and materials </w:t>
      </w:r>
      <w:r w:rsidR="00C57FBE" w:rsidRPr="00C77561">
        <w:rPr>
          <w:rFonts w:ascii="Times New Roman" w:eastAsia="Times New Roman" w:hAnsi="Times New Roman" w:cs="Times New Roman"/>
          <w:b/>
          <w:i/>
          <w:color w:val="000000"/>
          <w:spacing w:val="2"/>
          <w:sz w:val="24"/>
          <w:szCs w:val="24"/>
          <w:shd w:val="clear" w:color="auto" w:fill="FFFFFF"/>
          <w:lang w:val="en-GB" w:eastAsia="en-US"/>
        </w:rPr>
        <w:t>aimed at inciting</w:t>
      </w:r>
      <w:r w:rsidR="00C57FBE" w:rsidRPr="00C77561">
        <w:rPr>
          <w:rFonts w:ascii="Times New Roman" w:eastAsia="Times New Roman" w:hAnsi="Times New Roman" w:cs="Times New Roman"/>
          <w:i/>
          <w:color w:val="000000"/>
          <w:spacing w:val="2"/>
          <w:sz w:val="24"/>
          <w:szCs w:val="24"/>
          <w:shd w:val="clear" w:color="auto" w:fill="FFFFFF"/>
          <w:lang w:val="en-GB" w:eastAsia="en-US"/>
        </w:rPr>
        <w:t xml:space="preserve"> racial, ethnic, </w:t>
      </w:r>
      <w:r w:rsidR="00C57FBE" w:rsidRPr="00C77561">
        <w:rPr>
          <w:rFonts w:ascii="Times New Roman" w:eastAsia="Times New Roman" w:hAnsi="Times New Roman" w:cs="Times New Roman"/>
          <w:b/>
          <w:i/>
          <w:color w:val="000000"/>
          <w:spacing w:val="2"/>
          <w:sz w:val="24"/>
          <w:szCs w:val="24"/>
          <w:shd w:val="clear" w:color="auto" w:fill="FFFFFF"/>
          <w:lang w:val="en-GB" w:eastAsia="en-US"/>
        </w:rPr>
        <w:t xml:space="preserve">social </w:t>
      </w:r>
      <w:r w:rsidR="00C57FBE" w:rsidRPr="00C77561">
        <w:rPr>
          <w:rFonts w:ascii="Times New Roman" w:eastAsia="Times New Roman" w:hAnsi="Times New Roman" w:cs="Times New Roman"/>
          <w:i/>
          <w:color w:val="000000"/>
          <w:spacing w:val="2"/>
          <w:sz w:val="24"/>
          <w:szCs w:val="24"/>
          <w:shd w:val="clear" w:color="auto" w:fill="FFFFFF"/>
          <w:lang w:val="en-GB" w:eastAsia="en-US"/>
        </w:rPr>
        <w:t xml:space="preserve">and religious hatred, advocating </w:t>
      </w:r>
      <w:r w:rsidR="00464E93">
        <w:rPr>
          <w:rFonts w:ascii="Times New Roman" w:eastAsia="Times New Roman" w:hAnsi="Times New Roman" w:cs="Times New Roman"/>
          <w:i/>
          <w:color w:val="000000"/>
          <w:spacing w:val="2"/>
          <w:sz w:val="24"/>
          <w:szCs w:val="24"/>
          <w:shd w:val="clear" w:color="auto" w:fill="FFFFFF"/>
          <w:lang w:val="en-GB" w:eastAsia="en-US"/>
        </w:rPr>
        <w:t xml:space="preserve">class </w:t>
      </w:r>
      <w:r w:rsidR="00C57FBE" w:rsidRPr="00C77561">
        <w:rPr>
          <w:rFonts w:ascii="Times New Roman" w:eastAsia="Times New Roman" w:hAnsi="Times New Roman" w:cs="Times New Roman"/>
          <w:i/>
          <w:color w:val="000000"/>
          <w:spacing w:val="2"/>
          <w:sz w:val="24"/>
          <w:szCs w:val="24"/>
          <w:shd w:val="clear" w:color="auto" w:fill="FFFFFF"/>
          <w:lang w:val="en-GB" w:eastAsia="en-US"/>
        </w:rPr>
        <w:t>exclusivity, war, calling for the violent overthrow of the constitutional order and the violation of the territorial integrity of the Republic</w:t>
      </w:r>
      <w:r w:rsidR="009026EB" w:rsidRPr="00C77561">
        <w:rPr>
          <w:rFonts w:ascii="Times New Roman" w:eastAsia="Times New Roman" w:hAnsi="Times New Roman" w:cs="Times New Roman"/>
          <w:i/>
          <w:color w:val="000000"/>
          <w:spacing w:val="2"/>
          <w:sz w:val="24"/>
          <w:szCs w:val="24"/>
          <w:shd w:val="clear" w:color="auto" w:fill="FFFFFF"/>
          <w:lang w:val="en-GB" w:eastAsia="en-US"/>
        </w:rPr>
        <w:t xml:space="preserve"> is punishable </w:t>
      </w:r>
      <w:r w:rsidR="008433D6" w:rsidRPr="00C77561">
        <w:rPr>
          <w:rFonts w:ascii="Times New Roman" w:eastAsia="Times New Roman" w:hAnsi="Times New Roman" w:cs="Times New Roman"/>
          <w:i/>
          <w:color w:val="000000"/>
          <w:spacing w:val="2"/>
          <w:sz w:val="24"/>
          <w:szCs w:val="24"/>
          <w:shd w:val="clear" w:color="auto" w:fill="FFFFFF"/>
          <w:lang w:val="en-GB" w:eastAsia="en-US"/>
        </w:rPr>
        <w:t>by</w:t>
      </w:r>
      <w:r w:rsidR="00C57FBE" w:rsidRPr="00C77561">
        <w:rPr>
          <w:rFonts w:ascii="Times New Roman" w:eastAsia="Times New Roman" w:hAnsi="Times New Roman" w:cs="Times New Roman"/>
          <w:i/>
          <w:color w:val="000000"/>
          <w:spacing w:val="2"/>
          <w:sz w:val="24"/>
          <w:szCs w:val="24"/>
          <w:shd w:val="clear" w:color="auto" w:fill="FFFFFF"/>
          <w:lang w:val="en-GB" w:eastAsia="en-US"/>
        </w:rPr>
        <w:t xml:space="preserve"> a fine </w:t>
      </w:r>
      <w:r w:rsidR="008433D6" w:rsidRPr="00C77561">
        <w:rPr>
          <w:rFonts w:ascii="Times New Roman" w:eastAsia="Times New Roman" w:hAnsi="Times New Roman" w:cs="Times New Roman"/>
          <w:i/>
          <w:color w:val="000000"/>
          <w:spacing w:val="2"/>
          <w:sz w:val="24"/>
          <w:szCs w:val="24"/>
          <w:shd w:val="clear" w:color="auto" w:fill="FFFFFF"/>
          <w:lang w:val="en-GB" w:eastAsia="en-US"/>
        </w:rPr>
        <w:t xml:space="preserve">on </w:t>
      </w:r>
      <w:r w:rsidR="00C57FBE" w:rsidRPr="00C77561">
        <w:rPr>
          <w:rFonts w:ascii="Times New Roman" w:eastAsia="Times New Roman" w:hAnsi="Times New Roman" w:cs="Times New Roman"/>
          <w:i/>
          <w:color w:val="000000"/>
          <w:spacing w:val="2"/>
          <w:sz w:val="24"/>
          <w:szCs w:val="24"/>
          <w:shd w:val="clear" w:color="auto" w:fill="FFFFFF"/>
          <w:lang w:val="en-GB" w:eastAsia="en-US"/>
        </w:rPr>
        <w:t>officials of the mass media in the amount of one hundred to four hundred times the monthly calculation index or an administrative arrest for a term not exceeding fifteen days attended with the confiscation of printed materials.”</w:t>
      </w:r>
    </w:p>
    <w:p w14:paraId="70DE68B3" w14:textId="0ECB13A8" w:rsidR="00A939DC" w:rsidRPr="00C77561" w:rsidRDefault="002022DC" w:rsidP="008313CB">
      <w:pPr>
        <w:tabs>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sz w:val="24"/>
          <w:szCs w:val="24"/>
          <w:lang w:val="en-GB"/>
        </w:rPr>
        <w:t xml:space="preserve">Also, Article 344 of the same </w:t>
      </w:r>
      <w:r w:rsidR="008433D6" w:rsidRPr="00C77561">
        <w:rPr>
          <w:rFonts w:ascii="Times New Roman" w:hAnsi="Times New Roman" w:cs="Times New Roman"/>
          <w:sz w:val="24"/>
          <w:szCs w:val="24"/>
          <w:lang w:val="en-GB"/>
        </w:rPr>
        <w:t>Administrative</w:t>
      </w:r>
      <w:r w:rsidRPr="00C77561">
        <w:rPr>
          <w:rFonts w:ascii="Times New Roman" w:hAnsi="Times New Roman" w:cs="Times New Roman"/>
          <w:sz w:val="24"/>
          <w:szCs w:val="24"/>
          <w:lang w:val="en-GB"/>
        </w:rPr>
        <w:t xml:space="preserve"> Code entitled </w:t>
      </w:r>
      <w:r w:rsidR="000232CE" w:rsidRPr="00C77561">
        <w:rPr>
          <w:rFonts w:ascii="Times New Roman" w:hAnsi="Times New Roman" w:cs="Times New Roman"/>
          <w:sz w:val="24"/>
          <w:szCs w:val="24"/>
          <w:lang w:val="en-GB"/>
        </w:rPr>
        <w:t>“</w:t>
      </w:r>
      <w:r w:rsidR="00BD00EB" w:rsidRPr="00C77561">
        <w:rPr>
          <w:rFonts w:ascii="Times New Roman" w:hAnsi="Times New Roman" w:cs="Times New Roman"/>
          <w:sz w:val="24"/>
          <w:szCs w:val="24"/>
          <w:lang w:val="en-GB"/>
        </w:rPr>
        <w:t>Manufacture, storage, import, transportation and distribution of mass media products and any other products in the territory of the Republic of Kazakhstan</w:t>
      </w:r>
      <w:r w:rsidR="000232CE" w:rsidRPr="00C77561">
        <w:rPr>
          <w:rFonts w:ascii="Times New Roman" w:hAnsi="Times New Roman" w:cs="Times New Roman"/>
          <w:sz w:val="24"/>
          <w:szCs w:val="24"/>
          <w:lang w:val="en-GB"/>
        </w:rPr>
        <w:t>”</w:t>
      </w:r>
      <w:r w:rsidR="00BD00EB" w:rsidRPr="00C77561">
        <w:rPr>
          <w:rFonts w:ascii="Times New Roman" w:hAnsi="Times New Roman" w:cs="Times New Roman"/>
          <w:sz w:val="24"/>
          <w:szCs w:val="24"/>
          <w:lang w:val="en-GB"/>
        </w:rPr>
        <w:t xml:space="preserve"> establishes</w:t>
      </w:r>
      <w:r w:rsidR="009A6F31" w:rsidRPr="00C77561">
        <w:rPr>
          <w:rFonts w:ascii="Times New Roman" w:hAnsi="Times New Roman" w:cs="Times New Roman"/>
          <w:color w:val="000000"/>
          <w:sz w:val="24"/>
          <w:szCs w:val="24"/>
          <w:lang w:val="en-GB"/>
        </w:rPr>
        <w:t>:</w:t>
      </w:r>
      <w:r w:rsidR="00BD00EB" w:rsidRPr="00C77561">
        <w:rPr>
          <w:rFonts w:ascii="Times New Roman" w:hAnsi="Times New Roman" w:cs="Times New Roman"/>
          <w:color w:val="000000"/>
          <w:sz w:val="24"/>
          <w:szCs w:val="24"/>
          <w:lang w:val="en-GB"/>
        </w:rPr>
        <w:t>-</w:t>
      </w:r>
      <w:r w:rsidR="00A939DC" w:rsidRPr="00C77561">
        <w:rPr>
          <w:rFonts w:ascii="Times New Roman" w:hAnsi="Times New Roman" w:cs="Times New Roman"/>
          <w:color w:val="000000"/>
          <w:sz w:val="24"/>
          <w:szCs w:val="24"/>
          <w:lang w:val="en-GB"/>
        </w:rPr>
        <w:t xml:space="preserve"> </w:t>
      </w:r>
    </w:p>
    <w:p w14:paraId="3C188591" w14:textId="667A6046" w:rsidR="004D6056" w:rsidRPr="00C77561" w:rsidRDefault="000232CE" w:rsidP="00540F3F">
      <w:pPr>
        <w:jc w:val="both"/>
        <w:rPr>
          <w:rFonts w:ascii="Times New Roman" w:eastAsia="Times New Roman" w:hAnsi="Times New Roman" w:cs="Times New Roman"/>
          <w:sz w:val="24"/>
          <w:szCs w:val="24"/>
          <w:lang w:val="en-GB"/>
        </w:rPr>
      </w:pPr>
      <w:r w:rsidRPr="00C77561">
        <w:rPr>
          <w:rFonts w:ascii="Times New Roman" w:hAnsi="Times New Roman" w:cs="Times New Roman"/>
          <w:color w:val="000000"/>
          <w:sz w:val="24"/>
          <w:szCs w:val="24"/>
          <w:lang w:val="en-GB"/>
        </w:rPr>
        <w:t>“</w:t>
      </w:r>
      <w:r w:rsidR="009A6F31" w:rsidRPr="00C77561">
        <w:rPr>
          <w:rFonts w:ascii="Times New Roman" w:hAnsi="Times New Roman" w:cs="Times New Roman"/>
          <w:i/>
          <w:color w:val="000000"/>
          <w:sz w:val="24"/>
          <w:szCs w:val="24"/>
          <w:shd w:val="clear" w:color="auto" w:fill="FFFFFF"/>
          <w:lang w:val="en-GB"/>
        </w:rPr>
        <w:t xml:space="preserve">1. </w:t>
      </w:r>
      <w:r w:rsidR="004D6056" w:rsidRPr="00C77561">
        <w:rPr>
          <w:rFonts w:ascii="Times New Roman" w:eastAsia="Times New Roman" w:hAnsi="Times New Roman" w:cs="Times New Roman"/>
          <w:i/>
          <w:color w:val="000000"/>
          <w:spacing w:val="2"/>
          <w:sz w:val="24"/>
          <w:szCs w:val="24"/>
          <w:shd w:val="clear" w:color="auto" w:fill="FFFFFF"/>
          <w:lang w:val="en-GB"/>
        </w:rPr>
        <w:t>Manufacture, storage, import, transportation in the Republic of Kazakhstan of the media products, which contain information and materials aimed at propaganda or call</w:t>
      </w:r>
      <w:r w:rsidR="008433D6" w:rsidRPr="00C77561">
        <w:rPr>
          <w:rFonts w:ascii="Times New Roman" w:eastAsia="Times New Roman" w:hAnsi="Times New Roman" w:cs="Times New Roman"/>
          <w:i/>
          <w:color w:val="000000"/>
          <w:spacing w:val="2"/>
          <w:sz w:val="24"/>
          <w:szCs w:val="24"/>
          <w:shd w:val="clear" w:color="auto" w:fill="FFFFFF"/>
          <w:lang w:val="en-GB"/>
        </w:rPr>
        <w:t>ing</w:t>
      </w:r>
      <w:r w:rsidR="004D6056" w:rsidRPr="00C77561">
        <w:rPr>
          <w:rFonts w:ascii="Times New Roman" w:eastAsia="Times New Roman" w:hAnsi="Times New Roman" w:cs="Times New Roman"/>
          <w:i/>
          <w:color w:val="000000"/>
          <w:spacing w:val="2"/>
          <w:sz w:val="24"/>
          <w:szCs w:val="24"/>
          <w:shd w:val="clear" w:color="auto" w:fill="FFFFFF"/>
          <w:lang w:val="en-GB"/>
        </w:rPr>
        <w:t xml:space="preserve"> for </w:t>
      </w:r>
      <w:r w:rsidR="008433D6" w:rsidRPr="00C77561">
        <w:rPr>
          <w:rFonts w:ascii="Times New Roman" w:eastAsia="Times New Roman" w:hAnsi="Times New Roman" w:cs="Times New Roman"/>
          <w:i/>
          <w:color w:val="000000"/>
          <w:spacing w:val="2"/>
          <w:sz w:val="24"/>
          <w:szCs w:val="24"/>
          <w:shd w:val="clear" w:color="auto" w:fill="FFFFFF"/>
          <w:lang w:val="en-GB"/>
        </w:rPr>
        <w:t xml:space="preserve">the forcible </w:t>
      </w:r>
      <w:r w:rsidR="004D6056" w:rsidRPr="00C77561">
        <w:rPr>
          <w:rFonts w:ascii="Times New Roman" w:eastAsia="Times New Roman" w:hAnsi="Times New Roman" w:cs="Times New Roman"/>
          <w:i/>
          <w:color w:val="000000"/>
          <w:spacing w:val="2"/>
          <w:sz w:val="24"/>
          <w:szCs w:val="24"/>
          <w:shd w:val="clear" w:color="auto" w:fill="FFFFFF"/>
          <w:lang w:val="en-GB"/>
        </w:rPr>
        <w:t xml:space="preserve">change of the constitutional order, violation of the integrity of the Republic of Kazakhstan, </w:t>
      </w:r>
      <w:r w:rsidR="008433D6" w:rsidRPr="00C77561">
        <w:rPr>
          <w:rFonts w:ascii="Times New Roman" w:eastAsia="Times New Roman" w:hAnsi="Times New Roman" w:cs="Times New Roman"/>
          <w:i/>
          <w:color w:val="000000"/>
          <w:spacing w:val="2"/>
          <w:sz w:val="24"/>
          <w:szCs w:val="24"/>
          <w:shd w:val="clear" w:color="auto" w:fill="FFFFFF"/>
          <w:lang w:val="en-GB"/>
        </w:rPr>
        <w:t xml:space="preserve">undermining </w:t>
      </w:r>
      <w:r w:rsidR="004D6056" w:rsidRPr="00C77561">
        <w:rPr>
          <w:rFonts w:ascii="Times New Roman" w:eastAsia="Times New Roman" w:hAnsi="Times New Roman" w:cs="Times New Roman"/>
          <w:i/>
          <w:color w:val="000000"/>
          <w:spacing w:val="2"/>
          <w:sz w:val="24"/>
          <w:szCs w:val="24"/>
          <w:shd w:val="clear" w:color="auto" w:fill="FFFFFF"/>
          <w:lang w:val="en-GB"/>
        </w:rPr>
        <w:t xml:space="preserve">the </w:t>
      </w:r>
      <w:r w:rsidR="008433D6" w:rsidRPr="00C77561">
        <w:rPr>
          <w:rFonts w:ascii="Times New Roman" w:eastAsia="Times New Roman" w:hAnsi="Times New Roman" w:cs="Times New Roman"/>
          <w:i/>
          <w:color w:val="000000"/>
          <w:spacing w:val="2"/>
          <w:sz w:val="24"/>
          <w:szCs w:val="24"/>
          <w:shd w:val="clear" w:color="auto" w:fill="FFFFFF"/>
          <w:lang w:val="en-GB"/>
        </w:rPr>
        <w:t xml:space="preserve">state </w:t>
      </w:r>
      <w:r w:rsidR="004D6056" w:rsidRPr="00C77561">
        <w:rPr>
          <w:rFonts w:ascii="Times New Roman" w:eastAsia="Times New Roman" w:hAnsi="Times New Roman" w:cs="Times New Roman"/>
          <w:i/>
          <w:color w:val="000000"/>
          <w:spacing w:val="2"/>
          <w:sz w:val="24"/>
          <w:szCs w:val="24"/>
          <w:shd w:val="clear" w:color="auto" w:fill="FFFFFF"/>
          <w:lang w:val="en-GB"/>
        </w:rPr>
        <w:t xml:space="preserve">security, war, </w:t>
      </w:r>
      <w:r w:rsidR="004D6056" w:rsidRPr="00C77561">
        <w:rPr>
          <w:rFonts w:ascii="Times New Roman" w:eastAsia="Times New Roman" w:hAnsi="Times New Roman" w:cs="Times New Roman"/>
          <w:b/>
          <w:i/>
          <w:color w:val="000000"/>
          <w:spacing w:val="2"/>
          <w:sz w:val="24"/>
          <w:szCs w:val="24"/>
          <w:shd w:val="clear" w:color="auto" w:fill="FFFFFF"/>
          <w:lang w:val="en-GB"/>
        </w:rPr>
        <w:t>incitement of social,</w:t>
      </w:r>
      <w:r w:rsidR="004D6056" w:rsidRPr="00C77561">
        <w:rPr>
          <w:rFonts w:ascii="Times New Roman" w:eastAsia="Times New Roman" w:hAnsi="Times New Roman" w:cs="Times New Roman"/>
          <w:i/>
          <w:color w:val="000000"/>
          <w:spacing w:val="2"/>
          <w:sz w:val="24"/>
          <w:szCs w:val="24"/>
          <w:shd w:val="clear" w:color="auto" w:fill="FFFFFF"/>
          <w:lang w:val="en-GB"/>
        </w:rPr>
        <w:t xml:space="preserve"> racial, national, religious, </w:t>
      </w:r>
      <w:r w:rsidR="00464E93">
        <w:rPr>
          <w:rFonts w:ascii="Times New Roman" w:eastAsia="Times New Roman" w:hAnsi="Times New Roman" w:cs="Times New Roman"/>
          <w:i/>
          <w:color w:val="000000"/>
          <w:spacing w:val="2"/>
          <w:sz w:val="24"/>
          <w:szCs w:val="24"/>
          <w:shd w:val="clear" w:color="auto" w:fill="FFFFFF"/>
          <w:lang w:val="en-GB"/>
        </w:rPr>
        <w:t xml:space="preserve">class </w:t>
      </w:r>
      <w:r w:rsidR="004D6056" w:rsidRPr="00C77561">
        <w:rPr>
          <w:rFonts w:ascii="Times New Roman" w:eastAsia="Times New Roman" w:hAnsi="Times New Roman" w:cs="Times New Roman"/>
          <w:i/>
          <w:color w:val="000000"/>
          <w:spacing w:val="2"/>
          <w:sz w:val="24"/>
          <w:szCs w:val="24"/>
          <w:shd w:val="clear" w:color="auto" w:fill="FFFFFF"/>
          <w:lang w:val="en-GB"/>
        </w:rPr>
        <w:t xml:space="preserve">and tribal </w:t>
      </w:r>
      <w:r w:rsidR="00464E93">
        <w:rPr>
          <w:rFonts w:ascii="Times New Roman" w:eastAsia="Times New Roman" w:hAnsi="Times New Roman" w:cs="Times New Roman"/>
          <w:b/>
          <w:i/>
          <w:color w:val="000000"/>
          <w:spacing w:val="2"/>
          <w:sz w:val="24"/>
          <w:szCs w:val="24"/>
          <w:shd w:val="clear" w:color="auto" w:fill="FFFFFF"/>
          <w:lang w:val="en-GB"/>
        </w:rPr>
        <w:t>enmity</w:t>
      </w:r>
      <w:r w:rsidR="004D6056" w:rsidRPr="00C77561">
        <w:rPr>
          <w:rFonts w:ascii="Times New Roman" w:eastAsia="Times New Roman" w:hAnsi="Times New Roman" w:cs="Times New Roman"/>
          <w:i/>
          <w:color w:val="000000"/>
          <w:spacing w:val="2"/>
          <w:sz w:val="24"/>
          <w:szCs w:val="24"/>
          <w:shd w:val="clear" w:color="auto" w:fill="FFFFFF"/>
          <w:lang w:val="en-GB"/>
        </w:rPr>
        <w:t>, the cult of cruelty, violence and pornography</w:t>
      </w:r>
      <w:r w:rsidR="009026EB" w:rsidRPr="00C77561">
        <w:rPr>
          <w:rFonts w:ascii="Times New Roman" w:eastAsia="Times New Roman" w:hAnsi="Times New Roman" w:cs="Times New Roman"/>
          <w:i/>
          <w:color w:val="000000"/>
          <w:spacing w:val="2"/>
          <w:sz w:val="24"/>
          <w:szCs w:val="24"/>
          <w:shd w:val="clear" w:color="auto" w:fill="FFFFFF"/>
          <w:lang w:val="en-GB"/>
        </w:rPr>
        <w:t xml:space="preserve"> is punishable </w:t>
      </w:r>
      <w:r w:rsidR="008433D6" w:rsidRPr="00C77561">
        <w:rPr>
          <w:rFonts w:ascii="Times New Roman" w:eastAsia="Times New Roman" w:hAnsi="Times New Roman" w:cs="Times New Roman"/>
          <w:i/>
          <w:color w:val="000000"/>
          <w:spacing w:val="2"/>
          <w:sz w:val="24"/>
          <w:szCs w:val="24"/>
          <w:shd w:val="clear" w:color="auto" w:fill="FFFFFF"/>
          <w:lang w:val="en-GB"/>
        </w:rPr>
        <w:t xml:space="preserve">by </w:t>
      </w:r>
      <w:r w:rsidR="004D6056" w:rsidRPr="00C77561">
        <w:rPr>
          <w:rFonts w:ascii="Times New Roman" w:eastAsia="Times New Roman" w:hAnsi="Times New Roman" w:cs="Times New Roman"/>
          <w:i/>
          <w:color w:val="000000"/>
          <w:spacing w:val="2"/>
          <w:sz w:val="24"/>
          <w:szCs w:val="24"/>
          <w:shd w:val="clear" w:color="auto" w:fill="FFFFFF"/>
          <w:lang w:val="en-GB"/>
        </w:rPr>
        <w:t xml:space="preserve">a fine </w:t>
      </w:r>
      <w:r w:rsidR="008433D6" w:rsidRPr="00C77561">
        <w:rPr>
          <w:rFonts w:ascii="Times New Roman" w:eastAsia="Times New Roman" w:hAnsi="Times New Roman" w:cs="Times New Roman"/>
          <w:i/>
          <w:color w:val="000000"/>
          <w:spacing w:val="2"/>
          <w:sz w:val="24"/>
          <w:szCs w:val="24"/>
          <w:shd w:val="clear" w:color="auto" w:fill="FFFFFF"/>
          <w:lang w:val="en-GB"/>
        </w:rPr>
        <w:t xml:space="preserve">on </w:t>
      </w:r>
      <w:r w:rsidR="004D6056" w:rsidRPr="00C77561">
        <w:rPr>
          <w:rFonts w:ascii="Times New Roman" w:eastAsia="Times New Roman" w:hAnsi="Times New Roman" w:cs="Times New Roman"/>
          <w:i/>
          <w:color w:val="000000"/>
          <w:spacing w:val="2"/>
          <w:sz w:val="24"/>
          <w:szCs w:val="24"/>
          <w:shd w:val="clear" w:color="auto" w:fill="FFFFFF"/>
          <w:lang w:val="en-GB"/>
        </w:rPr>
        <w:t xml:space="preserve">individuals </w:t>
      </w:r>
      <w:r w:rsidR="00540F3F" w:rsidRPr="00C77561">
        <w:rPr>
          <w:rFonts w:ascii="Times New Roman" w:eastAsia="Times New Roman" w:hAnsi="Times New Roman" w:cs="Times New Roman"/>
          <w:i/>
          <w:color w:val="000000"/>
          <w:spacing w:val="2"/>
          <w:sz w:val="24"/>
          <w:szCs w:val="24"/>
          <w:shd w:val="clear" w:color="auto" w:fill="FFFFFF"/>
          <w:lang w:val="en-GB"/>
        </w:rPr>
        <w:t xml:space="preserve">of up to twenty, </w:t>
      </w:r>
      <w:r w:rsidR="008433D6" w:rsidRPr="00C77561">
        <w:rPr>
          <w:rFonts w:ascii="Times New Roman" w:eastAsia="Times New Roman" w:hAnsi="Times New Roman" w:cs="Times New Roman"/>
          <w:i/>
          <w:color w:val="000000"/>
          <w:spacing w:val="2"/>
          <w:sz w:val="24"/>
          <w:szCs w:val="24"/>
          <w:shd w:val="clear" w:color="auto" w:fill="FFFFFF"/>
          <w:lang w:val="en-GB"/>
        </w:rPr>
        <w:t xml:space="preserve">on </w:t>
      </w:r>
      <w:r w:rsidR="00540F3F" w:rsidRPr="00C77561">
        <w:rPr>
          <w:rFonts w:ascii="Times New Roman" w:eastAsia="Times New Roman" w:hAnsi="Times New Roman" w:cs="Times New Roman"/>
          <w:i/>
          <w:color w:val="000000"/>
          <w:spacing w:val="2"/>
          <w:sz w:val="24"/>
          <w:szCs w:val="24"/>
          <w:shd w:val="clear" w:color="auto" w:fill="FFFFFF"/>
          <w:lang w:val="en-GB"/>
        </w:rPr>
        <w:t xml:space="preserve">officials and individual </w:t>
      </w:r>
      <w:r w:rsidR="004D6056" w:rsidRPr="00C77561">
        <w:rPr>
          <w:rFonts w:ascii="Times New Roman" w:eastAsia="Times New Roman" w:hAnsi="Times New Roman" w:cs="Times New Roman"/>
          <w:i/>
          <w:color w:val="000000"/>
          <w:spacing w:val="2"/>
          <w:sz w:val="24"/>
          <w:szCs w:val="24"/>
          <w:shd w:val="clear" w:color="auto" w:fill="FFFFFF"/>
          <w:lang w:val="en-GB"/>
        </w:rPr>
        <w:t>entrepreneurs</w:t>
      </w:r>
      <w:r w:rsidR="00540F3F" w:rsidRPr="00C77561">
        <w:rPr>
          <w:rFonts w:ascii="Times New Roman" w:eastAsia="Times New Roman" w:hAnsi="Times New Roman" w:cs="Times New Roman"/>
          <w:i/>
          <w:color w:val="000000"/>
          <w:spacing w:val="2"/>
          <w:sz w:val="24"/>
          <w:szCs w:val="24"/>
          <w:shd w:val="clear" w:color="auto" w:fill="FFFFFF"/>
          <w:lang w:val="en-GB"/>
        </w:rPr>
        <w:t>,</w:t>
      </w:r>
      <w:r w:rsidR="004D6056" w:rsidRPr="00C77561">
        <w:rPr>
          <w:rFonts w:ascii="Times New Roman" w:eastAsia="Times New Roman" w:hAnsi="Times New Roman" w:cs="Times New Roman"/>
          <w:i/>
          <w:color w:val="000000"/>
          <w:spacing w:val="2"/>
          <w:sz w:val="24"/>
          <w:szCs w:val="24"/>
          <w:shd w:val="clear" w:color="auto" w:fill="FFFFFF"/>
          <w:lang w:val="en-GB"/>
        </w:rPr>
        <w:t xml:space="preserve"> in the amount of up to twenty-five, and </w:t>
      </w:r>
      <w:r w:rsidR="008433D6" w:rsidRPr="00C77561">
        <w:rPr>
          <w:rFonts w:ascii="Times New Roman" w:eastAsia="Times New Roman" w:hAnsi="Times New Roman" w:cs="Times New Roman"/>
          <w:i/>
          <w:color w:val="000000"/>
          <w:spacing w:val="2"/>
          <w:sz w:val="24"/>
          <w:szCs w:val="24"/>
          <w:shd w:val="clear" w:color="auto" w:fill="FFFFFF"/>
          <w:lang w:val="en-GB"/>
        </w:rPr>
        <w:t xml:space="preserve">on </w:t>
      </w:r>
      <w:r w:rsidR="00334E46">
        <w:rPr>
          <w:rFonts w:ascii="Times New Roman" w:eastAsia="Times New Roman" w:hAnsi="Times New Roman" w:cs="Times New Roman"/>
          <w:i/>
          <w:color w:val="000000"/>
          <w:spacing w:val="2"/>
          <w:sz w:val="24"/>
          <w:szCs w:val="24"/>
          <w:shd w:val="clear" w:color="auto" w:fill="FFFFFF"/>
          <w:lang w:val="en-GB"/>
        </w:rPr>
        <w:t>legal entitie</w:t>
      </w:r>
      <w:r w:rsidR="00540F3F" w:rsidRPr="00C77561">
        <w:rPr>
          <w:rFonts w:ascii="Times New Roman" w:eastAsia="Times New Roman" w:hAnsi="Times New Roman" w:cs="Times New Roman"/>
          <w:i/>
          <w:color w:val="000000"/>
          <w:spacing w:val="2"/>
          <w:sz w:val="24"/>
          <w:szCs w:val="24"/>
          <w:shd w:val="clear" w:color="auto" w:fill="FFFFFF"/>
          <w:lang w:val="en-GB"/>
        </w:rPr>
        <w:t>s, which are small or medium-size</w:t>
      </w:r>
      <w:r w:rsidR="008433D6" w:rsidRPr="00C77561">
        <w:rPr>
          <w:rFonts w:ascii="Times New Roman" w:eastAsia="Times New Roman" w:hAnsi="Times New Roman" w:cs="Times New Roman"/>
          <w:i/>
          <w:color w:val="000000"/>
          <w:spacing w:val="2"/>
          <w:sz w:val="24"/>
          <w:szCs w:val="24"/>
          <w:shd w:val="clear" w:color="auto" w:fill="FFFFFF"/>
          <w:lang w:val="en-GB"/>
        </w:rPr>
        <w:t>d</w:t>
      </w:r>
      <w:r w:rsidR="004D6056" w:rsidRPr="00C77561">
        <w:rPr>
          <w:rFonts w:ascii="Times New Roman" w:eastAsia="Times New Roman" w:hAnsi="Times New Roman" w:cs="Times New Roman"/>
          <w:i/>
          <w:color w:val="000000"/>
          <w:spacing w:val="2"/>
          <w:sz w:val="24"/>
          <w:szCs w:val="24"/>
          <w:shd w:val="clear" w:color="auto" w:fill="FFFFFF"/>
          <w:lang w:val="en-GB"/>
        </w:rPr>
        <w:t xml:space="preserve"> business</w:t>
      </w:r>
      <w:r w:rsidR="00540F3F" w:rsidRPr="00C77561">
        <w:rPr>
          <w:rFonts w:ascii="Times New Roman" w:eastAsia="Times New Roman" w:hAnsi="Times New Roman" w:cs="Times New Roman"/>
          <w:i/>
          <w:color w:val="000000"/>
          <w:spacing w:val="2"/>
          <w:sz w:val="24"/>
          <w:szCs w:val="24"/>
          <w:shd w:val="clear" w:color="auto" w:fill="FFFFFF"/>
          <w:lang w:val="en-GB"/>
        </w:rPr>
        <w:t>es or non-profit organis</w:t>
      </w:r>
      <w:r w:rsidR="004D6056" w:rsidRPr="00C77561">
        <w:rPr>
          <w:rFonts w:ascii="Times New Roman" w:eastAsia="Times New Roman" w:hAnsi="Times New Roman" w:cs="Times New Roman"/>
          <w:i/>
          <w:color w:val="000000"/>
          <w:spacing w:val="2"/>
          <w:sz w:val="24"/>
          <w:szCs w:val="24"/>
          <w:shd w:val="clear" w:color="auto" w:fill="FFFFFF"/>
          <w:lang w:val="en-GB"/>
        </w:rPr>
        <w:t>ations</w:t>
      </w:r>
      <w:r w:rsidR="00540F3F" w:rsidRPr="00C77561">
        <w:rPr>
          <w:rFonts w:ascii="Times New Roman" w:eastAsia="Times New Roman" w:hAnsi="Times New Roman" w:cs="Times New Roman"/>
          <w:i/>
          <w:color w:val="000000"/>
          <w:spacing w:val="2"/>
          <w:sz w:val="24"/>
          <w:szCs w:val="24"/>
          <w:shd w:val="clear" w:color="auto" w:fill="FFFFFF"/>
          <w:lang w:val="en-GB"/>
        </w:rPr>
        <w:t>,</w:t>
      </w:r>
      <w:r w:rsidR="004D6056" w:rsidRPr="00C77561">
        <w:rPr>
          <w:rFonts w:ascii="Times New Roman" w:eastAsia="Times New Roman" w:hAnsi="Times New Roman" w:cs="Times New Roman"/>
          <w:i/>
          <w:color w:val="000000"/>
          <w:spacing w:val="2"/>
          <w:sz w:val="24"/>
          <w:szCs w:val="24"/>
          <w:shd w:val="clear" w:color="auto" w:fill="FFFFFF"/>
          <w:lang w:val="en-GB"/>
        </w:rPr>
        <w:t xml:space="preserve"> in the amount of fifty to one hundred, </w:t>
      </w:r>
      <w:r w:rsidR="00540F3F" w:rsidRPr="00C77561">
        <w:rPr>
          <w:rFonts w:ascii="Times New Roman" w:eastAsia="Times New Roman" w:hAnsi="Times New Roman" w:cs="Times New Roman"/>
          <w:i/>
          <w:color w:val="000000"/>
          <w:spacing w:val="2"/>
          <w:sz w:val="24"/>
          <w:szCs w:val="24"/>
          <w:shd w:val="clear" w:color="auto" w:fill="FFFFFF"/>
          <w:lang w:val="en-GB"/>
        </w:rPr>
        <w:t xml:space="preserve">and </w:t>
      </w:r>
      <w:r w:rsidR="008433D6" w:rsidRPr="00C77561">
        <w:rPr>
          <w:rFonts w:ascii="Times New Roman" w:eastAsia="Times New Roman" w:hAnsi="Times New Roman" w:cs="Times New Roman"/>
          <w:i/>
          <w:color w:val="000000"/>
          <w:spacing w:val="2"/>
          <w:sz w:val="24"/>
          <w:szCs w:val="24"/>
          <w:shd w:val="clear" w:color="auto" w:fill="FFFFFF"/>
          <w:lang w:val="en-GB"/>
        </w:rPr>
        <w:t xml:space="preserve">on </w:t>
      </w:r>
      <w:r w:rsidR="00334E46">
        <w:rPr>
          <w:rFonts w:ascii="Times New Roman" w:eastAsia="Times New Roman" w:hAnsi="Times New Roman" w:cs="Times New Roman"/>
          <w:i/>
          <w:color w:val="000000"/>
          <w:spacing w:val="2"/>
          <w:sz w:val="24"/>
          <w:szCs w:val="24"/>
          <w:shd w:val="clear" w:color="auto" w:fill="FFFFFF"/>
          <w:lang w:val="en-GB"/>
        </w:rPr>
        <w:t>legal entitie</w:t>
      </w:r>
      <w:r w:rsidR="00540F3F" w:rsidRPr="00C77561">
        <w:rPr>
          <w:rFonts w:ascii="Times New Roman" w:eastAsia="Times New Roman" w:hAnsi="Times New Roman" w:cs="Times New Roman"/>
          <w:i/>
          <w:color w:val="000000"/>
          <w:spacing w:val="2"/>
          <w:sz w:val="24"/>
          <w:szCs w:val="24"/>
          <w:shd w:val="clear" w:color="auto" w:fill="FFFFFF"/>
          <w:lang w:val="en-GB"/>
        </w:rPr>
        <w:t>s, which are large-s</w:t>
      </w:r>
      <w:r w:rsidR="008433D6" w:rsidRPr="00C77561">
        <w:rPr>
          <w:rFonts w:ascii="Times New Roman" w:eastAsia="Times New Roman" w:hAnsi="Times New Roman" w:cs="Times New Roman"/>
          <w:i/>
          <w:color w:val="000000"/>
          <w:spacing w:val="2"/>
          <w:sz w:val="24"/>
          <w:szCs w:val="24"/>
          <w:shd w:val="clear" w:color="auto" w:fill="FFFFFF"/>
          <w:lang w:val="en-GB"/>
        </w:rPr>
        <w:t xml:space="preserve">ized </w:t>
      </w:r>
      <w:r w:rsidR="00540F3F" w:rsidRPr="00C77561">
        <w:rPr>
          <w:rFonts w:ascii="Times New Roman" w:eastAsia="Times New Roman" w:hAnsi="Times New Roman" w:cs="Times New Roman"/>
          <w:i/>
          <w:color w:val="000000"/>
          <w:spacing w:val="2"/>
          <w:sz w:val="24"/>
          <w:szCs w:val="24"/>
          <w:shd w:val="clear" w:color="auto" w:fill="FFFFFF"/>
          <w:lang w:val="en-GB"/>
        </w:rPr>
        <w:t>businesses,</w:t>
      </w:r>
      <w:r w:rsidR="004D6056" w:rsidRPr="00C77561">
        <w:rPr>
          <w:rFonts w:ascii="Times New Roman" w:eastAsia="Times New Roman" w:hAnsi="Times New Roman" w:cs="Times New Roman"/>
          <w:i/>
          <w:color w:val="000000"/>
          <w:spacing w:val="2"/>
          <w:sz w:val="24"/>
          <w:szCs w:val="24"/>
          <w:shd w:val="clear" w:color="auto" w:fill="FFFFFF"/>
          <w:lang w:val="en-GB"/>
        </w:rPr>
        <w:t xml:space="preserve"> in the amount of one hundred to two hundred </w:t>
      </w:r>
      <w:r w:rsidR="00540F3F" w:rsidRPr="00C77561">
        <w:rPr>
          <w:rFonts w:ascii="Times New Roman" w:eastAsia="Times New Roman" w:hAnsi="Times New Roman" w:cs="Times New Roman"/>
          <w:i/>
          <w:color w:val="000000"/>
          <w:spacing w:val="2"/>
          <w:sz w:val="24"/>
          <w:szCs w:val="24"/>
          <w:shd w:val="clear" w:color="auto" w:fill="FFFFFF"/>
          <w:lang w:val="en-GB"/>
        </w:rPr>
        <w:t xml:space="preserve">times the </w:t>
      </w:r>
      <w:r w:rsidR="004D6056" w:rsidRPr="00C77561">
        <w:rPr>
          <w:rFonts w:ascii="Times New Roman" w:eastAsia="Times New Roman" w:hAnsi="Times New Roman" w:cs="Times New Roman"/>
          <w:i/>
          <w:color w:val="000000"/>
          <w:spacing w:val="2"/>
          <w:sz w:val="24"/>
          <w:szCs w:val="24"/>
          <w:shd w:val="clear" w:color="auto" w:fill="FFFFFF"/>
          <w:lang w:val="en-GB"/>
        </w:rPr>
        <w:t>monthly calculation ind</w:t>
      </w:r>
      <w:r w:rsidR="00540F3F" w:rsidRPr="00C77561">
        <w:rPr>
          <w:rFonts w:ascii="Times New Roman" w:eastAsia="Times New Roman" w:hAnsi="Times New Roman" w:cs="Times New Roman"/>
          <w:i/>
          <w:color w:val="000000"/>
          <w:spacing w:val="2"/>
          <w:sz w:val="24"/>
          <w:szCs w:val="24"/>
          <w:shd w:val="clear" w:color="auto" w:fill="FFFFFF"/>
          <w:lang w:val="en-GB"/>
        </w:rPr>
        <w:t xml:space="preserve">ex attended </w:t>
      </w:r>
      <w:r w:rsidR="00EC31F2" w:rsidRPr="00C77561">
        <w:rPr>
          <w:rFonts w:ascii="Times New Roman" w:eastAsia="Times New Roman" w:hAnsi="Times New Roman" w:cs="Times New Roman"/>
          <w:i/>
          <w:color w:val="000000"/>
          <w:spacing w:val="2"/>
          <w:sz w:val="24"/>
          <w:szCs w:val="24"/>
          <w:shd w:val="clear" w:color="auto" w:fill="FFFFFF"/>
          <w:lang w:val="en-GB"/>
        </w:rPr>
        <w:t xml:space="preserve">by </w:t>
      </w:r>
      <w:r w:rsidR="004D6056" w:rsidRPr="00C77561">
        <w:rPr>
          <w:rFonts w:ascii="Times New Roman" w:eastAsia="Times New Roman" w:hAnsi="Times New Roman" w:cs="Times New Roman"/>
          <w:i/>
          <w:color w:val="000000"/>
          <w:spacing w:val="2"/>
          <w:sz w:val="24"/>
          <w:szCs w:val="24"/>
          <w:shd w:val="clear" w:color="auto" w:fill="FFFFFF"/>
          <w:lang w:val="en-GB"/>
        </w:rPr>
        <w:t xml:space="preserve">the confiscation of </w:t>
      </w:r>
      <w:r w:rsidR="00540F3F" w:rsidRPr="00C77561">
        <w:rPr>
          <w:rFonts w:ascii="Times New Roman" w:eastAsia="Times New Roman" w:hAnsi="Times New Roman" w:cs="Times New Roman"/>
          <w:i/>
          <w:color w:val="000000"/>
          <w:spacing w:val="2"/>
          <w:sz w:val="24"/>
          <w:szCs w:val="24"/>
          <w:shd w:val="clear" w:color="auto" w:fill="FFFFFF"/>
          <w:lang w:val="en-GB"/>
        </w:rPr>
        <w:t xml:space="preserve">mass </w:t>
      </w:r>
      <w:r w:rsidR="004D6056" w:rsidRPr="00C77561">
        <w:rPr>
          <w:rFonts w:ascii="Times New Roman" w:eastAsia="Times New Roman" w:hAnsi="Times New Roman" w:cs="Times New Roman"/>
          <w:i/>
          <w:color w:val="000000"/>
          <w:spacing w:val="2"/>
          <w:sz w:val="24"/>
          <w:szCs w:val="24"/>
          <w:shd w:val="clear" w:color="auto" w:fill="FFFFFF"/>
          <w:lang w:val="en-GB"/>
        </w:rPr>
        <w:t>media products.</w:t>
      </w:r>
      <w:r w:rsidR="00DC43A4" w:rsidRPr="00C77561">
        <w:rPr>
          <w:rFonts w:ascii="Times New Roman" w:eastAsia="Times New Roman" w:hAnsi="Times New Roman" w:cs="Times New Roman"/>
          <w:i/>
          <w:color w:val="000000"/>
          <w:spacing w:val="2"/>
          <w:sz w:val="24"/>
          <w:szCs w:val="24"/>
          <w:shd w:val="clear" w:color="auto" w:fill="FFFFFF"/>
          <w:lang w:val="en-GB"/>
        </w:rPr>
        <w:t xml:space="preserve"> </w:t>
      </w:r>
    </w:p>
    <w:p w14:paraId="48A65671" w14:textId="3E4DBF9E" w:rsidR="009A6F31" w:rsidRPr="00C77561" w:rsidRDefault="00540F3F" w:rsidP="006413EA">
      <w:pPr>
        <w:jc w:val="both"/>
        <w:rPr>
          <w:rStyle w:val="apple-converted-space"/>
          <w:rFonts w:ascii="Times New Roman" w:eastAsia="Times New Roman" w:hAnsi="Times New Roman" w:cs="Times New Roman"/>
          <w:i/>
          <w:sz w:val="24"/>
          <w:szCs w:val="24"/>
          <w:lang w:val="en-GB"/>
        </w:rPr>
      </w:pPr>
      <w:r w:rsidRPr="00C77561">
        <w:rPr>
          <w:rFonts w:ascii="Times New Roman" w:hAnsi="Times New Roman" w:cs="Times New Roman"/>
          <w:i/>
          <w:color w:val="000000"/>
          <w:sz w:val="24"/>
          <w:szCs w:val="24"/>
          <w:shd w:val="clear" w:color="auto" w:fill="FFFFFF"/>
          <w:lang w:val="en-GB"/>
        </w:rPr>
        <w:t>2</w:t>
      </w:r>
      <w:r w:rsidR="009A6F31" w:rsidRPr="00C77561">
        <w:rPr>
          <w:rFonts w:ascii="Times New Roman" w:hAnsi="Times New Roman" w:cs="Times New Roman"/>
          <w:i/>
          <w:color w:val="000000"/>
          <w:sz w:val="24"/>
          <w:szCs w:val="24"/>
          <w:shd w:val="clear" w:color="auto" w:fill="FFFFFF"/>
          <w:lang w:val="en-GB"/>
        </w:rPr>
        <w:t xml:space="preserve">. </w:t>
      </w:r>
      <w:r w:rsidR="00ED58C3" w:rsidRPr="00C77561">
        <w:rPr>
          <w:rFonts w:ascii="Times New Roman" w:hAnsi="Times New Roman" w:cs="Times New Roman"/>
          <w:i/>
          <w:color w:val="000000"/>
          <w:sz w:val="24"/>
          <w:szCs w:val="24"/>
          <w:shd w:val="clear" w:color="auto" w:fill="FFFFFF"/>
          <w:lang w:val="en-GB"/>
        </w:rPr>
        <w:t xml:space="preserve">Distribution </w:t>
      </w:r>
      <w:r w:rsidR="009026EB" w:rsidRPr="00C77561">
        <w:rPr>
          <w:rFonts w:ascii="Times New Roman" w:eastAsia="Times New Roman" w:hAnsi="Times New Roman" w:cs="Times New Roman"/>
          <w:i/>
          <w:color w:val="000000"/>
          <w:spacing w:val="2"/>
          <w:sz w:val="24"/>
          <w:szCs w:val="24"/>
          <w:shd w:val="clear" w:color="auto" w:fill="FFFFFF"/>
          <w:lang w:val="en-GB"/>
        </w:rPr>
        <w:t xml:space="preserve">in the territory of the Republic of Kazakhstan of </w:t>
      </w:r>
      <w:r w:rsidR="00ED58C3" w:rsidRPr="00C77561">
        <w:rPr>
          <w:rFonts w:ascii="Times New Roman" w:eastAsia="Times New Roman" w:hAnsi="Times New Roman" w:cs="Times New Roman"/>
          <w:i/>
          <w:color w:val="000000"/>
          <w:spacing w:val="2"/>
          <w:sz w:val="24"/>
          <w:szCs w:val="24"/>
          <w:shd w:val="clear" w:color="auto" w:fill="FFFFFF"/>
          <w:lang w:val="en-GB"/>
        </w:rPr>
        <w:t xml:space="preserve">mass </w:t>
      </w:r>
      <w:r w:rsidR="009026EB" w:rsidRPr="00C77561">
        <w:rPr>
          <w:rFonts w:ascii="Times New Roman" w:eastAsia="Times New Roman" w:hAnsi="Times New Roman" w:cs="Times New Roman"/>
          <w:i/>
          <w:color w:val="000000"/>
          <w:spacing w:val="2"/>
          <w:sz w:val="24"/>
          <w:szCs w:val="24"/>
          <w:shd w:val="clear" w:color="auto" w:fill="FFFFFF"/>
          <w:lang w:val="en-GB"/>
        </w:rPr>
        <w:t>media products</w:t>
      </w:r>
      <w:r w:rsidR="00ED58C3" w:rsidRPr="00C77561">
        <w:rPr>
          <w:rFonts w:ascii="Times New Roman" w:eastAsia="Times New Roman" w:hAnsi="Times New Roman" w:cs="Times New Roman"/>
          <w:i/>
          <w:color w:val="000000"/>
          <w:spacing w:val="2"/>
          <w:sz w:val="24"/>
          <w:szCs w:val="24"/>
          <w:shd w:val="clear" w:color="auto" w:fill="FFFFFF"/>
          <w:lang w:val="en-GB"/>
        </w:rPr>
        <w:t>, which</w:t>
      </w:r>
      <w:r w:rsidR="009026EB" w:rsidRPr="00C77561">
        <w:rPr>
          <w:rFonts w:ascii="Times New Roman" w:eastAsia="Times New Roman" w:hAnsi="Times New Roman" w:cs="Times New Roman"/>
          <w:i/>
          <w:color w:val="000000"/>
          <w:spacing w:val="2"/>
          <w:sz w:val="24"/>
          <w:szCs w:val="24"/>
          <w:shd w:val="clear" w:color="auto" w:fill="FFFFFF"/>
          <w:lang w:val="en-GB"/>
        </w:rPr>
        <w:t xml:space="preserve"> </w:t>
      </w:r>
      <w:r w:rsidR="00ED58C3" w:rsidRPr="00C77561">
        <w:rPr>
          <w:rFonts w:ascii="Times New Roman" w:eastAsia="Times New Roman" w:hAnsi="Times New Roman" w:cs="Times New Roman"/>
          <w:i/>
          <w:color w:val="000000"/>
          <w:spacing w:val="2"/>
          <w:sz w:val="24"/>
          <w:szCs w:val="24"/>
          <w:shd w:val="clear" w:color="auto" w:fill="FFFFFF"/>
          <w:lang w:val="en-GB"/>
        </w:rPr>
        <w:t>contain</w:t>
      </w:r>
      <w:r w:rsidR="009026EB" w:rsidRPr="00C77561">
        <w:rPr>
          <w:rFonts w:ascii="Times New Roman" w:eastAsia="Times New Roman" w:hAnsi="Times New Roman" w:cs="Times New Roman"/>
          <w:i/>
          <w:color w:val="000000"/>
          <w:spacing w:val="2"/>
          <w:sz w:val="24"/>
          <w:szCs w:val="24"/>
          <w:shd w:val="clear" w:color="auto" w:fill="FFFFFF"/>
          <w:lang w:val="en-GB"/>
        </w:rPr>
        <w:t xml:space="preserve"> information and materials aimed at propaganda or </w:t>
      </w:r>
      <w:r w:rsidR="00ED58C3" w:rsidRPr="00C77561">
        <w:rPr>
          <w:rFonts w:ascii="Times New Roman" w:eastAsia="Times New Roman" w:hAnsi="Times New Roman" w:cs="Times New Roman"/>
          <w:i/>
          <w:color w:val="000000"/>
          <w:spacing w:val="2"/>
          <w:sz w:val="24"/>
          <w:szCs w:val="24"/>
          <w:shd w:val="clear" w:color="auto" w:fill="FFFFFF"/>
          <w:lang w:val="en-GB"/>
        </w:rPr>
        <w:t>calls for</w:t>
      </w:r>
      <w:r w:rsidR="009026EB" w:rsidRPr="00C77561">
        <w:rPr>
          <w:rFonts w:ascii="Times New Roman" w:eastAsia="Times New Roman" w:hAnsi="Times New Roman" w:cs="Times New Roman"/>
          <w:i/>
          <w:color w:val="000000"/>
          <w:spacing w:val="2"/>
          <w:sz w:val="24"/>
          <w:szCs w:val="24"/>
          <w:shd w:val="clear" w:color="auto" w:fill="FFFFFF"/>
          <w:lang w:val="en-GB"/>
        </w:rPr>
        <w:t xml:space="preserve"> </w:t>
      </w:r>
      <w:r w:rsidR="008433D6" w:rsidRPr="00C77561">
        <w:rPr>
          <w:rFonts w:ascii="Times New Roman" w:eastAsia="Times New Roman" w:hAnsi="Times New Roman" w:cs="Times New Roman"/>
          <w:i/>
          <w:color w:val="000000"/>
          <w:spacing w:val="2"/>
          <w:sz w:val="24"/>
          <w:szCs w:val="24"/>
          <w:shd w:val="clear" w:color="auto" w:fill="FFFFFF"/>
          <w:lang w:val="en-GB"/>
        </w:rPr>
        <w:t xml:space="preserve">forcible </w:t>
      </w:r>
      <w:r w:rsidR="009026EB" w:rsidRPr="00C77561">
        <w:rPr>
          <w:rFonts w:ascii="Times New Roman" w:eastAsia="Times New Roman" w:hAnsi="Times New Roman" w:cs="Times New Roman"/>
          <w:i/>
          <w:color w:val="000000"/>
          <w:spacing w:val="2"/>
          <w:sz w:val="24"/>
          <w:szCs w:val="24"/>
          <w:shd w:val="clear" w:color="auto" w:fill="FFFFFF"/>
          <w:lang w:val="en-GB"/>
        </w:rPr>
        <w:t xml:space="preserve">change </w:t>
      </w:r>
      <w:r w:rsidR="00ED58C3" w:rsidRPr="00C77561">
        <w:rPr>
          <w:rFonts w:ascii="Times New Roman" w:eastAsia="Times New Roman" w:hAnsi="Times New Roman" w:cs="Times New Roman"/>
          <w:i/>
          <w:color w:val="000000"/>
          <w:spacing w:val="2"/>
          <w:sz w:val="24"/>
          <w:szCs w:val="24"/>
          <w:shd w:val="clear" w:color="auto" w:fill="FFFFFF"/>
          <w:lang w:val="en-GB"/>
        </w:rPr>
        <w:t xml:space="preserve">of </w:t>
      </w:r>
      <w:r w:rsidR="009026EB" w:rsidRPr="00C77561">
        <w:rPr>
          <w:rFonts w:ascii="Times New Roman" w:eastAsia="Times New Roman" w:hAnsi="Times New Roman" w:cs="Times New Roman"/>
          <w:i/>
          <w:color w:val="000000"/>
          <w:spacing w:val="2"/>
          <w:sz w:val="24"/>
          <w:szCs w:val="24"/>
          <w:shd w:val="clear" w:color="auto" w:fill="FFFFFF"/>
          <w:lang w:val="en-GB"/>
        </w:rPr>
        <w:t xml:space="preserve">the constitutional order, violation of the integrity of the Republic of Kazakhstan, </w:t>
      </w:r>
      <w:r w:rsidR="008433D6" w:rsidRPr="00C77561">
        <w:rPr>
          <w:rFonts w:ascii="Times New Roman" w:eastAsia="Times New Roman" w:hAnsi="Times New Roman" w:cs="Times New Roman"/>
          <w:i/>
          <w:color w:val="000000"/>
          <w:spacing w:val="2"/>
          <w:sz w:val="24"/>
          <w:szCs w:val="24"/>
          <w:shd w:val="clear" w:color="auto" w:fill="FFFFFF"/>
          <w:lang w:val="en-GB"/>
        </w:rPr>
        <w:t xml:space="preserve">undermining </w:t>
      </w:r>
      <w:r w:rsidR="00ED58C3" w:rsidRPr="00C77561">
        <w:rPr>
          <w:rFonts w:ascii="Times New Roman" w:eastAsia="Times New Roman" w:hAnsi="Times New Roman" w:cs="Times New Roman"/>
          <w:i/>
          <w:color w:val="000000"/>
          <w:spacing w:val="2"/>
          <w:sz w:val="24"/>
          <w:szCs w:val="24"/>
          <w:shd w:val="clear" w:color="auto" w:fill="FFFFFF"/>
          <w:lang w:val="en-GB"/>
        </w:rPr>
        <w:t>the</w:t>
      </w:r>
      <w:r w:rsidR="009026EB" w:rsidRPr="00C77561">
        <w:rPr>
          <w:rFonts w:ascii="Times New Roman" w:eastAsia="Times New Roman" w:hAnsi="Times New Roman" w:cs="Times New Roman"/>
          <w:i/>
          <w:color w:val="000000"/>
          <w:spacing w:val="2"/>
          <w:sz w:val="24"/>
          <w:szCs w:val="24"/>
          <w:shd w:val="clear" w:color="auto" w:fill="FFFFFF"/>
          <w:lang w:val="en-GB"/>
        </w:rPr>
        <w:t xml:space="preserve"> </w:t>
      </w:r>
      <w:r w:rsidR="008433D6" w:rsidRPr="00C77561">
        <w:rPr>
          <w:rFonts w:ascii="Times New Roman" w:eastAsia="Times New Roman" w:hAnsi="Times New Roman" w:cs="Times New Roman"/>
          <w:i/>
          <w:color w:val="000000"/>
          <w:spacing w:val="2"/>
          <w:sz w:val="24"/>
          <w:szCs w:val="24"/>
          <w:shd w:val="clear" w:color="auto" w:fill="FFFFFF"/>
          <w:lang w:val="en-GB"/>
        </w:rPr>
        <w:t xml:space="preserve">state </w:t>
      </w:r>
      <w:r w:rsidR="009026EB" w:rsidRPr="00C77561">
        <w:rPr>
          <w:rFonts w:ascii="Times New Roman" w:eastAsia="Times New Roman" w:hAnsi="Times New Roman" w:cs="Times New Roman"/>
          <w:i/>
          <w:color w:val="000000"/>
          <w:spacing w:val="2"/>
          <w:sz w:val="24"/>
          <w:szCs w:val="24"/>
          <w:shd w:val="clear" w:color="auto" w:fill="FFFFFF"/>
          <w:lang w:val="en-GB"/>
        </w:rPr>
        <w:t xml:space="preserve">security, war, </w:t>
      </w:r>
      <w:r w:rsidR="009026EB" w:rsidRPr="00C77561">
        <w:rPr>
          <w:rFonts w:ascii="Times New Roman" w:eastAsia="Times New Roman" w:hAnsi="Times New Roman" w:cs="Times New Roman"/>
          <w:b/>
          <w:i/>
          <w:color w:val="000000"/>
          <w:spacing w:val="2"/>
          <w:sz w:val="24"/>
          <w:szCs w:val="24"/>
          <w:shd w:val="clear" w:color="auto" w:fill="FFFFFF"/>
          <w:lang w:val="en-GB"/>
        </w:rPr>
        <w:t>incitement of social</w:t>
      </w:r>
      <w:r w:rsidR="009026EB" w:rsidRPr="00C77561">
        <w:rPr>
          <w:rFonts w:ascii="Times New Roman" w:eastAsia="Times New Roman" w:hAnsi="Times New Roman" w:cs="Times New Roman"/>
          <w:i/>
          <w:color w:val="000000"/>
          <w:spacing w:val="2"/>
          <w:sz w:val="24"/>
          <w:szCs w:val="24"/>
          <w:shd w:val="clear" w:color="auto" w:fill="FFFFFF"/>
          <w:lang w:val="en-GB"/>
        </w:rPr>
        <w:t xml:space="preserve">, racial, national, religious, </w:t>
      </w:r>
      <w:r w:rsidR="00464E93">
        <w:rPr>
          <w:rFonts w:ascii="Times New Roman" w:eastAsia="Times New Roman" w:hAnsi="Times New Roman" w:cs="Times New Roman"/>
          <w:i/>
          <w:color w:val="000000"/>
          <w:spacing w:val="2"/>
          <w:sz w:val="24"/>
          <w:szCs w:val="24"/>
          <w:shd w:val="clear" w:color="auto" w:fill="FFFFFF"/>
          <w:lang w:val="en-GB"/>
        </w:rPr>
        <w:t xml:space="preserve">class </w:t>
      </w:r>
      <w:r w:rsidR="009026EB" w:rsidRPr="00C77561">
        <w:rPr>
          <w:rFonts w:ascii="Times New Roman" w:eastAsia="Times New Roman" w:hAnsi="Times New Roman" w:cs="Times New Roman"/>
          <w:i/>
          <w:color w:val="000000"/>
          <w:spacing w:val="2"/>
          <w:sz w:val="24"/>
          <w:szCs w:val="24"/>
          <w:shd w:val="clear" w:color="auto" w:fill="FFFFFF"/>
          <w:lang w:val="en-GB"/>
        </w:rPr>
        <w:t xml:space="preserve">and tribal </w:t>
      </w:r>
      <w:r w:rsidR="00464E93">
        <w:rPr>
          <w:rFonts w:ascii="Times New Roman" w:eastAsia="Times New Roman" w:hAnsi="Times New Roman" w:cs="Times New Roman"/>
          <w:i/>
          <w:color w:val="000000"/>
          <w:spacing w:val="2"/>
          <w:sz w:val="24"/>
          <w:szCs w:val="24"/>
          <w:shd w:val="clear" w:color="auto" w:fill="FFFFFF"/>
          <w:lang w:val="en-GB"/>
        </w:rPr>
        <w:t>enmity</w:t>
      </w:r>
      <w:r w:rsidR="009026EB" w:rsidRPr="00C77561">
        <w:rPr>
          <w:rFonts w:ascii="Times New Roman" w:eastAsia="Times New Roman" w:hAnsi="Times New Roman" w:cs="Times New Roman"/>
          <w:i/>
          <w:color w:val="000000"/>
          <w:spacing w:val="2"/>
          <w:sz w:val="24"/>
          <w:szCs w:val="24"/>
          <w:shd w:val="clear" w:color="auto" w:fill="FFFFFF"/>
          <w:lang w:val="en-GB"/>
        </w:rPr>
        <w:t xml:space="preserve">, propaganda and justification of extremism and terrorism, as well as </w:t>
      </w:r>
      <w:r w:rsidR="00EC31F2" w:rsidRPr="00C77561">
        <w:rPr>
          <w:rFonts w:ascii="Times New Roman" w:eastAsia="Times New Roman" w:hAnsi="Times New Roman" w:cs="Times New Roman"/>
          <w:i/>
          <w:color w:val="000000"/>
          <w:spacing w:val="2"/>
          <w:sz w:val="24"/>
          <w:szCs w:val="24"/>
          <w:shd w:val="clear" w:color="auto" w:fill="FFFFFF"/>
          <w:lang w:val="en-GB"/>
        </w:rPr>
        <w:t xml:space="preserve">disclosing </w:t>
      </w:r>
      <w:r w:rsidR="009026EB" w:rsidRPr="00C77561">
        <w:rPr>
          <w:rFonts w:ascii="Times New Roman" w:eastAsia="Times New Roman" w:hAnsi="Times New Roman" w:cs="Times New Roman"/>
          <w:i/>
          <w:color w:val="000000"/>
          <w:spacing w:val="2"/>
          <w:sz w:val="24"/>
          <w:szCs w:val="24"/>
          <w:shd w:val="clear" w:color="auto" w:fill="FFFFFF"/>
          <w:lang w:val="en-GB"/>
        </w:rPr>
        <w:t xml:space="preserve">the techniques and tactics of anti-terrorist operations </w:t>
      </w:r>
      <w:r w:rsidR="00416835" w:rsidRPr="00C77561">
        <w:rPr>
          <w:rFonts w:ascii="Times New Roman" w:eastAsia="Times New Roman" w:hAnsi="Times New Roman" w:cs="Times New Roman"/>
          <w:i/>
          <w:color w:val="000000"/>
          <w:spacing w:val="2"/>
          <w:sz w:val="24"/>
          <w:szCs w:val="24"/>
          <w:shd w:val="clear" w:color="auto" w:fill="FFFFFF"/>
          <w:lang w:val="en-GB"/>
        </w:rPr>
        <w:t>at the time of performance thereof</w:t>
      </w:r>
      <w:r w:rsidR="009026EB" w:rsidRPr="00C77561">
        <w:rPr>
          <w:rFonts w:ascii="Times New Roman" w:eastAsia="Times New Roman" w:hAnsi="Times New Roman" w:cs="Times New Roman"/>
          <w:i/>
          <w:color w:val="000000"/>
          <w:spacing w:val="2"/>
          <w:sz w:val="24"/>
          <w:szCs w:val="24"/>
          <w:shd w:val="clear" w:color="auto" w:fill="FFFFFF"/>
          <w:lang w:val="en-GB"/>
        </w:rPr>
        <w:t xml:space="preserve">, </w:t>
      </w:r>
      <w:r w:rsidR="00416835" w:rsidRPr="00C77561">
        <w:rPr>
          <w:rFonts w:ascii="Times New Roman" w:eastAsia="Times New Roman" w:hAnsi="Times New Roman" w:cs="Times New Roman"/>
          <w:i/>
          <w:color w:val="000000"/>
          <w:spacing w:val="2"/>
          <w:sz w:val="24"/>
          <w:szCs w:val="24"/>
          <w:shd w:val="clear" w:color="auto" w:fill="FFFFFF"/>
          <w:lang w:val="en-GB"/>
        </w:rPr>
        <w:t xml:space="preserve">provided that such </w:t>
      </w:r>
      <w:r w:rsidR="009026EB" w:rsidRPr="00C77561">
        <w:rPr>
          <w:rFonts w:ascii="Times New Roman" w:eastAsia="Times New Roman" w:hAnsi="Times New Roman" w:cs="Times New Roman"/>
          <w:i/>
          <w:color w:val="000000"/>
          <w:spacing w:val="2"/>
          <w:sz w:val="24"/>
          <w:szCs w:val="24"/>
          <w:shd w:val="clear" w:color="auto" w:fill="FFFFFF"/>
          <w:lang w:val="en-GB"/>
        </w:rPr>
        <w:t>acts do not contain elements of a criminal offence</w:t>
      </w:r>
      <w:r w:rsidR="00416835" w:rsidRPr="00C77561">
        <w:rPr>
          <w:rFonts w:ascii="Times New Roman" w:eastAsia="Times New Roman" w:hAnsi="Times New Roman" w:cs="Times New Roman"/>
          <w:i/>
          <w:color w:val="000000"/>
          <w:spacing w:val="2"/>
          <w:sz w:val="24"/>
          <w:szCs w:val="24"/>
          <w:shd w:val="clear" w:color="auto" w:fill="FFFFFF"/>
          <w:lang w:val="en-GB"/>
        </w:rPr>
        <w:t xml:space="preserve">, is punishable </w:t>
      </w:r>
      <w:r w:rsidR="00EC31F2" w:rsidRPr="00C77561">
        <w:rPr>
          <w:rFonts w:ascii="Times New Roman" w:eastAsia="Times New Roman" w:hAnsi="Times New Roman" w:cs="Times New Roman"/>
          <w:i/>
          <w:color w:val="000000"/>
          <w:spacing w:val="2"/>
          <w:sz w:val="24"/>
          <w:szCs w:val="24"/>
          <w:shd w:val="clear" w:color="auto" w:fill="FFFFFF"/>
          <w:lang w:val="en-GB"/>
        </w:rPr>
        <w:t xml:space="preserve">by </w:t>
      </w:r>
      <w:r w:rsidR="009026EB" w:rsidRPr="00C77561">
        <w:rPr>
          <w:rFonts w:ascii="Times New Roman" w:eastAsia="Times New Roman" w:hAnsi="Times New Roman" w:cs="Times New Roman"/>
          <w:i/>
          <w:color w:val="000000"/>
          <w:spacing w:val="2"/>
          <w:sz w:val="24"/>
          <w:szCs w:val="24"/>
          <w:shd w:val="clear" w:color="auto" w:fill="FFFFFF"/>
          <w:lang w:val="en-GB"/>
        </w:rPr>
        <w:t xml:space="preserve">a fine </w:t>
      </w:r>
      <w:r w:rsidR="00EC31F2" w:rsidRPr="00C77561">
        <w:rPr>
          <w:rFonts w:ascii="Times New Roman" w:eastAsia="Times New Roman" w:hAnsi="Times New Roman" w:cs="Times New Roman"/>
          <w:i/>
          <w:color w:val="000000"/>
          <w:spacing w:val="2"/>
          <w:sz w:val="24"/>
          <w:szCs w:val="24"/>
          <w:shd w:val="clear" w:color="auto" w:fill="FFFFFF"/>
          <w:lang w:val="en-GB"/>
        </w:rPr>
        <w:t xml:space="preserve">on </w:t>
      </w:r>
      <w:r w:rsidR="009026EB" w:rsidRPr="00C77561">
        <w:rPr>
          <w:rFonts w:ascii="Times New Roman" w:eastAsia="Times New Roman" w:hAnsi="Times New Roman" w:cs="Times New Roman"/>
          <w:i/>
          <w:color w:val="000000"/>
          <w:spacing w:val="2"/>
          <w:sz w:val="24"/>
          <w:szCs w:val="24"/>
          <w:shd w:val="clear" w:color="auto" w:fill="FFFFFF"/>
          <w:lang w:val="en-GB"/>
        </w:rPr>
        <w:t xml:space="preserve">individuals in the amount of up to twenty, </w:t>
      </w:r>
      <w:r w:rsidR="00EC31F2" w:rsidRPr="00C77561">
        <w:rPr>
          <w:rFonts w:ascii="Times New Roman" w:eastAsia="Times New Roman" w:hAnsi="Times New Roman" w:cs="Times New Roman"/>
          <w:i/>
          <w:color w:val="000000"/>
          <w:spacing w:val="2"/>
          <w:sz w:val="24"/>
          <w:szCs w:val="24"/>
          <w:shd w:val="clear" w:color="auto" w:fill="FFFFFF"/>
          <w:lang w:val="en-GB"/>
        </w:rPr>
        <w:t xml:space="preserve">on </w:t>
      </w:r>
      <w:r w:rsidR="009026EB" w:rsidRPr="00C77561">
        <w:rPr>
          <w:rFonts w:ascii="Times New Roman" w:eastAsia="Times New Roman" w:hAnsi="Times New Roman" w:cs="Times New Roman"/>
          <w:i/>
          <w:color w:val="000000"/>
          <w:spacing w:val="2"/>
          <w:sz w:val="24"/>
          <w:szCs w:val="24"/>
          <w:shd w:val="clear" w:color="auto" w:fill="FFFFFF"/>
          <w:lang w:val="en-GB"/>
        </w:rPr>
        <w:t>offic</w:t>
      </w:r>
      <w:r w:rsidR="00416835" w:rsidRPr="00C77561">
        <w:rPr>
          <w:rFonts w:ascii="Times New Roman" w:eastAsia="Times New Roman" w:hAnsi="Times New Roman" w:cs="Times New Roman"/>
          <w:i/>
          <w:color w:val="000000"/>
          <w:spacing w:val="2"/>
          <w:sz w:val="24"/>
          <w:szCs w:val="24"/>
          <w:shd w:val="clear" w:color="auto" w:fill="FFFFFF"/>
          <w:lang w:val="en-GB"/>
        </w:rPr>
        <w:t>ials</w:t>
      </w:r>
      <w:r w:rsidR="009026EB" w:rsidRPr="00C77561">
        <w:rPr>
          <w:rFonts w:ascii="Times New Roman" w:eastAsia="Times New Roman" w:hAnsi="Times New Roman" w:cs="Times New Roman"/>
          <w:i/>
          <w:color w:val="000000"/>
          <w:spacing w:val="2"/>
          <w:sz w:val="24"/>
          <w:szCs w:val="24"/>
          <w:shd w:val="clear" w:color="auto" w:fill="FFFFFF"/>
          <w:lang w:val="en-GB"/>
        </w:rPr>
        <w:t xml:space="preserve">, </w:t>
      </w:r>
      <w:r w:rsidR="00416835" w:rsidRPr="00C77561">
        <w:rPr>
          <w:rFonts w:ascii="Times New Roman" w:eastAsia="Times New Roman" w:hAnsi="Times New Roman" w:cs="Times New Roman"/>
          <w:i/>
          <w:color w:val="000000"/>
          <w:spacing w:val="2"/>
          <w:sz w:val="24"/>
          <w:szCs w:val="24"/>
          <w:shd w:val="clear" w:color="auto" w:fill="FFFFFF"/>
          <w:lang w:val="en-GB"/>
        </w:rPr>
        <w:t xml:space="preserve">individual </w:t>
      </w:r>
      <w:r w:rsidR="009026EB" w:rsidRPr="00C77561">
        <w:rPr>
          <w:rFonts w:ascii="Times New Roman" w:eastAsia="Times New Roman" w:hAnsi="Times New Roman" w:cs="Times New Roman"/>
          <w:i/>
          <w:color w:val="000000"/>
          <w:spacing w:val="2"/>
          <w:sz w:val="24"/>
          <w:szCs w:val="24"/>
          <w:shd w:val="clear" w:color="auto" w:fill="FFFFFF"/>
          <w:lang w:val="en-GB"/>
        </w:rPr>
        <w:t>entrepreneurs</w:t>
      </w:r>
      <w:r w:rsidR="00416835" w:rsidRPr="00C77561">
        <w:rPr>
          <w:rFonts w:ascii="Times New Roman" w:eastAsia="Times New Roman" w:hAnsi="Times New Roman" w:cs="Times New Roman"/>
          <w:i/>
          <w:color w:val="000000"/>
          <w:spacing w:val="2"/>
          <w:sz w:val="24"/>
          <w:szCs w:val="24"/>
          <w:shd w:val="clear" w:color="auto" w:fill="FFFFFF"/>
          <w:lang w:val="en-GB"/>
        </w:rPr>
        <w:t>,</w:t>
      </w:r>
      <w:r w:rsidR="009026EB" w:rsidRPr="00C77561">
        <w:rPr>
          <w:rFonts w:ascii="Times New Roman" w:eastAsia="Times New Roman" w:hAnsi="Times New Roman" w:cs="Times New Roman"/>
          <w:i/>
          <w:color w:val="000000"/>
          <w:spacing w:val="2"/>
          <w:sz w:val="24"/>
          <w:szCs w:val="24"/>
          <w:shd w:val="clear" w:color="auto" w:fill="FFFFFF"/>
          <w:lang w:val="en-GB"/>
        </w:rPr>
        <w:t xml:space="preserve"> in the amount of up to twenty-five, </w:t>
      </w:r>
      <w:r w:rsidR="00EC31F2" w:rsidRPr="00C77561">
        <w:rPr>
          <w:rFonts w:ascii="Times New Roman" w:eastAsia="Times New Roman" w:hAnsi="Times New Roman" w:cs="Times New Roman"/>
          <w:i/>
          <w:color w:val="000000"/>
          <w:spacing w:val="2"/>
          <w:sz w:val="24"/>
          <w:szCs w:val="24"/>
          <w:shd w:val="clear" w:color="auto" w:fill="FFFFFF"/>
          <w:lang w:val="en-GB"/>
        </w:rPr>
        <w:t xml:space="preserve">on </w:t>
      </w:r>
      <w:r w:rsidR="00334E46">
        <w:rPr>
          <w:rFonts w:ascii="Times New Roman" w:eastAsia="Times New Roman" w:hAnsi="Times New Roman" w:cs="Times New Roman"/>
          <w:i/>
          <w:color w:val="000000"/>
          <w:spacing w:val="2"/>
          <w:sz w:val="24"/>
          <w:szCs w:val="24"/>
          <w:shd w:val="clear" w:color="auto" w:fill="FFFFFF"/>
          <w:lang w:val="en-GB"/>
        </w:rPr>
        <w:t>legal entitie</w:t>
      </w:r>
      <w:r w:rsidR="00416835" w:rsidRPr="00C77561">
        <w:rPr>
          <w:rFonts w:ascii="Times New Roman" w:eastAsia="Times New Roman" w:hAnsi="Times New Roman" w:cs="Times New Roman"/>
          <w:i/>
          <w:color w:val="000000"/>
          <w:spacing w:val="2"/>
          <w:sz w:val="24"/>
          <w:szCs w:val="24"/>
          <w:shd w:val="clear" w:color="auto" w:fill="FFFFFF"/>
          <w:lang w:val="en-GB"/>
        </w:rPr>
        <w:t>s, which are small or medium-size</w:t>
      </w:r>
      <w:r w:rsidR="00EC31F2" w:rsidRPr="00C77561">
        <w:rPr>
          <w:rFonts w:ascii="Times New Roman" w:eastAsia="Times New Roman" w:hAnsi="Times New Roman" w:cs="Times New Roman"/>
          <w:i/>
          <w:color w:val="000000"/>
          <w:spacing w:val="2"/>
          <w:sz w:val="24"/>
          <w:szCs w:val="24"/>
          <w:shd w:val="clear" w:color="auto" w:fill="FFFFFF"/>
          <w:lang w:val="en-GB"/>
        </w:rPr>
        <w:t>d</w:t>
      </w:r>
      <w:r w:rsidR="009026EB" w:rsidRPr="00C77561">
        <w:rPr>
          <w:rFonts w:ascii="Times New Roman" w:eastAsia="Times New Roman" w:hAnsi="Times New Roman" w:cs="Times New Roman"/>
          <w:i/>
          <w:color w:val="000000"/>
          <w:spacing w:val="2"/>
          <w:sz w:val="24"/>
          <w:szCs w:val="24"/>
          <w:shd w:val="clear" w:color="auto" w:fill="FFFFFF"/>
          <w:lang w:val="en-GB"/>
        </w:rPr>
        <w:t xml:space="preserve"> business</w:t>
      </w:r>
      <w:r w:rsidR="00416835" w:rsidRPr="00C77561">
        <w:rPr>
          <w:rFonts w:ascii="Times New Roman" w:eastAsia="Times New Roman" w:hAnsi="Times New Roman" w:cs="Times New Roman"/>
          <w:i/>
          <w:color w:val="000000"/>
          <w:spacing w:val="2"/>
          <w:sz w:val="24"/>
          <w:szCs w:val="24"/>
          <w:shd w:val="clear" w:color="auto" w:fill="FFFFFF"/>
          <w:lang w:val="en-GB"/>
        </w:rPr>
        <w:t>es or non-profit organis</w:t>
      </w:r>
      <w:r w:rsidR="009026EB" w:rsidRPr="00C77561">
        <w:rPr>
          <w:rFonts w:ascii="Times New Roman" w:eastAsia="Times New Roman" w:hAnsi="Times New Roman" w:cs="Times New Roman"/>
          <w:i/>
          <w:color w:val="000000"/>
          <w:spacing w:val="2"/>
          <w:sz w:val="24"/>
          <w:szCs w:val="24"/>
          <w:shd w:val="clear" w:color="auto" w:fill="FFFFFF"/>
          <w:lang w:val="en-GB"/>
        </w:rPr>
        <w:t>ations</w:t>
      </w:r>
      <w:r w:rsidR="00416835" w:rsidRPr="00C77561">
        <w:rPr>
          <w:rFonts w:ascii="Times New Roman" w:eastAsia="Times New Roman" w:hAnsi="Times New Roman" w:cs="Times New Roman"/>
          <w:i/>
          <w:color w:val="000000"/>
          <w:spacing w:val="2"/>
          <w:sz w:val="24"/>
          <w:szCs w:val="24"/>
          <w:shd w:val="clear" w:color="auto" w:fill="FFFFFF"/>
          <w:lang w:val="en-GB"/>
        </w:rPr>
        <w:t>,</w:t>
      </w:r>
      <w:r w:rsidR="009026EB" w:rsidRPr="00C77561">
        <w:rPr>
          <w:rFonts w:ascii="Times New Roman" w:eastAsia="Times New Roman" w:hAnsi="Times New Roman" w:cs="Times New Roman"/>
          <w:i/>
          <w:color w:val="000000"/>
          <w:spacing w:val="2"/>
          <w:sz w:val="24"/>
          <w:szCs w:val="24"/>
          <w:shd w:val="clear" w:color="auto" w:fill="FFFFFF"/>
          <w:lang w:val="en-GB"/>
        </w:rPr>
        <w:t xml:space="preserve"> in the amount of fifty to one hundred,</w:t>
      </w:r>
      <w:r w:rsidR="00416835" w:rsidRPr="00C77561">
        <w:rPr>
          <w:rFonts w:ascii="Times New Roman" w:eastAsia="Times New Roman" w:hAnsi="Times New Roman" w:cs="Times New Roman"/>
          <w:i/>
          <w:color w:val="000000"/>
          <w:spacing w:val="2"/>
          <w:sz w:val="24"/>
          <w:szCs w:val="24"/>
          <w:shd w:val="clear" w:color="auto" w:fill="FFFFFF"/>
          <w:lang w:val="en-GB"/>
        </w:rPr>
        <w:t xml:space="preserve"> and</w:t>
      </w:r>
      <w:r w:rsidR="009026EB" w:rsidRPr="00C77561">
        <w:rPr>
          <w:rFonts w:ascii="Times New Roman" w:eastAsia="Times New Roman" w:hAnsi="Times New Roman" w:cs="Times New Roman"/>
          <w:i/>
          <w:color w:val="000000"/>
          <w:spacing w:val="2"/>
          <w:sz w:val="24"/>
          <w:szCs w:val="24"/>
          <w:shd w:val="clear" w:color="auto" w:fill="FFFFFF"/>
          <w:lang w:val="en-GB"/>
        </w:rPr>
        <w:t xml:space="preserve"> </w:t>
      </w:r>
      <w:r w:rsidR="00EC31F2" w:rsidRPr="00C77561">
        <w:rPr>
          <w:rFonts w:ascii="Times New Roman" w:eastAsia="Times New Roman" w:hAnsi="Times New Roman" w:cs="Times New Roman"/>
          <w:i/>
          <w:color w:val="000000"/>
          <w:spacing w:val="2"/>
          <w:sz w:val="24"/>
          <w:szCs w:val="24"/>
          <w:shd w:val="clear" w:color="auto" w:fill="FFFFFF"/>
          <w:lang w:val="en-GB"/>
        </w:rPr>
        <w:t xml:space="preserve">on </w:t>
      </w:r>
      <w:r w:rsidR="00334E46">
        <w:rPr>
          <w:rFonts w:ascii="Times New Roman" w:eastAsia="Times New Roman" w:hAnsi="Times New Roman" w:cs="Times New Roman"/>
          <w:i/>
          <w:color w:val="000000"/>
          <w:spacing w:val="2"/>
          <w:sz w:val="24"/>
          <w:szCs w:val="24"/>
          <w:shd w:val="clear" w:color="auto" w:fill="FFFFFF"/>
          <w:lang w:val="en-GB"/>
        </w:rPr>
        <w:t>legal entitie</w:t>
      </w:r>
      <w:r w:rsidR="00416835" w:rsidRPr="00C77561">
        <w:rPr>
          <w:rFonts w:ascii="Times New Roman" w:eastAsia="Times New Roman" w:hAnsi="Times New Roman" w:cs="Times New Roman"/>
          <w:i/>
          <w:color w:val="000000"/>
          <w:spacing w:val="2"/>
          <w:sz w:val="24"/>
          <w:szCs w:val="24"/>
          <w:shd w:val="clear" w:color="auto" w:fill="FFFFFF"/>
          <w:lang w:val="en-GB"/>
        </w:rPr>
        <w:t xml:space="preserve">s, which are </w:t>
      </w:r>
      <w:r w:rsidR="009026EB" w:rsidRPr="00C77561">
        <w:rPr>
          <w:rFonts w:ascii="Times New Roman" w:eastAsia="Times New Roman" w:hAnsi="Times New Roman" w:cs="Times New Roman"/>
          <w:i/>
          <w:color w:val="000000"/>
          <w:spacing w:val="2"/>
          <w:sz w:val="24"/>
          <w:szCs w:val="24"/>
          <w:shd w:val="clear" w:color="auto" w:fill="FFFFFF"/>
          <w:lang w:val="en-GB"/>
        </w:rPr>
        <w:t>large</w:t>
      </w:r>
      <w:r w:rsidR="00416835" w:rsidRPr="00C77561">
        <w:rPr>
          <w:rFonts w:ascii="Times New Roman" w:eastAsia="Times New Roman" w:hAnsi="Times New Roman" w:cs="Times New Roman"/>
          <w:i/>
          <w:color w:val="000000"/>
          <w:spacing w:val="2"/>
          <w:sz w:val="24"/>
          <w:szCs w:val="24"/>
          <w:shd w:val="clear" w:color="auto" w:fill="FFFFFF"/>
          <w:lang w:val="en-GB"/>
        </w:rPr>
        <w:t>-size</w:t>
      </w:r>
      <w:r w:rsidR="008E0BED" w:rsidRPr="00C77561">
        <w:rPr>
          <w:rFonts w:ascii="Times New Roman" w:eastAsia="Times New Roman" w:hAnsi="Times New Roman" w:cs="Times New Roman"/>
          <w:i/>
          <w:color w:val="000000"/>
          <w:spacing w:val="2"/>
          <w:sz w:val="24"/>
          <w:szCs w:val="24"/>
          <w:shd w:val="clear" w:color="auto" w:fill="FFFFFF"/>
          <w:lang w:val="en-GB"/>
        </w:rPr>
        <w:t>d</w:t>
      </w:r>
      <w:r w:rsidR="00416835" w:rsidRPr="00C77561">
        <w:rPr>
          <w:rFonts w:ascii="Times New Roman" w:eastAsia="Times New Roman" w:hAnsi="Times New Roman" w:cs="Times New Roman"/>
          <w:i/>
          <w:color w:val="000000"/>
          <w:spacing w:val="2"/>
          <w:sz w:val="24"/>
          <w:szCs w:val="24"/>
          <w:shd w:val="clear" w:color="auto" w:fill="FFFFFF"/>
          <w:lang w:val="en-GB"/>
        </w:rPr>
        <w:t xml:space="preserve"> businesses,</w:t>
      </w:r>
      <w:r w:rsidR="009026EB" w:rsidRPr="00C77561">
        <w:rPr>
          <w:rFonts w:ascii="Times New Roman" w:eastAsia="Times New Roman" w:hAnsi="Times New Roman" w:cs="Times New Roman"/>
          <w:i/>
          <w:color w:val="000000"/>
          <w:spacing w:val="2"/>
          <w:sz w:val="24"/>
          <w:szCs w:val="24"/>
          <w:shd w:val="clear" w:color="auto" w:fill="FFFFFF"/>
          <w:lang w:val="en-GB"/>
        </w:rPr>
        <w:t xml:space="preserve"> in the amount of one hundred to two hundred </w:t>
      </w:r>
      <w:r w:rsidR="00416835" w:rsidRPr="00C77561">
        <w:rPr>
          <w:rFonts w:ascii="Times New Roman" w:eastAsia="Times New Roman" w:hAnsi="Times New Roman" w:cs="Times New Roman"/>
          <w:i/>
          <w:color w:val="000000"/>
          <w:spacing w:val="2"/>
          <w:sz w:val="24"/>
          <w:szCs w:val="24"/>
          <w:shd w:val="clear" w:color="auto" w:fill="FFFFFF"/>
          <w:lang w:val="en-GB"/>
        </w:rPr>
        <w:t xml:space="preserve">times the </w:t>
      </w:r>
      <w:r w:rsidR="008E0BED" w:rsidRPr="00C77561">
        <w:rPr>
          <w:rFonts w:ascii="Times New Roman" w:eastAsia="Times New Roman" w:hAnsi="Times New Roman" w:cs="Times New Roman"/>
          <w:i/>
          <w:color w:val="000000"/>
          <w:spacing w:val="2"/>
          <w:sz w:val="24"/>
          <w:szCs w:val="24"/>
          <w:shd w:val="clear" w:color="auto" w:fill="FFFFFF"/>
          <w:lang w:val="en-GB"/>
        </w:rPr>
        <w:t>monthly calculation ind</w:t>
      </w:r>
      <w:r w:rsidR="00416835" w:rsidRPr="00C77561">
        <w:rPr>
          <w:rFonts w:ascii="Times New Roman" w:eastAsia="Times New Roman" w:hAnsi="Times New Roman" w:cs="Times New Roman"/>
          <w:i/>
          <w:color w:val="000000"/>
          <w:spacing w:val="2"/>
          <w:sz w:val="24"/>
          <w:szCs w:val="24"/>
          <w:shd w:val="clear" w:color="auto" w:fill="FFFFFF"/>
          <w:lang w:val="en-GB"/>
        </w:rPr>
        <w:t>ex</w:t>
      </w:r>
      <w:r w:rsidR="009026EB" w:rsidRPr="00C77561">
        <w:rPr>
          <w:rFonts w:ascii="Times New Roman" w:eastAsia="Times New Roman" w:hAnsi="Times New Roman" w:cs="Times New Roman"/>
          <w:i/>
          <w:color w:val="000000"/>
          <w:spacing w:val="2"/>
          <w:sz w:val="24"/>
          <w:szCs w:val="24"/>
          <w:shd w:val="clear" w:color="auto" w:fill="FFFFFF"/>
          <w:lang w:val="en-GB"/>
        </w:rPr>
        <w:t xml:space="preserve"> </w:t>
      </w:r>
      <w:r w:rsidR="00416835" w:rsidRPr="00C77561">
        <w:rPr>
          <w:rFonts w:ascii="Times New Roman" w:eastAsia="Times New Roman" w:hAnsi="Times New Roman" w:cs="Times New Roman"/>
          <w:i/>
          <w:color w:val="000000"/>
          <w:spacing w:val="2"/>
          <w:sz w:val="24"/>
          <w:szCs w:val="24"/>
          <w:shd w:val="clear" w:color="auto" w:fill="FFFFFF"/>
          <w:lang w:val="en-GB"/>
        </w:rPr>
        <w:t xml:space="preserve">attended </w:t>
      </w:r>
      <w:r w:rsidR="00EC31F2" w:rsidRPr="00C77561">
        <w:rPr>
          <w:rFonts w:ascii="Times New Roman" w:eastAsia="Times New Roman" w:hAnsi="Times New Roman" w:cs="Times New Roman"/>
          <w:i/>
          <w:color w:val="000000"/>
          <w:spacing w:val="2"/>
          <w:sz w:val="24"/>
          <w:szCs w:val="24"/>
          <w:shd w:val="clear" w:color="auto" w:fill="FFFFFF"/>
          <w:lang w:val="en-GB"/>
        </w:rPr>
        <w:t xml:space="preserve">by </w:t>
      </w:r>
      <w:r w:rsidR="008E0BED" w:rsidRPr="00C77561">
        <w:rPr>
          <w:rFonts w:ascii="Times New Roman" w:eastAsia="Times New Roman" w:hAnsi="Times New Roman" w:cs="Times New Roman"/>
          <w:i/>
          <w:color w:val="000000"/>
          <w:spacing w:val="2"/>
          <w:sz w:val="24"/>
          <w:szCs w:val="24"/>
          <w:shd w:val="clear" w:color="auto" w:fill="FFFFFF"/>
          <w:lang w:val="en-GB"/>
        </w:rPr>
        <w:t xml:space="preserve">the confiscation of </w:t>
      </w:r>
      <w:r w:rsidR="009026EB" w:rsidRPr="00C77561">
        <w:rPr>
          <w:rFonts w:ascii="Times New Roman" w:eastAsia="Times New Roman" w:hAnsi="Times New Roman" w:cs="Times New Roman"/>
          <w:i/>
          <w:color w:val="000000"/>
          <w:spacing w:val="2"/>
          <w:sz w:val="24"/>
          <w:szCs w:val="24"/>
          <w:shd w:val="clear" w:color="auto" w:fill="FFFFFF"/>
          <w:lang w:val="en-GB"/>
        </w:rPr>
        <w:t>media products.</w:t>
      </w:r>
      <w:r w:rsidR="009A6F31" w:rsidRPr="00C77561">
        <w:rPr>
          <w:rStyle w:val="apple-converted-space"/>
          <w:rFonts w:ascii="Times New Roman" w:hAnsi="Times New Roman" w:cs="Times New Roman"/>
          <w:i/>
          <w:color w:val="000000"/>
          <w:sz w:val="24"/>
          <w:szCs w:val="24"/>
          <w:shd w:val="clear" w:color="auto" w:fill="FFFFFF"/>
          <w:lang w:val="en-GB"/>
        </w:rPr>
        <w:t> </w:t>
      </w:r>
    </w:p>
    <w:p w14:paraId="304F12A8" w14:textId="77777777" w:rsidR="009A6F31" w:rsidRPr="00C77561" w:rsidRDefault="009A6F31" w:rsidP="008313CB">
      <w:pPr>
        <w:tabs>
          <w:tab w:val="left" w:pos="10773"/>
        </w:tabs>
        <w:spacing w:after="0" w:line="240" w:lineRule="auto"/>
        <w:ind w:right="-1"/>
        <w:jc w:val="both"/>
        <w:rPr>
          <w:rFonts w:ascii="Times New Roman" w:hAnsi="Times New Roman" w:cs="Times New Roman"/>
          <w:i/>
          <w:color w:val="000000"/>
          <w:sz w:val="24"/>
          <w:szCs w:val="24"/>
          <w:shd w:val="clear" w:color="auto" w:fill="FFFFFF"/>
          <w:lang w:val="en-GB"/>
        </w:rPr>
      </w:pPr>
      <w:r w:rsidRPr="00C77561">
        <w:rPr>
          <w:rFonts w:ascii="Times New Roman" w:hAnsi="Times New Roman" w:cs="Times New Roman"/>
          <w:i/>
          <w:color w:val="000000"/>
          <w:sz w:val="24"/>
          <w:szCs w:val="24"/>
          <w:shd w:val="clear" w:color="auto" w:fill="FFFFFF"/>
          <w:lang w:val="en-GB"/>
        </w:rPr>
        <w:t>…</w:t>
      </w:r>
    </w:p>
    <w:p w14:paraId="648B7632" w14:textId="5E4E2D95" w:rsidR="009A6F31" w:rsidRPr="00C77561" w:rsidRDefault="009A6F31" w:rsidP="00A05D5B">
      <w:pPr>
        <w:jc w:val="both"/>
        <w:rPr>
          <w:rFonts w:ascii="Times" w:eastAsia="Times New Roman" w:hAnsi="Times" w:cs="Times New Roman"/>
          <w:sz w:val="20"/>
          <w:szCs w:val="20"/>
          <w:lang w:val="en-GB" w:eastAsia="en-US"/>
        </w:rPr>
      </w:pPr>
      <w:r w:rsidRPr="00C77561">
        <w:rPr>
          <w:rFonts w:ascii="Times New Roman" w:hAnsi="Times New Roman" w:cs="Times New Roman"/>
          <w:i/>
          <w:color w:val="000000"/>
          <w:sz w:val="24"/>
          <w:szCs w:val="24"/>
          <w:shd w:val="clear" w:color="auto" w:fill="FFFFFF"/>
          <w:lang w:val="en-GB"/>
        </w:rPr>
        <w:t xml:space="preserve">4. </w:t>
      </w:r>
      <w:r w:rsidR="006413EA" w:rsidRPr="00C77561">
        <w:rPr>
          <w:rFonts w:ascii="Times New Roman" w:eastAsia="Times New Roman" w:hAnsi="Times New Roman" w:cs="Times New Roman"/>
          <w:i/>
          <w:color w:val="000000"/>
          <w:spacing w:val="2"/>
          <w:sz w:val="24"/>
          <w:szCs w:val="24"/>
          <w:shd w:val="clear" w:color="auto" w:fill="FFFFFF"/>
          <w:lang w:val="en-GB" w:eastAsia="en-US"/>
        </w:rPr>
        <w:t xml:space="preserve">Manufacture, storage, import, transportation and distribution in the territory of the Republic of Kazakhstan of other products, which are not related to the mass media, which contain information and materials aimed at propaganda or calls for </w:t>
      </w:r>
      <w:r w:rsidR="00EC31F2" w:rsidRPr="00C77561">
        <w:rPr>
          <w:rFonts w:ascii="Times New Roman" w:eastAsia="Times New Roman" w:hAnsi="Times New Roman" w:cs="Times New Roman"/>
          <w:i/>
          <w:color w:val="000000"/>
          <w:spacing w:val="2"/>
          <w:sz w:val="24"/>
          <w:szCs w:val="24"/>
          <w:shd w:val="clear" w:color="auto" w:fill="FFFFFF"/>
          <w:lang w:val="en-GB" w:eastAsia="en-US"/>
        </w:rPr>
        <w:t xml:space="preserve">forcible </w:t>
      </w:r>
      <w:r w:rsidR="006413EA" w:rsidRPr="00C77561">
        <w:rPr>
          <w:rFonts w:ascii="Times New Roman" w:eastAsia="Times New Roman" w:hAnsi="Times New Roman" w:cs="Times New Roman"/>
          <w:i/>
          <w:color w:val="000000"/>
          <w:spacing w:val="2"/>
          <w:sz w:val="24"/>
          <w:szCs w:val="24"/>
          <w:shd w:val="clear" w:color="auto" w:fill="FFFFFF"/>
          <w:lang w:val="en-GB" w:eastAsia="en-US"/>
        </w:rPr>
        <w:t xml:space="preserve">change of the constitutional order, violation of the integrity of the Republic of Kazakhstan, </w:t>
      </w:r>
      <w:r w:rsidR="00EC31F2" w:rsidRPr="00C77561">
        <w:rPr>
          <w:rFonts w:ascii="Times New Roman" w:eastAsia="Times New Roman" w:hAnsi="Times New Roman" w:cs="Times New Roman"/>
          <w:i/>
          <w:color w:val="000000"/>
          <w:spacing w:val="2"/>
          <w:sz w:val="24"/>
          <w:szCs w:val="24"/>
          <w:shd w:val="clear" w:color="auto" w:fill="FFFFFF"/>
          <w:lang w:val="en-GB" w:eastAsia="en-US"/>
        </w:rPr>
        <w:t xml:space="preserve">undermining </w:t>
      </w:r>
      <w:r w:rsidR="006413EA" w:rsidRPr="00C77561">
        <w:rPr>
          <w:rFonts w:ascii="Times New Roman" w:eastAsia="Times New Roman" w:hAnsi="Times New Roman" w:cs="Times New Roman"/>
          <w:i/>
          <w:color w:val="000000"/>
          <w:spacing w:val="2"/>
          <w:sz w:val="24"/>
          <w:szCs w:val="24"/>
          <w:shd w:val="clear" w:color="auto" w:fill="FFFFFF"/>
          <w:lang w:val="en-GB" w:eastAsia="en-US"/>
        </w:rPr>
        <w:t xml:space="preserve">the national security, war, </w:t>
      </w:r>
      <w:r w:rsidR="006413EA" w:rsidRPr="00C77561">
        <w:rPr>
          <w:rFonts w:ascii="Times New Roman" w:eastAsia="Times New Roman" w:hAnsi="Times New Roman" w:cs="Times New Roman"/>
          <w:b/>
          <w:i/>
          <w:color w:val="000000"/>
          <w:spacing w:val="2"/>
          <w:sz w:val="24"/>
          <w:szCs w:val="24"/>
          <w:shd w:val="clear" w:color="auto" w:fill="FFFFFF"/>
          <w:lang w:val="en-GB" w:eastAsia="en-US"/>
        </w:rPr>
        <w:t>incitement of social</w:t>
      </w:r>
      <w:r w:rsidR="006413EA" w:rsidRPr="00C77561">
        <w:rPr>
          <w:rFonts w:ascii="Times New Roman" w:eastAsia="Times New Roman" w:hAnsi="Times New Roman" w:cs="Times New Roman"/>
          <w:i/>
          <w:color w:val="000000"/>
          <w:spacing w:val="2"/>
          <w:sz w:val="24"/>
          <w:szCs w:val="24"/>
          <w:shd w:val="clear" w:color="auto" w:fill="FFFFFF"/>
          <w:lang w:val="en-GB" w:eastAsia="en-US"/>
        </w:rPr>
        <w:t xml:space="preserve">, racial, national, religious, </w:t>
      </w:r>
      <w:r w:rsidR="00464E93">
        <w:rPr>
          <w:rFonts w:ascii="Times New Roman" w:eastAsia="Times New Roman" w:hAnsi="Times New Roman" w:cs="Times New Roman"/>
          <w:i/>
          <w:color w:val="000000"/>
          <w:spacing w:val="2"/>
          <w:sz w:val="24"/>
          <w:szCs w:val="24"/>
          <w:shd w:val="clear" w:color="auto" w:fill="FFFFFF"/>
          <w:lang w:val="en-GB" w:eastAsia="en-US"/>
        </w:rPr>
        <w:t xml:space="preserve">class </w:t>
      </w:r>
      <w:r w:rsidR="006413EA" w:rsidRPr="00C77561">
        <w:rPr>
          <w:rFonts w:ascii="Times New Roman" w:eastAsia="Times New Roman" w:hAnsi="Times New Roman" w:cs="Times New Roman"/>
          <w:i/>
          <w:color w:val="000000"/>
          <w:spacing w:val="2"/>
          <w:sz w:val="24"/>
          <w:szCs w:val="24"/>
          <w:shd w:val="clear" w:color="auto" w:fill="FFFFFF"/>
          <w:lang w:val="en-GB" w:eastAsia="en-US"/>
        </w:rPr>
        <w:t xml:space="preserve">and tribal </w:t>
      </w:r>
      <w:r w:rsidR="00464E93">
        <w:rPr>
          <w:rFonts w:ascii="Times New Roman" w:eastAsia="Times New Roman" w:hAnsi="Times New Roman" w:cs="Times New Roman"/>
          <w:b/>
          <w:i/>
          <w:color w:val="000000"/>
          <w:spacing w:val="2"/>
          <w:sz w:val="24"/>
          <w:szCs w:val="24"/>
          <w:shd w:val="clear" w:color="auto" w:fill="FFFFFF"/>
          <w:lang w:val="en-GB" w:eastAsia="en-US"/>
        </w:rPr>
        <w:t>enmity</w:t>
      </w:r>
      <w:r w:rsidR="006413EA" w:rsidRPr="00C77561">
        <w:rPr>
          <w:rFonts w:ascii="Times New Roman" w:eastAsia="Times New Roman" w:hAnsi="Times New Roman" w:cs="Times New Roman"/>
          <w:i/>
          <w:color w:val="000000"/>
          <w:spacing w:val="2"/>
          <w:sz w:val="24"/>
          <w:szCs w:val="24"/>
          <w:shd w:val="clear" w:color="auto" w:fill="FFFFFF"/>
          <w:lang w:val="en-GB" w:eastAsia="en-US"/>
        </w:rPr>
        <w:t xml:space="preserve">, the cult of cruelty, violence and pornography, provided that such acts do not contain elements of a criminal offence, are punishable </w:t>
      </w:r>
      <w:r w:rsidR="00EC31F2" w:rsidRPr="00C77561">
        <w:rPr>
          <w:rFonts w:ascii="Times New Roman" w:eastAsia="Times New Roman" w:hAnsi="Times New Roman" w:cs="Times New Roman"/>
          <w:i/>
          <w:color w:val="000000"/>
          <w:spacing w:val="2"/>
          <w:sz w:val="24"/>
          <w:szCs w:val="24"/>
          <w:shd w:val="clear" w:color="auto" w:fill="FFFFFF"/>
          <w:lang w:val="en-GB" w:eastAsia="en-US"/>
        </w:rPr>
        <w:t xml:space="preserve">by </w:t>
      </w:r>
      <w:r w:rsidR="006413EA" w:rsidRPr="00C77561">
        <w:rPr>
          <w:rFonts w:ascii="Times New Roman" w:eastAsia="Times New Roman" w:hAnsi="Times New Roman" w:cs="Times New Roman"/>
          <w:i/>
          <w:color w:val="000000"/>
          <w:spacing w:val="2"/>
          <w:sz w:val="24"/>
          <w:szCs w:val="24"/>
          <w:shd w:val="clear" w:color="auto" w:fill="FFFFFF"/>
          <w:lang w:val="en-GB" w:eastAsia="en-US"/>
        </w:rPr>
        <w:t xml:space="preserve">a fine </w:t>
      </w:r>
      <w:r w:rsidR="00EC31F2" w:rsidRPr="00C77561">
        <w:rPr>
          <w:rFonts w:ascii="Times New Roman" w:eastAsia="Times New Roman" w:hAnsi="Times New Roman" w:cs="Times New Roman"/>
          <w:i/>
          <w:color w:val="000000"/>
          <w:spacing w:val="2"/>
          <w:sz w:val="24"/>
          <w:szCs w:val="24"/>
          <w:shd w:val="clear" w:color="auto" w:fill="FFFFFF"/>
          <w:lang w:val="en-GB" w:eastAsia="en-US"/>
        </w:rPr>
        <w:t xml:space="preserve">on </w:t>
      </w:r>
      <w:r w:rsidR="006413EA" w:rsidRPr="00C77561">
        <w:rPr>
          <w:rFonts w:ascii="Times New Roman" w:eastAsia="Times New Roman" w:hAnsi="Times New Roman" w:cs="Times New Roman"/>
          <w:i/>
          <w:color w:val="000000"/>
          <w:spacing w:val="2"/>
          <w:sz w:val="24"/>
          <w:szCs w:val="24"/>
          <w:shd w:val="clear" w:color="auto" w:fill="FFFFFF"/>
          <w:lang w:val="en-GB" w:eastAsia="en-US"/>
        </w:rPr>
        <w:t>individuals, in the amount of fifty to two hundred times the monthly calculation index</w:t>
      </w:r>
      <w:r w:rsidR="00A05D5B" w:rsidRPr="00C77561">
        <w:rPr>
          <w:rFonts w:ascii="Times New Roman" w:eastAsia="Times New Roman" w:hAnsi="Times New Roman" w:cs="Times New Roman"/>
          <w:i/>
          <w:color w:val="000000"/>
          <w:spacing w:val="2"/>
          <w:sz w:val="24"/>
          <w:szCs w:val="24"/>
          <w:shd w:val="clear" w:color="auto" w:fill="FFFFFF"/>
          <w:lang w:val="en-GB" w:eastAsia="en-US"/>
        </w:rPr>
        <w:t xml:space="preserve">, </w:t>
      </w:r>
      <w:r w:rsidR="00EC31F2" w:rsidRPr="00C77561">
        <w:rPr>
          <w:rFonts w:ascii="Times New Roman" w:eastAsia="Times New Roman" w:hAnsi="Times New Roman" w:cs="Times New Roman"/>
          <w:i/>
          <w:color w:val="000000"/>
          <w:spacing w:val="2"/>
          <w:sz w:val="24"/>
          <w:szCs w:val="24"/>
          <w:shd w:val="clear" w:color="auto" w:fill="FFFFFF"/>
          <w:lang w:val="en-GB" w:eastAsia="en-US"/>
        </w:rPr>
        <w:t xml:space="preserve">on </w:t>
      </w:r>
      <w:r w:rsidR="00A05D5B" w:rsidRPr="00C77561">
        <w:rPr>
          <w:rFonts w:ascii="Times New Roman" w:eastAsia="Times New Roman" w:hAnsi="Times New Roman" w:cs="Times New Roman"/>
          <w:i/>
          <w:color w:val="000000"/>
          <w:spacing w:val="2"/>
          <w:sz w:val="24"/>
          <w:szCs w:val="24"/>
          <w:shd w:val="clear" w:color="auto" w:fill="FFFFFF"/>
          <w:lang w:val="en-GB" w:eastAsia="en-US"/>
        </w:rPr>
        <w:t>officials</w:t>
      </w:r>
      <w:r w:rsidR="006413EA" w:rsidRPr="00C77561">
        <w:rPr>
          <w:rFonts w:ascii="Times New Roman" w:eastAsia="Times New Roman" w:hAnsi="Times New Roman" w:cs="Times New Roman"/>
          <w:i/>
          <w:color w:val="000000"/>
          <w:spacing w:val="2"/>
          <w:sz w:val="24"/>
          <w:szCs w:val="24"/>
          <w:shd w:val="clear" w:color="auto" w:fill="FFFFFF"/>
          <w:lang w:val="en-GB" w:eastAsia="en-US"/>
        </w:rPr>
        <w:t xml:space="preserve"> in the amount of one hundred to two hundred </w:t>
      </w:r>
      <w:r w:rsidR="00A05D5B" w:rsidRPr="00C77561">
        <w:rPr>
          <w:rFonts w:ascii="Times New Roman" w:eastAsia="Times New Roman" w:hAnsi="Times New Roman" w:cs="Times New Roman"/>
          <w:i/>
          <w:color w:val="000000"/>
          <w:spacing w:val="2"/>
          <w:sz w:val="24"/>
          <w:szCs w:val="24"/>
          <w:shd w:val="clear" w:color="auto" w:fill="FFFFFF"/>
          <w:lang w:val="en-GB" w:eastAsia="en-US"/>
        </w:rPr>
        <w:t xml:space="preserve">times the </w:t>
      </w:r>
      <w:r w:rsidR="006413EA" w:rsidRPr="00C77561">
        <w:rPr>
          <w:rFonts w:ascii="Times New Roman" w:eastAsia="Times New Roman" w:hAnsi="Times New Roman" w:cs="Times New Roman"/>
          <w:i/>
          <w:color w:val="000000"/>
          <w:spacing w:val="2"/>
          <w:sz w:val="24"/>
          <w:szCs w:val="24"/>
          <w:shd w:val="clear" w:color="auto" w:fill="FFFFFF"/>
          <w:lang w:val="en-GB" w:eastAsia="en-US"/>
        </w:rPr>
        <w:t>monthly calculation ind</w:t>
      </w:r>
      <w:r w:rsidR="00A05D5B" w:rsidRPr="00C77561">
        <w:rPr>
          <w:rFonts w:ascii="Times New Roman" w:eastAsia="Times New Roman" w:hAnsi="Times New Roman" w:cs="Times New Roman"/>
          <w:i/>
          <w:color w:val="000000"/>
          <w:spacing w:val="2"/>
          <w:sz w:val="24"/>
          <w:szCs w:val="24"/>
          <w:shd w:val="clear" w:color="auto" w:fill="FFFFFF"/>
          <w:lang w:val="en-GB" w:eastAsia="en-US"/>
        </w:rPr>
        <w:t>ex</w:t>
      </w:r>
      <w:r w:rsidR="006413EA" w:rsidRPr="00C77561">
        <w:rPr>
          <w:rFonts w:ascii="Times New Roman" w:eastAsia="Times New Roman" w:hAnsi="Times New Roman" w:cs="Times New Roman"/>
          <w:i/>
          <w:color w:val="000000"/>
          <w:spacing w:val="2"/>
          <w:sz w:val="24"/>
          <w:szCs w:val="24"/>
          <w:shd w:val="clear" w:color="auto" w:fill="FFFFFF"/>
          <w:lang w:val="en-GB" w:eastAsia="en-US"/>
        </w:rPr>
        <w:t xml:space="preserve"> or an administrative arrest for </w:t>
      </w:r>
      <w:r w:rsidR="00A05D5B" w:rsidRPr="00C77561">
        <w:rPr>
          <w:rFonts w:ascii="Times New Roman" w:eastAsia="Times New Roman" w:hAnsi="Times New Roman" w:cs="Times New Roman"/>
          <w:i/>
          <w:color w:val="000000"/>
          <w:spacing w:val="2"/>
          <w:sz w:val="24"/>
          <w:szCs w:val="24"/>
          <w:shd w:val="clear" w:color="auto" w:fill="FFFFFF"/>
          <w:lang w:val="en-GB" w:eastAsia="en-US"/>
        </w:rPr>
        <w:t xml:space="preserve">a term </w:t>
      </w:r>
      <w:r w:rsidR="006413EA" w:rsidRPr="00C77561">
        <w:rPr>
          <w:rFonts w:ascii="Times New Roman" w:eastAsia="Times New Roman" w:hAnsi="Times New Roman" w:cs="Times New Roman"/>
          <w:i/>
          <w:color w:val="000000"/>
          <w:spacing w:val="2"/>
          <w:sz w:val="24"/>
          <w:szCs w:val="24"/>
          <w:shd w:val="clear" w:color="auto" w:fill="FFFFFF"/>
          <w:lang w:val="en-GB" w:eastAsia="en-US"/>
        </w:rPr>
        <w:t xml:space="preserve">up to fifteen days, and </w:t>
      </w:r>
      <w:r w:rsidR="00EC31F2" w:rsidRPr="00C77561">
        <w:rPr>
          <w:rFonts w:ascii="Times New Roman" w:eastAsia="Times New Roman" w:hAnsi="Times New Roman" w:cs="Times New Roman"/>
          <w:i/>
          <w:color w:val="000000"/>
          <w:spacing w:val="2"/>
          <w:sz w:val="24"/>
          <w:szCs w:val="24"/>
          <w:shd w:val="clear" w:color="auto" w:fill="FFFFFF"/>
          <w:lang w:val="en-GB" w:eastAsia="en-US"/>
        </w:rPr>
        <w:t xml:space="preserve">on </w:t>
      </w:r>
      <w:r w:rsidR="00334E46">
        <w:rPr>
          <w:rFonts w:ascii="Times New Roman" w:eastAsia="Times New Roman" w:hAnsi="Times New Roman" w:cs="Times New Roman"/>
          <w:i/>
          <w:color w:val="000000"/>
          <w:spacing w:val="2"/>
          <w:sz w:val="24"/>
          <w:szCs w:val="24"/>
          <w:shd w:val="clear" w:color="auto" w:fill="FFFFFF"/>
          <w:lang w:val="en-GB" w:eastAsia="en-US"/>
        </w:rPr>
        <w:t>legal entitie</w:t>
      </w:r>
      <w:r w:rsidR="00A05D5B" w:rsidRPr="00C77561">
        <w:rPr>
          <w:rFonts w:ascii="Times New Roman" w:eastAsia="Times New Roman" w:hAnsi="Times New Roman" w:cs="Times New Roman"/>
          <w:i/>
          <w:color w:val="000000"/>
          <w:spacing w:val="2"/>
          <w:sz w:val="24"/>
          <w:szCs w:val="24"/>
          <w:shd w:val="clear" w:color="auto" w:fill="FFFFFF"/>
          <w:lang w:val="en-GB" w:eastAsia="en-US"/>
        </w:rPr>
        <w:t>s of small or medium-size</w:t>
      </w:r>
      <w:r w:rsidR="00EC31F2" w:rsidRPr="00C77561">
        <w:rPr>
          <w:rFonts w:ascii="Times New Roman" w:eastAsia="Times New Roman" w:hAnsi="Times New Roman" w:cs="Times New Roman"/>
          <w:i/>
          <w:color w:val="000000"/>
          <w:spacing w:val="2"/>
          <w:sz w:val="24"/>
          <w:szCs w:val="24"/>
          <w:shd w:val="clear" w:color="auto" w:fill="FFFFFF"/>
          <w:lang w:val="en-GB" w:eastAsia="en-US"/>
        </w:rPr>
        <w:t>d</w:t>
      </w:r>
      <w:r w:rsidR="006413EA" w:rsidRPr="00C77561">
        <w:rPr>
          <w:rFonts w:ascii="Times New Roman" w:eastAsia="Times New Roman" w:hAnsi="Times New Roman" w:cs="Times New Roman"/>
          <w:i/>
          <w:color w:val="000000"/>
          <w:spacing w:val="2"/>
          <w:sz w:val="24"/>
          <w:szCs w:val="24"/>
          <w:shd w:val="clear" w:color="auto" w:fill="FFFFFF"/>
          <w:lang w:val="en-GB" w:eastAsia="en-US"/>
        </w:rPr>
        <w:t xml:space="preserve"> </w:t>
      </w:r>
      <w:r w:rsidR="006413EA" w:rsidRPr="00C77561">
        <w:rPr>
          <w:rFonts w:ascii="Times New Roman" w:eastAsia="Times New Roman" w:hAnsi="Times New Roman" w:cs="Times New Roman"/>
          <w:i/>
          <w:color w:val="000000"/>
          <w:spacing w:val="2"/>
          <w:sz w:val="24"/>
          <w:szCs w:val="24"/>
          <w:shd w:val="clear" w:color="auto" w:fill="FFFFFF"/>
          <w:lang w:val="en-GB" w:eastAsia="en-US"/>
        </w:rPr>
        <w:lastRenderedPageBreak/>
        <w:t>business</w:t>
      </w:r>
      <w:r w:rsidR="00A05D5B" w:rsidRPr="00C77561">
        <w:rPr>
          <w:rFonts w:ascii="Times New Roman" w:eastAsia="Times New Roman" w:hAnsi="Times New Roman" w:cs="Times New Roman"/>
          <w:i/>
          <w:color w:val="000000"/>
          <w:spacing w:val="2"/>
          <w:sz w:val="24"/>
          <w:szCs w:val="24"/>
          <w:shd w:val="clear" w:color="auto" w:fill="FFFFFF"/>
          <w:lang w:val="en-GB" w:eastAsia="en-US"/>
        </w:rPr>
        <w:t>es or non-profit organis</w:t>
      </w:r>
      <w:r w:rsidR="006413EA" w:rsidRPr="00C77561">
        <w:rPr>
          <w:rFonts w:ascii="Times New Roman" w:eastAsia="Times New Roman" w:hAnsi="Times New Roman" w:cs="Times New Roman"/>
          <w:i/>
          <w:color w:val="000000"/>
          <w:spacing w:val="2"/>
          <w:sz w:val="24"/>
          <w:szCs w:val="24"/>
          <w:shd w:val="clear" w:color="auto" w:fill="FFFFFF"/>
          <w:lang w:val="en-GB" w:eastAsia="en-US"/>
        </w:rPr>
        <w:t>ations</w:t>
      </w:r>
      <w:r w:rsidR="00A05D5B" w:rsidRPr="00C77561">
        <w:rPr>
          <w:rFonts w:ascii="Times New Roman" w:eastAsia="Times New Roman" w:hAnsi="Times New Roman" w:cs="Times New Roman"/>
          <w:i/>
          <w:color w:val="000000"/>
          <w:spacing w:val="2"/>
          <w:sz w:val="24"/>
          <w:szCs w:val="24"/>
          <w:shd w:val="clear" w:color="auto" w:fill="FFFFFF"/>
          <w:lang w:val="en-GB" w:eastAsia="en-US"/>
        </w:rPr>
        <w:t>,</w:t>
      </w:r>
      <w:r w:rsidR="006413EA" w:rsidRPr="00C77561">
        <w:rPr>
          <w:rFonts w:ascii="Times New Roman" w:eastAsia="Times New Roman" w:hAnsi="Times New Roman" w:cs="Times New Roman"/>
          <w:i/>
          <w:color w:val="000000"/>
          <w:spacing w:val="2"/>
          <w:sz w:val="24"/>
          <w:szCs w:val="24"/>
          <w:shd w:val="clear" w:color="auto" w:fill="FFFFFF"/>
          <w:lang w:val="en-GB" w:eastAsia="en-US"/>
        </w:rPr>
        <w:t xml:space="preserve"> in the amount of two hundred to three hundred, </w:t>
      </w:r>
      <w:r w:rsidR="00EC31F2" w:rsidRPr="00C77561">
        <w:rPr>
          <w:rFonts w:ascii="Times New Roman" w:eastAsia="Times New Roman" w:hAnsi="Times New Roman" w:cs="Times New Roman"/>
          <w:i/>
          <w:color w:val="000000"/>
          <w:spacing w:val="2"/>
          <w:sz w:val="24"/>
          <w:szCs w:val="24"/>
          <w:shd w:val="clear" w:color="auto" w:fill="FFFFFF"/>
          <w:lang w:val="en-GB" w:eastAsia="en-US"/>
        </w:rPr>
        <w:t xml:space="preserve">and on </w:t>
      </w:r>
      <w:r w:rsidR="00334E46">
        <w:rPr>
          <w:rFonts w:ascii="Times New Roman" w:eastAsia="Times New Roman" w:hAnsi="Times New Roman" w:cs="Times New Roman"/>
          <w:i/>
          <w:color w:val="000000"/>
          <w:spacing w:val="2"/>
          <w:sz w:val="24"/>
          <w:szCs w:val="24"/>
          <w:shd w:val="clear" w:color="auto" w:fill="FFFFFF"/>
          <w:lang w:val="en-GB" w:eastAsia="en-US"/>
        </w:rPr>
        <w:t>legal entitie</w:t>
      </w:r>
      <w:r w:rsidR="00A05D5B" w:rsidRPr="00C77561">
        <w:rPr>
          <w:rFonts w:ascii="Times New Roman" w:eastAsia="Times New Roman" w:hAnsi="Times New Roman" w:cs="Times New Roman"/>
          <w:i/>
          <w:color w:val="000000"/>
          <w:spacing w:val="2"/>
          <w:sz w:val="24"/>
          <w:szCs w:val="24"/>
          <w:shd w:val="clear" w:color="auto" w:fill="FFFFFF"/>
          <w:lang w:val="en-GB" w:eastAsia="en-US"/>
        </w:rPr>
        <w:t xml:space="preserve">s, which are </w:t>
      </w:r>
      <w:r w:rsidR="006413EA" w:rsidRPr="00C77561">
        <w:rPr>
          <w:rFonts w:ascii="Times New Roman" w:eastAsia="Times New Roman" w:hAnsi="Times New Roman" w:cs="Times New Roman"/>
          <w:i/>
          <w:color w:val="000000"/>
          <w:spacing w:val="2"/>
          <w:sz w:val="24"/>
          <w:szCs w:val="24"/>
          <w:shd w:val="clear" w:color="auto" w:fill="FFFFFF"/>
          <w:lang w:val="en-GB" w:eastAsia="en-US"/>
        </w:rPr>
        <w:t>large</w:t>
      </w:r>
      <w:r w:rsidR="00A05D5B" w:rsidRPr="00C77561">
        <w:rPr>
          <w:rFonts w:ascii="Times New Roman" w:eastAsia="Times New Roman" w:hAnsi="Times New Roman" w:cs="Times New Roman"/>
          <w:i/>
          <w:color w:val="000000"/>
          <w:spacing w:val="2"/>
          <w:sz w:val="24"/>
          <w:szCs w:val="24"/>
          <w:shd w:val="clear" w:color="auto" w:fill="FFFFFF"/>
          <w:lang w:val="en-GB" w:eastAsia="en-US"/>
        </w:rPr>
        <w:t>-size</w:t>
      </w:r>
      <w:r w:rsidR="00EC31F2" w:rsidRPr="00C77561">
        <w:rPr>
          <w:rFonts w:ascii="Times New Roman" w:eastAsia="Times New Roman" w:hAnsi="Times New Roman" w:cs="Times New Roman"/>
          <w:i/>
          <w:color w:val="000000"/>
          <w:spacing w:val="2"/>
          <w:sz w:val="24"/>
          <w:szCs w:val="24"/>
          <w:shd w:val="clear" w:color="auto" w:fill="FFFFFF"/>
          <w:lang w:val="en-GB" w:eastAsia="en-US"/>
        </w:rPr>
        <w:t>d</w:t>
      </w:r>
      <w:r w:rsidR="00A05D5B" w:rsidRPr="00C77561">
        <w:rPr>
          <w:rFonts w:ascii="Times New Roman" w:eastAsia="Times New Roman" w:hAnsi="Times New Roman" w:cs="Times New Roman"/>
          <w:i/>
          <w:color w:val="000000"/>
          <w:spacing w:val="2"/>
          <w:sz w:val="24"/>
          <w:szCs w:val="24"/>
          <w:shd w:val="clear" w:color="auto" w:fill="FFFFFF"/>
          <w:lang w:val="en-GB" w:eastAsia="en-US"/>
        </w:rPr>
        <w:t xml:space="preserve"> businesses,</w:t>
      </w:r>
      <w:r w:rsidR="006413EA" w:rsidRPr="00C77561">
        <w:rPr>
          <w:rFonts w:ascii="Times New Roman" w:eastAsia="Times New Roman" w:hAnsi="Times New Roman" w:cs="Times New Roman"/>
          <w:i/>
          <w:color w:val="000000"/>
          <w:spacing w:val="2"/>
          <w:sz w:val="24"/>
          <w:szCs w:val="24"/>
          <w:shd w:val="clear" w:color="auto" w:fill="FFFFFF"/>
          <w:lang w:val="en-GB" w:eastAsia="en-US"/>
        </w:rPr>
        <w:t xml:space="preserve"> in the amount of one thousand to one thousand five hundred</w:t>
      </w:r>
      <w:r w:rsidR="00A05D5B" w:rsidRPr="00C77561">
        <w:rPr>
          <w:rFonts w:ascii="Times New Roman" w:eastAsia="Times New Roman" w:hAnsi="Times New Roman" w:cs="Times New Roman"/>
          <w:i/>
          <w:color w:val="000000"/>
          <w:spacing w:val="2"/>
          <w:sz w:val="24"/>
          <w:szCs w:val="24"/>
          <w:shd w:val="clear" w:color="auto" w:fill="FFFFFF"/>
          <w:lang w:val="en-GB" w:eastAsia="en-US"/>
        </w:rPr>
        <w:t xml:space="preserve"> times the</w:t>
      </w:r>
      <w:r w:rsidR="006413EA" w:rsidRPr="00C77561">
        <w:rPr>
          <w:rFonts w:ascii="Times New Roman" w:eastAsia="Times New Roman" w:hAnsi="Times New Roman" w:cs="Times New Roman"/>
          <w:i/>
          <w:color w:val="000000"/>
          <w:spacing w:val="2"/>
          <w:sz w:val="24"/>
          <w:szCs w:val="24"/>
          <w:shd w:val="clear" w:color="auto" w:fill="FFFFFF"/>
          <w:lang w:val="en-GB" w:eastAsia="en-US"/>
        </w:rPr>
        <w:t xml:space="preserve"> monthly calculation ind</w:t>
      </w:r>
      <w:r w:rsidR="00A05D5B" w:rsidRPr="00C77561">
        <w:rPr>
          <w:rFonts w:ascii="Times New Roman" w:eastAsia="Times New Roman" w:hAnsi="Times New Roman" w:cs="Times New Roman"/>
          <w:i/>
          <w:color w:val="000000"/>
          <w:spacing w:val="2"/>
          <w:sz w:val="24"/>
          <w:szCs w:val="24"/>
          <w:shd w:val="clear" w:color="auto" w:fill="FFFFFF"/>
          <w:lang w:val="en-GB" w:eastAsia="en-US"/>
        </w:rPr>
        <w:t>ex attended</w:t>
      </w:r>
      <w:r w:rsidR="006413EA" w:rsidRPr="00C77561">
        <w:rPr>
          <w:rFonts w:ascii="Times New Roman" w:eastAsia="Times New Roman" w:hAnsi="Times New Roman" w:cs="Times New Roman"/>
          <w:i/>
          <w:color w:val="000000"/>
          <w:spacing w:val="2"/>
          <w:sz w:val="24"/>
          <w:szCs w:val="24"/>
          <w:shd w:val="clear" w:color="auto" w:fill="FFFFFF"/>
          <w:lang w:val="en-GB" w:eastAsia="en-US"/>
        </w:rPr>
        <w:t xml:space="preserve"> </w:t>
      </w:r>
      <w:r w:rsidR="00EC31F2" w:rsidRPr="00C77561">
        <w:rPr>
          <w:rFonts w:ascii="Times New Roman" w:eastAsia="Times New Roman" w:hAnsi="Times New Roman" w:cs="Times New Roman"/>
          <w:i/>
          <w:color w:val="000000"/>
          <w:spacing w:val="2"/>
          <w:sz w:val="24"/>
          <w:szCs w:val="24"/>
          <w:shd w:val="clear" w:color="auto" w:fill="FFFFFF"/>
          <w:lang w:val="en-GB" w:eastAsia="en-US"/>
        </w:rPr>
        <w:t xml:space="preserve">by </w:t>
      </w:r>
      <w:r w:rsidR="006413EA" w:rsidRPr="00C77561">
        <w:rPr>
          <w:rFonts w:ascii="Times New Roman" w:eastAsia="Times New Roman" w:hAnsi="Times New Roman" w:cs="Times New Roman"/>
          <w:i/>
          <w:color w:val="000000"/>
          <w:spacing w:val="2"/>
          <w:sz w:val="24"/>
          <w:szCs w:val="24"/>
          <w:shd w:val="clear" w:color="auto" w:fill="FFFFFF"/>
          <w:lang w:val="en-GB" w:eastAsia="en-US"/>
        </w:rPr>
        <w:t>the confiscation of products</w:t>
      </w:r>
      <w:r w:rsidRPr="00C77561">
        <w:rPr>
          <w:rFonts w:ascii="Times New Roman" w:hAnsi="Times New Roman" w:cs="Times New Roman"/>
          <w:i/>
          <w:color w:val="000000"/>
          <w:sz w:val="24"/>
          <w:szCs w:val="24"/>
          <w:shd w:val="clear" w:color="auto" w:fill="FFFFFF"/>
          <w:lang w:val="en-GB"/>
        </w:rPr>
        <w:t>…</w:t>
      </w:r>
      <w:r w:rsidR="000232CE" w:rsidRPr="00C77561">
        <w:rPr>
          <w:rFonts w:ascii="Times New Roman" w:hAnsi="Times New Roman" w:cs="Times New Roman"/>
          <w:i/>
          <w:color w:val="000000"/>
          <w:sz w:val="24"/>
          <w:szCs w:val="24"/>
          <w:shd w:val="clear" w:color="auto" w:fill="FFFFFF"/>
          <w:lang w:val="en-GB"/>
        </w:rPr>
        <w:t>”</w:t>
      </w:r>
      <w:r w:rsidRPr="00C77561">
        <w:rPr>
          <w:rFonts w:ascii="Times New Roman" w:hAnsi="Times New Roman" w:cs="Times New Roman"/>
          <w:i/>
          <w:color w:val="000000"/>
          <w:sz w:val="24"/>
          <w:szCs w:val="24"/>
          <w:shd w:val="clear" w:color="auto" w:fill="FFFFFF"/>
          <w:lang w:val="en-GB"/>
        </w:rPr>
        <w:t>.</w:t>
      </w:r>
    </w:p>
    <w:p w14:paraId="68D3ADE3" w14:textId="0413F88A" w:rsidR="009A6F31" w:rsidRPr="00C77561" w:rsidRDefault="00EC31F2" w:rsidP="008313CB">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T</w:t>
      </w:r>
      <w:r w:rsidR="001C001D" w:rsidRPr="00C77561">
        <w:rPr>
          <w:rFonts w:ascii="Times New Roman" w:hAnsi="Times New Roman" w:cs="Times New Roman"/>
          <w:sz w:val="24"/>
          <w:szCs w:val="24"/>
          <w:lang w:val="en-GB"/>
        </w:rPr>
        <w:t>hese are not</w:t>
      </w:r>
      <w:r w:rsidRPr="00C77561">
        <w:rPr>
          <w:rFonts w:ascii="Times New Roman" w:hAnsi="Times New Roman" w:cs="Times New Roman"/>
          <w:sz w:val="24"/>
          <w:szCs w:val="24"/>
          <w:lang w:val="en-GB"/>
        </w:rPr>
        <w:t>, however,</w:t>
      </w:r>
      <w:r w:rsidR="001C001D" w:rsidRPr="00C77561">
        <w:rPr>
          <w:rFonts w:ascii="Times New Roman" w:hAnsi="Times New Roman" w:cs="Times New Roman"/>
          <w:sz w:val="24"/>
          <w:szCs w:val="24"/>
          <w:lang w:val="en-GB"/>
        </w:rPr>
        <w:t xml:space="preserve"> direct provisions prohibiting discrimination on any grounds, and </w:t>
      </w:r>
      <w:r w:rsidR="008E0BED" w:rsidRPr="00C77561">
        <w:rPr>
          <w:rFonts w:ascii="Times New Roman" w:hAnsi="Times New Roman" w:cs="Times New Roman"/>
          <w:sz w:val="24"/>
          <w:szCs w:val="24"/>
          <w:lang w:val="en-GB"/>
        </w:rPr>
        <w:t>accordingly</w:t>
      </w:r>
      <w:r w:rsidR="001C001D" w:rsidRPr="00C77561">
        <w:rPr>
          <w:rFonts w:ascii="Times New Roman" w:hAnsi="Times New Roman" w:cs="Times New Roman"/>
          <w:sz w:val="24"/>
          <w:szCs w:val="24"/>
          <w:lang w:val="en-GB"/>
        </w:rPr>
        <w:t xml:space="preserve"> establishing administrative liability for discrimination</w:t>
      </w:r>
      <w:r w:rsidR="009A6F31" w:rsidRPr="00C77561">
        <w:rPr>
          <w:rFonts w:ascii="Times New Roman" w:hAnsi="Times New Roman" w:cs="Times New Roman"/>
          <w:sz w:val="24"/>
          <w:szCs w:val="24"/>
          <w:lang w:val="en-GB"/>
        </w:rPr>
        <w:t>.</w:t>
      </w:r>
    </w:p>
    <w:p w14:paraId="1BC2BFC6" w14:textId="77777777" w:rsidR="007335C7" w:rsidRPr="00C77561" w:rsidRDefault="007335C7" w:rsidP="008313CB">
      <w:pPr>
        <w:tabs>
          <w:tab w:val="left" w:pos="10773"/>
        </w:tabs>
        <w:spacing w:after="0" w:line="240" w:lineRule="auto"/>
        <w:ind w:right="-1"/>
        <w:jc w:val="both"/>
        <w:rPr>
          <w:rFonts w:ascii="Times New Roman" w:hAnsi="Times New Roman" w:cs="Times New Roman"/>
          <w:sz w:val="24"/>
          <w:szCs w:val="24"/>
          <w:lang w:val="en-GB"/>
        </w:rPr>
      </w:pPr>
    </w:p>
    <w:p w14:paraId="1943CE66" w14:textId="12C38694" w:rsidR="009A6F31" w:rsidRPr="00C77561" w:rsidRDefault="001C001D" w:rsidP="008313CB">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The situation has been slightly improved in the new Code on Administrative Offences of the Republic of Kazakhstan</w:t>
      </w:r>
      <w:r w:rsidR="009A6F31" w:rsidRPr="00C77561">
        <w:rPr>
          <w:rStyle w:val="a5"/>
          <w:rFonts w:ascii="Times New Roman" w:hAnsi="Times New Roman" w:cs="Times New Roman"/>
          <w:sz w:val="24"/>
          <w:szCs w:val="24"/>
          <w:lang w:val="en-GB"/>
        </w:rPr>
        <w:footnoteReference w:id="52"/>
      </w:r>
      <w:r w:rsidR="009A6F31" w:rsidRPr="00C77561">
        <w:rPr>
          <w:rFonts w:ascii="Times New Roman" w:hAnsi="Times New Roman" w:cs="Times New Roman"/>
          <w:sz w:val="24"/>
          <w:szCs w:val="24"/>
          <w:lang w:val="en-GB"/>
        </w:rPr>
        <w:t>.</w:t>
      </w:r>
    </w:p>
    <w:p w14:paraId="5951CCC2" w14:textId="77777777" w:rsidR="007335C7" w:rsidRPr="00C77561" w:rsidRDefault="007335C7" w:rsidP="008313CB">
      <w:pPr>
        <w:tabs>
          <w:tab w:val="left" w:pos="10773"/>
        </w:tabs>
        <w:spacing w:after="0" w:line="240" w:lineRule="auto"/>
        <w:ind w:right="-1"/>
        <w:jc w:val="both"/>
        <w:rPr>
          <w:rFonts w:ascii="Times New Roman" w:hAnsi="Times New Roman" w:cs="Times New Roman"/>
          <w:sz w:val="24"/>
          <w:szCs w:val="24"/>
          <w:lang w:val="en-GB"/>
        </w:rPr>
      </w:pPr>
    </w:p>
    <w:p w14:paraId="3229270A" w14:textId="78378FE2" w:rsidR="009A6F31" w:rsidRPr="00C77561" w:rsidRDefault="00295A52" w:rsidP="008313CB">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For example, a new Article 9 entitled “Equality before the law and court”</w:t>
      </w:r>
      <w:r w:rsidRPr="00C77561">
        <w:rPr>
          <w:rFonts w:ascii="Times New Roman" w:hAnsi="Times New Roman" w:cs="Times New Roman"/>
          <w:bCs/>
          <w:sz w:val="24"/>
          <w:szCs w:val="24"/>
          <w:lang w:val="en-GB"/>
        </w:rPr>
        <w:t xml:space="preserve"> appeared in the Administrative Code</w:t>
      </w:r>
      <w:r w:rsidR="00B878D1" w:rsidRPr="00C77561">
        <w:rPr>
          <w:rFonts w:ascii="Times New Roman" w:hAnsi="Times New Roman" w:cs="Times New Roman"/>
          <w:bCs/>
          <w:sz w:val="24"/>
          <w:szCs w:val="24"/>
          <w:lang w:val="en-GB"/>
        </w:rPr>
        <w:t>, stating</w:t>
      </w:r>
      <w:r w:rsidR="003E0CDE" w:rsidRPr="00C77561">
        <w:rPr>
          <w:rFonts w:ascii="Times New Roman" w:hAnsi="Times New Roman" w:cs="Times New Roman"/>
          <w:bCs/>
          <w:sz w:val="24"/>
          <w:szCs w:val="24"/>
          <w:lang w:val="en-GB"/>
        </w:rPr>
        <w:t xml:space="preserve">: </w:t>
      </w:r>
      <w:r w:rsidR="009A6F31" w:rsidRPr="00C77561">
        <w:rPr>
          <w:rFonts w:ascii="Times New Roman" w:hAnsi="Times New Roman" w:cs="Times New Roman"/>
          <w:b/>
          <w:bCs/>
          <w:sz w:val="24"/>
          <w:szCs w:val="24"/>
          <w:lang w:val="en-GB"/>
        </w:rPr>
        <w:t xml:space="preserve"> </w:t>
      </w:r>
      <w:r w:rsidR="000232CE" w:rsidRPr="00F008F9">
        <w:rPr>
          <w:rFonts w:ascii="Times New Roman" w:hAnsi="Times New Roman" w:cs="Times New Roman"/>
          <w:bCs/>
          <w:sz w:val="24"/>
          <w:szCs w:val="24"/>
          <w:lang w:val="en-GB"/>
        </w:rPr>
        <w:t>“</w:t>
      </w:r>
      <w:r w:rsidR="008D7CF2" w:rsidRPr="00C77561">
        <w:rPr>
          <w:rFonts w:ascii="Times New Roman" w:hAnsi="Times New Roman" w:cs="Times New Roman"/>
          <w:bCs/>
          <w:i/>
          <w:sz w:val="24"/>
          <w:szCs w:val="24"/>
          <w:lang w:val="en-GB"/>
        </w:rPr>
        <w:t xml:space="preserve">All are equal </w:t>
      </w:r>
      <w:r w:rsidR="008E0BED" w:rsidRPr="00C77561">
        <w:rPr>
          <w:rFonts w:ascii="Times New Roman" w:hAnsi="Times New Roman" w:cs="Times New Roman"/>
          <w:bCs/>
          <w:i/>
          <w:sz w:val="24"/>
          <w:szCs w:val="24"/>
          <w:lang w:val="en-GB"/>
        </w:rPr>
        <w:t>before</w:t>
      </w:r>
      <w:r w:rsidR="008D7CF2" w:rsidRPr="00C77561">
        <w:rPr>
          <w:rFonts w:ascii="Times New Roman" w:hAnsi="Times New Roman" w:cs="Times New Roman"/>
          <w:bCs/>
          <w:i/>
          <w:sz w:val="24"/>
          <w:szCs w:val="24"/>
          <w:lang w:val="en-GB"/>
        </w:rPr>
        <w:t xml:space="preserve"> the law in the course of proceedings on administrative offenses. </w:t>
      </w:r>
      <w:r w:rsidR="008D7CF2" w:rsidRPr="00C77561">
        <w:rPr>
          <w:rFonts w:ascii="Times New Roman" w:hAnsi="Times New Roman" w:cs="Times New Roman"/>
          <w:b/>
          <w:bCs/>
          <w:i/>
          <w:sz w:val="24"/>
          <w:szCs w:val="24"/>
          <w:lang w:val="en-GB"/>
        </w:rPr>
        <w:t>No one shall be subjected to any discrimination</w:t>
      </w:r>
      <w:r w:rsidR="008D7CF2" w:rsidRPr="00C77561">
        <w:rPr>
          <w:rFonts w:ascii="Times New Roman" w:hAnsi="Times New Roman" w:cs="Times New Roman"/>
          <w:bCs/>
          <w:i/>
          <w:sz w:val="24"/>
          <w:szCs w:val="24"/>
          <w:lang w:val="en-GB"/>
        </w:rPr>
        <w:t xml:space="preserve"> for reasons of origin, social, official or property status, sex, race, nationality, language, </w:t>
      </w:r>
      <w:r w:rsidR="00151D88" w:rsidRPr="00C77561">
        <w:rPr>
          <w:rFonts w:ascii="Times New Roman" w:hAnsi="Times New Roman" w:cs="Times New Roman"/>
          <w:bCs/>
          <w:i/>
          <w:sz w:val="24"/>
          <w:szCs w:val="24"/>
          <w:lang w:val="en-GB"/>
        </w:rPr>
        <w:t>religio</w:t>
      </w:r>
      <w:r w:rsidR="00464E93">
        <w:rPr>
          <w:rFonts w:ascii="Times New Roman" w:hAnsi="Times New Roman" w:cs="Times New Roman"/>
          <w:bCs/>
          <w:i/>
          <w:sz w:val="24"/>
          <w:szCs w:val="24"/>
          <w:lang w:val="en-GB"/>
        </w:rPr>
        <w:t>n</w:t>
      </w:r>
      <w:r w:rsidR="008D7CF2" w:rsidRPr="00C77561">
        <w:rPr>
          <w:rFonts w:ascii="Times New Roman" w:hAnsi="Times New Roman" w:cs="Times New Roman"/>
          <w:bCs/>
          <w:i/>
          <w:sz w:val="24"/>
          <w:szCs w:val="24"/>
          <w:lang w:val="en-GB"/>
        </w:rPr>
        <w:t xml:space="preserve">, beliefs, place of residence or </w:t>
      </w:r>
      <w:r w:rsidR="008D7CF2" w:rsidRPr="00C77561">
        <w:rPr>
          <w:rFonts w:ascii="Times New Roman" w:hAnsi="Times New Roman" w:cs="Times New Roman"/>
          <w:b/>
          <w:bCs/>
          <w:i/>
          <w:sz w:val="24"/>
          <w:szCs w:val="24"/>
          <w:lang w:val="en-GB"/>
        </w:rPr>
        <w:t>any other circumstances</w:t>
      </w:r>
      <w:r w:rsidR="000232CE" w:rsidRPr="00C77561">
        <w:rPr>
          <w:rFonts w:ascii="Times New Roman" w:hAnsi="Times New Roman" w:cs="Times New Roman"/>
          <w:sz w:val="24"/>
          <w:szCs w:val="24"/>
          <w:lang w:val="en-GB"/>
        </w:rPr>
        <w:t>”</w:t>
      </w:r>
      <w:r w:rsidR="007335C7" w:rsidRPr="00C77561">
        <w:rPr>
          <w:rFonts w:ascii="Times New Roman" w:hAnsi="Times New Roman" w:cs="Times New Roman"/>
          <w:sz w:val="24"/>
          <w:szCs w:val="24"/>
          <w:lang w:val="en-GB"/>
        </w:rPr>
        <w:t xml:space="preserve">, </w:t>
      </w:r>
      <w:r w:rsidR="00B878D1" w:rsidRPr="00C77561">
        <w:rPr>
          <w:rFonts w:ascii="Times New Roman" w:hAnsi="Times New Roman" w:cs="Times New Roman"/>
          <w:sz w:val="24"/>
          <w:szCs w:val="24"/>
          <w:lang w:val="en-GB"/>
        </w:rPr>
        <w:t xml:space="preserve">which </w:t>
      </w:r>
      <w:r w:rsidR="00EC31F2" w:rsidRPr="00C77561">
        <w:rPr>
          <w:rFonts w:ascii="Times New Roman" w:hAnsi="Times New Roman" w:cs="Times New Roman"/>
          <w:sz w:val="24"/>
          <w:szCs w:val="24"/>
          <w:lang w:val="en-GB"/>
        </w:rPr>
        <w:t xml:space="preserve">expressly </w:t>
      </w:r>
      <w:r w:rsidR="00B878D1" w:rsidRPr="00C77561">
        <w:rPr>
          <w:rFonts w:ascii="Times New Roman" w:hAnsi="Times New Roman" w:cs="Times New Roman"/>
          <w:sz w:val="24"/>
          <w:szCs w:val="24"/>
          <w:lang w:val="en-GB"/>
        </w:rPr>
        <w:t xml:space="preserve">uses the term </w:t>
      </w:r>
      <w:r w:rsidR="000232CE" w:rsidRPr="00C77561">
        <w:rPr>
          <w:rFonts w:ascii="Times New Roman" w:hAnsi="Times New Roman" w:cs="Times New Roman"/>
          <w:sz w:val="24"/>
          <w:szCs w:val="24"/>
          <w:lang w:val="en-GB"/>
        </w:rPr>
        <w:t>“</w:t>
      </w:r>
      <w:r w:rsidR="00B878D1" w:rsidRPr="00C77561">
        <w:rPr>
          <w:rFonts w:ascii="Times New Roman" w:hAnsi="Times New Roman" w:cs="Times New Roman"/>
          <w:sz w:val="24"/>
          <w:szCs w:val="24"/>
          <w:lang w:val="en-GB"/>
        </w:rPr>
        <w:t>discrimination</w:t>
      </w:r>
      <w:r w:rsidR="000232CE" w:rsidRPr="00C77561">
        <w:rPr>
          <w:rFonts w:ascii="Times New Roman" w:hAnsi="Times New Roman" w:cs="Times New Roman"/>
          <w:sz w:val="24"/>
          <w:szCs w:val="24"/>
          <w:lang w:val="en-GB"/>
        </w:rPr>
        <w:t>”</w:t>
      </w:r>
      <w:r w:rsidR="00EC31F2" w:rsidRPr="00C77561">
        <w:rPr>
          <w:rFonts w:ascii="Times New Roman" w:hAnsi="Times New Roman" w:cs="Times New Roman"/>
          <w:sz w:val="24"/>
          <w:szCs w:val="24"/>
          <w:lang w:val="en-GB"/>
        </w:rPr>
        <w:t xml:space="preserve">, </w:t>
      </w:r>
      <w:r w:rsidR="00B878D1" w:rsidRPr="00C77561">
        <w:rPr>
          <w:rFonts w:ascii="Times New Roman" w:hAnsi="Times New Roman" w:cs="Times New Roman"/>
          <w:sz w:val="24"/>
          <w:szCs w:val="24"/>
          <w:lang w:val="en-GB"/>
        </w:rPr>
        <w:t>unlike Article 11 in the previous Administrative Code which did not mention such term</w:t>
      </w:r>
      <w:r w:rsidR="007335C7" w:rsidRPr="00C77561">
        <w:rPr>
          <w:rFonts w:ascii="Times New Roman" w:hAnsi="Times New Roman" w:cs="Times New Roman"/>
          <w:sz w:val="24"/>
          <w:szCs w:val="24"/>
          <w:lang w:val="en-GB"/>
        </w:rPr>
        <w:t>.</w:t>
      </w:r>
    </w:p>
    <w:p w14:paraId="6FCB6812" w14:textId="77777777" w:rsidR="007335C7" w:rsidRPr="00C77561" w:rsidRDefault="007335C7" w:rsidP="008313CB">
      <w:pPr>
        <w:tabs>
          <w:tab w:val="left" w:pos="10773"/>
        </w:tabs>
        <w:spacing w:after="0" w:line="240" w:lineRule="auto"/>
        <w:ind w:right="-1"/>
        <w:jc w:val="both"/>
        <w:rPr>
          <w:rFonts w:ascii="Times New Roman" w:hAnsi="Times New Roman" w:cs="Times New Roman"/>
          <w:sz w:val="24"/>
          <w:szCs w:val="24"/>
          <w:lang w:val="en-GB"/>
        </w:rPr>
      </w:pPr>
    </w:p>
    <w:p w14:paraId="696478A4" w14:textId="526A8D0A" w:rsidR="009A6F31" w:rsidRPr="00C77561" w:rsidRDefault="00D55EB7" w:rsidP="008313CB">
      <w:pPr>
        <w:tabs>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sz w:val="24"/>
          <w:szCs w:val="24"/>
          <w:lang w:val="en-GB"/>
        </w:rPr>
        <w:t xml:space="preserve">Yet further, as in the case with the new Criminal Code, in the new Administrative Code, in some instances, the numbering and headings were slightly changed, but the wording of the articles was mainly preserved, however the </w:t>
      </w:r>
      <w:r w:rsidR="008E0BED" w:rsidRPr="00C77561">
        <w:rPr>
          <w:rFonts w:ascii="Times New Roman" w:hAnsi="Times New Roman" w:cs="Times New Roman"/>
          <w:sz w:val="24"/>
          <w:szCs w:val="24"/>
          <w:lang w:val="en-GB"/>
        </w:rPr>
        <w:t>sanctions</w:t>
      </w:r>
      <w:r w:rsidRPr="00C77561">
        <w:rPr>
          <w:rFonts w:ascii="Times New Roman" w:hAnsi="Times New Roman" w:cs="Times New Roman"/>
          <w:sz w:val="24"/>
          <w:szCs w:val="24"/>
          <w:lang w:val="en-GB"/>
        </w:rPr>
        <w:t xml:space="preserve"> were </w:t>
      </w:r>
      <w:r w:rsidR="008E0BED" w:rsidRPr="00C77561">
        <w:rPr>
          <w:rFonts w:ascii="Times New Roman" w:hAnsi="Times New Roman" w:cs="Times New Roman"/>
          <w:sz w:val="24"/>
          <w:szCs w:val="24"/>
          <w:lang w:val="en-GB"/>
        </w:rPr>
        <w:t>strengthened</w:t>
      </w:r>
      <w:r w:rsidR="009A6F31" w:rsidRPr="00C77561">
        <w:rPr>
          <w:rFonts w:ascii="Times New Roman" w:hAnsi="Times New Roman" w:cs="Times New Roman"/>
          <w:color w:val="000000"/>
          <w:sz w:val="24"/>
          <w:szCs w:val="24"/>
          <w:lang w:val="en-GB"/>
        </w:rPr>
        <w:t xml:space="preserve">. </w:t>
      </w:r>
      <w:r w:rsidRPr="00C77561">
        <w:rPr>
          <w:rFonts w:ascii="Times New Roman" w:hAnsi="Times New Roman" w:cs="Times New Roman"/>
          <w:color w:val="000000"/>
          <w:sz w:val="24"/>
          <w:szCs w:val="24"/>
          <w:lang w:val="en-GB"/>
        </w:rPr>
        <w:t>In other instances new refined provisions were introduced</w:t>
      </w:r>
      <w:r w:rsidR="009A6F31" w:rsidRPr="00C77561">
        <w:rPr>
          <w:rFonts w:ascii="Times New Roman" w:hAnsi="Times New Roman" w:cs="Times New Roman"/>
          <w:color w:val="000000"/>
          <w:sz w:val="24"/>
          <w:szCs w:val="24"/>
          <w:lang w:val="en-GB"/>
        </w:rPr>
        <w:t>.</w:t>
      </w:r>
    </w:p>
    <w:p w14:paraId="4E752064" w14:textId="77777777" w:rsidR="007335C7" w:rsidRPr="00C77561" w:rsidRDefault="007335C7" w:rsidP="008313CB">
      <w:pPr>
        <w:tabs>
          <w:tab w:val="left" w:pos="10773"/>
        </w:tabs>
        <w:spacing w:after="0" w:line="240" w:lineRule="auto"/>
        <w:ind w:right="-1"/>
        <w:jc w:val="both"/>
        <w:rPr>
          <w:rFonts w:ascii="Times New Roman" w:hAnsi="Times New Roman" w:cs="Times New Roman"/>
          <w:color w:val="000000"/>
          <w:sz w:val="24"/>
          <w:szCs w:val="24"/>
          <w:lang w:val="en-GB"/>
        </w:rPr>
      </w:pPr>
    </w:p>
    <w:p w14:paraId="7E687CFB" w14:textId="5D13B469" w:rsidR="009A6F31" w:rsidRPr="00C77561" w:rsidRDefault="00D55EB7" w:rsidP="008313CB">
      <w:pPr>
        <w:tabs>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color w:val="000000"/>
          <w:sz w:val="24"/>
          <w:szCs w:val="24"/>
          <w:lang w:val="en-GB"/>
        </w:rPr>
        <w:t>Below is a comparative table of such articles</w:t>
      </w:r>
      <w:r w:rsidR="009A6F31" w:rsidRPr="00C77561">
        <w:rPr>
          <w:rFonts w:ascii="Times New Roman" w:hAnsi="Times New Roman" w:cs="Times New Roman"/>
          <w:color w:val="000000"/>
          <w:sz w:val="24"/>
          <w:szCs w:val="24"/>
          <w:lang w:val="en-GB"/>
        </w:rPr>
        <w:t>.</w:t>
      </w:r>
    </w:p>
    <w:tbl>
      <w:tblPr>
        <w:tblpPr w:leftFromText="180" w:rightFromText="18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4916"/>
      </w:tblGrid>
      <w:tr w:rsidR="001C250E" w:rsidRPr="00D66AE6" w14:paraId="6933B7C2" w14:textId="77777777" w:rsidTr="001C250E">
        <w:tc>
          <w:tcPr>
            <w:tcW w:w="10456" w:type="dxa"/>
            <w:gridSpan w:val="2"/>
            <w:shd w:val="clear" w:color="auto" w:fill="auto"/>
          </w:tcPr>
          <w:p w14:paraId="098FB587" w14:textId="2464C7D8" w:rsidR="001C250E" w:rsidRPr="00C77561" w:rsidRDefault="00502309" w:rsidP="00DC43A4">
            <w:pPr>
              <w:tabs>
                <w:tab w:val="left" w:pos="10773"/>
              </w:tabs>
              <w:spacing w:after="0" w:line="240" w:lineRule="auto"/>
              <w:ind w:right="-1"/>
              <w:jc w:val="center"/>
              <w:rPr>
                <w:rFonts w:ascii="Times New Roman" w:hAnsi="Times New Roman" w:cs="Times New Roman"/>
                <w:b/>
                <w:color w:val="000000"/>
                <w:sz w:val="24"/>
                <w:szCs w:val="24"/>
                <w:lang w:val="en-GB"/>
              </w:rPr>
            </w:pPr>
            <w:r w:rsidRPr="00C77561">
              <w:rPr>
                <w:rFonts w:ascii="Times New Roman" w:hAnsi="Times New Roman" w:cs="Times New Roman"/>
                <w:b/>
                <w:color w:val="000000"/>
                <w:sz w:val="24"/>
                <w:szCs w:val="24"/>
                <w:lang w:val="en-GB"/>
              </w:rPr>
              <w:t>COMPARATIVE TABLE OF THE ARTICLES OF THE OLD AND THE NEW CODES OF THE REPUBLIC OF KAZAKHSTAN ON ADMINISTRATIVE OFFENCES WHICH</w:t>
            </w:r>
            <w:r w:rsidR="00DC43A4" w:rsidRPr="00C77561">
              <w:rPr>
                <w:rFonts w:ascii="Times New Roman" w:hAnsi="Times New Roman" w:cs="Times New Roman"/>
                <w:b/>
                <w:color w:val="000000"/>
                <w:sz w:val="24"/>
                <w:szCs w:val="24"/>
                <w:lang w:val="en-GB"/>
              </w:rPr>
              <w:t xml:space="preserve"> PROTECT AGAINST DISCRIMINATION ON ANY GROUND </w:t>
            </w:r>
          </w:p>
        </w:tc>
      </w:tr>
      <w:tr w:rsidR="009A03B3" w:rsidRPr="00D66AE6" w14:paraId="16B90782" w14:textId="77777777" w:rsidTr="001C250E">
        <w:tc>
          <w:tcPr>
            <w:tcW w:w="5388" w:type="dxa"/>
            <w:shd w:val="clear" w:color="auto" w:fill="auto"/>
          </w:tcPr>
          <w:p w14:paraId="001D84C4" w14:textId="7E1E14AE" w:rsidR="001C250E" w:rsidRPr="00C77561" w:rsidRDefault="00350602" w:rsidP="00EC31F2">
            <w:pPr>
              <w:tabs>
                <w:tab w:val="left" w:pos="10773"/>
              </w:tabs>
              <w:spacing w:after="0" w:line="240" w:lineRule="auto"/>
              <w:ind w:right="-1"/>
              <w:jc w:val="center"/>
              <w:rPr>
                <w:rFonts w:ascii="Times New Roman" w:hAnsi="Times New Roman" w:cs="Times New Roman"/>
                <w:b/>
                <w:color w:val="000000"/>
                <w:sz w:val="24"/>
                <w:szCs w:val="24"/>
                <w:lang w:val="en-GB"/>
              </w:rPr>
            </w:pPr>
            <w:r w:rsidRPr="00C77561">
              <w:rPr>
                <w:rFonts w:ascii="Times New Roman" w:hAnsi="Times New Roman" w:cs="Times New Roman"/>
                <w:b/>
                <w:color w:val="000000"/>
                <w:sz w:val="24"/>
                <w:szCs w:val="24"/>
                <w:lang w:val="en-GB"/>
              </w:rPr>
              <w:t xml:space="preserve">The Code of the Republic of Kazakhstan on Administrative Offences dated </w:t>
            </w:r>
            <w:r w:rsidR="001C250E" w:rsidRPr="00C77561">
              <w:rPr>
                <w:rFonts w:ascii="Times New Roman" w:hAnsi="Times New Roman" w:cs="Times New Roman"/>
                <w:b/>
                <w:color w:val="000000"/>
                <w:sz w:val="24"/>
                <w:szCs w:val="24"/>
                <w:lang w:val="en-GB"/>
              </w:rPr>
              <w:t xml:space="preserve">30 </w:t>
            </w:r>
            <w:r w:rsidRPr="00C77561">
              <w:rPr>
                <w:rFonts w:ascii="Times New Roman" w:hAnsi="Times New Roman" w:cs="Times New Roman"/>
                <w:b/>
                <w:color w:val="000000"/>
                <w:sz w:val="24"/>
                <w:szCs w:val="24"/>
                <w:lang w:val="en-GB"/>
              </w:rPr>
              <w:t xml:space="preserve">January 2001, as amended as </w:t>
            </w:r>
            <w:r w:rsidR="00EC31F2" w:rsidRPr="00C77561">
              <w:rPr>
                <w:rFonts w:ascii="Times New Roman" w:hAnsi="Times New Roman" w:cs="Times New Roman"/>
                <w:b/>
                <w:color w:val="000000"/>
                <w:sz w:val="24"/>
                <w:szCs w:val="24"/>
                <w:lang w:val="en-GB"/>
              </w:rPr>
              <w:t>of</w:t>
            </w:r>
            <w:r w:rsidRPr="00C77561">
              <w:rPr>
                <w:rFonts w:ascii="Times New Roman" w:hAnsi="Times New Roman" w:cs="Times New Roman"/>
                <w:b/>
                <w:color w:val="000000"/>
                <w:sz w:val="24"/>
                <w:szCs w:val="24"/>
                <w:lang w:val="en-GB"/>
              </w:rPr>
              <w:t xml:space="preserve"> 05 July 2014</w:t>
            </w:r>
          </w:p>
        </w:tc>
        <w:tc>
          <w:tcPr>
            <w:tcW w:w="5068" w:type="dxa"/>
            <w:shd w:val="clear" w:color="auto" w:fill="auto"/>
          </w:tcPr>
          <w:p w14:paraId="077B0D47" w14:textId="6E0CE172" w:rsidR="001C250E" w:rsidRPr="00C77561" w:rsidRDefault="00350602" w:rsidP="00350602">
            <w:pPr>
              <w:tabs>
                <w:tab w:val="left" w:pos="10773"/>
              </w:tabs>
              <w:spacing w:after="0" w:line="240" w:lineRule="auto"/>
              <w:ind w:right="-1"/>
              <w:jc w:val="center"/>
              <w:rPr>
                <w:rFonts w:ascii="Times New Roman" w:hAnsi="Times New Roman" w:cs="Times New Roman"/>
                <w:b/>
                <w:color w:val="000000"/>
                <w:sz w:val="24"/>
                <w:szCs w:val="24"/>
                <w:lang w:val="en-GB"/>
              </w:rPr>
            </w:pPr>
            <w:r w:rsidRPr="00C77561">
              <w:rPr>
                <w:rFonts w:ascii="Times New Roman" w:hAnsi="Times New Roman" w:cs="Times New Roman"/>
                <w:b/>
                <w:color w:val="000000"/>
                <w:sz w:val="24"/>
                <w:szCs w:val="24"/>
                <w:lang w:val="en-GB"/>
              </w:rPr>
              <w:t xml:space="preserve">The Code of the Republic of Kazakhstan on Administrative Offences dated </w:t>
            </w:r>
            <w:r w:rsidR="001C250E" w:rsidRPr="00C77561">
              <w:rPr>
                <w:rFonts w:ascii="Times New Roman" w:hAnsi="Times New Roman" w:cs="Times New Roman"/>
                <w:b/>
                <w:color w:val="000000"/>
                <w:sz w:val="24"/>
                <w:szCs w:val="24"/>
                <w:lang w:val="en-GB"/>
              </w:rPr>
              <w:t xml:space="preserve">05 </w:t>
            </w:r>
            <w:r w:rsidRPr="00C77561">
              <w:rPr>
                <w:rFonts w:ascii="Times New Roman" w:hAnsi="Times New Roman" w:cs="Times New Roman"/>
                <w:b/>
                <w:color w:val="000000"/>
                <w:sz w:val="24"/>
                <w:szCs w:val="24"/>
                <w:lang w:val="en-GB"/>
              </w:rPr>
              <w:t xml:space="preserve">July </w:t>
            </w:r>
            <w:r w:rsidR="001C250E" w:rsidRPr="00C77561">
              <w:rPr>
                <w:rFonts w:ascii="Times New Roman" w:hAnsi="Times New Roman" w:cs="Times New Roman"/>
                <w:b/>
                <w:color w:val="000000"/>
                <w:sz w:val="24"/>
                <w:szCs w:val="24"/>
                <w:lang w:val="en-GB"/>
              </w:rPr>
              <w:t xml:space="preserve">2014 </w:t>
            </w:r>
          </w:p>
        </w:tc>
      </w:tr>
      <w:tr w:rsidR="009A03B3" w:rsidRPr="00D66AE6" w14:paraId="6B2647B9" w14:textId="77777777" w:rsidTr="001C250E">
        <w:tc>
          <w:tcPr>
            <w:tcW w:w="5388" w:type="dxa"/>
            <w:shd w:val="clear" w:color="auto" w:fill="auto"/>
          </w:tcPr>
          <w:p w14:paraId="5361B63F" w14:textId="554F912F" w:rsidR="001C250E" w:rsidRPr="00C77561" w:rsidRDefault="007B15A5" w:rsidP="008313CB">
            <w:pPr>
              <w:tabs>
                <w:tab w:val="left" w:pos="10773"/>
              </w:tabs>
              <w:spacing w:after="0" w:line="240" w:lineRule="auto"/>
              <w:ind w:right="-1"/>
              <w:rPr>
                <w:rFonts w:ascii="Times New Roman" w:hAnsi="Times New Roman" w:cs="Times New Roman"/>
                <w:sz w:val="24"/>
                <w:szCs w:val="24"/>
                <w:lang w:val="en-GB"/>
              </w:rPr>
            </w:pPr>
            <w:r w:rsidRPr="00C77561">
              <w:rPr>
                <w:rFonts w:ascii="Times New Roman" w:hAnsi="Times New Roman" w:cs="Times New Roman"/>
                <w:sz w:val="24"/>
                <w:szCs w:val="24"/>
                <w:lang w:val="en-GB"/>
              </w:rPr>
              <w:t>None</w:t>
            </w:r>
            <w:r w:rsidR="001C250E" w:rsidRPr="00C77561">
              <w:rPr>
                <w:rFonts w:ascii="Times New Roman" w:hAnsi="Times New Roman" w:cs="Times New Roman"/>
                <w:sz w:val="24"/>
                <w:szCs w:val="24"/>
                <w:lang w:val="en-GB"/>
              </w:rPr>
              <w:t>.</w:t>
            </w:r>
          </w:p>
          <w:p w14:paraId="66996A09" w14:textId="77777777" w:rsidR="001C250E" w:rsidRPr="00C77561" w:rsidRDefault="001C250E" w:rsidP="008313CB">
            <w:pPr>
              <w:tabs>
                <w:tab w:val="left" w:pos="10773"/>
              </w:tabs>
              <w:spacing w:after="0" w:line="240" w:lineRule="auto"/>
              <w:ind w:right="-1"/>
              <w:rPr>
                <w:rFonts w:ascii="Times New Roman" w:hAnsi="Times New Roman" w:cs="Times New Roman"/>
                <w:color w:val="000000"/>
                <w:sz w:val="24"/>
                <w:szCs w:val="24"/>
                <w:lang w:val="en-GB"/>
              </w:rPr>
            </w:pPr>
          </w:p>
        </w:tc>
        <w:tc>
          <w:tcPr>
            <w:tcW w:w="5068" w:type="dxa"/>
            <w:shd w:val="clear" w:color="auto" w:fill="auto"/>
          </w:tcPr>
          <w:p w14:paraId="2685C705" w14:textId="7798C671" w:rsidR="001C250E" w:rsidRPr="00C77561" w:rsidRDefault="00612060" w:rsidP="008313CB">
            <w:pPr>
              <w:tabs>
                <w:tab w:val="left" w:pos="10773"/>
              </w:tabs>
              <w:autoSpaceDE w:val="0"/>
              <w:autoSpaceDN w:val="0"/>
              <w:adjustRightInd w:val="0"/>
              <w:spacing w:after="0" w:line="240" w:lineRule="auto"/>
              <w:ind w:right="-1"/>
              <w:rPr>
                <w:rFonts w:ascii="Times New Roman" w:hAnsi="Times New Roman" w:cs="Times New Roman"/>
                <w:b/>
                <w:bCs/>
                <w:sz w:val="24"/>
                <w:szCs w:val="24"/>
                <w:lang w:val="en-GB"/>
              </w:rPr>
            </w:pPr>
            <w:r w:rsidRPr="00C77561">
              <w:rPr>
                <w:rFonts w:ascii="Times New Roman" w:hAnsi="Times New Roman" w:cs="Times New Roman"/>
                <w:b/>
                <w:bCs/>
                <w:sz w:val="24"/>
                <w:szCs w:val="24"/>
                <w:lang w:val="en-GB"/>
              </w:rPr>
              <w:t xml:space="preserve">Article </w:t>
            </w:r>
            <w:r w:rsidR="001C250E" w:rsidRPr="00C77561">
              <w:rPr>
                <w:rFonts w:ascii="Times New Roman" w:hAnsi="Times New Roman" w:cs="Times New Roman"/>
                <w:b/>
                <w:bCs/>
                <w:sz w:val="24"/>
                <w:szCs w:val="24"/>
                <w:lang w:val="en-GB"/>
              </w:rPr>
              <w:t xml:space="preserve">9. </w:t>
            </w:r>
            <w:r w:rsidRPr="00C77561">
              <w:rPr>
                <w:rFonts w:ascii="Times New Roman" w:hAnsi="Times New Roman" w:cs="Times New Roman"/>
                <w:b/>
                <w:bCs/>
                <w:sz w:val="24"/>
                <w:szCs w:val="24"/>
                <w:lang w:val="en-GB"/>
              </w:rPr>
              <w:t xml:space="preserve">Equality </w:t>
            </w:r>
            <w:r w:rsidR="000930DE">
              <w:rPr>
                <w:rFonts w:ascii="Times New Roman" w:hAnsi="Times New Roman" w:cs="Times New Roman"/>
                <w:b/>
                <w:bCs/>
                <w:sz w:val="24"/>
                <w:szCs w:val="24"/>
                <w:lang w:val="en-GB"/>
              </w:rPr>
              <w:t>B</w:t>
            </w:r>
            <w:r w:rsidRPr="00C77561">
              <w:rPr>
                <w:rFonts w:ascii="Times New Roman" w:hAnsi="Times New Roman" w:cs="Times New Roman"/>
                <w:b/>
                <w:bCs/>
                <w:sz w:val="24"/>
                <w:szCs w:val="24"/>
                <w:lang w:val="en-GB"/>
              </w:rPr>
              <w:t xml:space="preserve">efore the </w:t>
            </w:r>
            <w:r w:rsidR="000930DE">
              <w:rPr>
                <w:rFonts w:ascii="Times New Roman" w:hAnsi="Times New Roman" w:cs="Times New Roman"/>
                <w:b/>
                <w:bCs/>
                <w:sz w:val="24"/>
                <w:szCs w:val="24"/>
                <w:lang w:val="en-GB"/>
              </w:rPr>
              <w:t>L</w:t>
            </w:r>
            <w:r w:rsidRPr="00C77561">
              <w:rPr>
                <w:rFonts w:ascii="Times New Roman" w:hAnsi="Times New Roman" w:cs="Times New Roman"/>
                <w:b/>
                <w:bCs/>
                <w:sz w:val="24"/>
                <w:szCs w:val="24"/>
                <w:lang w:val="en-GB"/>
              </w:rPr>
              <w:t xml:space="preserve">aw and </w:t>
            </w:r>
            <w:r w:rsidR="000930DE">
              <w:rPr>
                <w:rFonts w:ascii="Times New Roman" w:hAnsi="Times New Roman" w:cs="Times New Roman"/>
                <w:b/>
                <w:bCs/>
                <w:sz w:val="24"/>
                <w:szCs w:val="24"/>
                <w:lang w:val="en-GB"/>
              </w:rPr>
              <w:t>C</w:t>
            </w:r>
            <w:r w:rsidRPr="00C77561">
              <w:rPr>
                <w:rFonts w:ascii="Times New Roman" w:hAnsi="Times New Roman" w:cs="Times New Roman"/>
                <w:b/>
                <w:bCs/>
                <w:sz w:val="24"/>
                <w:szCs w:val="24"/>
                <w:lang w:val="en-GB"/>
              </w:rPr>
              <w:t xml:space="preserve">ourt </w:t>
            </w:r>
          </w:p>
          <w:p w14:paraId="7530C5EF" w14:textId="3B01CDF8" w:rsidR="001C250E" w:rsidRPr="00C77561" w:rsidRDefault="00612060" w:rsidP="00242582">
            <w:pPr>
              <w:tabs>
                <w:tab w:val="left" w:pos="10773"/>
              </w:tabs>
              <w:autoSpaceDE w:val="0"/>
              <w:autoSpaceDN w:val="0"/>
              <w:adjustRightInd w:val="0"/>
              <w:spacing w:after="0" w:line="240" w:lineRule="auto"/>
              <w:ind w:right="-1"/>
              <w:rPr>
                <w:rFonts w:ascii="Times New Roman" w:hAnsi="Times New Roman" w:cs="Times New Roman"/>
                <w:color w:val="000000"/>
                <w:sz w:val="24"/>
                <w:szCs w:val="24"/>
                <w:lang w:val="en-GB"/>
              </w:rPr>
            </w:pPr>
            <w:r w:rsidRPr="00C77561">
              <w:rPr>
                <w:rFonts w:ascii="Times New Roman" w:hAnsi="Times New Roman" w:cs="Times New Roman"/>
                <w:bCs/>
                <w:sz w:val="24"/>
                <w:szCs w:val="24"/>
                <w:lang w:val="en-GB"/>
              </w:rPr>
              <w:t xml:space="preserve">All are equal </w:t>
            </w:r>
            <w:r w:rsidR="0015576C" w:rsidRPr="00C77561">
              <w:rPr>
                <w:rFonts w:ascii="Times New Roman" w:hAnsi="Times New Roman" w:cs="Times New Roman"/>
                <w:bCs/>
                <w:sz w:val="24"/>
                <w:szCs w:val="24"/>
                <w:lang w:val="en-GB"/>
              </w:rPr>
              <w:t>before</w:t>
            </w:r>
            <w:r w:rsidRPr="00C77561">
              <w:rPr>
                <w:rFonts w:ascii="Times New Roman" w:hAnsi="Times New Roman" w:cs="Times New Roman"/>
                <w:bCs/>
                <w:sz w:val="24"/>
                <w:szCs w:val="24"/>
                <w:lang w:val="en-GB"/>
              </w:rPr>
              <w:t xml:space="preserve"> the law in the course of proceedings on administrative offenses. </w:t>
            </w:r>
            <w:r w:rsidRPr="00F008F9">
              <w:rPr>
                <w:rFonts w:ascii="Times New Roman" w:hAnsi="Times New Roman" w:cs="Times New Roman"/>
                <w:bCs/>
                <w:sz w:val="24"/>
                <w:szCs w:val="24"/>
                <w:lang w:val="en-GB"/>
              </w:rPr>
              <w:t>No one shall be subjected to any discrimination</w:t>
            </w:r>
            <w:r w:rsidRPr="00C77561">
              <w:rPr>
                <w:rFonts w:ascii="Times New Roman" w:hAnsi="Times New Roman" w:cs="Times New Roman"/>
                <w:bCs/>
                <w:sz w:val="24"/>
                <w:szCs w:val="24"/>
                <w:lang w:val="en-GB"/>
              </w:rPr>
              <w:t xml:space="preserve"> for reasons of origin, social, official or property status, sex, race, nationality, language, </w:t>
            </w:r>
            <w:r w:rsidR="00151D88" w:rsidRPr="00C77561">
              <w:rPr>
                <w:rFonts w:ascii="Times New Roman" w:hAnsi="Times New Roman" w:cs="Times New Roman"/>
                <w:bCs/>
                <w:sz w:val="24"/>
                <w:szCs w:val="24"/>
                <w:lang w:val="en-GB"/>
              </w:rPr>
              <w:t>religio</w:t>
            </w:r>
            <w:r w:rsidR="00242582">
              <w:rPr>
                <w:rFonts w:ascii="Times New Roman" w:hAnsi="Times New Roman" w:cs="Times New Roman"/>
                <w:bCs/>
                <w:sz w:val="24"/>
                <w:szCs w:val="24"/>
                <w:lang w:val="en-GB"/>
              </w:rPr>
              <w:t>n</w:t>
            </w:r>
            <w:r w:rsidRPr="00C77561">
              <w:rPr>
                <w:rFonts w:ascii="Times New Roman" w:hAnsi="Times New Roman" w:cs="Times New Roman"/>
                <w:bCs/>
                <w:sz w:val="24"/>
                <w:szCs w:val="24"/>
                <w:lang w:val="en-GB"/>
              </w:rPr>
              <w:t xml:space="preserve">, beliefs, place of residence or </w:t>
            </w:r>
            <w:r w:rsidRPr="00F008F9">
              <w:rPr>
                <w:rFonts w:ascii="Times New Roman" w:hAnsi="Times New Roman" w:cs="Times New Roman"/>
                <w:bCs/>
                <w:sz w:val="24"/>
                <w:szCs w:val="24"/>
                <w:lang w:val="en-GB"/>
              </w:rPr>
              <w:t>any other circumstances</w:t>
            </w:r>
            <w:r w:rsidR="001C250E" w:rsidRPr="00F008F9">
              <w:rPr>
                <w:rFonts w:ascii="Times New Roman" w:hAnsi="Times New Roman" w:cs="Times New Roman"/>
                <w:sz w:val="24"/>
                <w:szCs w:val="24"/>
                <w:lang w:val="en-GB"/>
              </w:rPr>
              <w:t>.</w:t>
            </w:r>
          </w:p>
        </w:tc>
      </w:tr>
      <w:tr w:rsidR="009A03B3" w:rsidRPr="00D66AE6" w14:paraId="48AF774F" w14:textId="77777777" w:rsidTr="001C250E">
        <w:tc>
          <w:tcPr>
            <w:tcW w:w="5388" w:type="dxa"/>
            <w:shd w:val="clear" w:color="auto" w:fill="auto"/>
          </w:tcPr>
          <w:p w14:paraId="369A859C" w14:textId="289FC8B2" w:rsidR="001C250E" w:rsidRPr="00C77561" w:rsidRDefault="00612060" w:rsidP="008313CB">
            <w:pPr>
              <w:tabs>
                <w:tab w:val="left" w:pos="10773"/>
              </w:tabs>
              <w:autoSpaceDE w:val="0"/>
              <w:autoSpaceDN w:val="0"/>
              <w:adjustRightInd w:val="0"/>
              <w:spacing w:after="0" w:line="240" w:lineRule="auto"/>
              <w:ind w:right="-1"/>
              <w:rPr>
                <w:rFonts w:ascii="Times New Roman" w:hAnsi="Times New Roman" w:cs="Times New Roman"/>
                <w:b/>
                <w:bCs/>
                <w:sz w:val="24"/>
                <w:szCs w:val="24"/>
                <w:lang w:val="en-GB"/>
              </w:rPr>
            </w:pPr>
            <w:r w:rsidRPr="00C77561">
              <w:rPr>
                <w:rFonts w:ascii="Times New Roman" w:hAnsi="Times New Roman" w:cs="Times New Roman"/>
                <w:b/>
                <w:bCs/>
                <w:sz w:val="24"/>
                <w:szCs w:val="24"/>
                <w:lang w:val="en-GB"/>
              </w:rPr>
              <w:t>Article 82</w:t>
            </w:r>
            <w:r w:rsidR="001C250E" w:rsidRPr="00C77561">
              <w:rPr>
                <w:rFonts w:ascii="Times New Roman" w:hAnsi="Times New Roman" w:cs="Times New Roman"/>
                <w:b/>
                <w:bCs/>
                <w:sz w:val="24"/>
                <w:szCs w:val="24"/>
                <w:lang w:val="en-GB"/>
              </w:rPr>
              <w:t xml:space="preserve">. </w:t>
            </w:r>
            <w:r w:rsidR="009A03B3" w:rsidRPr="00C77561">
              <w:rPr>
                <w:rFonts w:ascii="Times New Roman" w:hAnsi="Times New Roman" w:cs="Times New Roman"/>
                <w:b/>
                <w:bCs/>
                <w:sz w:val="24"/>
                <w:szCs w:val="24"/>
                <w:lang w:val="en-GB"/>
              </w:rPr>
              <w:t xml:space="preserve">Restriction of the </w:t>
            </w:r>
            <w:r w:rsidR="000930DE">
              <w:rPr>
                <w:rFonts w:ascii="Times New Roman" w:hAnsi="Times New Roman" w:cs="Times New Roman"/>
                <w:b/>
                <w:bCs/>
                <w:sz w:val="24"/>
                <w:szCs w:val="24"/>
                <w:lang w:val="en-GB"/>
              </w:rPr>
              <w:t>R</w:t>
            </w:r>
            <w:r w:rsidR="009A03B3" w:rsidRPr="00C77561">
              <w:rPr>
                <w:rFonts w:ascii="Times New Roman" w:hAnsi="Times New Roman" w:cs="Times New Roman"/>
                <w:b/>
                <w:bCs/>
                <w:sz w:val="24"/>
                <w:szCs w:val="24"/>
                <w:lang w:val="en-GB"/>
              </w:rPr>
              <w:t xml:space="preserve">ights of </w:t>
            </w:r>
            <w:r w:rsidR="000930DE">
              <w:rPr>
                <w:rFonts w:ascii="Times New Roman" w:hAnsi="Times New Roman" w:cs="Times New Roman"/>
                <w:b/>
                <w:bCs/>
                <w:sz w:val="24"/>
                <w:szCs w:val="24"/>
                <w:lang w:val="en-GB"/>
              </w:rPr>
              <w:t>I</w:t>
            </w:r>
            <w:r w:rsidR="009A03B3" w:rsidRPr="00C77561">
              <w:rPr>
                <w:rFonts w:ascii="Times New Roman" w:hAnsi="Times New Roman" w:cs="Times New Roman"/>
                <w:b/>
                <w:bCs/>
                <w:sz w:val="24"/>
                <w:szCs w:val="24"/>
                <w:lang w:val="en-GB"/>
              </w:rPr>
              <w:t xml:space="preserve">ndividuals in the </w:t>
            </w:r>
            <w:r w:rsidR="000930DE">
              <w:rPr>
                <w:rFonts w:ascii="Times New Roman" w:hAnsi="Times New Roman" w:cs="Times New Roman"/>
                <w:b/>
                <w:bCs/>
                <w:sz w:val="24"/>
                <w:szCs w:val="24"/>
                <w:lang w:val="en-GB"/>
              </w:rPr>
              <w:t>C</w:t>
            </w:r>
            <w:r w:rsidR="009A03B3" w:rsidRPr="00C77561">
              <w:rPr>
                <w:rFonts w:ascii="Times New Roman" w:hAnsi="Times New Roman" w:cs="Times New Roman"/>
                <w:b/>
                <w:bCs/>
                <w:sz w:val="24"/>
                <w:szCs w:val="24"/>
                <w:lang w:val="en-GB"/>
              </w:rPr>
              <w:t xml:space="preserve">hoice of </w:t>
            </w:r>
            <w:r w:rsidR="000930DE">
              <w:rPr>
                <w:rFonts w:ascii="Times New Roman" w:hAnsi="Times New Roman" w:cs="Times New Roman"/>
                <w:b/>
                <w:bCs/>
                <w:sz w:val="24"/>
                <w:szCs w:val="24"/>
                <w:lang w:val="en-GB"/>
              </w:rPr>
              <w:t>L</w:t>
            </w:r>
            <w:r w:rsidR="009A03B3" w:rsidRPr="00C77561">
              <w:rPr>
                <w:rFonts w:ascii="Times New Roman" w:hAnsi="Times New Roman" w:cs="Times New Roman"/>
                <w:b/>
                <w:bCs/>
                <w:sz w:val="24"/>
                <w:szCs w:val="24"/>
                <w:lang w:val="en-GB"/>
              </w:rPr>
              <w:t>anguage</w:t>
            </w:r>
          </w:p>
          <w:p w14:paraId="5EBEA093" w14:textId="5C0236DD" w:rsidR="009A03B3" w:rsidRPr="00C77561" w:rsidRDefault="009A03B3" w:rsidP="009A03B3">
            <w:pPr>
              <w:spacing w:after="0" w:line="240" w:lineRule="auto"/>
              <w:rPr>
                <w:rFonts w:ascii="Times New Roman" w:eastAsia="Times New Roman" w:hAnsi="Times New Roman" w:cs="Times New Roman"/>
                <w:sz w:val="24"/>
                <w:szCs w:val="24"/>
                <w:lang w:val="en-GB" w:eastAsia="en-US"/>
              </w:rPr>
            </w:pPr>
            <w:r w:rsidRPr="00C77561">
              <w:rPr>
                <w:rFonts w:ascii="Times New Roman" w:eastAsia="Times New Roman" w:hAnsi="Times New Roman" w:cs="Times New Roman"/>
                <w:color w:val="000000"/>
                <w:spacing w:val="2"/>
                <w:sz w:val="24"/>
                <w:szCs w:val="24"/>
                <w:shd w:val="clear" w:color="auto" w:fill="FFFFFF"/>
                <w:lang w:val="en-GB" w:eastAsia="en-US"/>
              </w:rPr>
              <w:t xml:space="preserve">Restriction of the rights of individuals in their choice of language, discrimination on the </w:t>
            </w:r>
            <w:r w:rsidR="0015576C" w:rsidRPr="00C77561">
              <w:rPr>
                <w:rFonts w:ascii="Times New Roman" w:eastAsia="Times New Roman" w:hAnsi="Times New Roman" w:cs="Times New Roman"/>
                <w:color w:val="000000"/>
                <w:spacing w:val="2"/>
                <w:sz w:val="24"/>
                <w:szCs w:val="24"/>
                <w:shd w:val="clear" w:color="auto" w:fill="FFFFFF"/>
                <w:lang w:val="en-GB" w:eastAsia="en-US"/>
              </w:rPr>
              <w:t>ground</w:t>
            </w:r>
            <w:r w:rsidRPr="00C77561">
              <w:rPr>
                <w:rFonts w:ascii="Times New Roman" w:eastAsia="Times New Roman" w:hAnsi="Times New Roman" w:cs="Times New Roman"/>
                <w:color w:val="000000"/>
                <w:spacing w:val="2"/>
                <w:sz w:val="24"/>
                <w:szCs w:val="24"/>
                <w:shd w:val="clear" w:color="auto" w:fill="FFFFFF"/>
                <w:lang w:val="en-GB" w:eastAsia="en-US"/>
              </w:rPr>
              <w:t xml:space="preserve"> of language is </w:t>
            </w:r>
            <w:r w:rsidR="00D26F17" w:rsidRPr="00C77561">
              <w:rPr>
                <w:rFonts w:ascii="Times New Roman" w:eastAsia="Times New Roman" w:hAnsi="Times New Roman" w:cs="Times New Roman"/>
                <w:color w:val="000000"/>
                <w:spacing w:val="2"/>
                <w:sz w:val="24"/>
                <w:szCs w:val="24"/>
                <w:shd w:val="clear" w:color="auto" w:fill="FFFFFF"/>
                <w:lang w:val="en-GB" w:eastAsia="en-US"/>
              </w:rPr>
              <w:t>punishable by</w:t>
            </w:r>
            <w:r w:rsidRPr="00C77561">
              <w:rPr>
                <w:rFonts w:ascii="Times New Roman" w:eastAsia="Times New Roman" w:hAnsi="Times New Roman" w:cs="Times New Roman"/>
                <w:color w:val="000000"/>
                <w:spacing w:val="2"/>
                <w:sz w:val="24"/>
                <w:szCs w:val="24"/>
                <w:shd w:val="clear" w:color="auto" w:fill="FFFFFF"/>
                <w:lang w:val="en-GB" w:eastAsia="en-US"/>
              </w:rPr>
              <w:t xml:space="preserve"> a fine on officials </w:t>
            </w:r>
            <w:r w:rsidR="00D26F17" w:rsidRPr="00C77561">
              <w:rPr>
                <w:rFonts w:ascii="Times New Roman" w:eastAsia="Times New Roman" w:hAnsi="Times New Roman" w:cs="Times New Roman"/>
                <w:color w:val="000000"/>
                <w:spacing w:val="2"/>
                <w:sz w:val="24"/>
                <w:szCs w:val="24"/>
                <w:shd w:val="clear" w:color="auto" w:fill="FFFFFF"/>
                <w:lang w:val="en-GB" w:eastAsia="en-US"/>
              </w:rPr>
              <w:t xml:space="preserve">of </w:t>
            </w:r>
            <w:r w:rsidRPr="00C77561">
              <w:rPr>
                <w:rFonts w:ascii="Times New Roman" w:eastAsia="Times New Roman" w:hAnsi="Times New Roman" w:cs="Times New Roman"/>
                <w:color w:val="000000"/>
                <w:spacing w:val="2"/>
                <w:sz w:val="24"/>
                <w:szCs w:val="24"/>
                <w:shd w:val="clear" w:color="auto" w:fill="FFFFFF"/>
                <w:lang w:val="en-GB" w:eastAsia="en-US"/>
              </w:rPr>
              <w:t xml:space="preserve">five </w:t>
            </w:r>
            <w:r w:rsidR="00D26F17" w:rsidRPr="00C77561">
              <w:rPr>
                <w:rFonts w:ascii="Times New Roman" w:eastAsia="Times New Roman" w:hAnsi="Times New Roman" w:cs="Times New Roman"/>
                <w:color w:val="000000"/>
                <w:spacing w:val="2"/>
                <w:sz w:val="24"/>
                <w:szCs w:val="24"/>
                <w:shd w:val="clear" w:color="auto" w:fill="FFFFFF"/>
                <w:lang w:val="en-GB" w:eastAsia="en-US"/>
              </w:rPr>
              <w:t xml:space="preserve">up </w:t>
            </w:r>
            <w:r w:rsidRPr="00C77561">
              <w:rPr>
                <w:rFonts w:ascii="Times New Roman" w:eastAsia="Times New Roman" w:hAnsi="Times New Roman" w:cs="Times New Roman"/>
                <w:color w:val="000000"/>
                <w:spacing w:val="2"/>
                <w:sz w:val="24"/>
                <w:szCs w:val="24"/>
                <w:shd w:val="clear" w:color="auto" w:fill="FFFFFF"/>
                <w:lang w:val="en-GB" w:eastAsia="en-US"/>
              </w:rPr>
              <w:t>to twenty times the monthly calculation index.</w:t>
            </w:r>
          </w:p>
          <w:p w14:paraId="61047FD2" w14:textId="2AE7C819" w:rsidR="001C250E" w:rsidRPr="00C77561" w:rsidRDefault="001C250E" w:rsidP="009A03B3">
            <w:pPr>
              <w:tabs>
                <w:tab w:val="left" w:pos="10773"/>
              </w:tabs>
              <w:autoSpaceDE w:val="0"/>
              <w:autoSpaceDN w:val="0"/>
              <w:adjustRightInd w:val="0"/>
              <w:spacing w:after="0" w:line="240" w:lineRule="auto"/>
              <w:ind w:right="-1"/>
              <w:rPr>
                <w:rFonts w:ascii="Times New Roman" w:hAnsi="Times New Roman" w:cs="Times New Roman"/>
                <w:color w:val="000000"/>
                <w:sz w:val="24"/>
                <w:szCs w:val="24"/>
                <w:lang w:val="en-GB"/>
              </w:rPr>
            </w:pPr>
          </w:p>
        </w:tc>
        <w:tc>
          <w:tcPr>
            <w:tcW w:w="5068" w:type="dxa"/>
            <w:shd w:val="clear" w:color="auto" w:fill="auto"/>
          </w:tcPr>
          <w:p w14:paraId="04A88671" w14:textId="36E65304" w:rsidR="001C250E" w:rsidRPr="00C77561" w:rsidRDefault="009A03B3" w:rsidP="008313CB">
            <w:pPr>
              <w:tabs>
                <w:tab w:val="left" w:pos="10773"/>
              </w:tabs>
              <w:autoSpaceDE w:val="0"/>
              <w:autoSpaceDN w:val="0"/>
              <w:adjustRightInd w:val="0"/>
              <w:spacing w:after="0" w:line="240" w:lineRule="auto"/>
              <w:ind w:right="-1"/>
              <w:rPr>
                <w:rFonts w:ascii="Times New Roman" w:hAnsi="Times New Roman" w:cs="Times New Roman"/>
                <w:b/>
                <w:bCs/>
                <w:sz w:val="24"/>
                <w:szCs w:val="24"/>
                <w:lang w:val="en-GB"/>
              </w:rPr>
            </w:pPr>
            <w:r w:rsidRPr="00C77561">
              <w:rPr>
                <w:rFonts w:ascii="Times New Roman" w:hAnsi="Times New Roman" w:cs="Times New Roman"/>
                <w:b/>
                <w:bCs/>
                <w:sz w:val="24"/>
                <w:szCs w:val="24"/>
                <w:lang w:val="en-GB"/>
              </w:rPr>
              <w:lastRenderedPageBreak/>
              <w:t xml:space="preserve">Article </w:t>
            </w:r>
            <w:r w:rsidR="001C250E" w:rsidRPr="00C77561">
              <w:rPr>
                <w:rFonts w:ascii="Times New Roman" w:hAnsi="Times New Roman" w:cs="Times New Roman"/>
                <w:b/>
                <w:bCs/>
                <w:sz w:val="24"/>
                <w:szCs w:val="24"/>
                <w:lang w:val="en-GB"/>
              </w:rPr>
              <w:t xml:space="preserve">75. </w:t>
            </w:r>
            <w:r w:rsidRPr="00C77561">
              <w:rPr>
                <w:rFonts w:ascii="Times New Roman" w:hAnsi="Times New Roman" w:cs="Times New Roman"/>
                <w:b/>
                <w:bCs/>
                <w:sz w:val="24"/>
                <w:szCs w:val="24"/>
                <w:lang w:val="en-GB"/>
              </w:rPr>
              <w:t xml:space="preserve">Responsibility for the </w:t>
            </w:r>
            <w:r w:rsidR="000930DE">
              <w:rPr>
                <w:rFonts w:ascii="Times New Roman" w:hAnsi="Times New Roman" w:cs="Times New Roman"/>
                <w:b/>
                <w:bCs/>
                <w:sz w:val="24"/>
                <w:szCs w:val="24"/>
                <w:lang w:val="en-GB"/>
              </w:rPr>
              <w:t>V</w:t>
            </w:r>
            <w:r w:rsidR="002E7F77" w:rsidRPr="00C77561">
              <w:rPr>
                <w:rFonts w:ascii="Times New Roman" w:hAnsi="Times New Roman" w:cs="Times New Roman"/>
                <w:b/>
                <w:bCs/>
                <w:sz w:val="24"/>
                <w:szCs w:val="24"/>
                <w:lang w:val="en-GB"/>
              </w:rPr>
              <w:t xml:space="preserve">iolation </w:t>
            </w:r>
            <w:r w:rsidRPr="00C77561">
              <w:rPr>
                <w:rFonts w:ascii="Times New Roman" w:hAnsi="Times New Roman" w:cs="Times New Roman"/>
                <w:b/>
                <w:bCs/>
                <w:sz w:val="24"/>
                <w:szCs w:val="24"/>
                <w:lang w:val="en-GB"/>
              </w:rPr>
              <w:t xml:space="preserve">of </w:t>
            </w:r>
            <w:r w:rsidR="000930DE">
              <w:rPr>
                <w:rFonts w:ascii="Times New Roman" w:hAnsi="Times New Roman" w:cs="Times New Roman"/>
                <w:b/>
                <w:bCs/>
                <w:sz w:val="24"/>
                <w:szCs w:val="24"/>
                <w:lang w:val="en-GB"/>
              </w:rPr>
              <w:t>L</w:t>
            </w:r>
            <w:r w:rsidRPr="00C77561">
              <w:rPr>
                <w:rFonts w:ascii="Times New Roman" w:hAnsi="Times New Roman" w:cs="Times New Roman"/>
                <w:b/>
                <w:bCs/>
                <w:sz w:val="24"/>
                <w:szCs w:val="24"/>
                <w:lang w:val="en-GB"/>
              </w:rPr>
              <w:t xml:space="preserve">egislation of the Republic of Kazakhstan on </w:t>
            </w:r>
            <w:r w:rsidR="000930DE">
              <w:rPr>
                <w:rFonts w:ascii="Times New Roman" w:hAnsi="Times New Roman" w:cs="Times New Roman"/>
                <w:b/>
                <w:bCs/>
                <w:sz w:val="24"/>
                <w:szCs w:val="24"/>
                <w:lang w:val="en-GB"/>
              </w:rPr>
              <w:t>L</w:t>
            </w:r>
            <w:r w:rsidRPr="00C77561">
              <w:rPr>
                <w:rFonts w:ascii="Times New Roman" w:hAnsi="Times New Roman" w:cs="Times New Roman"/>
                <w:b/>
                <w:bCs/>
                <w:sz w:val="24"/>
                <w:szCs w:val="24"/>
                <w:lang w:val="en-GB"/>
              </w:rPr>
              <w:t xml:space="preserve">anguages </w:t>
            </w:r>
          </w:p>
          <w:p w14:paraId="66BA6D86" w14:textId="3D0B7EB8" w:rsidR="001C250E" w:rsidRPr="00C77561"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1. </w:t>
            </w:r>
            <w:r w:rsidR="009A03B3" w:rsidRPr="00C77561">
              <w:rPr>
                <w:rFonts w:ascii="Times New Roman" w:hAnsi="Times New Roman" w:cs="Times New Roman"/>
                <w:sz w:val="24"/>
                <w:szCs w:val="24"/>
                <w:lang w:val="en-GB"/>
              </w:rPr>
              <w:t xml:space="preserve">Refusal by an official to accept documents, appeals of individuals and </w:t>
            </w:r>
            <w:r w:rsidR="00334E46">
              <w:rPr>
                <w:rFonts w:ascii="Times New Roman" w:hAnsi="Times New Roman" w:cs="Times New Roman"/>
                <w:sz w:val="24"/>
                <w:szCs w:val="24"/>
                <w:lang w:val="en-GB"/>
              </w:rPr>
              <w:t>legal entitie</w:t>
            </w:r>
            <w:r w:rsidR="009A03B3" w:rsidRPr="00C77561">
              <w:rPr>
                <w:rFonts w:ascii="Times New Roman" w:hAnsi="Times New Roman" w:cs="Times New Roman"/>
                <w:sz w:val="24"/>
                <w:szCs w:val="24"/>
                <w:lang w:val="en-GB"/>
              </w:rPr>
              <w:t xml:space="preserve">s, as well as failure to consider thereof on their merits motivated by lack of knowledge of the language </w:t>
            </w:r>
            <w:r w:rsidR="009A03B3" w:rsidRPr="00C77561">
              <w:rPr>
                <w:rFonts w:ascii="Times New Roman" w:hAnsi="Times New Roman" w:cs="Times New Roman"/>
                <w:sz w:val="24"/>
                <w:szCs w:val="24"/>
                <w:lang w:val="en-GB"/>
              </w:rPr>
              <w:lastRenderedPageBreak/>
              <w:t xml:space="preserve">is punishable </w:t>
            </w:r>
            <w:r w:rsidR="00D26F17" w:rsidRPr="00C77561">
              <w:rPr>
                <w:rFonts w:ascii="Times New Roman" w:hAnsi="Times New Roman" w:cs="Times New Roman"/>
                <w:sz w:val="24"/>
                <w:szCs w:val="24"/>
                <w:lang w:val="en-GB"/>
              </w:rPr>
              <w:t xml:space="preserve">by </w:t>
            </w:r>
            <w:r w:rsidR="009A03B3" w:rsidRPr="00C77561">
              <w:rPr>
                <w:rFonts w:ascii="Times New Roman" w:hAnsi="Times New Roman" w:cs="Times New Roman"/>
                <w:sz w:val="24"/>
                <w:szCs w:val="24"/>
                <w:lang w:val="en-GB"/>
              </w:rPr>
              <w:t>a fine of twenty times the monthly calculation index</w:t>
            </w:r>
            <w:r w:rsidRPr="00C77561">
              <w:rPr>
                <w:rFonts w:ascii="Times New Roman" w:hAnsi="Times New Roman" w:cs="Times New Roman"/>
                <w:sz w:val="24"/>
                <w:szCs w:val="24"/>
                <w:lang w:val="en-GB"/>
              </w:rPr>
              <w:t>.</w:t>
            </w:r>
          </w:p>
          <w:p w14:paraId="7CBE8BE0" w14:textId="7D093082" w:rsidR="001C250E" w:rsidRPr="00C77561" w:rsidRDefault="001C250E" w:rsidP="00D26F17">
            <w:pPr>
              <w:tabs>
                <w:tab w:val="left" w:pos="10773"/>
              </w:tabs>
              <w:autoSpaceDE w:val="0"/>
              <w:autoSpaceDN w:val="0"/>
              <w:adjustRightInd w:val="0"/>
              <w:spacing w:after="0" w:line="240" w:lineRule="auto"/>
              <w:ind w:right="-1"/>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2. </w:t>
            </w:r>
            <w:r w:rsidR="009A03B3" w:rsidRPr="00C77561">
              <w:rPr>
                <w:rFonts w:ascii="Times New Roman" w:hAnsi="Times New Roman" w:cs="Times New Roman"/>
                <w:sz w:val="24"/>
                <w:szCs w:val="24"/>
                <w:lang w:val="en-GB"/>
              </w:rPr>
              <w:t xml:space="preserve">The acts referred to in section </w:t>
            </w:r>
            <w:r w:rsidR="00C150FC" w:rsidRPr="00C77561">
              <w:rPr>
                <w:rFonts w:ascii="Times New Roman" w:hAnsi="Times New Roman" w:cs="Times New Roman"/>
                <w:sz w:val="24"/>
                <w:szCs w:val="24"/>
                <w:lang w:val="en-GB"/>
              </w:rPr>
              <w:t xml:space="preserve">one </w:t>
            </w:r>
            <w:r w:rsidR="009A03B3" w:rsidRPr="00C77561">
              <w:rPr>
                <w:rFonts w:ascii="Times New Roman" w:hAnsi="Times New Roman" w:cs="Times New Roman"/>
                <w:sz w:val="24"/>
                <w:szCs w:val="24"/>
                <w:lang w:val="en-GB"/>
              </w:rPr>
              <w:t xml:space="preserve">of </w:t>
            </w:r>
            <w:r w:rsidR="00C150FC" w:rsidRPr="00C77561">
              <w:rPr>
                <w:rFonts w:ascii="Times New Roman" w:hAnsi="Times New Roman" w:cs="Times New Roman"/>
                <w:sz w:val="24"/>
                <w:szCs w:val="24"/>
                <w:lang w:val="en-GB"/>
              </w:rPr>
              <w:t xml:space="preserve">this </w:t>
            </w:r>
            <w:proofErr w:type="gramStart"/>
            <w:r w:rsidR="00750668" w:rsidRPr="00C77561">
              <w:rPr>
                <w:rFonts w:ascii="Times New Roman" w:hAnsi="Times New Roman" w:cs="Times New Roman"/>
                <w:sz w:val="24"/>
                <w:szCs w:val="24"/>
                <w:lang w:val="en-GB"/>
              </w:rPr>
              <w:t>A</w:t>
            </w:r>
            <w:r w:rsidR="009A03B3" w:rsidRPr="00C77561">
              <w:rPr>
                <w:rFonts w:ascii="Times New Roman" w:hAnsi="Times New Roman" w:cs="Times New Roman"/>
                <w:sz w:val="24"/>
                <w:szCs w:val="24"/>
                <w:lang w:val="en-GB"/>
              </w:rPr>
              <w:t>rticle</w:t>
            </w:r>
            <w:proofErr w:type="gramEnd"/>
            <w:r w:rsidR="009A03B3" w:rsidRPr="00C77561">
              <w:rPr>
                <w:rFonts w:ascii="Times New Roman" w:hAnsi="Times New Roman" w:cs="Times New Roman"/>
                <w:sz w:val="24"/>
                <w:szCs w:val="24"/>
                <w:lang w:val="en-GB"/>
              </w:rPr>
              <w:t xml:space="preserve">, if committed repeatedly during a year after the administrative penalty, are punishable </w:t>
            </w:r>
            <w:r w:rsidR="00D26F17" w:rsidRPr="00C77561">
              <w:rPr>
                <w:rFonts w:ascii="Times New Roman" w:hAnsi="Times New Roman" w:cs="Times New Roman"/>
                <w:sz w:val="24"/>
                <w:szCs w:val="24"/>
                <w:lang w:val="en-GB"/>
              </w:rPr>
              <w:t xml:space="preserve">by </w:t>
            </w:r>
            <w:r w:rsidR="009A03B3" w:rsidRPr="00C77561">
              <w:rPr>
                <w:rFonts w:ascii="Times New Roman" w:hAnsi="Times New Roman" w:cs="Times New Roman"/>
                <w:sz w:val="24"/>
                <w:szCs w:val="24"/>
                <w:lang w:val="en-GB"/>
              </w:rPr>
              <w:t xml:space="preserve">a fine of forty </w:t>
            </w:r>
            <w:r w:rsidR="00D26F17" w:rsidRPr="00C77561">
              <w:rPr>
                <w:rFonts w:ascii="Times New Roman" w:hAnsi="Times New Roman" w:cs="Times New Roman"/>
                <w:sz w:val="24"/>
                <w:szCs w:val="24"/>
                <w:lang w:val="en-GB"/>
              </w:rPr>
              <w:t xml:space="preserve">times the </w:t>
            </w:r>
            <w:r w:rsidR="009A03B3" w:rsidRPr="00C77561">
              <w:rPr>
                <w:rFonts w:ascii="Times New Roman" w:hAnsi="Times New Roman" w:cs="Times New Roman"/>
                <w:sz w:val="24"/>
                <w:szCs w:val="24"/>
                <w:lang w:val="en-GB"/>
              </w:rPr>
              <w:t>monthly calculation ind</w:t>
            </w:r>
            <w:r w:rsidR="00D26F17" w:rsidRPr="00C77561">
              <w:rPr>
                <w:rFonts w:ascii="Times New Roman" w:hAnsi="Times New Roman" w:cs="Times New Roman"/>
                <w:sz w:val="24"/>
                <w:szCs w:val="24"/>
                <w:lang w:val="en-GB"/>
              </w:rPr>
              <w:t xml:space="preserve">ex. </w:t>
            </w:r>
          </w:p>
          <w:p w14:paraId="354FAC39" w14:textId="4574CDF3" w:rsidR="001C250E" w:rsidRPr="00C77561"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3. </w:t>
            </w:r>
            <w:r w:rsidR="00D26F17" w:rsidRPr="00C77561">
              <w:rPr>
                <w:lang w:val="en-GB"/>
              </w:rPr>
              <w:t xml:space="preserve"> </w:t>
            </w:r>
            <w:r w:rsidR="0015576C" w:rsidRPr="00C77561">
              <w:rPr>
                <w:rFonts w:ascii="Times New Roman" w:hAnsi="Times New Roman" w:cs="Times New Roman"/>
                <w:sz w:val="24"/>
                <w:szCs w:val="24"/>
                <w:lang w:val="en-GB"/>
              </w:rPr>
              <w:t>The v</w:t>
            </w:r>
            <w:r w:rsidR="00D26F17" w:rsidRPr="00C77561">
              <w:rPr>
                <w:rFonts w:ascii="Times New Roman" w:hAnsi="Times New Roman" w:cs="Times New Roman"/>
                <w:sz w:val="24"/>
                <w:szCs w:val="24"/>
                <w:lang w:val="en-GB"/>
              </w:rPr>
              <w:t xml:space="preserve">iolation of the requirements </w:t>
            </w:r>
            <w:r w:rsidR="0015576C" w:rsidRPr="00C77561">
              <w:rPr>
                <w:rFonts w:ascii="Times New Roman" w:hAnsi="Times New Roman" w:cs="Times New Roman"/>
                <w:sz w:val="24"/>
                <w:szCs w:val="24"/>
                <w:lang w:val="en-GB"/>
              </w:rPr>
              <w:t>applicable</w:t>
            </w:r>
            <w:r w:rsidR="00D26F17" w:rsidRPr="00C77561">
              <w:rPr>
                <w:rFonts w:ascii="Times New Roman" w:hAnsi="Times New Roman" w:cs="Times New Roman"/>
                <w:sz w:val="24"/>
                <w:szCs w:val="24"/>
                <w:lang w:val="en-GB"/>
              </w:rPr>
              <w:t xml:space="preserve"> to the placement of company details and visual information is punishable by a</w:t>
            </w:r>
            <w:r w:rsidR="0015576C" w:rsidRPr="00C77561">
              <w:rPr>
                <w:rFonts w:ascii="Times New Roman" w:hAnsi="Times New Roman" w:cs="Times New Roman"/>
                <w:sz w:val="24"/>
                <w:szCs w:val="24"/>
                <w:lang w:val="en-GB"/>
              </w:rPr>
              <w:t xml:space="preserve"> </w:t>
            </w:r>
            <w:r w:rsidR="00D26F17" w:rsidRPr="00C77561">
              <w:rPr>
                <w:rFonts w:ascii="Times New Roman" w:hAnsi="Times New Roman" w:cs="Times New Roman"/>
                <w:sz w:val="24"/>
                <w:szCs w:val="24"/>
                <w:lang w:val="en-GB"/>
              </w:rPr>
              <w:t>warning.</w:t>
            </w:r>
          </w:p>
          <w:p w14:paraId="12B7EFD1" w14:textId="60E00C57" w:rsidR="001C250E" w:rsidRPr="00C77561"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4. </w:t>
            </w:r>
            <w:r w:rsidR="00D26F17" w:rsidRPr="00C77561">
              <w:rPr>
                <w:rFonts w:ascii="Times New Roman" w:hAnsi="Times New Roman" w:cs="Times New Roman"/>
                <w:sz w:val="24"/>
                <w:szCs w:val="24"/>
                <w:lang w:val="en-GB"/>
              </w:rPr>
              <w:t>The action referr</w:t>
            </w:r>
            <w:r w:rsidR="00C150FC" w:rsidRPr="00C77561">
              <w:rPr>
                <w:rFonts w:ascii="Times New Roman" w:hAnsi="Times New Roman" w:cs="Times New Roman"/>
                <w:sz w:val="24"/>
                <w:szCs w:val="24"/>
                <w:lang w:val="en-GB"/>
              </w:rPr>
              <w:t xml:space="preserve">ed to in section three of this </w:t>
            </w:r>
            <w:r w:rsidR="00750668" w:rsidRPr="00C77561">
              <w:rPr>
                <w:rFonts w:ascii="Times New Roman" w:hAnsi="Times New Roman" w:cs="Times New Roman"/>
                <w:sz w:val="24"/>
                <w:szCs w:val="24"/>
                <w:lang w:val="en-GB"/>
              </w:rPr>
              <w:t>A</w:t>
            </w:r>
            <w:r w:rsidR="00D26F17" w:rsidRPr="00C77561">
              <w:rPr>
                <w:rFonts w:ascii="Times New Roman" w:hAnsi="Times New Roman" w:cs="Times New Roman"/>
                <w:sz w:val="24"/>
                <w:szCs w:val="24"/>
                <w:lang w:val="en-GB"/>
              </w:rPr>
              <w:t>rticle, if committed repeatedly during a year after the imposition of an administrative penalty, is punishable by a fine of ten on officials, small-sized businesses and non-profit organisations, of twenty on medium-sized businesses, and fifty times the monthly calculation index on large-sized businesses.</w:t>
            </w:r>
          </w:p>
          <w:p w14:paraId="3577D029" w14:textId="18E513D6" w:rsidR="001C250E" w:rsidRPr="00C77561"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5. </w:t>
            </w:r>
            <w:r w:rsidR="00D26F17" w:rsidRPr="00C77561">
              <w:rPr>
                <w:rFonts w:ascii="Times New Roman" w:hAnsi="Times New Roman" w:cs="Times New Roman"/>
                <w:sz w:val="24"/>
                <w:szCs w:val="24"/>
                <w:lang w:val="en-GB"/>
              </w:rPr>
              <w:t>Restriction of rights of individuals in their choice of language</w:t>
            </w:r>
            <w:r w:rsidRPr="00C77561">
              <w:rPr>
                <w:rFonts w:ascii="Times New Roman" w:hAnsi="Times New Roman" w:cs="Times New Roman"/>
                <w:sz w:val="24"/>
                <w:szCs w:val="24"/>
                <w:lang w:val="en-GB"/>
              </w:rPr>
              <w:t xml:space="preserve">, </w:t>
            </w:r>
            <w:r w:rsidR="00D26F17" w:rsidRPr="00C77561">
              <w:rPr>
                <w:rFonts w:ascii="Times New Roman" w:hAnsi="Times New Roman" w:cs="Times New Roman"/>
                <w:sz w:val="24"/>
                <w:szCs w:val="24"/>
                <w:lang w:val="en-GB"/>
              </w:rPr>
              <w:t xml:space="preserve">discrimination </w:t>
            </w:r>
            <w:r w:rsidR="00836841" w:rsidRPr="00C77561">
              <w:rPr>
                <w:rFonts w:ascii="Times New Roman" w:hAnsi="Times New Roman" w:cs="Times New Roman"/>
                <w:sz w:val="24"/>
                <w:szCs w:val="24"/>
                <w:lang w:val="en-GB"/>
              </w:rPr>
              <w:t xml:space="preserve">on the ground of language is punishable by a fine </w:t>
            </w:r>
            <w:r w:rsidR="00750668" w:rsidRPr="00C77561">
              <w:rPr>
                <w:rFonts w:ascii="Times New Roman" w:hAnsi="Times New Roman" w:cs="Times New Roman"/>
                <w:sz w:val="24"/>
                <w:szCs w:val="24"/>
                <w:lang w:val="en-GB"/>
              </w:rPr>
              <w:t xml:space="preserve">on officials </w:t>
            </w:r>
            <w:r w:rsidR="00836841" w:rsidRPr="00C77561">
              <w:rPr>
                <w:rFonts w:ascii="Times New Roman" w:hAnsi="Times New Roman" w:cs="Times New Roman"/>
                <w:sz w:val="24"/>
                <w:szCs w:val="24"/>
                <w:lang w:val="en-GB"/>
              </w:rPr>
              <w:t>of twenty times the monthly calculation index</w:t>
            </w:r>
            <w:r w:rsidRPr="00C77561">
              <w:rPr>
                <w:rFonts w:ascii="Times New Roman" w:hAnsi="Times New Roman" w:cs="Times New Roman"/>
                <w:sz w:val="24"/>
                <w:szCs w:val="24"/>
                <w:lang w:val="en-GB"/>
              </w:rPr>
              <w:t>.</w:t>
            </w:r>
          </w:p>
          <w:p w14:paraId="614900C5" w14:textId="6496D8FF" w:rsidR="001C250E" w:rsidRPr="00C77561" w:rsidRDefault="001C250E" w:rsidP="00451DE2">
            <w:pPr>
              <w:tabs>
                <w:tab w:val="left" w:pos="10773"/>
              </w:tabs>
              <w:autoSpaceDE w:val="0"/>
              <w:autoSpaceDN w:val="0"/>
              <w:adjustRightInd w:val="0"/>
              <w:spacing w:after="0" w:line="240" w:lineRule="auto"/>
              <w:ind w:right="-1"/>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6. </w:t>
            </w:r>
            <w:r w:rsidR="00836841" w:rsidRPr="00C77561">
              <w:rPr>
                <w:lang w:val="en-GB"/>
              </w:rPr>
              <w:t xml:space="preserve"> </w:t>
            </w:r>
            <w:r w:rsidR="00836841" w:rsidRPr="00C77561">
              <w:rPr>
                <w:rFonts w:ascii="Times New Roman" w:hAnsi="Times New Roman" w:cs="Times New Roman"/>
                <w:sz w:val="24"/>
                <w:szCs w:val="24"/>
                <w:lang w:val="en-GB"/>
              </w:rPr>
              <w:t>The acts refer</w:t>
            </w:r>
            <w:r w:rsidR="00C150FC" w:rsidRPr="00C77561">
              <w:rPr>
                <w:rFonts w:ascii="Times New Roman" w:hAnsi="Times New Roman" w:cs="Times New Roman"/>
                <w:sz w:val="24"/>
                <w:szCs w:val="24"/>
                <w:lang w:val="en-GB"/>
              </w:rPr>
              <w:t xml:space="preserve">red to in section five of this </w:t>
            </w:r>
            <w:r w:rsidR="00750668" w:rsidRPr="00C77561">
              <w:rPr>
                <w:rFonts w:ascii="Times New Roman" w:hAnsi="Times New Roman" w:cs="Times New Roman"/>
                <w:sz w:val="24"/>
                <w:szCs w:val="24"/>
                <w:lang w:val="en-GB"/>
              </w:rPr>
              <w:t>A</w:t>
            </w:r>
            <w:r w:rsidR="00836841" w:rsidRPr="00C77561">
              <w:rPr>
                <w:rFonts w:ascii="Times New Roman" w:hAnsi="Times New Roman" w:cs="Times New Roman"/>
                <w:sz w:val="24"/>
                <w:szCs w:val="24"/>
                <w:lang w:val="en-GB"/>
              </w:rPr>
              <w:t xml:space="preserve">rticle, if committed repeatedly during a year after the imposition of an administrative penalty, are punishable by a fine of forty times the monthly calculation index. </w:t>
            </w:r>
          </w:p>
        </w:tc>
      </w:tr>
      <w:tr w:rsidR="009A03B3" w:rsidRPr="00D66AE6" w14:paraId="39005ED5" w14:textId="77777777" w:rsidTr="001C250E">
        <w:tc>
          <w:tcPr>
            <w:tcW w:w="5388" w:type="dxa"/>
            <w:shd w:val="clear" w:color="auto" w:fill="auto"/>
          </w:tcPr>
          <w:p w14:paraId="014C30A8" w14:textId="118EBB03" w:rsidR="001C250E" w:rsidRPr="00C77561" w:rsidRDefault="002E7F77" w:rsidP="008313CB">
            <w:pPr>
              <w:tabs>
                <w:tab w:val="left" w:pos="10773"/>
              </w:tabs>
              <w:autoSpaceDE w:val="0"/>
              <w:autoSpaceDN w:val="0"/>
              <w:adjustRightInd w:val="0"/>
              <w:spacing w:after="0" w:line="240" w:lineRule="auto"/>
              <w:ind w:right="-1"/>
              <w:rPr>
                <w:rFonts w:ascii="Times New Roman" w:hAnsi="Times New Roman" w:cs="Times New Roman"/>
                <w:b/>
                <w:bCs/>
                <w:sz w:val="24"/>
                <w:szCs w:val="24"/>
                <w:lang w:val="en-GB"/>
              </w:rPr>
            </w:pPr>
            <w:r w:rsidRPr="00C77561">
              <w:rPr>
                <w:rFonts w:ascii="Times New Roman" w:hAnsi="Times New Roman" w:cs="Times New Roman"/>
                <w:b/>
                <w:bCs/>
                <w:sz w:val="24"/>
                <w:szCs w:val="24"/>
                <w:lang w:val="en-GB"/>
              </w:rPr>
              <w:lastRenderedPageBreak/>
              <w:t xml:space="preserve">Article </w:t>
            </w:r>
            <w:r w:rsidR="001C250E" w:rsidRPr="00C77561">
              <w:rPr>
                <w:rFonts w:ascii="Times New Roman" w:hAnsi="Times New Roman" w:cs="Times New Roman"/>
                <w:b/>
                <w:bCs/>
                <w:sz w:val="24"/>
                <w:szCs w:val="24"/>
                <w:lang w:val="en-GB"/>
              </w:rPr>
              <w:t xml:space="preserve">87. </w:t>
            </w:r>
            <w:r w:rsidRPr="00C77561">
              <w:rPr>
                <w:rFonts w:ascii="Times New Roman" w:hAnsi="Times New Roman" w:cs="Times New Roman"/>
                <w:b/>
                <w:bCs/>
                <w:sz w:val="24"/>
                <w:szCs w:val="24"/>
                <w:lang w:val="en-GB"/>
              </w:rPr>
              <w:t xml:space="preserve">Violation of </w:t>
            </w:r>
            <w:r w:rsidR="00A83161">
              <w:rPr>
                <w:rFonts w:ascii="Times New Roman" w:hAnsi="Times New Roman" w:cs="Times New Roman"/>
                <w:b/>
                <w:bCs/>
                <w:sz w:val="24"/>
                <w:szCs w:val="24"/>
                <w:lang w:val="en-GB"/>
              </w:rPr>
              <w:t>L</w:t>
            </w:r>
            <w:r w:rsidRPr="00C77561">
              <w:rPr>
                <w:rFonts w:ascii="Times New Roman" w:hAnsi="Times New Roman" w:cs="Times New Roman"/>
                <w:b/>
                <w:bCs/>
                <w:sz w:val="24"/>
                <w:szCs w:val="24"/>
                <w:lang w:val="en-GB"/>
              </w:rPr>
              <w:t xml:space="preserve">abour </w:t>
            </w:r>
            <w:r w:rsidR="00A83161">
              <w:rPr>
                <w:rFonts w:ascii="Times New Roman" w:hAnsi="Times New Roman" w:cs="Times New Roman"/>
                <w:b/>
                <w:bCs/>
                <w:sz w:val="24"/>
                <w:szCs w:val="24"/>
                <w:lang w:val="en-GB"/>
              </w:rPr>
              <w:t>L</w:t>
            </w:r>
            <w:r w:rsidRPr="00C77561">
              <w:rPr>
                <w:rFonts w:ascii="Times New Roman" w:hAnsi="Times New Roman" w:cs="Times New Roman"/>
                <w:b/>
                <w:bCs/>
                <w:sz w:val="24"/>
                <w:szCs w:val="24"/>
                <w:lang w:val="en-GB"/>
              </w:rPr>
              <w:t xml:space="preserve">egislation of the Republic of Kazakhstan </w:t>
            </w:r>
          </w:p>
          <w:p w14:paraId="3BAA562D" w14:textId="11C120EF" w:rsidR="002E7F77" w:rsidRPr="00C77561" w:rsidRDefault="001C250E" w:rsidP="00037D9B">
            <w:pPr>
              <w:spacing w:line="240" w:lineRule="auto"/>
              <w:rPr>
                <w:rFonts w:ascii="Times New Roman" w:eastAsia="Times New Roman" w:hAnsi="Times New Roman" w:cs="Times New Roman"/>
                <w:sz w:val="24"/>
                <w:szCs w:val="24"/>
                <w:lang w:val="en-GB" w:eastAsia="en-US"/>
              </w:rPr>
            </w:pPr>
            <w:r w:rsidRPr="00C77561">
              <w:rPr>
                <w:rFonts w:ascii="Times New Roman" w:hAnsi="Times New Roman" w:cs="Times New Roman"/>
                <w:sz w:val="24"/>
                <w:szCs w:val="24"/>
                <w:lang w:val="en-GB"/>
              </w:rPr>
              <w:t xml:space="preserve">1. </w:t>
            </w:r>
            <w:r w:rsidR="002E7F77" w:rsidRPr="00C77561">
              <w:rPr>
                <w:rFonts w:ascii="Courier" w:eastAsia="Times New Roman" w:hAnsi="Courier" w:cs="Times New Roman"/>
                <w:color w:val="000000"/>
                <w:spacing w:val="2"/>
                <w:sz w:val="20"/>
                <w:szCs w:val="20"/>
                <w:shd w:val="clear" w:color="auto" w:fill="FFFFFF"/>
                <w:lang w:val="en-GB" w:eastAsia="en-US"/>
              </w:rPr>
              <w:t xml:space="preserve"> </w:t>
            </w:r>
            <w:r w:rsidR="002E7F77" w:rsidRPr="00C77561">
              <w:rPr>
                <w:rFonts w:ascii="Times New Roman" w:eastAsia="Times New Roman" w:hAnsi="Times New Roman" w:cs="Times New Roman"/>
                <w:color w:val="000000"/>
                <w:spacing w:val="2"/>
                <w:sz w:val="24"/>
                <w:szCs w:val="24"/>
                <w:shd w:val="clear" w:color="auto" w:fill="FFFFFF"/>
                <w:lang w:val="en-GB" w:eastAsia="en-US"/>
              </w:rPr>
              <w:t xml:space="preserve">Violation of labour legislation of the Republic of Kazakhstan by an employer or an official, except for the acts referred to in section three of this Article, is punishable by a fine of five to ten times the </w:t>
            </w:r>
            <w:r w:rsidR="0015576C" w:rsidRPr="00C77561">
              <w:rPr>
                <w:rFonts w:ascii="Times New Roman" w:eastAsia="Times New Roman" w:hAnsi="Times New Roman" w:cs="Times New Roman"/>
                <w:color w:val="000000"/>
                <w:spacing w:val="2"/>
                <w:sz w:val="24"/>
                <w:szCs w:val="24"/>
                <w:shd w:val="clear" w:color="auto" w:fill="FFFFFF"/>
                <w:lang w:val="en-GB" w:eastAsia="en-US"/>
              </w:rPr>
              <w:t>monthly</w:t>
            </w:r>
            <w:r w:rsidR="002E7F77" w:rsidRPr="00C77561">
              <w:rPr>
                <w:rFonts w:ascii="Times New Roman" w:eastAsia="Times New Roman" w:hAnsi="Times New Roman" w:cs="Times New Roman"/>
                <w:color w:val="000000"/>
                <w:spacing w:val="2"/>
                <w:sz w:val="24"/>
                <w:szCs w:val="24"/>
                <w:shd w:val="clear" w:color="auto" w:fill="FFFFFF"/>
                <w:lang w:val="en-GB" w:eastAsia="en-US"/>
              </w:rPr>
              <w:t xml:space="preserve"> calculation index on officials, individual entrepreneurs,</w:t>
            </w:r>
            <w:r w:rsidR="002E7F77" w:rsidRPr="00C77561">
              <w:rPr>
                <w:rFonts w:ascii="Courier" w:eastAsia="Times New Roman" w:hAnsi="Courier" w:cs="Times New Roman"/>
                <w:color w:val="000000"/>
                <w:spacing w:val="2"/>
                <w:sz w:val="20"/>
                <w:szCs w:val="20"/>
                <w:shd w:val="clear" w:color="auto" w:fill="FFFFFF"/>
                <w:lang w:val="en-GB" w:eastAsia="en-US"/>
              </w:rPr>
              <w:t xml:space="preserve"> </w:t>
            </w:r>
            <w:r w:rsidR="00334E46">
              <w:rPr>
                <w:rFonts w:ascii="Times New Roman" w:eastAsia="Times New Roman" w:hAnsi="Times New Roman" w:cs="Times New Roman"/>
                <w:color w:val="000000"/>
                <w:spacing w:val="2"/>
                <w:sz w:val="24"/>
                <w:szCs w:val="24"/>
                <w:shd w:val="clear" w:color="auto" w:fill="FFFFFF"/>
                <w:lang w:val="en-GB" w:eastAsia="en-US"/>
              </w:rPr>
              <w:t>legal entitie</w:t>
            </w:r>
            <w:r w:rsidR="002E7F77" w:rsidRPr="00C77561">
              <w:rPr>
                <w:rFonts w:ascii="Times New Roman" w:eastAsia="Times New Roman" w:hAnsi="Times New Roman" w:cs="Times New Roman"/>
                <w:color w:val="000000"/>
                <w:spacing w:val="2"/>
                <w:sz w:val="24"/>
                <w:szCs w:val="24"/>
                <w:shd w:val="clear" w:color="auto" w:fill="FFFFFF"/>
                <w:lang w:val="en-GB" w:eastAsia="en-US"/>
              </w:rPr>
              <w:t xml:space="preserve">s, which are small or medium-sized businesses or non-profit organisations, and </w:t>
            </w:r>
            <w:r w:rsidR="008D6B2F" w:rsidRPr="00C77561">
              <w:rPr>
                <w:rFonts w:ascii="Times New Roman" w:eastAsia="Times New Roman" w:hAnsi="Times New Roman" w:cs="Times New Roman"/>
                <w:color w:val="000000"/>
                <w:spacing w:val="2"/>
                <w:sz w:val="24"/>
                <w:szCs w:val="24"/>
                <w:shd w:val="clear" w:color="auto" w:fill="FFFFFF"/>
                <w:lang w:val="en-GB" w:eastAsia="en-US"/>
              </w:rPr>
              <w:t>o</w:t>
            </w:r>
            <w:r w:rsidR="00493AB1" w:rsidRPr="00C77561">
              <w:rPr>
                <w:rFonts w:ascii="Times New Roman" w:eastAsia="Times New Roman" w:hAnsi="Times New Roman" w:cs="Times New Roman"/>
                <w:color w:val="000000"/>
                <w:spacing w:val="2"/>
                <w:sz w:val="24"/>
                <w:szCs w:val="24"/>
                <w:shd w:val="clear" w:color="auto" w:fill="FFFFFF"/>
                <w:lang w:val="en-GB" w:eastAsia="en-US"/>
              </w:rPr>
              <w:t>f</w:t>
            </w:r>
            <w:r w:rsidR="008D6B2F" w:rsidRPr="00C77561">
              <w:rPr>
                <w:rFonts w:ascii="Times New Roman" w:eastAsia="Times New Roman" w:hAnsi="Times New Roman" w:cs="Times New Roman"/>
                <w:color w:val="000000"/>
                <w:spacing w:val="2"/>
                <w:sz w:val="24"/>
                <w:szCs w:val="24"/>
                <w:shd w:val="clear" w:color="auto" w:fill="FFFFFF"/>
                <w:lang w:val="en-GB" w:eastAsia="en-US"/>
              </w:rPr>
              <w:t xml:space="preserve"> twenty to twenty-</w:t>
            </w:r>
            <w:r w:rsidR="002E7F77" w:rsidRPr="00C77561">
              <w:rPr>
                <w:rFonts w:ascii="Times New Roman" w:eastAsia="Times New Roman" w:hAnsi="Times New Roman" w:cs="Times New Roman"/>
                <w:color w:val="000000"/>
                <w:spacing w:val="2"/>
                <w:sz w:val="24"/>
                <w:szCs w:val="24"/>
                <w:shd w:val="clear" w:color="auto" w:fill="FFFFFF"/>
                <w:lang w:val="en-GB" w:eastAsia="en-US"/>
              </w:rPr>
              <w:t xml:space="preserve">five </w:t>
            </w:r>
            <w:r w:rsidR="008D6B2F" w:rsidRPr="00C77561">
              <w:rPr>
                <w:rFonts w:ascii="Times New Roman" w:eastAsia="Times New Roman" w:hAnsi="Times New Roman" w:cs="Times New Roman"/>
                <w:color w:val="000000"/>
                <w:spacing w:val="2"/>
                <w:sz w:val="24"/>
                <w:szCs w:val="24"/>
                <w:shd w:val="clear" w:color="auto" w:fill="FFFFFF"/>
                <w:lang w:val="en-GB" w:eastAsia="en-US"/>
              </w:rPr>
              <w:t xml:space="preserve">times the </w:t>
            </w:r>
            <w:r w:rsidR="002E7F77" w:rsidRPr="00C77561">
              <w:rPr>
                <w:rFonts w:ascii="Times New Roman" w:eastAsia="Times New Roman" w:hAnsi="Times New Roman" w:cs="Times New Roman"/>
                <w:color w:val="000000"/>
                <w:spacing w:val="2"/>
                <w:sz w:val="24"/>
                <w:szCs w:val="24"/>
                <w:shd w:val="clear" w:color="auto" w:fill="FFFFFF"/>
                <w:lang w:val="en-GB" w:eastAsia="en-US"/>
              </w:rPr>
              <w:t>monthly calculation ind</w:t>
            </w:r>
            <w:r w:rsidR="008D6B2F" w:rsidRPr="00C77561">
              <w:rPr>
                <w:rFonts w:ascii="Times New Roman" w:eastAsia="Times New Roman" w:hAnsi="Times New Roman" w:cs="Times New Roman"/>
                <w:color w:val="000000"/>
                <w:spacing w:val="2"/>
                <w:sz w:val="24"/>
                <w:szCs w:val="24"/>
                <w:shd w:val="clear" w:color="auto" w:fill="FFFFFF"/>
                <w:lang w:val="en-GB" w:eastAsia="en-US"/>
              </w:rPr>
              <w:t xml:space="preserve">ex on </w:t>
            </w:r>
            <w:r w:rsidR="00334E46">
              <w:rPr>
                <w:rFonts w:ascii="Times New Roman" w:eastAsia="Times New Roman" w:hAnsi="Times New Roman" w:cs="Times New Roman"/>
                <w:color w:val="000000"/>
                <w:spacing w:val="2"/>
                <w:sz w:val="24"/>
                <w:szCs w:val="24"/>
                <w:shd w:val="clear" w:color="auto" w:fill="FFFFFF"/>
                <w:lang w:val="en-GB" w:eastAsia="en-US"/>
              </w:rPr>
              <w:t>legal entitie</w:t>
            </w:r>
            <w:r w:rsidR="008D6B2F" w:rsidRPr="00C77561">
              <w:rPr>
                <w:rFonts w:ascii="Times New Roman" w:eastAsia="Times New Roman" w:hAnsi="Times New Roman" w:cs="Times New Roman"/>
                <w:color w:val="000000"/>
                <w:spacing w:val="2"/>
                <w:sz w:val="24"/>
                <w:szCs w:val="24"/>
                <w:shd w:val="clear" w:color="auto" w:fill="FFFFFF"/>
                <w:lang w:val="en-GB" w:eastAsia="en-US"/>
              </w:rPr>
              <w:t xml:space="preserve">s, which are </w:t>
            </w:r>
            <w:r w:rsidR="002E7F77" w:rsidRPr="00C77561">
              <w:rPr>
                <w:rFonts w:ascii="Times New Roman" w:eastAsia="Times New Roman" w:hAnsi="Times New Roman" w:cs="Times New Roman"/>
                <w:color w:val="000000"/>
                <w:spacing w:val="2"/>
                <w:sz w:val="24"/>
                <w:szCs w:val="24"/>
                <w:shd w:val="clear" w:color="auto" w:fill="FFFFFF"/>
                <w:lang w:val="en-GB" w:eastAsia="en-US"/>
              </w:rPr>
              <w:t>large</w:t>
            </w:r>
            <w:r w:rsidR="008D6B2F" w:rsidRPr="00C77561">
              <w:rPr>
                <w:rFonts w:ascii="Times New Roman" w:eastAsia="Times New Roman" w:hAnsi="Times New Roman" w:cs="Times New Roman"/>
                <w:color w:val="000000"/>
                <w:spacing w:val="2"/>
                <w:sz w:val="24"/>
                <w:szCs w:val="24"/>
                <w:shd w:val="clear" w:color="auto" w:fill="FFFFFF"/>
                <w:lang w:val="en-GB" w:eastAsia="en-US"/>
              </w:rPr>
              <w:t>-size</w:t>
            </w:r>
            <w:r w:rsidR="00493AB1" w:rsidRPr="00C77561">
              <w:rPr>
                <w:rFonts w:ascii="Times New Roman" w:eastAsia="Times New Roman" w:hAnsi="Times New Roman" w:cs="Times New Roman"/>
                <w:color w:val="000000"/>
                <w:spacing w:val="2"/>
                <w:sz w:val="24"/>
                <w:szCs w:val="24"/>
                <w:shd w:val="clear" w:color="auto" w:fill="FFFFFF"/>
                <w:lang w:val="en-GB" w:eastAsia="en-US"/>
              </w:rPr>
              <w:t>d</w:t>
            </w:r>
            <w:r w:rsidR="008D6B2F" w:rsidRPr="00C77561">
              <w:rPr>
                <w:rFonts w:ascii="Times New Roman" w:eastAsia="Times New Roman" w:hAnsi="Times New Roman" w:cs="Times New Roman"/>
                <w:color w:val="000000"/>
                <w:spacing w:val="2"/>
                <w:sz w:val="24"/>
                <w:szCs w:val="24"/>
                <w:shd w:val="clear" w:color="auto" w:fill="FFFFFF"/>
                <w:lang w:val="en-GB" w:eastAsia="en-US"/>
              </w:rPr>
              <w:t xml:space="preserve"> businesses.</w:t>
            </w:r>
            <w:r w:rsidR="002E7F77" w:rsidRPr="00C77561">
              <w:rPr>
                <w:rFonts w:ascii="Times New Roman" w:eastAsia="Times New Roman" w:hAnsi="Times New Roman" w:cs="Times New Roman"/>
                <w:color w:val="000000"/>
                <w:spacing w:val="2"/>
                <w:sz w:val="24"/>
                <w:szCs w:val="24"/>
                <w:shd w:val="clear" w:color="auto" w:fill="FFFFFF"/>
                <w:lang w:val="en-GB" w:eastAsia="en-US"/>
              </w:rPr>
              <w:t xml:space="preserve"> </w:t>
            </w:r>
          </w:p>
          <w:p w14:paraId="266036E2" w14:textId="39193E3A" w:rsidR="00A55428" w:rsidRPr="00C77561" w:rsidRDefault="001C250E" w:rsidP="00A40783">
            <w:pPr>
              <w:spacing w:line="240" w:lineRule="auto"/>
              <w:rPr>
                <w:rFonts w:ascii="Times New Roman" w:eastAsia="Times New Roman" w:hAnsi="Times New Roman" w:cs="Times New Roman"/>
                <w:sz w:val="24"/>
                <w:szCs w:val="24"/>
                <w:lang w:val="en-GB" w:eastAsia="en-US"/>
              </w:rPr>
            </w:pPr>
            <w:r w:rsidRPr="00C77561">
              <w:rPr>
                <w:rFonts w:ascii="Times New Roman" w:hAnsi="Times New Roman" w:cs="Times New Roman"/>
                <w:sz w:val="24"/>
                <w:szCs w:val="24"/>
                <w:lang w:val="en-GB"/>
              </w:rPr>
              <w:t xml:space="preserve">2. </w:t>
            </w:r>
            <w:r w:rsidR="00A55428" w:rsidRPr="00C77561">
              <w:rPr>
                <w:rFonts w:ascii="Courier" w:eastAsia="Times New Roman" w:hAnsi="Courier" w:cs="Times New Roman"/>
                <w:color w:val="000000"/>
                <w:spacing w:val="2"/>
                <w:sz w:val="20"/>
                <w:szCs w:val="20"/>
                <w:shd w:val="clear" w:color="auto" w:fill="FFFFFF"/>
                <w:lang w:val="en-GB" w:eastAsia="en-US"/>
              </w:rPr>
              <w:t xml:space="preserve"> </w:t>
            </w:r>
            <w:r w:rsidR="00A55428" w:rsidRPr="00C77561">
              <w:rPr>
                <w:rFonts w:ascii="Times New Roman" w:eastAsia="Times New Roman" w:hAnsi="Times New Roman" w:cs="Times New Roman"/>
                <w:color w:val="000000"/>
                <w:spacing w:val="2"/>
                <w:sz w:val="24"/>
                <w:szCs w:val="24"/>
                <w:shd w:val="clear" w:color="auto" w:fill="FFFFFF"/>
                <w:lang w:val="en-GB" w:eastAsia="en-US"/>
              </w:rPr>
              <w:t>The action (omission to act) refe</w:t>
            </w:r>
            <w:r w:rsidR="00A40783" w:rsidRPr="00C77561">
              <w:rPr>
                <w:rFonts w:ascii="Times New Roman" w:eastAsia="Times New Roman" w:hAnsi="Times New Roman" w:cs="Times New Roman"/>
                <w:color w:val="000000"/>
                <w:spacing w:val="2"/>
                <w:sz w:val="24"/>
                <w:szCs w:val="24"/>
                <w:shd w:val="clear" w:color="auto" w:fill="FFFFFF"/>
                <w:lang w:val="en-GB" w:eastAsia="en-US"/>
              </w:rPr>
              <w:t xml:space="preserve">rred to in section one of this </w:t>
            </w:r>
            <w:r w:rsidR="00493AB1" w:rsidRPr="00C77561">
              <w:rPr>
                <w:rFonts w:ascii="Times New Roman" w:eastAsia="Times New Roman" w:hAnsi="Times New Roman" w:cs="Times New Roman"/>
                <w:color w:val="000000"/>
                <w:spacing w:val="2"/>
                <w:sz w:val="24"/>
                <w:szCs w:val="24"/>
                <w:shd w:val="clear" w:color="auto" w:fill="FFFFFF"/>
                <w:lang w:val="en-GB" w:eastAsia="en-US"/>
              </w:rPr>
              <w:t>A</w:t>
            </w:r>
            <w:r w:rsidR="00A55428" w:rsidRPr="00C77561">
              <w:rPr>
                <w:rFonts w:ascii="Times New Roman" w:eastAsia="Times New Roman" w:hAnsi="Times New Roman" w:cs="Times New Roman"/>
                <w:color w:val="000000"/>
                <w:spacing w:val="2"/>
                <w:sz w:val="24"/>
                <w:szCs w:val="24"/>
                <w:shd w:val="clear" w:color="auto" w:fill="FFFFFF"/>
                <w:lang w:val="en-GB" w:eastAsia="en-US"/>
              </w:rPr>
              <w:t xml:space="preserve">rticle, if committed repeatedly during a year after the imposition of an administrative penalty, is punishable by a fine </w:t>
            </w:r>
            <w:r w:rsidR="00C150FC" w:rsidRPr="00C77561">
              <w:rPr>
                <w:rFonts w:ascii="Times New Roman" w:eastAsia="Times New Roman" w:hAnsi="Times New Roman" w:cs="Times New Roman"/>
                <w:color w:val="000000"/>
                <w:spacing w:val="2"/>
                <w:sz w:val="24"/>
                <w:szCs w:val="24"/>
                <w:shd w:val="clear" w:color="auto" w:fill="FFFFFF"/>
                <w:lang w:val="en-GB" w:eastAsia="en-US"/>
              </w:rPr>
              <w:t xml:space="preserve">of </w:t>
            </w:r>
            <w:r w:rsidR="00A55428" w:rsidRPr="00C77561">
              <w:rPr>
                <w:rFonts w:ascii="Times New Roman" w:eastAsia="Times New Roman" w:hAnsi="Times New Roman" w:cs="Times New Roman"/>
                <w:color w:val="000000"/>
                <w:spacing w:val="2"/>
                <w:sz w:val="24"/>
                <w:szCs w:val="24"/>
                <w:shd w:val="clear" w:color="auto" w:fill="FFFFFF"/>
                <w:lang w:val="en-GB" w:eastAsia="en-US"/>
              </w:rPr>
              <w:t xml:space="preserve">twenty-five </w:t>
            </w:r>
            <w:r w:rsidR="00C150FC" w:rsidRPr="00C77561">
              <w:rPr>
                <w:rFonts w:ascii="Times New Roman" w:eastAsia="Times New Roman" w:hAnsi="Times New Roman" w:cs="Times New Roman"/>
                <w:color w:val="000000"/>
                <w:spacing w:val="2"/>
                <w:sz w:val="24"/>
                <w:szCs w:val="24"/>
                <w:shd w:val="clear" w:color="auto" w:fill="FFFFFF"/>
                <w:lang w:val="en-GB" w:eastAsia="en-US"/>
              </w:rPr>
              <w:t xml:space="preserve">up </w:t>
            </w:r>
            <w:r w:rsidR="00A55428" w:rsidRPr="00C77561">
              <w:rPr>
                <w:rFonts w:ascii="Times New Roman" w:eastAsia="Times New Roman" w:hAnsi="Times New Roman" w:cs="Times New Roman"/>
                <w:color w:val="000000"/>
                <w:spacing w:val="2"/>
                <w:sz w:val="24"/>
                <w:szCs w:val="24"/>
                <w:shd w:val="clear" w:color="auto" w:fill="FFFFFF"/>
                <w:lang w:val="en-GB" w:eastAsia="en-US"/>
              </w:rPr>
              <w:t xml:space="preserve">to thirty times the monthly calculation index on officials, individual </w:t>
            </w:r>
            <w:r w:rsidR="0015576C" w:rsidRPr="00C77561">
              <w:rPr>
                <w:rFonts w:ascii="Times New Roman" w:eastAsia="Times New Roman" w:hAnsi="Times New Roman" w:cs="Times New Roman"/>
                <w:color w:val="000000"/>
                <w:spacing w:val="2"/>
                <w:sz w:val="24"/>
                <w:szCs w:val="24"/>
                <w:shd w:val="clear" w:color="auto" w:fill="FFFFFF"/>
                <w:lang w:val="en-GB" w:eastAsia="en-US"/>
              </w:rPr>
              <w:t>entrepreneurs</w:t>
            </w:r>
            <w:r w:rsidR="00A55428" w:rsidRPr="00C77561">
              <w:rPr>
                <w:rFonts w:ascii="Times New Roman" w:eastAsia="Times New Roman" w:hAnsi="Times New Roman" w:cs="Times New Roman"/>
                <w:color w:val="000000"/>
                <w:spacing w:val="2"/>
                <w:sz w:val="24"/>
                <w:szCs w:val="24"/>
                <w:shd w:val="clear" w:color="auto" w:fill="FFFFFF"/>
                <w:lang w:val="en-GB" w:eastAsia="en-US"/>
              </w:rPr>
              <w:t>,</w:t>
            </w:r>
            <w:r w:rsidR="00AF6975" w:rsidRPr="00C77561">
              <w:rPr>
                <w:rFonts w:ascii="Times New Roman" w:eastAsia="Times New Roman" w:hAnsi="Times New Roman" w:cs="Times New Roman"/>
                <w:color w:val="000000"/>
                <w:spacing w:val="2"/>
                <w:sz w:val="24"/>
                <w:szCs w:val="24"/>
                <w:shd w:val="clear" w:color="auto" w:fill="FFFFFF"/>
                <w:lang w:val="en-GB" w:eastAsia="en-US"/>
              </w:rPr>
              <w:t xml:space="preserve"> and</w:t>
            </w:r>
            <w:r w:rsidR="00A55428" w:rsidRPr="00C77561">
              <w:rPr>
                <w:rFonts w:ascii="Times New Roman" w:eastAsia="Times New Roman" w:hAnsi="Times New Roman" w:cs="Times New Roman"/>
                <w:color w:val="000000"/>
                <w:spacing w:val="2"/>
                <w:sz w:val="24"/>
                <w:szCs w:val="24"/>
                <w:shd w:val="clear" w:color="auto" w:fill="FFFFFF"/>
                <w:lang w:val="en-GB" w:eastAsia="en-US"/>
              </w:rPr>
              <w:t xml:space="preserve"> </w:t>
            </w:r>
            <w:r w:rsidR="00334E46">
              <w:rPr>
                <w:rFonts w:ascii="Times New Roman" w:eastAsia="Times New Roman" w:hAnsi="Times New Roman" w:cs="Times New Roman"/>
                <w:color w:val="000000"/>
                <w:spacing w:val="2"/>
                <w:sz w:val="24"/>
                <w:szCs w:val="24"/>
                <w:shd w:val="clear" w:color="auto" w:fill="FFFFFF"/>
                <w:lang w:val="en-GB" w:eastAsia="en-US"/>
              </w:rPr>
              <w:t>legal entitie</w:t>
            </w:r>
            <w:r w:rsidR="00E97690" w:rsidRPr="00C77561">
              <w:rPr>
                <w:rFonts w:ascii="Times New Roman" w:eastAsia="Times New Roman" w:hAnsi="Times New Roman" w:cs="Times New Roman"/>
                <w:color w:val="000000"/>
                <w:spacing w:val="2"/>
                <w:sz w:val="24"/>
                <w:szCs w:val="24"/>
                <w:shd w:val="clear" w:color="auto" w:fill="FFFFFF"/>
                <w:lang w:val="en-GB" w:eastAsia="en-US"/>
              </w:rPr>
              <w:t>s</w:t>
            </w:r>
            <w:r w:rsidR="00A55428" w:rsidRPr="00C77561">
              <w:rPr>
                <w:rFonts w:ascii="Times New Roman" w:eastAsia="Times New Roman" w:hAnsi="Times New Roman" w:cs="Times New Roman"/>
                <w:color w:val="000000"/>
                <w:spacing w:val="2"/>
                <w:sz w:val="24"/>
                <w:szCs w:val="24"/>
                <w:shd w:val="clear" w:color="auto" w:fill="FFFFFF"/>
                <w:lang w:val="en-GB" w:eastAsia="en-US"/>
              </w:rPr>
              <w:t xml:space="preserve">, which are small </w:t>
            </w:r>
            <w:r w:rsidR="00A55428" w:rsidRPr="00C77561">
              <w:rPr>
                <w:rFonts w:ascii="Times New Roman" w:eastAsia="Times New Roman" w:hAnsi="Times New Roman" w:cs="Times New Roman"/>
                <w:color w:val="000000"/>
                <w:spacing w:val="2"/>
                <w:sz w:val="24"/>
                <w:szCs w:val="24"/>
                <w:shd w:val="clear" w:color="auto" w:fill="FFFFFF"/>
                <w:lang w:val="en-GB" w:eastAsia="en-US"/>
              </w:rPr>
              <w:lastRenderedPageBreak/>
              <w:t xml:space="preserve">or medium-sized businesses or non-profit organisations. </w:t>
            </w:r>
          </w:p>
          <w:p w14:paraId="29E1D8C8" w14:textId="14A27F44" w:rsidR="00AF6975" w:rsidRPr="00C77561" w:rsidRDefault="001C250E" w:rsidP="00AF6975">
            <w:pPr>
              <w:tabs>
                <w:tab w:val="left" w:pos="10773"/>
              </w:tabs>
              <w:autoSpaceDE w:val="0"/>
              <w:autoSpaceDN w:val="0"/>
              <w:adjustRightInd w:val="0"/>
              <w:spacing w:after="0" w:line="240" w:lineRule="auto"/>
              <w:ind w:right="-1"/>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2-1. </w:t>
            </w:r>
            <w:r w:rsidR="00AF6975" w:rsidRPr="00C77561">
              <w:rPr>
                <w:rFonts w:ascii="Times New Roman" w:hAnsi="Times New Roman" w:cs="Times New Roman"/>
                <w:sz w:val="24"/>
                <w:szCs w:val="24"/>
                <w:lang w:val="en-GB"/>
              </w:rPr>
              <w:t>Any acts (</w:t>
            </w:r>
            <w:r w:rsidR="0015576C" w:rsidRPr="00C77561">
              <w:rPr>
                <w:rFonts w:ascii="Times New Roman" w:hAnsi="Times New Roman" w:cs="Times New Roman"/>
                <w:sz w:val="24"/>
                <w:szCs w:val="24"/>
                <w:lang w:val="en-GB"/>
              </w:rPr>
              <w:t>omission</w:t>
            </w:r>
            <w:r w:rsidR="00AF6975" w:rsidRPr="00C77561">
              <w:rPr>
                <w:rFonts w:ascii="Times New Roman" w:hAnsi="Times New Roman" w:cs="Times New Roman"/>
                <w:sz w:val="24"/>
                <w:szCs w:val="24"/>
                <w:lang w:val="en-GB"/>
              </w:rPr>
              <w:t xml:space="preserve"> to act), referred to in section one of this Article, if committed against minors, is punishable by a fine of fifty to seventy times the monthly </w:t>
            </w:r>
            <w:r w:rsidR="0015576C" w:rsidRPr="00C77561">
              <w:rPr>
                <w:rFonts w:ascii="Times New Roman" w:hAnsi="Times New Roman" w:cs="Times New Roman"/>
                <w:sz w:val="24"/>
                <w:szCs w:val="24"/>
                <w:lang w:val="en-GB"/>
              </w:rPr>
              <w:t>calculation</w:t>
            </w:r>
            <w:r w:rsidR="00AF6975" w:rsidRPr="00C77561">
              <w:rPr>
                <w:rFonts w:ascii="Times New Roman" w:hAnsi="Times New Roman" w:cs="Times New Roman"/>
                <w:sz w:val="24"/>
                <w:szCs w:val="24"/>
                <w:lang w:val="en-GB"/>
              </w:rPr>
              <w:t xml:space="preserve"> index on officials, individual entrepreneurs and </w:t>
            </w:r>
            <w:r w:rsidR="00334E46">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00AF6975" w:rsidRPr="00C77561">
              <w:rPr>
                <w:rFonts w:ascii="Times New Roman" w:hAnsi="Times New Roman" w:cs="Times New Roman"/>
                <w:sz w:val="24"/>
                <w:szCs w:val="24"/>
                <w:lang w:val="en-GB"/>
              </w:rPr>
              <w:t>,</w:t>
            </w:r>
            <w:r w:rsidR="00F008F9">
              <w:rPr>
                <w:rFonts w:ascii="Times New Roman" w:hAnsi="Times New Roman" w:cs="Times New Roman"/>
                <w:sz w:val="24"/>
                <w:szCs w:val="24"/>
                <w:lang w:val="en-GB"/>
              </w:rPr>
              <w:t xml:space="preserve"> </w:t>
            </w:r>
            <w:r w:rsidR="00AF6975" w:rsidRPr="00C77561">
              <w:rPr>
                <w:rFonts w:ascii="Times New Roman" w:hAnsi="Times New Roman" w:cs="Times New Roman"/>
                <w:sz w:val="24"/>
                <w:szCs w:val="24"/>
                <w:lang w:val="en-GB"/>
              </w:rPr>
              <w:t xml:space="preserve">which are small or medium-sized businesses or non-profit organisations, and of one hundred to one hundred and fifty times the monthly calculation index attended by the </w:t>
            </w:r>
            <w:r w:rsidR="0015576C" w:rsidRPr="00C77561">
              <w:rPr>
                <w:rFonts w:ascii="Times New Roman" w:hAnsi="Times New Roman" w:cs="Times New Roman"/>
                <w:sz w:val="24"/>
                <w:szCs w:val="24"/>
                <w:lang w:val="en-GB"/>
              </w:rPr>
              <w:t>suspension</w:t>
            </w:r>
            <w:r w:rsidR="00AF6975" w:rsidRPr="00C77561">
              <w:rPr>
                <w:rFonts w:ascii="Times New Roman" w:hAnsi="Times New Roman" w:cs="Times New Roman"/>
                <w:sz w:val="24"/>
                <w:szCs w:val="24"/>
                <w:lang w:val="en-GB"/>
              </w:rPr>
              <w:t xml:space="preserve"> of licences for </w:t>
            </w:r>
            <w:r w:rsidR="00334E46">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00AF6975" w:rsidRPr="00C77561">
              <w:rPr>
                <w:rFonts w:ascii="Times New Roman" w:hAnsi="Times New Roman" w:cs="Times New Roman"/>
                <w:sz w:val="24"/>
                <w:szCs w:val="24"/>
                <w:lang w:val="en-GB"/>
              </w:rPr>
              <w:t>, which are large-sized businesses.</w:t>
            </w:r>
          </w:p>
          <w:p w14:paraId="3FFB0A23" w14:textId="3ED2D935" w:rsidR="001C250E" w:rsidRPr="00C77561"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2-2. </w:t>
            </w:r>
            <w:r w:rsidR="007C7E4C" w:rsidRPr="00C77561">
              <w:rPr>
                <w:rFonts w:ascii="Times New Roman" w:hAnsi="Times New Roman" w:cs="Times New Roman"/>
                <w:sz w:val="24"/>
                <w:szCs w:val="24"/>
                <w:lang w:val="en-GB"/>
              </w:rPr>
              <w:t>The a</w:t>
            </w:r>
            <w:r w:rsidR="00AB2F5B" w:rsidRPr="00C77561">
              <w:rPr>
                <w:rFonts w:ascii="Times New Roman" w:hAnsi="Times New Roman" w:cs="Times New Roman"/>
                <w:sz w:val="24"/>
                <w:szCs w:val="24"/>
                <w:lang w:val="en-GB"/>
              </w:rPr>
              <w:t>cts (</w:t>
            </w:r>
            <w:r w:rsidR="006F5C32" w:rsidRPr="00C77561">
              <w:rPr>
                <w:rFonts w:ascii="Times New Roman" w:hAnsi="Times New Roman" w:cs="Times New Roman"/>
                <w:sz w:val="24"/>
                <w:szCs w:val="24"/>
                <w:lang w:val="en-GB"/>
              </w:rPr>
              <w:t>omission</w:t>
            </w:r>
            <w:r w:rsidR="007C7E4C" w:rsidRPr="00C77561">
              <w:rPr>
                <w:rFonts w:ascii="Times New Roman" w:hAnsi="Times New Roman" w:cs="Times New Roman"/>
                <w:sz w:val="24"/>
                <w:szCs w:val="24"/>
                <w:lang w:val="en-GB"/>
              </w:rPr>
              <w:t xml:space="preserve"> to act</w:t>
            </w:r>
            <w:r w:rsidR="00AB2F5B" w:rsidRPr="00C77561">
              <w:rPr>
                <w:rFonts w:ascii="Times New Roman" w:hAnsi="Times New Roman" w:cs="Times New Roman"/>
                <w:sz w:val="24"/>
                <w:szCs w:val="24"/>
                <w:lang w:val="en-GB"/>
              </w:rPr>
              <w:t xml:space="preserve">), </w:t>
            </w:r>
            <w:r w:rsidR="007C7E4C" w:rsidRPr="00C77561">
              <w:rPr>
                <w:rFonts w:ascii="Times New Roman" w:hAnsi="Times New Roman" w:cs="Times New Roman"/>
                <w:sz w:val="24"/>
                <w:szCs w:val="24"/>
                <w:lang w:val="en-GB"/>
              </w:rPr>
              <w:t xml:space="preserve">referred to in section </w:t>
            </w:r>
            <w:r w:rsidR="00AB2F5B" w:rsidRPr="00C77561">
              <w:rPr>
                <w:rFonts w:ascii="Times New Roman" w:hAnsi="Times New Roman" w:cs="Times New Roman"/>
                <w:sz w:val="24"/>
                <w:szCs w:val="24"/>
                <w:lang w:val="en-GB"/>
              </w:rPr>
              <w:t xml:space="preserve">2-1 of this </w:t>
            </w:r>
            <w:r w:rsidR="000E12FC" w:rsidRPr="00C77561">
              <w:rPr>
                <w:rFonts w:ascii="Times New Roman" w:hAnsi="Times New Roman" w:cs="Times New Roman"/>
                <w:sz w:val="24"/>
                <w:szCs w:val="24"/>
                <w:lang w:val="en-GB"/>
              </w:rPr>
              <w:t>A</w:t>
            </w:r>
            <w:r w:rsidR="00AB2F5B" w:rsidRPr="00C77561">
              <w:rPr>
                <w:rFonts w:ascii="Times New Roman" w:hAnsi="Times New Roman" w:cs="Times New Roman"/>
                <w:sz w:val="24"/>
                <w:szCs w:val="24"/>
                <w:lang w:val="en-GB"/>
              </w:rPr>
              <w:t xml:space="preserve">rticle, </w:t>
            </w:r>
            <w:r w:rsidR="007C7E4C" w:rsidRPr="00C77561">
              <w:rPr>
                <w:rFonts w:ascii="Times New Roman" w:hAnsi="Times New Roman" w:cs="Times New Roman"/>
                <w:sz w:val="24"/>
                <w:szCs w:val="24"/>
                <w:lang w:val="en-GB"/>
              </w:rPr>
              <w:t xml:space="preserve">if </w:t>
            </w:r>
            <w:r w:rsidR="00AB2F5B" w:rsidRPr="00C77561">
              <w:rPr>
                <w:rFonts w:ascii="Times New Roman" w:hAnsi="Times New Roman" w:cs="Times New Roman"/>
                <w:sz w:val="24"/>
                <w:szCs w:val="24"/>
                <w:lang w:val="en-GB"/>
              </w:rPr>
              <w:t xml:space="preserve">committed repeatedly </w:t>
            </w:r>
            <w:r w:rsidR="007C7E4C" w:rsidRPr="00C77561">
              <w:rPr>
                <w:rFonts w:ascii="Times New Roman" w:hAnsi="Times New Roman" w:cs="Times New Roman"/>
                <w:sz w:val="24"/>
                <w:szCs w:val="24"/>
                <w:lang w:val="en-GB"/>
              </w:rPr>
              <w:t xml:space="preserve">during </w:t>
            </w:r>
            <w:r w:rsidR="00AB2F5B" w:rsidRPr="00C77561">
              <w:rPr>
                <w:rFonts w:ascii="Times New Roman" w:hAnsi="Times New Roman" w:cs="Times New Roman"/>
                <w:sz w:val="24"/>
                <w:szCs w:val="24"/>
                <w:lang w:val="en-GB"/>
              </w:rPr>
              <w:t>a year after the imposition of an administrative penalty</w:t>
            </w:r>
            <w:r w:rsidR="007C7E4C" w:rsidRPr="00C77561">
              <w:rPr>
                <w:rFonts w:ascii="Times New Roman" w:hAnsi="Times New Roman" w:cs="Times New Roman"/>
                <w:sz w:val="24"/>
                <w:szCs w:val="24"/>
                <w:lang w:val="en-GB"/>
              </w:rPr>
              <w:t xml:space="preserve">, are punishable by </w:t>
            </w:r>
            <w:r w:rsidR="00AB2F5B" w:rsidRPr="00C77561">
              <w:rPr>
                <w:rFonts w:ascii="Times New Roman" w:hAnsi="Times New Roman" w:cs="Times New Roman"/>
                <w:sz w:val="24"/>
                <w:szCs w:val="24"/>
                <w:lang w:val="en-GB"/>
              </w:rPr>
              <w:t xml:space="preserve">a fine </w:t>
            </w:r>
            <w:r w:rsidR="007C7E4C" w:rsidRPr="00C77561">
              <w:rPr>
                <w:rFonts w:ascii="Times New Roman" w:hAnsi="Times New Roman" w:cs="Times New Roman"/>
                <w:sz w:val="24"/>
                <w:szCs w:val="24"/>
                <w:lang w:val="en-GB"/>
              </w:rPr>
              <w:t xml:space="preserve">of seventy up to one hundred times the monthly calculation index </w:t>
            </w:r>
            <w:r w:rsidR="00AB2F5B" w:rsidRPr="00C77561">
              <w:rPr>
                <w:rFonts w:ascii="Times New Roman" w:hAnsi="Times New Roman" w:cs="Times New Roman"/>
                <w:sz w:val="24"/>
                <w:szCs w:val="24"/>
                <w:lang w:val="en-GB"/>
              </w:rPr>
              <w:t xml:space="preserve">on officials, individual entrepreneurs, </w:t>
            </w:r>
            <w:r w:rsidR="00334E46">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00AB2F5B" w:rsidRPr="00C77561">
              <w:rPr>
                <w:rFonts w:ascii="Times New Roman" w:hAnsi="Times New Roman" w:cs="Times New Roman"/>
                <w:sz w:val="24"/>
                <w:szCs w:val="24"/>
                <w:lang w:val="en-GB"/>
              </w:rPr>
              <w:t xml:space="preserve"> </w:t>
            </w:r>
            <w:r w:rsidR="007C7E4C" w:rsidRPr="00C77561">
              <w:rPr>
                <w:rFonts w:ascii="Times New Roman" w:hAnsi="Times New Roman" w:cs="Times New Roman"/>
                <w:sz w:val="24"/>
                <w:szCs w:val="24"/>
                <w:lang w:val="en-GB"/>
              </w:rPr>
              <w:t xml:space="preserve">being </w:t>
            </w:r>
            <w:r w:rsidR="00AB2F5B" w:rsidRPr="00C77561">
              <w:rPr>
                <w:rFonts w:ascii="Times New Roman" w:hAnsi="Times New Roman" w:cs="Times New Roman"/>
                <w:sz w:val="24"/>
                <w:szCs w:val="24"/>
                <w:lang w:val="en-GB"/>
              </w:rPr>
              <w:t>small or medium-sized business</w:t>
            </w:r>
            <w:r w:rsidR="007C7E4C" w:rsidRPr="00C77561">
              <w:rPr>
                <w:rFonts w:ascii="Times New Roman" w:hAnsi="Times New Roman" w:cs="Times New Roman"/>
                <w:sz w:val="24"/>
                <w:szCs w:val="24"/>
                <w:lang w:val="en-GB"/>
              </w:rPr>
              <w:t>es or non-profit organis</w:t>
            </w:r>
            <w:r w:rsidR="00AB2F5B" w:rsidRPr="00C77561">
              <w:rPr>
                <w:rFonts w:ascii="Times New Roman" w:hAnsi="Times New Roman" w:cs="Times New Roman"/>
                <w:sz w:val="24"/>
                <w:szCs w:val="24"/>
                <w:lang w:val="en-GB"/>
              </w:rPr>
              <w:t xml:space="preserve">ations, </w:t>
            </w:r>
            <w:r w:rsidR="007C7E4C" w:rsidRPr="00C77561">
              <w:rPr>
                <w:rFonts w:ascii="Times New Roman" w:hAnsi="Times New Roman" w:cs="Times New Roman"/>
                <w:sz w:val="24"/>
                <w:szCs w:val="24"/>
                <w:lang w:val="en-GB"/>
              </w:rPr>
              <w:t xml:space="preserve">and of one hundred fifty up to two hundred times the monthly calculation index </w:t>
            </w:r>
            <w:r w:rsidR="006F5C32" w:rsidRPr="00C77561">
              <w:rPr>
                <w:rFonts w:ascii="Times New Roman" w:hAnsi="Times New Roman" w:cs="Times New Roman"/>
                <w:sz w:val="24"/>
                <w:szCs w:val="24"/>
                <w:lang w:val="en-GB"/>
              </w:rPr>
              <w:t>together</w:t>
            </w:r>
            <w:r w:rsidR="007C7E4C" w:rsidRPr="00C77561">
              <w:rPr>
                <w:rFonts w:ascii="Times New Roman" w:hAnsi="Times New Roman" w:cs="Times New Roman"/>
                <w:sz w:val="24"/>
                <w:szCs w:val="24"/>
                <w:lang w:val="en-GB"/>
              </w:rPr>
              <w:t xml:space="preserve"> with suspension of a licence on </w:t>
            </w:r>
            <w:r w:rsidR="00334E46">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007C7E4C" w:rsidRPr="00C77561">
              <w:rPr>
                <w:rFonts w:ascii="Times New Roman" w:hAnsi="Times New Roman" w:cs="Times New Roman"/>
                <w:sz w:val="24"/>
                <w:szCs w:val="24"/>
                <w:lang w:val="en-GB"/>
              </w:rPr>
              <w:t xml:space="preserve">, which are </w:t>
            </w:r>
            <w:r w:rsidR="00AB2F5B" w:rsidRPr="00C77561">
              <w:rPr>
                <w:rFonts w:ascii="Times New Roman" w:hAnsi="Times New Roman" w:cs="Times New Roman"/>
                <w:sz w:val="24"/>
                <w:szCs w:val="24"/>
                <w:lang w:val="en-GB"/>
              </w:rPr>
              <w:t>large</w:t>
            </w:r>
            <w:r w:rsidR="007C7E4C" w:rsidRPr="00C77561">
              <w:rPr>
                <w:rFonts w:ascii="Times New Roman" w:hAnsi="Times New Roman" w:cs="Times New Roman"/>
                <w:sz w:val="24"/>
                <w:szCs w:val="24"/>
                <w:lang w:val="en-GB"/>
              </w:rPr>
              <w:t>-size</w:t>
            </w:r>
            <w:r w:rsidR="000E12FC" w:rsidRPr="00C77561">
              <w:rPr>
                <w:rFonts w:ascii="Times New Roman" w:hAnsi="Times New Roman" w:cs="Times New Roman"/>
                <w:sz w:val="24"/>
                <w:szCs w:val="24"/>
                <w:lang w:val="en-GB"/>
              </w:rPr>
              <w:t>d</w:t>
            </w:r>
            <w:r w:rsidR="00AB2F5B" w:rsidRPr="00C77561">
              <w:rPr>
                <w:rFonts w:ascii="Times New Roman" w:hAnsi="Times New Roman" w:cs="Times New Roman"/>
                <w:sz w:val="24"/>
                <w:szCs w:val="24"/>
                <w:lang w:val="en-GB"/>
              </w:rPr>
              <w:t xml:space="preserve"> </w:t>
            </w:r>
            <w:r w:rsidR="007C7E4C" w:rsidRPr="00C77561">
              <w:rPr>
                <w:rFonts w:ascii="Times New Roman" w:hAnsi="Times New Roman" w:cs="Times New Roman"/>
                <w:sz w:val="24"/>
                <w:szCs w:val="24"/>
                <w:lang w:val="en-GB"/>
              </w:rPr>
              <w:t xml:space="preserve">businesses. </w:t>
            </w:r>
          </w:p>
          <w:p w14:paraId="27E7DF99" w14:textId="212FCC48" w:rsidR="00AB2F5B" w:rsidRPr="00C77561" w:rsidRDefault="001C250E" w:rsidP="007A1A10">
            <w:pPr>
              <w:spacing w:line="240" w:lineRule="auto"/>
              <w:rPr>
                <w:rFonts w:ascii="Times New Roman" w:eastAsia="Times New Roman" w:hAnsi="Times New Roman" w:cs="Times New Roman"/>
                <w:sz w:val="24"/>
                <w:szCs w:val="24"/>
                <w:lang w:val="en-GB" w:eastAsia="en-US"/>
              </w:rPr>
            </w:pPr>
            <w:r w:rsidRPr="00C77561">
              <w:rPr>
                <w:rFonts w:ascii="Times New Roman" w:hAnsi="Times New Roman" w:cs="Times New Roman"/>
                <w:sz w:val="24"/>
                <w:szCs w:val="24"/>
                <w:lang w:val="en-GB"/>
              </w:rPr>
              <w:t xml:space="preserve">3. </w:t>
            </w:r>
            <w:r w:rsidR="00AB2F5B" w:rsidRPr="00C77561">
              <w:rPr>
                <w:rFonts w:ascii="Courier" w:eastAsia="Times New Roman" w:hAnsi="Courier" w:cs="Times New Roman"/>
                <w:color w:val="000000"/>
                <w:spacing w:val="2"/>
                <w:sz w:val="20"/>
                <w:szCs w:val="20"/>
                <w:shd w:val="clear" w:color="auto" w:fill="FFFFFF"/>
                <w:lang w:val="en-GB" w:eastAsia="en-US"/>
              </w:rPr>
              <w:t xml:space="preserve"> </w:t>
            </w:r>
            <w:r w:rsidR="001A0B2F" w:rsidRPr="00C77561">
              <w:rPr>
                <w:rFonts w:ascii="Times New Roman" w:eastAsia="Times New Roman" w:hAnsi="Times New Roman" w:cs="Times New Roman"/>
                <w:color w:val="000000"/>
                <w:spacing w:val="2"/>
                <w:sz w:val="24"/>
                <w:szCs w:val="24"/>
                <w:shd w:val="clear" w:color="auto" w:fill="FFFFFF"/>
                <w:lang w:val="en-GB" w:eastAsia="en-US"/>
              </w:rPr>
              <w:t>An employer guilty of n</w:t>
            </w:r>
            <w:r w:rsidR="007C7E4C" w:rsidRPr="00C77561">
              <w:rPr>
                <w:rFonts w:ascii="Times New Roman" w:eastAsia="Times New Roman" w:hAnsi="Times New Roman" w:cs="Times New Roman"/>
                <w:color w:val="000000"/>
                <w:spacing w:val="2"/>
                <w:sz w:val="24"/>
                <w:szCs w:val="24"/>
                <w:shd w:val="clear" w:color="auto" w:fill="FFFFFF"/>
                <w:lang w:val="en-GB" w:eastAsia="en-US"/>
              </w:rPr>
              <w:t>on-payment of salaries</w:t>
            </w:r>
            <w:r w:rsidR="00AB2F5B" w:rsidRPr="00C77561">
              <w:rPr>
                <w:rFonts w:ascii="Times New Roman" w:eastAsia="Times New Roman" w:hAnsi="Times New Roman" w:cs="Times New Roman"/>
                <w:color w:val="000000"/>
                <w:spacing w:val="2"/>
                <w:sz w:val="24"/>
                <w:szCs w:val="24"/>
                <w:shd w:val="clear" w:color="auto" w:fill="FFFFFF"/>
                <w:lang w:val="en-GB" w:eastAsia="en-US"/>
              </w:rPr>
              <w:t xml:space="preserve"> in full and within the time limits</w:t>
            </w:r>
            <w:r w:rsidR="007C7E4C" w:rsidRPr="00C77561">
              <w:rPr>
                <w:rFonts w:ascii="Times New Roman" w:eastAsia="Times New Roman" w:hAnsi="Times New Roman" w:cs="Times New Roman"/>
                <w:color w:val="000000"/>
                <w:spacing w:val="2"/>
                <w:sz w:val="24"/>
                <w:szCs w:val="24"/>
                <w:shd w:val="clear" w:color="auto" w:fill="FFFFFF"/>
                <w:lang w:val="en-GB" w:eastAsia="en-US"/>
              </w:rPr>
              <w:t xml:space="preserve"> prescribed </w:t>
            </w:r>
            <w:r w:rsidR="00AB2F5B" w:rsidRPr="00C77561">
              <w:rPr>
                <w:rFonts w:ascii="Times New Roman" w:eastAsia="Times New Roman" w:hAnsi="Times New Roman" w:cs="Times New Roman"/>
                <w:color w:val="000000"/>
                <w:spacing w:val="2"/>
                <w:sz w:val="24"/>
                <w:szCs w:val="24"/>
                <w:shd w:val="clear" w:color="auto" w:fill="FFFFFF"/>
                <w:lang w:val="en-GB" w:eastAsia="en-US"/>
              </w:rPr>
              <w:t>by the labo</w:t>
            </w:r>
            <w:r w:rsidR="007C7E4C" w:rsidRPr="00C77561">
              <w:rPr>
                <w:rFonts w:ascii="Times New Roman" w:eastAsia="Times New Roman" w:hAnsi="Times New Roman" w:cs="Times New Roman"/>
                <w:color w:val="000000"/>
                <w:spacing w:val="2"/>
                <w:sz w:val="24"/>
                <w:szCs w:val="24"/>
                <w:shd w:val="clear" w:color="auto" w:fill="FFFFFF"/>
                <w:lang w:val="en-GB" w:eastAsia="en-US"/>
              </w:rPr>
              <w:t>u</w:t>
            </w:r>
            <w:r w:rsidR="00AB2F5B" w:rsidRPr="00C77561">
              <w:rPr>
                <w:rFonts w:ascii="Times New Roman" w:eastAsia="Times New Roman" w:hAnsi="Times New Roman" w:cs="Times New Roman"/>
                <w:color w:val="000000"/>
                <w:spacing w:val="2"/>
                <w:sz w:val="24"/>
                <w:szCs w:val="24"/>
                <w:shd w:val="clear" w:color="auto" w:fill="FFFFFF"/>
                <w:lang w:val="en-GB" w:eastAsia="en-US"/>
              </w:rPr>
              <w:t xml:space="preserve">r legislation of the Republic of Kazakhstan, and equally </w:t>
            </w:r>
            <w:r w:rsidR="001A0B2F" w:rsidRPr="00C77561">
              <w:rPr>
                <w:rFonts w:ascii="Times New Roman" w:eastAsia="Times New Roman" w:hAnsi="Times New Roman" w:cs="Times New Roman"/>
                <w:color w:val="000000"/>
                <w:spacing w:val="2"/>
                <w:sz w:val="24"/>
                <w:szCs w:val="24"/>
                <w:shd w:val="clear" w:color="auto" w:fill="FFFFFF"/>
                <w:lang w:val="en-GB" w:eastAsia="en-US"/>
              </w:rPr>
              <w:t xml:space="preserve">of </w:t>
            </w:r>
            <w:r w:rsidR="00AB2F5B" w:rsidRPr="00C77561">
              <w:rPr>
                <w:rFonts w:ascii="Times New Roman" w:eastAsia="Times New Roman" w:hAnsi="Times New Roman" w:cs="Times New Roman"/>
                <w:color w:val="000000"/>
                <w:spacing w:val="2"/>
                <w:sz w:val="24"/>
                <w:szCs w:val="24"/>
                <w:shd w:val="clear" w:color="auto" w:fill="FFFFFF"/>
                <w:lang w:val="en-GB" w:eastAsia="en-US"/>
              </w:rPr>
              <w:t xml:space="preserve">non-accrual and non-payment of </w:t>
            </w:r>
            <w:r w:rsidR="006F5C32" w:rsidRPr="00C77561">
              <w:rPr>
                <w:rFonts w:ascii="Times New Roman" w:eastAsia="Times New Roman" w:hAnsi="Times New Roman" w:cs="Times New Roman"/>
                <w:color w:val="000000"/>
                <w:spacing w:val="2"/>
                <w:sz w:val="24"/>
                <w:szCs w:val="24"/>
                <w:shd w:val="clear" w:color="auto" w:fill="FFFFFF"/>
                <w:lang w:val="en-GB" w:eastAsia="en-US"/>
              </w:rPr>
              <w:t>interest</w:t>
            </w:r>
            <w:r w:rsidR="007C7E4C" w:rsidRPr="00C77561">
              <w:rPr>
                <w:rFonts w:ascii="Times New Roman" w:eastAsia="Times New Roman" w:hAnsi="Times New Roman" w:cs="Times New Roman"/>
                <w:color w:val="000000"/>
                <w:spacing w:val="2"/>
                <w:sz w:val="24"/>
                <w:szCs w:val="24"/>
                <w:shd w:val="clear" w:color="auto" w:fill="FFFFFF"/>
                <w:lang w:val="en-GB" w:eastAsia="en-US"/>
              </w:rPr>
              <w:t xml:space="preserve"> </w:t>
            </w:r>
            <w:r w:rsidR="0040651C">
              <w:rPr>
                <w:rFonts w:ascii="Times New Roman" w:eastAsia="Times New Roman" w:hAnsi="Times New Roman" w:cs="Times New Roman"/>
                <w:color w:val="000000"/>
                <w:spacing w:val="2"/>
                <w:sz w:val="24"/>
                <w:szCs w:val="24"/>
                <w:shd w:val="clear" w:color="auto" w:fill="FFFFFF"/>
                <w:lang w:val="en-GB" w:eastAsia="en-US"/>
              </w:rPr>
              <w:t>for a term</w:t>
            </w:r>
            <w:r w:rsidR="00AB2F5B" w:rsidRPr="00C77561">
              <w:rPr>
                <w:rFonts w:ascii="Times New Roman" w:eastAsia="Times New Roman" w:hAnsi="Times New Roman" w:cs="Times New Roman"/>
                <w:color w:val="000000"/>
                <w:spacing w:val="2"/>
                <w:sz w:val="24"/>
                <w:szCs w:val="24"/>
                <w:shd w:val="clear" w:color="auto" w:fill="FFFFFF"/>
                <w:lang w:val="en-GB" w:eastAsia="en-US"/>
              </w:rPr>
              <w:t xml:space="preserve"> of delay in payment,</w:t>
            </w:r>
            <w:r w:rsidR="001A0B2F" w:rsidRPr="00C77561">
              <w:rPr>
                <w:rFonts w:ascii="Times New Roman" w:eastAsia="Times New Roman" w:hAnsi="Times New Roman" w:cs="Times New Roman"/>
                <w:color w:val="000000"/>
                <w:spacing w:val="2"/>
                <w:sz w:val="24"/>
                <w:szCs w:val="24"/>
                <w:shd w:val="clear" w:color="auto" w:fill="FFFFFF"/>
                <w:lang w:val="en-GB" w:eastAsia="en-US"/>
              </w:rPr>
              <w:t xml:space="preserve"> is punishable by </w:t>
            </w:r>
            <w:r w:rsidR="00AB2F5B" w:rsidRPr="00C77561">
              <w:rPr>
                <w:rFonts w:ascii="Times New Roman" w:eastAsia="Times New Roman" w:hAnsi="Times New Roman" w:cs="Times New Roman"/>
                <w:color w:val="000000"/>
                <w:spacing w:val="2"/>
                <w:sz w:val="24"/>
                <w:szCs w:val="24"/>
                <w:shd w:val="clear" w:color="auto" w:fill="FFFFFF"/>
                <w:lang w:val="en-GB" w:eastAsia="en-US"/>
              </w:rPr>
              <w:t xml:space="preserve">a fine </w:t>
            </w:r>
            <w:r w:rsidR="001A0B2F" w:rsidRPr="00C77561">
              <w:rPr>
                <w:rFonts w:ascii="Times New Roman" w:eastAsia="Times New Roman" w:hAnsi="Times New Roman" w:cs="Times New Roman"/>
                <w:color w:val="000000"/>
                <w:spacing w:val="2"/>
                <w:sz w:val="24"/>
                <w:szCs w:val="24"/>
                <w:shd w:val="clear" w:color="auto" w:fill="FFFFFF"/>
                <w:lang w:val="en-GB" w:eastAsia="en-US"/>
              </w:rPr>
              <w:t xml:space="preserve">of </w:t>
            </w:r>
            <w:r w:rsidR="00AB2F5B" w:rsidRPr="00C77561">
              <w:rPr>
                <w:rFonts w:ascii="Times New Roman" w:eastAsia="Times New Roman" w:hAnsi="Times New Roman" w:cs="Times New Roman"/>
                <w:color w:val="000000"/>
                <w:spacing w:val="2"/>
                <w:sz w:val="24"/>
                <w:szCs w:val="24"/>
                <w:shd w:val="clear" w:color="auto" w:fill="FFFFFF"/>
                <w:lang w:val="en-GB" w:eastAsia="en-US"/>
              </w:rPr>
              <w:t xml:space="preserve">twenty </w:t>
            </w:r>
            <w:r w:rsidR="001A0B2F" w:rsidRPr="00C77561">
              <w:rPr>
                <w:rFonts w:ascii="Times New Roman" w:eastAsia="Times New Roman" w:hAnsi="Times New Roman" w:cs="Times New Roman"/>
                <w:color w:val="000000"/>
                <w:spacing w:val="2"/>
                <w:sz w:val="24"/>
                <w:szCs w:val="24"/>
                <w:shd w:val="clear" w:color="auto" w:fill="FFFFFF"/>
                <w:lang w:val="en-GB" w:eastAsia="en-US"/>
              </w:rPr>
              <w:t xml:space="preserve">up </w:t>
            </w:r>
            <w:r w:rsidR="00AB2F5B" w:rsidRPr="00C77561">
              <w:rPr>
                <w:rFonts w:ascii="Times New Roman" w:eastAsia="Times New Roman" w:hAnsi="Times New Roman" w:cs="Times New Roman"/>
                <w:color w:val="000000"/>
                <w:spacing w:val="2"/>
                <w:sz w:val="24"/>
                <w:szCs w:val="24"/>
                <w:shd w:val="clear" w:color="auto" w:fill="FFFFFF"/>
                <w:lang w:val="en-GB" w:eastAsia="en-US"/>
              </w:rPr>
              <w:t xml:space="preserve">to fifty </w:t>
            </w:r>
            <w:r w:rsidR="001A0B2F" w:rsidRPr="00C77561">
              <w:rPr>
                <w:rFonts w:ascii="Times New Roman" w:eastAsia="Times New Roman" w:hAnsi="Times New Roman" w:cs="Times New Roman"/>
                <w:color w:val="000000"/>
                <w:spacing w:val="2"/>
                <w:sz w:val="24"/>
                <w:szCs w:val="24"/>
                <w:shd w:val="clear" w:color="auto" w:fill="FFFFFF"/>
                <w:lang w:val="en-GB" w:eastAsia="en-US"/>
              </w:rPr>
              <w:t xml:space="preserve">times the </w:t>
            </w:r>
            <w:r w:rsidR="00AB2F5B" w:rsidRPr="00C77561">
              <w:rPr>
                <w:rFonts w:ascii="Times New Roman" w:eastAsia="Times New Roman" w:hAnsi="Times New Roman" w:cs="Times New Roman"/>
                <w:color w:val="000000"/>
                <w:spacing w:val="2"/>
                <w:sz w:val="24"/>
                <w:szCs w:val="24"/>
                <w:shd w:val="clear" w:color="auto" w:fill="FFFFFF"/>
                <w:lang w:val="en-GB" w:eastAsia="en-US"/>
              </w:rPr>
              <w:t>monthly calculation ind</w:t>
            </w:r>
            <w:r w:rsidR="001A0B2F" w:rsidRPr="00C77561">
              <w:rPr>
                <w:rFonts w:ascii="Times New Roman" w:eastAsia="Times New Roman" w:hAnsi="Times New Roman" w:cs="Times New Roman"/>
                <w:color w:val="000000"/>
                <w:spacing w:val="2"/>
                <w:sz w:val="24"/>
                <w:szCs w:val="24"/>
                <w:shd w:val="clear" w:color="auto" w:fill="FFFFFF"/>
                <w:lang w:val="en-GB" w:eastAsia="en-US"/>
              </w:rPr>
              <w:t>ex</w:t>
            </w:r>
            <w:r w:rsidR="00AB2F5B" w:rsidRPr="00C77561">
              <w:rPr>
                <w:rFonts w:ascii="Times New Roman" w:eastAsia="Times New Roman" w:hAnsi="Times New Roman" w:cs="Times New Roman"/>
                <w:color w:val="000000"/>
                <w:spacing w:val="2"/>
                <w:sz w:val="24"/>
                <w:szCs w:val="24"/>
                <w:shd w:val="clear" w:color="auto" w:fill="FFFFFF"/>
                <w:lang w:val="en-GB" w:eastAsia="en-US"/>
              </w:rPr>
              <w:t>.</w:t>
            </w:r>
          </w:p>
          <w:p w14:paraId="341A7D2B" w14:textId="39E3A21E" w:rsidR="00FD32DA" w:rsidRPr="00C77561" w:rsidRDefault="001C250E" w:rsidP="007A1A10">
            <w:pPr>
              <w:spacing w:line="240" w:lineRule="auto"/>
              <w:rPr>
                <w:rFonts w:ascii="Times New Roman" w:eastAsia="Times New Roman" w:hAnsi="Times New Roman" w:cs="Times New Roman"/>
                <w:sz w:val="24"/>
                <w:szCs w:val="24"/>
                <w:lang w:val="en-GB" w:eastAsia="en-US"/>
              </w:rPr>
            </w:pPr>
            <w:r w:rsidRPr="00C77561">
              <w:rPr>
                <w:rFonts w:ascii="Times New Roman" w:hAnsi="Times New Roman" w:cs="Times New Roman"/>
                <w:sz w:val="24"/>
                <w:szCs w:val="24"/>
                <w:lang w:val="en-GB"/>
              </w:rPr>
              <w:t xml:space="preserve">4. </w:t>
            </w:r>
            <w:r w:rsidR="00FD32DA" w:rsidRPr="00C77561">
              <w:rPr>
                <w:rFonts w:ascii="Courier" w:eastAsia="Times New Roman" w:hAnsi="Courier" w:cs="Times New Roman"/>
                <w:color w:val="000000"/>
                <w:spacing w:val="2"/>
                <w:sz w:val="20"/>
                <w:szCs w:val="20"/>
                <w:shd w:val="clear" w:color="auto" w:fill="FFFFFF"/>
                <w:lang w:val="en-GB" w:eastAsia="en-US"/>
              </w:rPr>
              <w:t xml:space="preserve"> </w:t>
            </w:r>
            <w:r w:rsidR="00FD32DA" w:rsidRPr="00C77561">
              <w:rPr>
                <w:rFonts w:ascii="Times New Roman" w:eastAsia="Times New Roman" w:hAnsi="Times New Roman" w:cs="Times New Roman"/>
                <w:color w:val="000000"/>
                <w:spacing w:val="2"/>
                <w:sz w:val="24"/>
                <w:szCs w:val="24"/>
                <w:shd w:val="clear" w:color="auto" w:fill="FFFFFF"/>
                <w:lang w:val="en-GB" w:eastAsia="en-US"/>
              </w:rPr>
              <w:t xml:space="preserve">The acts (omission to act), referred to in section three of this </w:t>
            </w:r>
            <w:r w:rsidR="000E12FC" w:rsidRPr="00C77561">
              <w:rPr>
                <w:rFonts w:ascii="Times New Roman" w:eastAsia="Times New Roman" w:hAnsi="Times New Roman" w:cs="Times New Roman"/>
                <w:color w:val="000000"/>
                <w:spacing w:val="2"/>
                <w:sz w:val="24"/>
                <w:szCs w:val="24"/>
                <w:shd w:val="clear" w:color="auto" w:fill="FFFFFF"/>
                <w:lang w:val="en-GB" w:eastAsia="en-US"/>
              </w:rPr>
              <w:t>A</w:t>
            </w:r>
            <w:r w:rsidR="00FD32DA" w:rsidRPr="00C77561">
              <w:rPr>
                <w:rFonts w:ascii="Times New Roman" w:eastAsia="Times New Roman" w:hAnsi="Times New Roman" w:cs="Times New Roman"/>
                <w:color w:val="000000"/>
                <w:spacing w:val="2"/>
                <w:sz w:val="24"/>
                <w:szCs w:val="24"/>
                <w:shd w:val="clear" w:color="auto" w:fill="FFFFFF"/>
                <w:lang w:val="en-GB" w:eastAsia="en-US"/>
              </w:rPr>
              <w:t xml:space="preserve">rticle, if committed repeatedly during a year after the imposition of an administrative penalty, is punishable by a fine of one hundred up to two hundred times the monthly calculation index. </w:t>
            </w:r>
          </w:p>
          <w:p w14:paraId="5010BB6A" w14:textId="7A8A6140" w:rsidR="001C250E" w:rsidRPr="00C77561" w:rsidRDefault="001C250E" w:rsidP="007A1A10">
            <w:pPr>
              <w:tabs>
                <w:tab w:val="left" w:pos="10773"/>
              </w:tabs>
              <w:autoSpaceDE w:val="0"/>
              <w:autoSpaceDN w:val="0"/>
              <w:adjustRightInd w:val="0"/>
              <w:spacing w:after="0" w:line="240" w:lineRule="auto"/>
              <w:ind w:right="-1"/>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5. </w:t>
            </w:r>
            <w:r w:rsidR="00817C39" w:rsidRPr="00C77561">
              <w:rPr>
                <w:lang w:val="en-GB"/>
              </w:rPr>
              <w:t xml:space="preserve"> </w:t>
            </w:r>
            <w:r w:rsidR="00817C39" w:rsidRPr="00C77561">
              <w:rPr>
                <w:rFonts w:ascii="Times New Roman" w:hAnsi="Times New Roman" w:cs="Times New Roman"/>
                <w:sz w:val="24"/>
                <w:szCs w:val="24"/>
                <w:lang w:val="en-GB"/>
              </w:rPr>
              <w:t>Announcement by the authorised body on employment, a</w:t>
            </w:r>
            <w:r w:rsidR="000E12FC" w:rsidRPr="00C77561">
              <w:rPr>
                <w:rFonts w:ascii="Times New Roman" w:hAnsi="Times New Roman" w:cs="Times New Roman"/>
                <w:sz w:val="24"/>
                <w:szCs w:val="24"/>
                <w:lang w:val="en-GB"/>
              </w:rPr>
              <w:t xml:space="preserve">n individual </w:t>
            </w:r>
            <w:r w:rsidR="00817C39" w:rsidRPr="00C77561">
              <w:rPr>
                <w:rFonts w:ascii="Times New Roman" w:hAnsi="Times New Roman" w:cs="Times New Roman"/>
                <w:sz w:val="24"/>
                <w:szCs w:val="24"/>
                <w:lang w:val="en-GB"/>
              </w:rPr>
              <w:t xml:space="preserve">and a </w:t>
            </w:r>
            <w:r w:rsidR="00334E46">
              <w:rPr>
                <w:rFonts w:ascii="Times New Roman" w:hAnsi="Times New Roman" w:cs="Times New Roman"/>
                <w:sz w:val="24"/>
                <w:szCs w:val="24"/>
                <w:lang w:val="en-GB"/>
              </w:rPr>
              <w:t>legal entity</w:t>
            </w:r>
            <w:r w:rsidR="000E12FC" w:rsidRPr="00C77561">
              <w:rPr>
                <w:rFonts w:ascii="Times New Roman" w:hAnsi="Times New Roman" w:cs="Times New Roman"/>
                <w:sz w:val="24"/>
                <w:szCs w:val="24"/>
                <w:lang w:val="en-GB"/>
              </w:rPr>
              <w:t xml:space="preserve"> </w:t>
            </w:r>
            <w:r w:rsidR="00817C39" w:rsidRPr="00C77561">
              <w:rPr>
                <w:rFonts w:ascii="Times New Roman" w:hAnsi="Times New Roman" w:cs="Times New Roman"/>
                <w:sz w:val="24"/>
                <w:szCs w:val="24"/>
                <w:lang w:val="en-GB"/>
              </w:rPr>
              <w:t>engaged in employment mediation, as well as an employer of employment vacancies containing discriminatory requirements in the workplace, is punishable by</w:t>
            </w:r>
            <w:r w:rsidR="007A1A10" w:rsidRPr="00C77561">
              <w:rPr>
                <w:rFonts w:ascii="Times New Roman" w:hAnsi="Times New Roman" w:cs="Times New Roman"/>
                <w:sz w:val="24"/>
                <w:szCs w:val="24"/>
                <w:lang w:val="en-GB"/>
              </w:rPr>
              <w:t xml:space="preserve"> a fine of</w:t>
            </w:r>
            <w:r w:rsidR="00817C39" w:rsidRPr="00C77561">
              <w:rPr>
                <w:rFonts w:ascii="Times New Roman" w:hAnsi="Times New Roman" w:cs="Times New Roman"/>
                <w:sz w:val="24"/>
                <w:szCs w:val="24"/>
                <w:lang w:val="en-GB"/>
              </w:rPr>
              <w:t xml:space="preserve"> thirty times the monthly calculation index on natural persons, individual entrepreneurs, </w:t>
            </w:r>
            <w:r w:rsidR="00334E46">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00817C39" w:rsidRPr="00C77561">
              <w:rPr>
                <w:rFonts w:ascii="Times New Roman" w:hAnsi="Times New Roman" w:cs="Times New Roman"/>
                <w:sz w:val="24"/>
                <w:szCs w:val="24"/>
                <w:lang w:val="en-GB"/>
              </w:rPr>
              <w:t>, which are small-sized businesses or non-profit organisations, of fi</w:t>
            </w:r>
            <w:r w:rsidR="007A1A10" w:rsidRPr="00C77561">
              <w:rPr>
                <w:rFonts w:ascii="Times New Roman" w:hAnsi="Times New Roman" w:cs="Times New Roman"/>
                <w:sz w:val="24"/>
                <w:szCs w:val="24"/>
                <w:lang w:val="en-GB"/>
              </w:rPr>
              <w:t>f</w:t>
            </w:r>
            <w:r w:rsidR="00817C39" w:rsidRPr="00C77561">
              <w:rPr>
                <w:rFonts w:ascii="Times New Roman" w:hAnsi="Times New Roman" w:cs="Times New Roman"/>
                <w:sz w:val="24"/>
                <w:szCs w:val="24"/>
                <w:lang w:val="en-GB"/>
              </w:rPr>
              <w:t xml:space="preserve">ty </w:t>
            </w:r>
            <w:r w:rsidR="00817C39" w:rsidRPr="00C77561">
              <w:rPr>
                <w:rFonts w:ascii="Times New Roman" w:hAnsi="Times New Roman" w:cs="Times New Roman"/>
                <w:sz w:val="24"/>
                <w:szCs w:val="24"/>
                <w:lang w:val="en-GB"/>
              </w:rPr>
              <w:lastRenderedPageBreak/>
              <w:t xml:space="preserve">times the monthly calculation index on individual entrepreneurs and </w:t>
            </w:r>
            <w:r w:rsidR="00334E46">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00817C39" w:rsidRPr="00C77561">
              <w:rPr>
                <w:rFonts w:ascii="Times New Roman" w:hAnsi="Times New Roman" w:cs="Times New Roman"/>
                <w:sz w:val="24"/>
                <w:szCs w:val="24"/>
                <w:lang w:val="en-GB"/>
              </w:rPr>
              <w:t>, which are medium-sized businesses, and one hundred times the monthly calculation ind</w:t>
            </w:r>
            <w:r w:rsidR="007A1A10" w:rsidRPr="00C77561">
              <w:rPr>
                <w:rFonts w:ascii="Times New Roman" w:hAnsi="Times New Roman" w:cs="Times New Roman"/>
                <w:sz w:val="24"/>
                <w:szCs w:val="24"/>
                <w:lang w:val="en-GB"/>
              </w:rPr>
              <w:t>ex on</w:t>
            </w:r>
            <w:r w:rsidR="00817C39" w:rsidRPr="00C77561">
              <w:rPr>
                <w:rFonts w:ascii="Times New Roman" w:hAnsi="Times New Roman" w:cs="Times New Roman"/>
                <w:sz w:val="24"/>
                <w:szCs w:val="24"/>
                <w:lang w:val="en-GB"/>
              </w:rPr>
              <w:t xml:space="preserve"> </w:t>
            </w:r>
            <w:r w:rsidR="00334E46">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00817C39" w:rsidRPr="00C77561">
              <w:rPr>
                <w:rFonts w:ascii="Times New Roman" w:hAnsi="Times New Roman" w:cs="Times New Roman"/>
                <w:sz w:val="24"/>
                <w:szCs w:val="24"/>
                <w:lang w:val="en-GB"/>
              </w:rPr>
              <w:t>, which are large-sized businesses.</w:t>
            </w:r>
          </w:p>
          <w:p w14:paraId="4858A61C" w14:textId="75B159F2" w:rsidR="001C250E" w:rsidRPr="00C77561" w:rsidRDefault="001C250E" w:rsidP="00334E46">
            <w:pPr>
              <w:tabs>
                <w:tab w:val="left" w:pos="10773"/>
              </w:tabs>
              <w:autoSpaceDE w:val="0"/>
              <w:autoSpaceDN w:val="0"/>
              <w:adjustRightInd w:val="0"/>
              <w:spacing w:after="0" w:line="240" w:lineRule="auto"/>
              <w:ind w:right="-1"/>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6. </w:t>
            </w:r>
            <w:r w:rsidR="00A037C7" w:rsidRPr="00C77561">
              <w:rPr>
                <w:rFonts w:ascii="Times New Roman" w:hAnsi="Times New Roman" w:cs="Times New Roman"/>
                <w:sz w:val="24"/>
                <w:szCs w:val="24"/>
                <w:lang w:val="en-GB"/>
              </w:rPr>
              <w:t xml:space="preserve">The action referred to in section five of this </w:t>
            </w:r>
            <w:r w:rsidR="000E12FC" w:rsidRPr="00C77561">
              <w:rPr>
                <w:rFonts w:ascii="Times New Roman" w:hAnsi="Times New Roman" w:cs="Times New Roman"/>
                <w:sz w:val="24"/>
                <w:szCs w:val="24"/>
                <w:lang w:val="en-GB"/>
              </w:rPr>
              <w:t>A</w:t>
            </w:r>
            <w:r w:rsidR="00A037C7" w:rsidRPr="00C77561">
              <w:rPr>
                <w:rFonts w:ascii="Times New Roman" w:hAnsi="Times New Roman" w:cs="Times New Roman"/>
                <w:sz w:val="24"/>
                <w:szCs w:val="24"/>
                <w:lang w:val="en-GB"/>
              </w:rPr>
              <w:t>rticle, if committed repeatedly during a year after the imposition of an administrative penalty</w:t>
            </w:r>
            <w:r w:rsidR="00B8377D" w:rsidRPr="00C77561">
              <w:rPr>
                <w:rFonts w:ascii="Times New Roman" w:hAnsi="Times New Roman" w:cs="Times New Roman"/>
                <w:sz w:val="24"/>
                <w:szCs w:val="24"/>
                <w:lang w:val="en-GB"/>
              </w:rPr>
              <w:t>, is punishable by</w:t>
            </w:r>
            <w:r w:rsidR="00A037C7" w:rsidRPr="00C77561">
              <w:rPr>
                <w:rFonts w:ascii="Times New Roman" w:hAnsi="Times New Roman" w:cs="Times New Roman"/>
                <w:sz w:val="24"/>
                <w:szCs w:val="24"/>
                <w:lang w:val="en-GB"/>
              </w:rPr>
              <w:t xml:space="preserve"> a fine of fifty times the monthly calculation index on </w:t>
            </w:r>
            <w:r w:rsidR="000E12FC" w:rsidRPr="00C77561">
              <w:rPr>
                <w:rFonts w:ascii="Times New Roman" w:hAnsi="Times New Roman" w:cs="Times New Roman"/>
                <w:sz w:val="24"/>
                <w:szCs w:val="24"/>
                <w:lang w:val="en-GB"/>
              </w:rPr>
              <w:t>individuals</w:t>
            </w:r>
            <w:r w:rsidR="00A037C7" w:rsidRPr="00C77561">
              <w:rPr>
                <w:rFonts w:ascii="Times New Roman" w:hAnsi="Times New Roman" w:cs="Times New Roman"/>
                <w:sz w:val="24"/>
                <w:szCs w:val="24"/>
                <w:lang w:val="en-GB"/>
              </w:rPr>
              <w:t xml:space="preserve">, individual entrepreneurs, </w:t>
            </w:r>
            <w:r w:rsidR="00334E46">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006F5C32" w:rsidRPr="00C77561">
              <w:rPr>
                <w:rFonts w:ascii="Times New Roman" w:hAnsi="Times New Roman" w:cs="Times New Roman"/>
                <w:sz w:val="24"/>
                <w:szCs w:val="24"/>
                <w:lang w:val="en-GB"/>
              </w:rPr>
              <w:t xml:space="preserve">, which are small-sized </w:t>
            </w:r>
            <w:r w:rsidR="00A037C7" w:rsidRPr="00C77561">
              <w:rPr>
                <w:rFonts w:ascii="Times New Roman" w:hAnsi="Times New Roman" w:cs="Times New Roman"/>
                <w:sz w:val="24"/>
                <w:szCs w:val="24"/>
                <w:lang w:val="en-GB"/>
              </w:rPr>
              <w:t xml:space="preserve">businesses or non-profit organisations, of one hundred times the monthly calculation index on individual entrepreneurs and </w:t>
            </w:r>
            <w:r w:rsidR="00334E46">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00A037C7" w:rsidRPr="00C77561">
              <w:rPr>
                <w:rFonts w:ascii="Times New Roman" w:hAnsi="Times New Roman" w:cs="Times New Roman"/>
                <w:sz w:val="24"/>
                <w:szCs w:val="24"/>
                <w:lang w:val="en-GB"/>
              </w:rPr>
              <w:t>, which are medium-sized businesses,</w:t>
            </w:r>
            <w:r w:rsidR="00B8377D" w:rsidRPr="00C77561">
              <w:rPr>
                <w:rFonts w:ascii="Times New Roman" w:hAnsi="Times New Roman" w:cs="Times New Roman"/>
                <w:sz w:val="24"/>
                <w:szCs w:val="24"/>
                <w:lang w:val="en-GB"/>
              </w:rPr>
              <w:t xml:space="preserve"> </w:t>
            </w:r>
            <w:r w:rsidR="00A037C7" w:rsidRPr="00C77561">
              <w:rPr>
                <w:rFonts w:ascii="Times New Roman" w:hAnsi="Times New Roman" w:cs="Times New Roman"/>
                <w:sz w:val="24"/>
                <w:szCs w:val="24"/>
                <w:lang w:val="en-GB"/>
              </w:rPr>
              <w:t xml:space="preserve">and of two hundred times the monthly calculation index on </w:t>
            </w:r>
            <w:r w:rsidR="00334E46">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00A037C7" w:rsidRPr="00C77561">
              <w:rPr>
                <w:rFonts w:ascii="Times New Roman" w:hAnsi="Times New Roman" w:cs="Times New Roman"/>
                <w:sz w:val="24"/>
                <w:szCs w:val="24"/>
                <w:lang w:val="en-GB"/>
              </w:rPr>
              <w:t>, which are large-sized businesses</w:t>
            </w:r>
            <w:r w:rsidRPr="00C77561">
              <w:rPr>
                <w:rFonts w:ascii="Times New Roman" w:hAnsi="Times New Roman" w:cs="Times New Roman"/>
                <w:sz w:val="24"/>
                <w:szCs w:val="24"/>
                <w:lang w:val="en-GB"/>
              </w:rPr>
              <w:t>.</w:t>
            </w:r>
          </w:p>
        </w:tc>
        <w:tc>
          <w:tcPr>
            <w:tcW w:w="5068" w:type="dxa"/>
            <w:shd w:val="clear" w:color="auto" w:fill="auto"/>
          </w:tcPr>
          <w:p w14:paraId="0BE956B8" w14:textId="0B41F75E" w:rsidR="001C250E" w:rsidRPr="00C77561" w:rsidRDefault="000A3F8C" w:rsidP="008313CB">
            <w:pPr>
              <w:tabs>
                <w:tab w:val="left" w:pos="10773"/>
              </w:tabs>
              <w:autoSpaceDE w:val="0"/>
              <w:autoSpaceDN w:val="0"/>
              <w:adjustRightInd w:val="0"/>
              <w:spacing w:after="0" w:line="240" w:lineRule="auto"/>
              <w:ind w:right="-1"/>
              <w:rPr>
                <w:rFonts w:ascii="Times New Roman" w:hAnsi="Times New Roman" w:cs="Times New Roman"/>
                <w:b/>
                <w:bCs/>
                <w:sz w:val="24"/>
                <w:szCs w:val="24"/>
                <w:lang w:val="en-GB"/>
              </w:rPr>
            </w:pPr>
            <w:r w:rsidRPr="00C77561">
              <w:rPr>
                <w:rFonts w:ascii="Times New Roman" w:hAnsi="Times New Roman" w:cs="Times New Roman"/>
                <w:b/>
                <w:bCs/>
                <w:sz w:val="24"/>
                <w:szCs w:val="24"/>
                <w:lang w:val="en-GB"/>
              </w:rPr>
              <w:lastRenderedPageBreak/>
              <w:t xml:space="preserve">Article </w:t>
            </w:r>
            <w:r w:rsidR="001C250E" w:rsidRPr="00C77561">
              <w:rPr>
                <w:rFonts w:ascii="Times New Roman" w:hAnsi="Times New Roman" w:cs="Times New Roman"/>
                <w:b/>
                <w:bCs/>
                <w:sz w:val="24"/>
                <w:szCs w:val="24"/>
                <w:lang w:val="en-GB"/>
              </w:rPr>
              <w:t xml:space="preserve">90. </w:t>
            </w:r>
            <w:r w:rsidR="00F05C47" w:rsidRPr="00C77561">
              <w:rPr>
                <w:rFonts w:ascii="Times New Roman" w:hAnsi="Times New Roman" w:cs="Times New Roman"/>
                <w:b/>
                <w:bCs/>
                <w:sz w:val="24"/>
                <w:szCs w:val="24"/>
                <w:lang w:val="en-GB"/>
              </w:rPr>
              <w:t xml:space="preserve">Labour </w:t>
            </w:r>
            <w:r w:rsidR="00A83161">
              <w:rPr>
                <w:rFonts w:ascii="Times New Roman" w:hAnsi="Times New Roman" w:cs="Times New Roman"/>
                <w:b/>
                <w:bCs/>
                <w:sz w:val="24"/>
                <w:szCs w:val="24"/>
                <w:lang w:val="en-GB"/>
              </w:rPr>
              <w:t>M</w:t>
            </w:r>
            <w:r w:rsidR="00037D9B" w:rsidRPr="00C77561">
              <w:rPr>
                <w:rFonts w:ascii="Times New Roman" w:hAnsi="Times New Roman" w:cs="Times New Roman"/>
                <w:b/>
                <w:bCs/>
                <w:sz w:val="24"/>
                <w:szCs w:val="24"/>
                <w:lang w:val="en-GB"/>
              </w:rPr>
              <w:t xml:space="preserve">arket </w:t>
            </w:r>
            <w:r w:rsidR="00A83161">
              <w:rPr>
                <w:rFonts w:ascii="Times New Roman" w:hAnsi="Times New Roman" w:cs="Times New Roman"/>
                <w:b/>
                <w:bCs/>
                <w:sz w:val="24"/>
                <w:szCs w:val="24"/>
                <w:lang w:val="en-GB"/>
              </w:rPr>
              <w:t>D</w:t>
            </w:r>
            <w:r w:rsidRPr="00C77561">
              <w:rPr>
                <w:rFonts w:ascii="Times New Roman" w:hAnsi="Times New Roman" w:cs="Times New Roman"/>
                <w:b/>
                <w:bCs/>
                <w:sz w:val="24"/>
                <w:szCs w:val="24"/>
                <w:lang w:val="en-GB"/>
              </w:rPr>
              <w:t xml:space="preserve">iscrimination </w:t>
            </w:r>
          </w:p>
          <w:p w14:paraId="3AA33D0A" w14:textId="034AF781" w:rsidR="001C250E" w:rsidRPr="00C77561"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1. </w:t>
            </w:r>
            <w:r w:rsidR="00037D9B" w:rsidRPr="00C77561">
              <w:rPr>
                <w:rFonts w:ascii="Times New Roman" w:hAnsi="Times New Roman" w:cs="Times New Roman"/>
                <w:sz w:val="24"/>
                <w:szCs w:val="24"/>
                <w:lang w:val="en-GB"/>
              </w:rPr>
              <w:t>Employers permitting discrimination in the labour market showed in violation of the worker's right to equal pay for equal work are punishable by a fine of thirty times the monthly calculation index on officials, small-sized businesses and non-profit organisations, of sixty times the monthly calculation ind</w:t>
            </w:r>
            <w:r w:rsidR="0015576C" w:rsidRPr="00C77561">
              <w:rPr>
                <w:rFonts w:ascii="Times New Roman" w:hAnsi="Times New Roman" w:cs="Times New Roman"/>
                <w:sz w:val="24"/>
                <w:szCs w:val="24"/>
                <w:lang w:val="en-GB"/>
              </w:rPr>
              <w:t xml:space="preserve">ex on medium-sized businesses, </w:t>
            </w:r>
            <w:r w:rsidR="00037D9B" w:rsidRPr="00C77561">
              <w:rPr>
                <w:rFonts w:ascii="Times New Roman" w:hAnsi="Times New Roman" w:cs="Times New Roman"/>
                <w:sz w:val="24"/>
                <w:szCs w:val="24"/>
                <w:lang w:val="en-GB"/>
              </w:rPr>
              <w:t>and of one hundred times the monthly calculation index on large-sized businesses</w:t>
            </w:r>
            <w:r w:rsidRPr="00C77561">
              <w:rPr>
                <w:rFonts w:ascii="Times New Roman" w:hAnsi="Times New Roman" w:cs="Times New Roman"/>
                <w:sz w:val="24"/>
                <w:szCs w:val="24"/>
                <w:lang w:val="en-GB"/>
              </w:rPr>
              <w:t>.</w:t>
            </w:r>
          </w:p>
          <w:p w14:paraId="2348FBEA" w14:textId="7CBB9508" w:rsidR="001C250E" w:rsidRPr="00C77561"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2. </w:t>
            </w:r>
            <w:r w:rsidR="00A40783" w:rsidRPr="00C77561">
              <w:rPr>
                <w:rFonts w:ascii="Times New Roman" w:eastAsia="Times New Roman" w:hAnsi="Times New Roman" w:cs="Times New Roman"/>
                <w:color w:val="000000"/>
                <w:spacing w:val="2"/>
                <w:sz w:val="24"/>
                <w:szCs w:val="24"/>
                <w:shd w:val="clear" w:color="auto" w:fill="FFFFFF"/>
                <w:lang w:val="en-GB" w:eastAsia="en-US"/>
              </w:rPr>
              <w:t xml:space="preserve"> The action referred to in section one of this </w:t>
            </w:r>
            <w:r w:rsidR="000E12FC" w:rsidRPr="00C77561">
              <w:rPr>
                <w:rFonts w:ascii="Times New Roman" w:eastAsia="Times New Roman" w:hAnsi="Times New Roman" w:cs="Times New Roman"/>
                <w:color w:val="000000"/>
                <w:spacing w:val="2"/>
                <w:sz w:val="24"/>
                <w:szCs w:val="24"/>
                <w:shd w:val="clear" w:color="auto" w:fill="FFFFFF"/>
                <w:lang w:val="en-GB" w:eastAsia="en-US"/>
              </w:rPr>
              <w:t>A</w:t>
            </w:r>
            <w:r w:rsidR="00A40783" w:rsidRPr="00C77561">
              <w:rPr>
                <w:rFonts w:ascii="Times New Roman" w:eastAsia="Times New Roman" w:hAnsi="Times New Roman" w:cs="Times New Roman"/>
                <w:color w:val="000000"/>
                <w:spacing w:val="2"/>
                <w:sz w:val="24"/>
                <w:szCs w:val="24"/>
                <w:shd w:val="clear" w:color="auto" w:fill="FFFFFF"/>
                <w:lang w:val="en-GB" w:eastAsia="en-US"/>
              </w:rPr>
              <w:t xml:space="preserve">rticle, if committed repeatedly during a year after the imposition of an </w:t>
            </w:r>
            <w:r w:rsidR="00C150FC" w:rsidRPr="00C77561">
              <w:rPr>
                <w:rFonts w:ascii="Times New Roman" w:eastAsia="Times New Roman" w:hAnsi="Times New Roman" w:cs="Times New Roman"/>
                <w:color w:val="000000"/>
                <w:spacing w:val="2"/>
                <w:sz w:val="24"/>
                <w:szCs w:val="24"/>
                <w:shd w:val="clear" w:color="auto" w:fill="FFFFFF"/>
                <w:lang w:val="en-GB" w:eastAsia="en-US"/>
              </w:rPr>
              <w:t xml:space="preserve">administrative penalty, is punishable by a fine of sixty times the monthly calculation index on officials, individual </w:t>
            </w:r>
            <w:r w:rsidR="0015576C" w:rsidRPr="00C77561">
              <w:rPr>
                <w:rFonts w:ascii="Times New Roman" w:eastAsia="Times New Roman" w:hAnsi="Times New Roman" w:cs="Times New Roman"/>
                <w:color w:val="000000"/>
                <w:spacing w:val="2"/>
                <w:sz w:val="24"/>
                <w:szCs w:val="24"/>
                <w:shd w:val="clear" w:color="auto" w:fill="FFFFFF"/>
                <w:lang w:val="en-GB" w:eastAsia="en-US"/>
              </w:rPr>
              <w:t>entrepreneurs</w:t>
            </w:r>
            <w:r w:rsidR="00C150FC" w:rsidRPr="00C77561">
              <w:rPr>
                <w:rFonts w:ascii="Times New Roman" w:eastAsia="Times New Roman" w:hAnsi="Times New Roman" w:cs="Times New Roman"/>
                <w:color w:val="000000"/>
                <w:spacing w:val="2"/>
                <w:sz w:val="24"/>
                <w:szCs w:val="24"/>
                <w:shd w:val="clear" w:color="auto" w:fill="FFFFFF"/>
                <w:lang w:val="en-GB" w:eastAsia="en-US"/>
              </w:rPr>
              <w:t xml:space="preserve">, and </w:t>
            </w:r>
            <w:r w:rsidR="00334E46">
              <w:rPr>
                <w:rFonts w:ascii="Times New Roman" w:eastAsia="Times New Roman" w:hAnsi="Times New Roman" w:cs="Times New Roman"/>
                <w:color w:val="000000"/>
                <w:spacing w:val="2"/>
                <w:sz w:val="24"/>
                <w:szCs w:val="24"/>
                <w:shd w:val="clear" w:color="auto" w:fill="FFFFFF"/>
                <w:lang w:val="en-GB" w:eastAsia="en-US"/>
              </w:rPr>
              <w:t>legal entities</w:t>
            </w:r>
            <w:r w:rsidR="00C150FC" w:rsidRPr="00C77561">
              <w:rPr>
                <w:rFonts w:ascii="Times New Roman" w:eastAsia="Times New Roman" w:hAnsi="Times New Roman" w:cs="Times New Roman"/>
                <w:color w:val="000000"/>
                <w:spacing w:val="2"/>
                <w:sz w:val="24"/>
                <w:szCs w:val="24"/>
                <w:shd w:val="clear" w:color="auto" w:fill="FFFFFF"/>
                <w:lang w:val="en-GB" w:eastAsia="en-US"/>
              </w:rPr>
              <w:t>, which are small or medium-sized businesses or non-profit organisations</w:t>
            </w:r>
            <w:r w:rsidRPr="00C77561">
              <w:rPr>
                <w:rFonts w:ascii="Times New Roman" w:hAnsi="Times New Roman" w:cs="Times New Roman"/>
                <w:sz w:val="24"/>
                <w:szCs w:val="24"/>
                <w:lang w:val="en-GB"/>
              </w:rPr>
              <w:t xml:space="preserve">, </w:t>
            </w:r>
            <w:r w:rsidR="00C150FC" w:rsidRPr="00C77561">
              <w:rPr>
                <w:rFonts w:ascii="Times New Roman" w:hAnsi="Times New Roman" w:cs="Times New Roman"/>
                <w:sz w:val="24"/>
                <w:szCs w:val="24"/>
                <w:lang w:val="en-GB"/>
              </w:rPr>
              <w:t xml:space="preserve">of eighty on </w:t>
            </w:r>
            <w:r w:rsidR="00C150FC" w:rsidRPr="00C77561">
              <w:rPr>
                <w:rFonts w:ascii="Times New Roman" w:eastAsia="Times New Roman" w:hAnsi="Times New Roman" w:cs="Times New Roman"/>
                <w:color w:val="000000"/>
                <w:spacing w:val="2"/>
                <w:sz w:val="24"/>
                <w:szCs w:val="24"/>
                <w:shd w:val="clear" w:color="auto" w:fill="FFFFFF"/>
                <w:lang w:val="en-GB" w:eastAsia="en-US"/>
              </w:rPr>
              <w:t xml:space="preserve">medium-sized businesses, and of one hundred and </w:t>
            </w:r>
            <w:r w:rsidR="00C150FC" w:rsidRPr="00C77561">
              <w:rPr>
                <w:rFonts w:ascii="Times New Roman" w:eastAsia="Times New Roman" w:hAnsi="Times New Roman" w:cs="Times New Roman"/>
                <w:color w:val="000000"/>
                <w:spacing w:val="2"/>
                <w:sz w:val="24"/>
                <w:szCs w:val="24"/>
                <w:shd w:val="clear" w:color="auto" w:fill="FFFFFF"/>
                <w:lang w:val="en-GB" w:eastAsia="en-US"/>
              </w:rPr>
              <w:lastRenderedPageBreak/>
              <w:t>twenty times the monthly calculation index</w:t>
            </w:r>
            <w:r w:rsidR="000E12FC" w:rsidRPr="00C77561">
              <w:rPr>
                <w:rFonts w:ascii="Times New Roman" w:eastAsia="Times New Roman" w:hAnsi="Times New Roman" w:cs="Times New Roman"/>
                <w:color w:val="000000"/>
                <w:spacing w:val="2"/>
                <w:sz w:val="24"/>
                <w:szCs w:val="24"/>
                <w:shd w:val="clear" w:color="auto" w:fill="FFFFFF"/>
                <w:lang w:val="en-GB" w:eastAsia="en-US"/>
              </w:rPr>
              <w:t xml:space="preserve"> </w:t>
            </w:r>
            <w:r w:rsidR="00C150FC" w:rsidRPr="00C77561">
              <w:rPr>
                <w:rFonts w:ascii="Times New Roman" w:hAnsi="Times New Roman" w:cs="Times New Roman"/>
                <w:sz w:val="24"/>
                <w:szCs w:val="24"/>
                <w:lang w:val="en-GB"/>
              </w:rPr>
              <w:t>on large-sized businesses</w:t>
            </w:r>
            <w:r w:rsidRPr="00C77561">
              <w:rPr>
                <w:rFonts w:ascii="Times New Roman" w:hAnsi="Times New Roman" w:cs="Times New Roman"/>
                <w:sz w:val="24"/>
                <w:szCs w:val="24"/>
                <w:lang w:val="en-GB"/>
              </w:rPr>
              <w:t>.</w:t>
            </w:r>
          </w:p>
          <w:p w14:paraId="47D26935" w14:textId="1F9664A2" w:rsidR="001C250E" w:rsidRPr="00C77561"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3. </w:t>
            </w:r>
            <w:r w:rsidR="007A1A10" w:rsidRPr="00C77561">
              <w:rPr>
                <w:rFonts w:ascii="Times New Roman" w:hAnsi="Times New Roman" w:cs="Times New Roman"/>
                <w:sz w:val="24"/>
                <w:szCs w:val="24"/>
                <w:lang w:val="en-GB"/>
              </w:rPr>
              <w:t>Announcement by the authorised body on employment, a natural person and a</w:t>
            </w:r>
            <w:r w:rsidR="000E12FC" w:rsidRPr="00C77561">
              <w:rPr>
                <w:rFonts w:ascii="Times New Roman" w:hAnsi="Times New Roman" w:cs="Times New Roman"/>
                <w:sz w:val="24"/>
                <w:szCs w:val="24"/>
                <w:lang w:val="en-GB"/>
              </w:rPr>
              <w:t xml:space="preserve"> </w:t>
            </w:r>
            <w:r w:rsidR="00334E46">
              <w:rPr>
                <w:rFonts w:ascii="Times New Roman" w:hAnsi="Times New Roman" w:cs="Times New Roman"/>
                <w:sz w:val="24"/>
                <w:szCs w:val="24"/>
                <w:lang w:val="en-GB"/>
              </w:rPr>
              <w:t>legal entity</w:t>
            </w:r>
            <w:r w:rsidR="000E12FC" w:rsidRPr="00C77561">
              <w:rPr>
                <w:rFonts w:ascii="Times New Roman" w:hAnsi="Times New Roman" w:cs="Times New Roman"/>
                <w:sz w:val="24"/>
                <w:szCs w:val="24"/>
                <w:lang w:val="en-GB"/>
              </w:rPr>
              <w:t xml:space="preserve"> </w:t>
            </w:r>
            <w:r w:rsidR="007A1A10" w:rsidRPr="00C77561">
              <w:rPr>
                <w:rFonts w:ascii="Times New Roman" w:hAnsi="Times New Roman" w:cs="Times New Roman"/>
                <w:sz w:val="24"/>
                <w:szCs w:val="24"/>
                <w:lang w:val="en-GB"/>
              </w:rPr>
              <w:t xml:space="preserve">engaged in employment mediation, as well as an employer of employment vacancies containing discriminatory requirements in the workplace, is punishable by a fine of fifteen times the monthly calculation index on natural persons, of thirty times the monthly calculation index on individual entrepreneurs, </w:t>
            </w:r>
            <w:r w:rsidR="00334E46">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007A1A10" w:rsidRPr="00C77561">
              <w:rPr>
                <w:rFonts w:ascii="Times New Roman" w:hAnsi="Times New Roman" w:cs="Times New Roman"/>
                <w:sz w:val="24"/>
                <w:szCs w:val="24"/>
                <w:lang w:val="en-GB"/>
              </w:rPr>
              <w:t>, which are small-sized businesses or non-profit organisations, of fifty times the monthly calculation index on medium-sized businesses, and one hundred times the monthly calculation index on large-sized businesses</w:t>
            </w:r>
            <w:r w:rsidRPr="00C77561">
              <w:rPr>
                <w:rFonts w:ascii="Times New Roman" w:hAnsi="Times New Roman" w:cs="Times New Roman"/>
                <w:sz w:val="24"/>
                <w:szCs w:val="24"/>
                <w:lang w:val="en-GB"/>
              </w:rPr>
              <w:t xml:space="preserve">. </w:t>
            </w:r>
          </w:p>
          <w:p w14:paraId="348A4EDE" w14:textId="0D38D588" w:rsidR="001C250E" w:rsidRPr="00C77561" w:rsidRDefault="001C250E" w:rsidP="000E12FC">
            <w:pPr>
              <w:tabs>
                <w:tab w:val="left" w:pos="10773"/>
              </w:tabs>
              <w:autoSpaceDE w:val="0"/>
              <w:autoSpaceDN w:val="0"/>
              <w:adjustRightInd w:val="0"/>
              <w:spacing w:after="0" w:line="240" w:lineRule="auto"/>
              <w:ind w:right="-1"/>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4. </w:t>
            </w:r>
            <w:r w:rsidR="00B8377D" w:rsidRPr="00C77561">
              <w:rPr>
                <w:rFonts w:ascii="Times New Roman" w:hAnsi="Times New Roman" w:cs="Times New Roman"/>
                <w:sz w:val="24"/>
                <w:szCs w:val="24"/>
                <w:lang w:val="en-GB"/>
              </w:rPr>
              <w:t xml:space="preserve">The action referred to in section three of this </w:t>
            </w:r>
            <w:r w:rsidR="000E12FC" w:rsidRPr="00C77561">
              <w:rPr>
                <w:rFonts w:ascii="Times New Roman" w:hAnsi="Times New Roman" w:cs="Times New Roman"/>
                <w:sz w:val="24"/>
                <w:szCs w:val="24"/>
                <w:lang w:val="en-GB"/>
              </w:rPr>
              <w:t>A</w:t>
            </w:r>
            <w:r w:rsidR="00B8377D" w:rsidRPr="00C77561">
              <w:rPr>
                <w:rFonts w:ascii="Times New Roman" w:hAnsi="Times New Roman" w:cs="Times New Roman"/>
                <w:sz w:val="24"/>
                <w:szCs w:val="24"/>
                <w:lang w:val="en-GB"/>
              </w:rPr>
              <w:t>rticle, if committed repeatedly during a year after the imposition of an administrative penalty, is punishable by a fine of thirty times the monthly calculation index on natural persons, of fifty times the monthly ca</w:t>
            </w:r>
            <w:r w:rsidR="006F5C32" w:rsidRPr="00C77561">
              <w:rPr>
                <w:rFonts w:ascii="Times New Roman" w:hAnsi="Times New Roman" w:cs="Times New Roman"/>
                <w:sz w:val="24"/>
                <w:szCs w:val="24"/>
                <w:lang w:val="en-GB"/>
              </w:rPr>
              <w:t xml:space="preserve">lculation index on small-sized </w:t>
            </w:r>
            <w:r w:rsidR="00B8377D" w:rsidRPr="00C77561">
              <w:rPr>
                <w:rFonts w:ascii="Times New Roman" w:hAnsi="Times New Roman" w:cs="Times New Roman"/>
                <w:sz w:val="24"/>
                <w:szCs w:val="24"/>
                <w:lang w:val="en-GB"/>
              </w:rPr>
              <w:t>businesses or non-profit organisations, of one hundred times the monthly calculation index on medium-sized businesses, and of two hundred times the monthly calculation index on large-sized businesses</w:t>
            </w:r>
            <w:r w:rsidRPr="00C77561">
              <w:rPr>
                <w:rFonts w:ascii="Times New Roman" w:hAnsi="Times New Roman" w:cs="Times New Roman"/>
                <w:sz w:val="24"/>
                <w:szCs w:val="24"/>
                <w:lang w:val="en-GB"/>
              </w:rPr>
              <w:t xml:space="preserve">. </w:t>
            </w:r>
          </w:p>
        </w:tc>
      </w:tr>
    </w:tbl>
    <w:p w14:paraId="5E42F675" w14:textId="77777777" w:rsidR="009A6F31" w:rsidRPr="00C77561" w:rsidRDefault="009A6F31" w:rsidP="008313CB">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lastRenderedPageBreak/>
        <w:t xml:space="preserve"> </w:t>
      </w:r>
    </w:p>
    <w:p w14:paraId="49F5C19E" w14:textId="679F4F00" w:rsidR="009A6F31" w:rsidRPr="00C77561" w:rsidRDefault="00B70660" w:rsidP="008313CB">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Just as in the Administrative Code</w:t>
      </w:r>
      <w:r w:rsidR="00966FB5" w:rsidRPr="00C77561">
        <w:rPr>
          <w:rFonts w:ascii="Times New Roman" w:hAnsi="Times New Roman" w:cs="Times New Roman"/>
          <w:sz w:val="24"/>
          <w:szCs w:val="24"/>
          <w:lang w:val="en-GB"/>
        </w:rPr>
        <w:t>,</w:t>
      </w:r>
      <w:r w:rsidRPr="00C77561">
        <w:rPr>
          <w:rFonts w:ascii="Times New Roman" w:hAnsi="Times New Roman" w:cs="Times New Roman"/>
          <w:sz w:val="24"/>
          <w:szCs w:val="24"/>
          <w:lang w:val="en-GB"/>
        </w:rPr>
        <w:t xml:space="preserve"> which was in force until 1 January 2015, the new Administrative Code contains provisions </w:t>
      </w:r>
      <w:r w:rsidR="00A17F25" w:rsidRPr="00C77561">
        <w:rPr>
          <w:rFonts w:ascii="Times New Roman" w:hAnsi="Times New Roman" w:cs="Times New Roman"/>
          <w:sz w:val="24"/>
          <w:szCs w:val="24"/>
          <w:lang w:val="en-GB"/>
        </w:rPr>
        <w:t xml:space="preserve">prohibiting </w:t>
      </w:r>
      <w:r w:rsidRPr="00C77561">
        <w:rPr>
          <w:rFonts w:ascii="Times New Roman" w:hAnsi="Times New Roman" w:cs="Times New Roman"/>
          <w:sz w:val="24"/>
          <w:szCs w:val="24"/>
          <w:lang w:val="en-GB"/>
        </w:rPr>
        <w:t>act</w:t>
      </w:r>
      <w:r w:rsidR="00A17F25" w:rsidRPr="00C77561">
        <w:rPr>
          <w:rFonts w:ascii="Times New Roman" w:hAnsi="Times New Roman" w:cs="Times New Roman"/>
          <w:sz w:val="24"/>
          <w:szCs w:val="24"/>
          <w:lang w:val="en-GB"/>
        </w:rPr>
        <w:t xml:space="preserve">s </w:t>
      </w:r>
      <w:r w:rsidRPr="00C77561">
        <w:rPr>
          <w:rFonts w:ascii="Times New Roman" w:hAnsi="Times New Roman" w:cs="Times New Roman"/>
          <w:sz w:val="24"/>
          <w:szCs w:val="24"/>
          <w:lang w:val="en-GB"/>
        </w:rPr>
        <w:t xml:space="preserve">motivated by </w:t>
      </w:r>
      <w:r w:rsidR="00A17F25" w:rsidRPr="00C77561">
        <w:rPr>
          <w:rFonts w:ascii="Times New Roman" w:hAnsi="Times New Roman" w:cs="Times New Roman"/>
          <w:sz w:val="24"/>
          <w:szCs w:val="24"/>
          <w:lang w:val="en-GB"/>
        </w:rPr>
        <w:t xml:space="preserve">rousing hatred </w:t>
      </w:r>
      <w:r w:rsidRPr="00C77561">
        <w:rPr>
          <w:rFonts w:ascii="Times New Roman" w:hAnsi="Times New Roman" w:cs="Times New Roman"/>
          <w:sz w:val="24"/>
          <w:szCs w:val="24"/>
          <w:lang w:val="en-GB"/>
        </w:rPr>
        <w:t xml:space="preserve">and enmity (or </w:t>
      </w:r>
      <w:r w:rsidR="00A17F25" w:rsidRPr="00C77561">
        <w:rPr>
          <w:rFonts w:ascii="Times New Roman" w:hAnsi="Times New Roman" w:cs="Times New Roman"/>
          <w:sz w:val="24"/>
          <w:szCs w:val="24"/>
          <w:lang w:val="en-GB"/>
        </w:rPr>
        <w:t xml:space="preserve">discord) for various </w:t>
      </w:r>
      <w:r w:rsidRPr="00C77561">
        <w:rPr>
          <w:rFonts w:ascii="Times New Roman" w:hAnsi="Times New Roman" w:cs="Times New Roman"/>
          <w:sz w:val="24"/>
          <w:szCs w:val="24"/>
          <w:lang w:val="en-GB"/>
        </w:rPr>
        <w:t>reasons</w:t>
      </w:r>
      <w:r w:rsidR="00A17F25" w:rsidRPr="00C77561">
        <w:rPr>
          <w:rFonts w:ascii="Times New Roman" w:hAnsi="Times New Roman" w:cs="Times New Roman"/>
          <w:sz w:val="24"/>
          <w:szCs w:val="24"/>
          <w:lang w:val="en-GB"/>
        </w:rPr>
        <w:t xml:space="preserve">, which </w:t>
      </w:r>
      <w:r w:rsidRPr="00C77561">
        <w:rPr>
          <w:rFonts w:ascii="Times New Roman" w:hAnsi="Times New Roman" w:cs="Times New Roman"/>
          <w:sz w:val="24"/>
          <w:szCs w:val="24"/>
          <w:lang w:val="en-GB"/>
        </w:rPr>
        <w:t>can</w:t>
      </w:r>
      <w:r w:rsidR="00A17F25" w:rsidRPr="00C77561">
        <w:rPr>
          <w:rFonts w:ascii="Times New Roman" w:hAnsi="Times New Roman" w:cs="Times New Roman"/>
          <w:sz w:val="24"/>
          <w:szCs w:val="24"/>
          <w:lang w:val="en-GB"/>
        </w:rPr>
        <w:t xml:space="preserve"> be,</w:t>
      </w:r>
      <w:r w:rsidRPr="00C77561">
        <w:rPr>
          <w:rFonts w:ascii="Times New Roman" w:hAnsi="Times New Roman" w:cs="Times New Roman"/>
          <w:sz w:val="24"/>
          <w:szCs w:val="24"/>
          <w:lang w:val="en-GB"/>
        </w:rPr>
        <w:t xml:space="preserve"> indirectly</w:t>
      </w:r>
      <w:r w:rsidR="00A17F25" w:rsidRPr="00C77561">
        <w:rPr>
          <w:rFonts w:ascii="Times New Roman" w:hAnsi="Times New Roman" w:cs="Times New Roman"/>
          <w:sz w:val="24"/>
          <w:szCs w:val="24"/>
          <w:lang w:val="en-GB"/>
        </w:rPr>
        <w:t xml:space="preserve">, deemed </w:t>
      </w:r>
      <w:r w:rsidRPr="00C77561">
        <w:rPr>
          <w:rFonts w:ascii="Times New Roman" w:hAnsi="Times New Roman" w:cs="Times New Roman"/>
          <w:sz w:val="24"/>
          <w:szCs w:val="24"/>
          <w:lang w:val="en-GB"/>
        </w:rPr>
        <w:t>anti-discrimination measures</w:t>
      </w:r>
      <w:r w:rsidR="009A6F31" w:rsidRPr="00C77561">
        <w:rPr>
          <w:rFonts w:ascii="Times New Roman" w:hAnsi="Times New Roman" w:cs="Times New Roman"/>
          <w:sz w:val="24"/>
          <w:szCs w:val="24"/>
          <w:lang w:val="en-GB"/>
        </w:rPr>
        <w:t>.</w:t>
      </w:r>
    </w:p>
    <w:p w14:paraId="74119F70" w14:textId="77777777" w:rsidR="008D6230" w:rsidRPr="00C77561" w:rsidRDefault="008D6230" w:rsidP="008313CB">
      <w:pPr>
        <w:tabs>
          <w:tab w:val="left" w:pos="10773"/>
        </w:tabs>
        <w:autoSpaceDE w:val="0"/>
        <w:autoSpaceDN w:val="0"/>
        <w:adjustRightInd w:val="0"/>
        <w:spacing w:after="0" w:line="240" w:lineRule="auto"/>
        <w:ind w:right="-1"/>
        <w:jc w:val="both"/>
        <w:rPr>
          <w:rFonts w:ascii="Times New Roman" w:hAnsi="Times New Roman" w:cs="Times New Roman"/>
          <w:sz w:val="24"/>
          <w:szCs w:val="24"/>
          <w:lang w:val="en-GB"/>
        </w:rPr>
      </w:pPr>
    </w:p>
    <w:p w14:paraId="631E921B" w14:textId="7D1C0C6C" w:rsidR="009A6F31" w:rsidRPr="00C77561" w:rsidRDefault="00C4178F" w:rsidP="008313CB">
      <w:pPr>
        <w:tabs>
          <w:tab w:val="left" w:pos="10773"/>
        </w:tabs>
        <w:autoSpaceDE w:val="0"/>
        <w:autoSpaceDN w:val="0"/>
        <w:adjustRightInd w:val="0"/>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The new Administrative Code also contains a provision </w:t>
      </w:r>
      <w:r w:rsidR="00966FB5" w:rsidRPr="00C77561">
        <w:rPr>
          <w:rFonts w:ascii="Times New Roman" w:hAnsi="Times New Roman" w:cs="Times New Roman"/>
          <w:sz w:val="24"/>
          <w:szCs w:val="24"/>
          <w:lang w:val="en-GB"/>
        </w:rPr>
        <w:t>recogni</w:t>
      </w:r>
      <w:r w:rsidR="009D048E" w:rsidRPr="00C77561">
        <w:rPr>
          <w:rFonts w:ascii="Times New Roman" w:hAnsi="Times New Roman" w:cs="Times New Roman"/>
          <w:sz w:val="24"/>
          <w:szCs w:val="24"/>
          <w:lang w:val="en-GB"/>
        </w:rPr>
        <w:t>s</w:t>
      </w:r>
      <w:r w:rsidR="00966FB5" w:rsidRPr="00C77561">
        <w:rPr>
          <w:rFonts w:ascii="Times New Roman" w:hAnsi="Times New Roman" w:cs="Times New Roman"/>
          <w:sz w:val="24"/>
          <w:szCs w:val="24"/>
          <w:lang w:val="en-GB"/>
        </w:rPr>
        <w:t xml:space="preserve">ing </w:t>
      </w:r>
      <w:r w:rsidRPr="00C77561">
        <w:rPr>
          <w:rFonts w:ascii="Times New Roman" w:hAnsi="Times New Roman" w:cs="Times New Roman"/>
          <w:sz w:val="24"/>
          <w:szCs w:val="24"/>
          <w:lang w:val="en-GB"/>
        </w:rPr>
        <w:t xml:space="preserve">as an </w:t>
      </w:r>
      <w:r w:rsidR="006F5C32" w:rsidRPr="00C77561">
        <w:rPr>
          <w:rFonts w:ascii="Times New Roman" w:hAnsi="Times New Roman" w:cs="Times New Roman"/>
          <w:sz w:val="24"/>
          <w:szCs w:val="24"/>
          <w:lang w:val="en-GB"/>
        </w:rPr>
        <w:t>aggravating</w:t>
      </w:r>
      <w:r w:rsidRPr="00C77561">
        <w:rPr>
          <w:rFonts w:ascii="Times New Roman" w:hAnsi="Times New Roman" w:cs="Times New Roman"/>
          <w:sz w:val="24"/>
          <w:szCs w:val="24"/>
          <w:lang w:val="en-GB"/>
        </w:rPr>
        <w:t xml:space="preserve"> circumstance "</w:t>
      </w:r>
      <w:r w:rsidR="00966FB5" w:rsidRPr="00C77561">
        <w:rPr>
          <w:rFonts w:ascii="Times New Roman" w:hAnsi="Times New Roman" w:cs="Times New Roman"/>
          <w:i/>
          <w:sz w:val="24"/>
          <w:szCs w:val="24"/>
          <w:lang w:val="en-GB"/>
        </w:rPr>
        <w:t xml:space="preserve">the </w:t>
      </w:r>
      <w:r w:rsidRPr="00C77561">
        <w:rPr>
          <w:rFonts w:ascii="Times New Roman" w:hAnsi="Times New Roman" w:cs="Times New Roman"/>
          <w:i/>
          <w:sz w:val="24"/>
          <w:szCs w:val="24"/>
          <w:lang w:val="en-GB"/>
        </w:rPr>
        <w:t>commi</w:t>
      </w:r>
      <w:r w:rsidR="00966FB5" w:rsidRPr="00C77561">
        <w:rPr>
          <w:rFonts w:ascii="Times New Roman" w:hAnsi="Times New Roman" w:cs="Times New Roman"/>
          <w:i/>
          <w:sz w:val="24"/>
          <w:szCs w:val="24"/>
          <w:lang w:val="en-GB"/>
        </w:rPr>
        <w:t>ssion of an administrative offenc</w:t>
      </w:r>
      <w:r w:rsidRPr="00C77561">
        <w:rPr>
          <w:rFonts w:ascii="Times New Roman" w:hAnsi="Times New Roman" w:cs="Times New Roman"/>
          <w:i/>
          <w:sz w:val="24"/>
          <w:szCs w:val="24"/>
          <w:lang w:val="en-GB"/>
        </w:rPr>
        <w:t>e motivated by ethnic, racial or religious hatred or enmity</w:t>
      </w:r>
      <w:r w:rsidR="009D048E" w:rsidRPr="00C77561">
        <w:rPr>
          <w:rFonts w:ascii="Times New Roman" w:hAnsi="Times New Roman" w:cs="Times New Roman"/>
          <w:sz w:val="24"/>
          <w:szCs w:val="24"/>
          <w:lang w:val="en-GB"/>
        </w:rPr>
        <w:t xml:space="preserve"> ..." (</w:t>
      </w:r>
      <w:r w:rsidR="00966FB5" w:rsidRPr="00C77561">
        <w:rPr>
          <w:rFonts w:ascii="Times New Roman" w:hAnsi="Times New Roman" w:cs="Times New Roman"/>
          <w:sz w:val="24"/>
          <w:szCs w:val="24"/>
          <w:lang w:val="en-GB"/>
        </w:rPr>
        <w:t xml:space="preserve">section </w:t>
      </w:r>
      <w:r w:rsidR="009D048E" w:rsidRPr="00C77561">
        <w:rPr>
          <w:rFonts w:ascii="Times New Roman" w:hAnsi="Times New Roman" w:cs="Times New Roman"/>
          <w:sz w:val="24"/>
          <w:szCs w:val="24"/>
          <w:lang w:val="en-GB"/>
        </w:rPr>
        <w:t xml:space="preserve">5 of </w:t>
      </w:r>
      <w:r w:rsidR="00727833" w:rsidRPr="00C77561">
        <w:rPr>
          <w:rFonts w:ascii="Times New Roman" w:hAnsi="Times New Roman" w:cs="Times New Roman"/>
          <w:sz w:val="24"/>
          <w:szCs w:val="24"/>
          <w:lang w:val="en-GB"/>
        </w:rPr>
        <w:t>A</w:t>
      </w:r>
      <w:r w:rsidRPr="00C77561">
        <w:rPr>
          <w:rFonts w:ascii="Times New Roman" w:hAnsi="Times New Roman" w:cs="Times New Roman"/>
          <w:sz w:val="24"/>
          <w:szCs w:val="24"/>
          <w:lang w:val="en-GB"/>
        </w:rPr>
        <w:t xml:space="preserve">rticle 58 of the new </w:t>
      </w:r>
      <w:r w:rsidR="00966FB5" w:rsidRPr="00C77561">
        <w:rPr>
          <w:rFonts w:ascii="Times New Roman" w:hAnsi="Times New Roman" w:cs="Times New Roman"/>
          <w:sz w:val="24"/>
          <w:szCs w:val="24"/>
          <w:lang w:val="en-GB"/>
        </w:rPr>
        <w:t>Administrative Code</w:t>
      </w:r>
      <w:r w:rsidRPr="00C77561">
        <w:rPr>
          <w:rFonts w:ascii="Times New Roman" w:hAnsi="Times New Roman" w:cs="Times New Roman"/>
          <w:sz w:val="24"/>
          <w:szCs w:val="24"/>
          <w:lang w:val="en-GB"/>
        </w:rPr>
        <w:t>).</w:t>
      </w:r>
      <w:r w:rsidR="00966FB5" w:rsidRPr="00C77561">
        <w:rPr>
          <w:rFonts w:ascii="Times New Roman" w:hAnsi="Times New Roman" w:cs="Times New Roman"/>
          <w:sz w:val="24"/>
          <w:szCs w:val="24"/>
          <w:lang w:val="en-GB"/>
        </w:rPr>
        <w:t xml:space="preserve"> </w:t>
      </w:r>
    </w:p>
    <w:p w14:paraId="26D810EB" w14:textId="77777777" w:rsidR="008D6230" w:rsidRPr="00C77561" w:rsidRDefault="008D6230" w:rsidP="008313CB">
      <w:pPr>
        <w:tabs>
          <w:tab w:val="left" w:pos="10773"/>
        </w:tabs>
        <w:autoSpaceDE w:val="0"/>
        <w:autoSpaceDN w:val="0"/>
        <w:adjustRightInd w:val="0"/>
        <w:spacing w:after="0" w:line="240" w:lineRule="auto"/>
        <w:ind w:right="-1"/>
        <w:jc w:val="both"/>
        <w:rPr>
          <w:rFonts w:ascii="Times New Roman" w:hAnsi="Times New Roman" w:cs="Times New Roman"/>
          <w:sz w:val="24"/>
          <w:szCs w:val="24"/>
          <w:lang w:val="en-GB"/>
        </w:rPr>
      </w:pPr>
    </w:p>
    <w:p w14:paraId="4A0DCB8E" w14:textId="65A69D06" w:rsidR="009A6F31" w:rsidRPr="00C77561" w:rsidRDefault="005A3AC1" w:rsidP="008313CB">
      <w:pPr>
        <w:tabs>
          <w:tab w:val="left" w:pos="10773"/>
        </w:tabs>
        <w:autoSpaceDE w:val="0"/>
        <w:autoSpaceDN w:val="0"/>
        <w:adjustRightInd w:val="0"/>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Also prohibited are the manufacture, storage, import, transportation, and distribution in the territory of the Republic of Kazakhstan of mass media products containing information and materials aimed at inciting social, racial, national, religious, class and tribal </w:t>
      </w:r>
      <w:r w:rsidR="00D37C2B">
        <w:rPr>
          <w:rFonts w:ascii="Times New Roman" w:hAnsi="Times New Roman" w:cs="Times New Roman"/>
          <w:sz w:val="24"/>
          <w:szCs w:val="24"/>
          <w:lang w:val="en-GB"/>
        </w:rPr>
        <w:t>enmity</w:t>
      </w:r>
      <w:r w:rsidR="00D37C2B" w:rsidRPr="00C77561">
        <w:rPr>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t>(Article 453 of the new Administrative Code)</w:t>
      </w:r>
      <w:r w:rsidR="009A6F31" w:rsidRPr="00C77561">
        <w:rPr>
          <w:rFonts w:ascii="Times New Roman" w:hAnsi="Times New Roman" w:cs="Times New Roman"/>
          <w:sz w:val="24"/>
          <w:szCs w:val="24"/>
          <w:lang w:val="en-GB"/>
        </w:rPr>
        <w:t>.</w:t>
      </w:r>
    </w:p>
    <w:p w14:paraId="0E46EBAB" w14:textId="77777777" w:rsidR="008D6230" w:rsidRPr="00C77561" w:rsidRDefault="008D6230" w:rsidP="008313CB">
      <w:pPr>
        <w:tabs>
          <w:tab w:val="left" w:pos="10773"/>
        </w:tabs>
        <w:spacing w:after="0" w:line="240" w:lineRule="auto"/>
        <w:ind w:right="-1"/>
        <w:jc w:val="both"/>
        <w:rPr>
          <w:rFonts w:ascii="Times New Roman" w:hAnsi="Times New Roman" w:cs="Times New Roman"/>
          <w:sz w:val="24"/>
          <w:szCs w:val="24"/>
          <w:lang w:val="en-GB"/>
        </w:rPr>
      </w:pPr>
    </w:p>
    <w:p w14:paraId="51CBB3DF" w14:textId="69183286" w:rsidR="009A6F31" w:rsidRPr="00C77561" w:rsidRDefault="009D048E" w:rsidP="008313CB">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However, these are not direct </w:t>
      </w:r>
      <w:r w:rsidR="006F5C32" w:rsidRPr="00C77561">
        <w:rPr>
          <w:rFonts w:ascii="Times New Roman" w:hAnsi="Times New Roman" w:cs="Times New Roman"/>
          <w:sz w:val="24"/>
          <w:szCs w:val="24"/>
          <w:lang w:val="en-GB"/>
        </w:rPr>
        <w:t>provisions</w:t>
      </w:r>
      <w:r w:rsidRPr="00C77561">
        <w:rPr>
          <w:rFonts w:ascii="Times New Roman" w:hAnsi="Times New Roman" w:cs="Times New Roman"/>
          <w:sz w:val="24"/>
          <w:szCs w:val="24"/>
          <w:lang w:val="en-GB"/>
        </w:rPr>
        <w:t xml:space="preserve"> prohibiting discrimination on any grounds, and establishing administrative responsibility therefor</w:t>
      </w:r>
      <w:r w:rsidR="009A6F31" w:rsidRPr="00C77561">
        <w:rPr>
          <w:rFonts w:ascii="Times New Roman" w:hAnsi="Times New Roman" w:cs="Times New Roman"/>
          <w:sz w:val="24"/>
          <w:szCs w:val="24"/>
          <w:lang w:val="en-GB"/>
        </w:rPr>
        <w:t>.</w:t>
      </w:r>
    </w:p>
    <w:p w14:paraId="0EC0470F" w14:textId="77777777" w:rsidR="008D6230" w:rsidRPr="00C77561" w:rsidRDefault="008D6230" w:rsidP="008313CB">
      <w:pPr>
        <w:tabs>
          <w:tab w:val="left" w:pos="10773"/>
        </w:tabs>
        <w:spacing w:after="0" w:line="240" w:lineRule="auto"/>
        <w:ind w:right="-1"/>
        <w:jc w:val="both"/>
        <w:rPr>
          <w:rFonts w:ascii="Times New Roman" w:hAnsi="Times New Roman" w:cs="Times New Roman"/>
          <w:sz w:val="24"/>
          <w:szCs w:val="24"/>
          <w:lang w:val="en-GB"/>
        </w:rPr>
      </w:pPr>
    </w:p>
    <w:p w14:paraId="0172C426" w14:textId="0ADA7CFF" w:rsidR="009A6F31" w:rsidRPr="00C77561" w:rsidRDefault="009D048E" w:rsidP="008313CB">
      <w:pPr>
        <w:tabs>
          <w:tab w:val="left" w:pos="10773"/>
        </w:tabs>
        <w:spacing w:after="0" w:line="240" w:lineRule="auto"/>
        <w:ind w:right="-1"/>
        <w:jc w:val="both"/>
        <w:rPr>
          <w:rFonts w:ascii="Times New Roman" w:hAnsi="Times New Roman" w:cs="Times New Roman"/>
          <w:b/>
          <w:bCs/>
          <w:sz w:val="24"/>
          <w:szCs w:val="24"/>
          <w:lang w:val="en-GB"/>
        </w:rPr>
      </w:pPr>
      <w:r w:rsidRPr="00C77561">
        <w:rPr>
          <w:rFonts w:ascii="Times New Roman" w:hAnsi="Times New Roman" w:cs="Times New Roman"/>
          <w:sz w:val="24"/>
          <w:szCs w:val="24"/>
          <w:lang w:val="en-GB"/>
        </w:rPr>
        <w:t xml:space="preserve">In that respect, the recommendation of non-governmental organisations of Kazakhstan, which in 2004 submitted </w:t>
      </w:r>
      <w:r w:rsidR="00727833" w:rsidRPr="00C77561">
        <w:rPr>
          <w:rFonts w:ascii="Times New Roman" w:hAnsi="Times New Roman" w:cs="Times New Roman"/>
          <w:sz w:val="24"/>
          <w:szCs w:val="24"/>
          <w:lang w:val="en-GB"/>
        </w:rPr>
        <w:t xml:space="preserve">its comments on the official government report </w:t>
      </w:r>
      <w:r w:rsidRPr="00C77561">
        <w:rPr>
          <w:rFonts w:ascii="Times New Roman" w:hAnsi="Times New Roman" w:cs="Times New Roman"/>
          <w:sz w:val="24"/>
          <w:szCs w:val="24"/>
          <w:lang w:val="en-GB"/>
        </w:rPr>
        <w:t>to the UN Committee on the Elimination of Racial Discrimination stating that: "</w:t>
      </w:r>
      <w:r w:rsidRPr="00C77561">
        <w:rPr>
          <w:rFonts w:ascii="Times New Roman" w:hAnsi="Times New Roman" w:cs="Times New Roman"/>
          <w:b/>
          <w:i/>
          <w:sz w:val="24"/>
          <w:szCs w:val="24"/>
          <w:lang w:val="en-GB"/>
        </w:rPr>
        <w:t>the definition of</w:t>
      </w:r>
      <w:r w:rsidR="00E5110D" w:rsidRPr="00C77561">
        <w:rPr>
          <w:rFonts w:ascii="Times New Roman" w:hAnsi="Times New Roman" w:cs="Times New Roman"/>
          <w:b/>
          <w:i/>
          <w:sz w:val="24"/>
          <w:szCs w:val="24"/>
          <w:lang w:val="en-GB"/>
        </w:rPr>
        <w:t xml:space="preserve"> the term "discrimination</w:t>
      </w:r>
      <w:r w:rsidRPr="00C77561">
        <w:rPr>
          <w:rFonts w:ascii="Times New Roman" w:hAnsi="Times New Roman" w:cs="Times New Roman"/>
          <w:b/>
          <w:i/>
          <w:sz w:val="24"/>
          <w:szCs w:val="24"/>
          <w:lang w:val="en-GB"/>
        </w:rPr>
        <w:t>"</w:t>
      </w:r>
      <w:r w:rsidR="00E5110D" w:rsidRPr="00C77561">
        <w:rPr>
          <w:rFonts w:ascii="Times New Roman" w:hAnsi="Times New Roman" w:cs="Times New Roman"/>
          <w:b/>
          <w:i/>
          <w:sz w:val="24"/>
          <w:szCs w:val="24"/>
          <w:lang w:val="en-GB"/>
        </w:rPr>
        <w:t xml:space="preserve"> </w:t>
      </w:r>
      <w:r w:rsidRPr="00C77561">
        <w:rPr>
          <w:rFonts w:ascii="Times New Roman" w:hAnsi="Times New Roman" w:cs="Times New Roman"/>
          <w:b/>
          <w:i/>
          <w:sz w:val="24"/>
          <w:szCs w:val="24"/>
          <w:lang w:val="en-GB"/>
        </w:rPr>
        <w:t>the corresponding</w:t>
      </w:r>
      <w:r w:rsidR="00E5110D" w:rsidRPr="00C77561">
        <w:rPr>
          <w:rFonts w:ascii="Times New Roman" w:hAnsi="Times New Roman" w:cs="Times New Roman"/>
          <w:b/>
          <w:i/>
          <w:sz w:val="24"/>
          <w:szCs w:val="24"/>
          <w:lang w:val="en-GB"/>
        </w:rPr>
        <w:t xml:space="preserve"> to the one</w:t>
      </w:r>
      <w:r w:rsidRPr="00C77561">
        <w:rPr>
          <w:rFonts w:ascii="Times New Roman" w:hAnsi="Times New Roman" w:cs="Times New Roman"/>
          <w:b/>
          <w:i/>
          <w:sz w:val="24"/>
          <w:szCs w:val="24"/>
          <w:lang w:val="en-GB"/>
        </w:rPr>
        <w:t xml:space="preserve"> </w:t>
      </w:r>
      <w:r w:rsidR="00E5110D" w:rsidRPr="00C77561">
        <w:rPr>
          <w:rFonts w:ascii="Times New Roman" w:hAnsi="Times New Roman" w:cs="Times New Roman"/>
          <w:b/>
          <w:i/>
          <w:sz w:val="24"/>
          <w:szCs w:val="24"/>
          <w:lang w:val="en-GB"/>
        </w:rPr>
        <w:t xml:space="preserve">set out </w:t>
      </w:r>
      <w:r w:rsidRPr="00C77561">
        <w:rPr>
          <w:rFonts w:ascii="Times New Roman" w:hAnsi="Times New Roman" w:cs="Times New Roman"/>
          <w:b/>
          <w:i/>
          <w:sz w:val="24"/>
          <w:szCs w:val="24"/>
          <w:lang w:val="en-GB"/>
        </w:rPr>
        <w:t>in ICERD</w:t>
      </w:r>
      <w:r w:rsidR="00E5110D" w:rsidRPr="00C77561">
        <w:rPr>
          <w:rFonts w:ascii="Times New Roman" w:hAnsi="Times New Roman" w:cs="Times New Roman"/>
          <w:b/>
          <w:i/>
          <w:sz w:val="24"/>
          <w:szCs w:val="24"/>
          <w:lang w:val="en-GB"/>
        </w:rPr>
        <w:t xml:space="preserve"> should be introduced in the effective legislation</w:t>
      </w:r>
      <w:r w:rsidRPr="00C77561">
        <w:rPr>
          <w:rFonts w:ascii="Times New Roman" w:hAnsi="Times New Roman" w:cs="Times New Roman"/>
          <w:b/>
          <w:i/>
          <w:sz w:val="24"/>
          <w:szCs w:val="24"/>
          <w:lang w:val="en-GB"/>
        </w:rPr>
        <w:t xml:space="preserve">. The practice of introducing such </w:t>
      </w:r>
      <w:r w:rsidR="00E5110D" w:rsidRPr="00C77561">
        <w:rPr>
          <w:rFonts w:ascii="Times New Roman" w:hAnsi="Times New Roman" w:cs="Times New Roman"/>
          <w:b/>
          <w:i/>
          <w:sz w:val="24"/>
          <w:szCs w:val="24"/>
          <w:lang w:val="en-GB"/>
        </w:rPr>
        <w:t xml:space="preserve">definitions in the </w:t>
      </w:r>
      <w:r w:rsidRPr="00C77561">
        <w:rPr>
          <w:rFonts w:ascii="Times New Roman" w:hAnsi="Times New Roman" w:cs="Times New Roman"/>
          <w:b/>
          <w:i/>
          <w:sz w:val="24"/>
          <w:szCs w:val="24"/>
          <w:lang w:val="en-GB"/>
        </w:rPr>
        <w:t xml:space="preserve">legislation of Kazakhstan already </w:t>
      </w:r>
      <w:r w:rsidR="00E5110D" w:rsidRPr="00C77561">
        <w:rPr>
          <w:rFonts w:ascii="Times New Roman" w:hAnsi="Times New Roman" w:cs="Times New Roman"/>
          <w:b/>
          <w:i/>
          <w:sz w:val="24"/>
          <w:szCs w:val="24"/>
          <w:lang w:val="en-GB"/>
        </w:rPr>
        <w:t>exists</w:t>
      </w:r>
      <w:r w:rsidRPr="00C77561">
        <w:rPr>
          <w:rFonts w:ascii="Times New Roman" w:hAnsi="Times New Roman" w:cs="Times New Roman"/>
          <w:b/>
          <w:i/>
          <w:sz w:val="24"/>
          <w:szCs w:val="24"/>
          <w:lang w:val="en-GB"/>
        </w:rPr>
        <w:t xml:space="preserve">. </w:t>
      </w:r>
      <w:r w:rsidR="00E5110D" w:rsidRPr="00C77561">
        <w:rPr>
          <w:rFonts w:ascii="Times New Roman" w:hAnsi="Times New Roman" w:cs="Times New Roman"/>
          <w:b/>
          <w:i/>
          <w:sz w:val="24"/>
          <w:szCs w:val="24"/>
          <w:lang w:val="en-GB"/>
        </w:rPr>
        <w:t>For example</w:t>
      </w:r>
      <w:r w:rsidRPr="00C77561">
        <w:rPr>
          <w:rFonts w:ascii="Times New Roman" w:hAnsi="Times New Roman" w:cs="Times New Roman"/>
          <w:b/>
          <w:i/>
          <w:sz w:val="24"/>
          <w:szCs w:val="24"/>
          <w:lang w:val="en-GB"/>
        </w:rPr>
        <w:t xml:space="preserve">, </w:t>
      </w:r>
      <w:r w:rsidR="00E5110D" w:rsidRPr="00C77561">
        <w:rPr>
          <w:rFonts w:ascii="Times New Roman" w:hAnsi="Times New Roman" w:cs="Times New Roman"/>
          <w:b/>
          <w:i/>
          <w:sz w:val="24"/>
          <w:szCs w:val="24"/>
          <w:lang w:val="en-GB"/>
        </w:rPr>
        <w:t xml:space="preserve">following </w:t>
      </w:r>
      <w:r w:rsidRPr="00C77561">
        <w:rPr>
          <w:rFonts w:ascii="Times New Roman" w:hAnsi="Times New Roman" w:cs="Times New Roman"/>
          <w:b/>
          <w:i/>
          <w:sz w:val="24"/>
          <w:szCs w:val="24"/>
          <w:lang w:val="en-GB"/>
        </w:rPr>
        <w:t>the recommendations of the UN Committee against Torture</w:t>
      </w:r>
      <w:r w:rsidR="00E5110D" w:rsidRPr="00C77561">
        <w:rPr>
          <w:rFonts w:ascii="Times New Roman" w:hAnsi="Times New Roman" w:cs="Times New Roman"/>
          <w:b/>
          <w:i/>
          <w:sz w:val="24"/>
          <w:szCs w:val="24"/>
          <w:lang w:val="en-GB"/>
        </w:rPr>
        <w:t>,</w:t>
      </w:r>
      <w:r w:rsidRPr="00C77561">
        <w:rPr>
          <w:rFonts w:ascii="Times New Roman" w:hAnsi="Times New Roman" w:cs="Times New Roman"/>
          <w:b/>
          <w:i/>
          <w:sz w:val="24"/>
          <w:szCs w:val="24"/>
          <w:lang w:val="en-GB"/>
        </w:rPr>
        <w:t xml:space="preserve"> the definition of </w:t>
      </w:r>
      <w:r w:rsidR="00727833" w:rsidRPr="00C77561">
        <w:rPr>
          <w:rFonts w:ascii="Times New Roman" w:hAnsi="Times New Roman" w:cs="Times New Roman"/>
          <w:b/>
          <w:i/>
          <w:sz w:val="24"/>
          <w:szCs w:val="24"/>
          <w:lang w:val="en-GB"/>
        </w:rPr>
        <w:t xml:space="preserve">the term </w:t>
      </w:r>
      <w:r w:rsidRPr="00C77561">
        <w:rPr>
          <w:rFonts w:ascii="Times New Roman" w:hAnsi="Times New Roman" w:cs="Times New Roman"/>
          <w:b/>
          <w:i/>
          <w:sz w:val="24"/>
          <w:szCs w:val="24"/>
          <w:lang w:val="en-GB"/>
        </w:rPr>
        <w:t>"torture"</w:t>
      </w:r>
      <w:r w:rsidR="00CF0B6B" w:rsidRPr="00C77561">
        <w:rPr>
          <w:rFonts w:ascii="Times New Roman" w:hAnsi="Times New Roman" w:cs="Times New Roman"/>
          <w:b/>
          <w:i/>
          <w:sz w:val="24"/>
          <w:szCs w:val="24"/>
          <w:lang w:val="en-GB"/>
        </w:rPr>
        <w:t xml:space="preserve"> in accordance </w:t>
      </w:r>
      <w:r w:rsidR="00E5110D" w:rsidRPr="00C77561">
        <w:rPr>
          <w:rFonts w:ascii="Times New Roman" w:hAnsi="Times New Roman" w:cs="Times New Roman"/>
          <w:b/>
          <w:i/>
          <w:sz w:val="24"/>
          <w:szCs w:val="24"/>
          <w:lang w:val="en-GB"/>
        </w:rPr>
        <w:t>with the UN Convention against Torture and Other Cruel, Inhuman or Degrading Treatment or Punishment</w:t>
      </w:r>
      <w:r w:rsidR="00E5110D" w:rsidRPr="00C77561">
        <w:rPr>
          <w:rFonts w:ascii="Times New Roman" w:hAnsi="Times New Roman" w:cs="Times New Roman"/>
          <w:sz w:val="24"/>
          <w:szCs w:val="24"/>
          <w:lang w:val="en-GB"/>
        </w:rPr>
        <w:t xml:space="preserve"> </w:t>
      </w:r>
      <w:r w:rsidR="00CF0B6B" w:rsidRPr="00C77561">
        <w:rPr>
          <w:rFonts w:ascii="Times New Roman" w:hAnsi="Times New Roman" w:cs="Times New Roman"/>
          <w:b/>
          <w:i/>
          <w:sz w:val="24"/>
          <w:szCs w:val="24"/>
          <w:lang w:val="en-GB"/>
        </w:rPr>
        <w:t>ratified by the Republic of Kazakhstan w</w:t>
      </w:r>
      <w:r w:rsidR="00E5110D" w:rsidRPr="00C77561">
        <w:rPr>
          <w:rFonts w:ascii="Times New Roman" w:hAnsi="Times New Roman" w:cs="Times New Roman"/>
          <w:b/>
          <w:i/>
          <w:sz w:val="24"/>
          <w:szCs w:val="24"/>
          <w:lang w:val="en-GB"/>
        </w:rPr>
        <w:t>as introduced in the criminal legislation</w:t>
      </w:r>
      <w:r w:rsidRPr="00C77561">
        <w:rPr>
          <w:rFonts w:ascii="Times New Roman" w:hAnsi="Times New Roman" w:cs="Times New Roman"/>
          <w:sz w:val="24"/>
          <w:szCs w:val="24"/>
          <w:lang w:val="en-GB"/>
        </w:rPr>
        <w:t>"</w:t>
      </w:r>
      <w:r w:rsidR="009A6F31" w:rsidRPr="00C77561">
        <w:rPr>
          <w:rFonts w:ascii="Times New Roman" w:hAnsi="Times New Roman" w:cs="Times New Roman"/>
          <w:bCs/>
          <w:sz w:val="24"/>
          <w:szCs w:val="24"/>
          <w:lang w:val="en-GB"/>
        </w:rPr>
        <w:t>.</w:t>
      </w:r>
    </w:p>
    <w:p w14:paraId="2ADB9409" w14:textId="77777777" w:rsidR="008D6230" w:rsidRPr="00C77561" w:rsidRDefault="008D6230" w:rsidP="008313CB">
      <w:pPr>
        <w:tabs>
          <w:tab w:val="left" w:pos="10773"/>
        </w:tabs>
        <w:spacing w:after="0" w:line="240" w:lineRule="auto"/>
        <w:ind w:right="-1"/>
        <w:jc w:val="both"/>
        <w:rPr>
          <w:rFonts w:ascii="Times New Roman" w:hAnsi="Times New Roman" w:cs="Times New Roman"/>
          <w:sz w:val="24"/>
          <w:szCs w:val="24"/>
          <w:lang w:val="en-GB"/>
        </w:rPr>
      </w:pPr>
    </w:p>
    <w:p w14:paraId="44CAF9E2" w14:textId="1ED7DD8B" w:rsidR="009A6F31" w:rsidRPr="00C77561" w:rsidRDefault="00CF0B6B" w:rsidP="008313CB">
      <w:pPr>
        <w:tabs>
          <w:tab w:val="left" w:pos="10773"/>
        </w:tabs>
        <w:spacing w:after="0" w:line="240" w:lineRule="auto"/>
        <w:ind w:right="-1"/>
        <w:jc w:val="both"/>
        <w:rPr>
          <w:rFonts w:ascii="Times New Roman" w:hAnsi="Times New Roman" w:cs="Times New Roman"/>
          <w:b/>
          <w:sz w:val="24"/>
          <w:szCs w:val="24"/>
          <w:lang w:val="en-GB"/>
        </w:rPr>
      </w:pPr>
      <w:r w:rsidRPr="00C77561">
        <w:rPr>
          <w:rFonts w:ascii="Times New Roman" w:hAnsi="Times New Roman" w:cs="Times New Roman"/>
          <w:sz w:val="24"/>
          <w:szCs w:val="24"/>
          <w:lang w:val="en-GB"/>
        </w:rPr>
        <w:t xml:space="preserve">It is also </w:t>
      </w:r>
      <w:r w:rsidRPr="00C77561">
        <w:rPr>
          <w:rFonts w:ascii="Times New Roman" w:hAnsi="Times New Roman" w:cs="Times New Roman"/>
          <w:b/>
          <w:sz w:val="24"/>
          <w:szCs w:val="24"/>
          <w:lang w:val="en-GB"/>
        </w:rPr>
        <w:t>necessary to establish administrative liability for discrimination against a person on any grounds</w:t>
      </w:r>
      <w:r w:rsidR="008D6230" w:rsidRPr="00C77561">
        <w:rPr>
          <w:rFonts w:ascii="Times New Roman" w:hAnsi="Times New Roman" w:cs="Times New Roman"/>
          <w:b/>
          <w:sz w:val="24"/>
          <w:szCs w:val="24"/>
          <w:lang w:val="en-GB"/>
        </w:rPr>
        <w:t>.</w:t>
      </w:r>
      <w:r w:rsidR="009A6F31" w:rsidRPr="00C77561">
        <w:rPr>
          <w:rFonts w:ascii="Times New Roman" w:hAnsi="Times New Roman" w:cs="Times New Roman"/>
          <w:b/>
          <w:sz w:val="24"/>
          <w:szCs w:val="24"/>
          <w:lang w:val="en-GB"/>
        </w:rPr>
        <w:t xml:space="preserve"> </w:t>
      </w:r>
    </w:p>
    <w:p w14:paraId="39E12590" w14:textId="77777777" w:rsidR="009A6F31" w:rsidRPr="00C77561" w:rsidRDefault="009A6F31" w:rsidP="008313CB">
      <w:pPr>
        <w:tabs>
          <w:tab w:val="left" w:pos="10773"/>
        </w:tabs>
        <w:spacing w:after="0" w:line="240" w:lineRule="auto"/>
        <w:ind w:right="-1"/>
        <w:jc w:val="both"/>
        <w:rPr>
          <w:rFonts w:ascii="Times New Roman" w:hAnsi="Times New Roman" w:cs="Times New Roman"/>
          <w:sz w:val="24"/>
          <w:szCs w:val="24"/>
          <w:lang w:val="en-GB"/>
        </w:rPr>
      </w:pPr>
    </w:p>
    <w:p w14:paraId="0D6AC801" w14:textId="7AF9F210" w:rsidR="009A6F31" w:rsidRPr="00C77561" w:rsidRDefault="00CF0B6B" w:rsidP="00493A42">
      <w:pPr>
        <w:tabs>
          <w:tab w:val="left" w:pos="10773"/>
        </w:tabs>
        <w:spacing w:after="0" w:line="240" w:lineRule="auto"/>
        <w:ind w:right="-1"/>
        <w:jc w:val="both"/>
        <w:outlineLvl w:val="0"/>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Procedural guarantees </w:t>
      </w:r>
    </w:p>
    <w:p w14:paraId="548774CD" w14:textId="77777777" w:rsidR="00286A47" w:rsidRPr="00C77561" w:rsidRDefault="00286A47" w:rsidP="008313CB">
      <w:pPr>
        <w:tabs>
          <w:tab w:val="left" w:pos="10773"/>
        </w:tabs>
        <w:spacing w:after="0" w:line="240" w:lineRule="auto"/>
        <w:ind w:right="-1"/>
        <w:jc w:val="both"/>
        <w:rPr>
          <w:rFonts w:ascii="Times New Roman" w:hAnsi="Times New Roman" w:cs="Times New Roman"/>
          <w:sz w:val="24"/>
          <w:szCs w:val="24"/>
          <w:lang w:val="en-GB"/>
        </w:rPr>
      </w:pPr>
    </w:p>
    <w:p w14:paraId="6B98BD47" w14:textId="26FF2520" w:rsidR="009A6F31" w:rsidRPr="00C77561" w:rsidRDefault="009226AB" w:rsidP="00493A42">
      <w:pPr>
        <w:tabs>
          <w:tab w:val="left" w:pos="10773"/>
        </w:tabs>
        <w:spacing w:after="0" w:line="240" w:lineRule="auto"/>
        <w:ind w:right="-1"/>
        <w:jc w:val="both"/>
        <w:outlineLvl w:val="0"/>
        <w:rPr>
          <w:rFonts w:ascii="Times New Roman" w:hAnsi="Times New Roman" w:cs="Times New Roman"/>
          <w:sz w:val="24"/>
          <w:szCs w:val="24"/>
          <w:lang w:val="en-GB"/>
        </w:rPr>
      </w:pPr>
      <w:r w:rsidRPr="00C77561">
        <w:rPr>
          <w:rFonts w:ascii="Times New Roman" w:hAnsi="Times New Roman" w:cs="Times New Roman"/>
          <w:sz w:val="24"/>
          <w:szCs w:val="24"/>
          <w:lang w:val="en-GB"/>
        </w:rPr>
        <w:t>The prohibition of discrimination is present also in a number of laws and regulations of Kazakhstan</w:t>
      </w:r>
      <w:r w:rsidR="009A6F31" w:rsidRPr="00C77561">
        <w:rPr>
          <w:rFonts w:ascii="Times New Roman" w:hAnsi="Times New Roman" w:cs="Times New Roman"/>
          <w:sz w:val="24"/>
          <w:szCs w:val="24"/>
          <w:lang w:val="en-GB"/>
        </w:rPr>
        <w:t>.</w:t>
      </w:r>
    </w:p>
    <w:p w14:paraId="5DA240B5" w14:textId="77777777" w:rsidR="00286A47" w:rsidRPr="00C77561" w:rsidRDefault="00286A47" w:rsidP="008313CB">
      <w:pPr>
        <w:tabs>
          <w:tab w:val="left" w:pos="10773"/>
        </w:tabs>
        <w:spacing w:after="0" w:line="240" w:lineRule="auto"/>
        <w:ind w:right="-1"/>
        <w:jc w:val="both"/>
        <w:rPr>
          <w:rFonts w:ascii="Times New Roman" w:hAnsi="Times New Roman" w:cs="Times New Roman"/>
          <w:sz w:val="24"/>
          <w:szCs w:val="24"/>
          <w:lang w:val="en-GB"/>
        </w:rPr>
      </w:pPr>
    </w:p>
    <w:p w14:paraId="34993998" w14:textId="43E2C9D8" w:rsidR="009A6F31" w:rsidRPr="00C77561" w:rsidRDefault="009226AB" w:rsidP="008313CB">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For example, Article 21 of the Code of Criminal Procedure of t</w:t>
      </w:r>
      <w:r w:rsidR="00264F28" w:rsidRPr="00C77561">
        <w:rPr>
          <w:rFonts w:ascii="Times New Roman" w:hAnsi="Times New Roman" w:cs="Times New Roman"/>
          <w:sz w:val="24"/>
          <w:szCs w:val="24"/>
          <w:lang w:val="en-GB"/>
        </w:rPr>
        <w:t xml:space="preserve">he Republic of Kazakhstan (the </w:t>
      </w:r>
      <w:r w:rsidR="000232CE" w:rsidRPr="00C77561">
        <w:rPr>
          <w:rFonts w:ascii="Times New Roman" w:hAnsi="Times New Roman" w:cs="Times New Roman"/>
          <w:sz w:val="24"/>
          <w:szCs w:val="24"/>
          <w:lang w:val="en-GB"/>
        </w:rPr>
        <w:t>“</w:t>
      </w:r>
      <w:proofErr w:type="spellStart"/>
      <w:r w:rsidR="00264F28" w:rsidRPr="00C77561">
        <w:rPr>
          <w:rFonts w:ascii="Times New Roman" w:hAnsi="Times New Roman" w:cs="Times New Roman"/>
          <w:sz w:val="24"/>
          <w:szCs w:val="24"/>
          <w:lang w:val="en-GB"/>
        </w:rPr>
        <w:t>RoK</w:t>
      </w:r>
      <w:proofErr w:type="spellEnd"/>
      <w:r w:rsidR="00264F28" w:rsidRPr="00C77561">
        <w:rPr>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t>CCP</w:t>
      </w:r>
      <w:r w:rsidR="000232CE" w:rsidRPr="00C77561">
        <w:rPr>
          <w:rFonts w:ascii="Times New Roman" w:hAnsi="Times New Roman" w:cs="Times New Roman"/>
          <w:sz w:val="24"/>
          <w:szCs w:val="24"/>
          <w:lang w:val="en-GB"/>
        </w:rPr>
        <w:t>”</w:t>
      </w:r>
      <w:r w:rsidRPr="00C77561">
        <w:rPr>
          <w:rFonts w:ascii="Times New Roman" w:hAnsi="Times New Roman" w:cs="Times New Roman"/>
          <w:sz w:val="24"/>
          <w:szCs w:val="24"/>
          <w:lang w:val="en-GB"/>
        </w:rPr>
        <w:t>)</w:t>
      </w:r>
      <w:r w:rsidRPr="00C77561">
        <w:rPr>
          <w:rStyle w:val="a5"/>
          <w:rFonts w:ascii="Times New Roman" w:hAnsi="Times New Roman" w:cs="Times New Roman"/>
          <w:bCs/>
          <w:sz w:val="24"/>
          <w:szCs w:val="24"/>
          <w:lang w:val="en-GB"/>
        </w:rPr>
        <w:footnoteReference w:id="53"/>
      </w:r>
      <w:r w:rsidRPr="00C77561">
        <w:rPr>
          <w:rFonts w:ascii="Times New Roman" w:hAnsi="Times New Roman" w:cs="Times New Roman"/>
          <w:sz w:val="24"/>
          <w:szCs w:val="24"/>
          <w:lang w:val="en-GB"/>
        </w:rPr>
        <w:t xml:space="preserve"> which was in force until 1 January 2015</w:t>
      </w:r>
      <w:r w:rsidR="00500C14" w:rsidRPr="00C77561">
        <w:rPr>
          <w:rFonts w:ascii="Times New Roman" w:hAnsi="Times New Roman" w:cs="Times New Roman"/>
          <w:sz w:val="24"/>
          <w:szCs w:val="24"/>
          <w:lang w:val="en-GB"/>
        </w:rPr>
        <w:t xml:space="preserve"> entitled</w:t>
      </w:r>
      <w:r w:rsidRPr="00C77561">
        <w:rPr>
          <w:rFonts w:ascii="Times New Roman" w:hAnsi="Times New Roman" w:cs="Times New Roman"/>
          <w:sz w:val="24"/>
          <w:szCs w:val="24"/>
          <w:lang w:val="en-GB"/>
        </w:rPr>
        <w:t xml:space="preserve"> </w:t>
      </w:r>
      <w:r w:rsidR="000232CE" w:rsidRPr="00C77561">
        <w:rPr>
          <w:rFonts w:ascii="Times New Roman" w:hAnsi="Times New Roman" w:cs="Times New Roman"/>
          <w:sz w:val="24"/>
          <w:szCs w:val="24"/>
          <w:lang w:val="en-GB"/>
        </w:rPr>
        <w:t>“</w:t>
      </w:r>
      <w:r w:rsidR="00500C14" w:rsidRPr="00C77561">
        <w:rPr>
          <w:rFonts w:ascii="Times New Roman" w:hAnsi="Times New Roman" w:cs="Times New Roman"/>
          <w:sz w:val="24"/>
          <w:szCs w:val="24"/>
          <w:lang w:val="en-GB"/>
        </w:rPr>
        <w:t xml:space="preserve">Administration of justice on the principles of equality before the law and </w:t>
      </w:r>
      <w:r w:rsidR="00727833" w:rsidRPr="00C77561">
        <w:rPr>
          <w:rFonts w:ascii="Times New Roman" w:hAnsi="Times New Roman" w:cs="Times New Roman"/>
          <w:sz w:val="24"/>
          <w:szCs w:val="24"/>
          <w:lang w:val="en-GB"/>
        </w:rPr>
        <w:t xml:space="preserve">the </w:t>
      </w:r>
      <w:r w:rsidR="00500C14" w:rsidRPr="00C77561">
        <w:rPr>
          <w:rFonts w:ascii="Times New Roman" w:hAnsi="Times New Roman" w:cs="Times New Roman"/>
          <w:sz w:val="24"/>
          <w:szCs w:val="24"/>
          <w:lang w:val="en-GB"/>
        </w:rPr>
        <w:t>court</w:t>
      </w:r>
      <w:r w:rsidR="000232CE" w:rsidRPr="00C77561">
        <w:rPr>
          <w:rFonts w:ascii="Times New Roman" w:hAnsi="Times New Roman" w:cs="Times New Roman"/>
          <w:color w:val="000000"/>
          <w:sz w:val="24"/>
          <w:szCs w:val="24"/>
          <w:lang w:val="en-GB"/>
        </w:rPr>
        <w:t>”</w:t>
      </w:r>
      <w:r w:rsidR="00500C14" w:rsidRPr="00C77561">
        <w:rPr>
          <w:rFonts w:ascii="Times New Roman" w:hAnsi="Times New Roman" w:cs="Times New Roman"/>
          <w:color w:val="000000"/>
          <w:sz w:val="24"/>
          <w:szCs w:val="24"/>
          <w:lang w:val="en-GB"/>
        </w:rPr>
        <w:t xml:space="preserve"> states</w:t>
      </w:r>
      <w:r w:rsidR="009A6F31" w:rsidRPr="00C77561">
        <w:rPr>
          <w:rFonts w:ascii="Times New Roman" w:hAnsi="Times New Roman" w:cs="Times New Roman"/>
          <w:bCs/>
          <w:sz w:val="24"/>
          <w:szCs w:val="24"/>
          <w:lang w:val="en-GB"/>
        </w:rPr>
        <w:t xml:space="preserve">:  </w:t>
      </w:r>
      <w:r w:rsidR="000232CE" w:rsidRPr="00C77561">
        <w:rPr>
          <w:rFonts w:ascii="Times New Roman" w:hAnsi="Times New Roman" w:cs="Times New Roman"/>
          <w:bCs/>
          <w:sz w:val="24"/>
          <w:szCs w:val="24"/>
          <w:lang w:val="en-GB"/>
        </w:rPr>
        <w:t>“</w:t>
      </w:r>
      <w:r w:rsidR="009A6F31" w:rsidRPr="00C77561">
        <w:rPr>
          <w:rFonts w:ascii="Times New Roman" w:hAnsi="Times New Roman" w:cs="Times New Roman"/>
          <w:i/>
          <w:color w:val="000000"/>
          <w:sz w:val="24"/>
          <w:szCs w:val="24"/>
          <w:lang w:val="en-GB"/>
        </w:rPr>
        <w:t>…</w:t>
      </w:r>
      <w:r w:rsidR="009A6F31" w:rsidRPr="00C77561">
        <w:rPr>
          <w:rFonts w:ascii="Times New Roman" w:hAnsi="Times New Roman" w:cs="Times New Roman"/>
          <w:sz w:val="24"/>
          <w:szCs w:val="24"/>
          <w:lang w:val="en-GB"/>
        </w:rPr>
        <w:t xml:space="preserve">2. </w:t>
      </w:r>
      <w:r w:rsidR="003B7828" w:rsidRPr="00C77561">
        <w:rPr>
          <w:rFonts w:ascii="Times New Roman" w:hAnsi="Times New Roman" w:cs="Times New Roman"/>
          <w:i/>
          <w:sz w:val="24"/>
          <w:szCs w:val="24"/>
          <w:lang w:val="en-GB"/>
        </w:rPr>
        <w:t xml:space="preserve">In criminal proceedings, no one can be subjected to any </w:t>
      </w:r>
      <w:r w:rsidR="003B7828" w:rsidRPr="00C77561">
        <w:rPr>
          <w:rFonts w:ascii="Times New Roman" w:hAnsi="Times New Roman" w:cs="Times New Roman"/>
          <w:b/>
          <w:i/>
          <w:sz w:val="24"/>
          <w:szCs w:val="24"/>
          <w:lang w:val="en-GB"/>
        </w:rPr>
        <w:t>discrimination</w:t>
      </w:r>
      <w:r w:rsidR="003B7828" w:rsidRPr="00C77561">
        <w:rPr>
          <w:rFonts w:ascii="Times New Roman" w:hAnsi="Times New Roman" w:cs="Times New Roman"/>
          <w:i/>
          <w:sz w:val="24"/>
          <w:szCs w:val="24"/>
          <w:lang w:val="en-GB"/>
        </w:rPr>
        <w:t xml:space="preserve"> on the grounds of origin, social, official or property status, sex, race, nationality, language, </w:t>
      </w:r>
      <w:r w:rsidR="00151D88" w:rsidRPr="00C77561">
        <w:rPr>
          <w:rFonts w:ascii="Times New Roman" w:hAnsi="Times New Roman" w:cs="Times New Roman"/>
          <w:i/>
          <w:sz w:val="24"/>
          <w:szCs w:val="24"/>
          <w:lang w:val="en-GB"/>
        </w:rPr>
        <w:t>religio</w:t>
      </w:r>
      <w:r w:rsidR="0049181C">
        <w:rPr>
          <w:rFonts w:ascii="Times New Roman" w:hAnsi="Times New Roman" w:cs="Times New Roman"/>
          <w:i/>
          <w:sz w:val="24"/>
          <w:szCs w:val="24"/>
          <w:lang w:val="en-GB"/>
        </w:rPr>
        <w:t>n</w:t>
      </w:r>
      <w:r w:rsidR="003B7828" w:rsidRPr="00C77561">
        <w:rPr>
          <w:rFonts w:ascii="Times New Roman" w:hAnsi="Times New Roman" w:cs="Times New Roman"/>
          <w:i/>
          <w:sz w:val="24"/>
          <w:szCs w:val="24"/>
          <w:lang w:val="en-GB"/>
        </w:rPr>
        <w:t xml:space="preserve">, beliefs, place of residence or </w:t>
      </w:r>
      <w:r w:rsidR="003B7828" w:rsidRPr="00C77561">
        <w:rPr>
          <w:rFonts w:ascii="Times New Roman" w:hAnsi="Times New Roman" w:cs="Times New Roman"/>
          <w:b/>
          <w:i/>
          <w:sz w:val="24"/>
          <w:szCs w:val="24"/>
          <w:lang w:val="en-GB"/>
        </w:rPr>
        <w:t>any other circumstances</w:t>
      </w:r>
      <w:r w:rsidR="009A6F31" w:rsidRPr="00C77561">
        <w:rPr>
          <w:rFonts w:ascii="Times New Roman" w:hAnsi="Times New Roman" w:cs="Times New Roman"/>
          <w:sz w:val="24"/>
          <w:szCs w:val="24"/>
          <w:lang w:val="en-GB"/>
        </w:rPr>
        <w:t>…</w:t>
      </w:r>
      <w:proofErr w:type="gramStart"/>
      <w:r w:rsidR="000232CE" w:rsidRPr="00C77561">
        <w:rPr>
          <w:rFonts w:ascii="Times New Roman" w:hAnsi="Times New Roman" w:cs="Times New Roman"/>
          <w:sz w:val="24"/>
          <w:szCs w:val="24"/>
          <w:lang w:val="en-GB"/>
        </w:rPr>
        <w:t>”</w:t>
      </w:r>
      <w:r w:rsidR="009A6F31" w:rsidRPr="00C77561">
        <w:rPr>
          <w:rFonts w:ascii="Times New Roman" w:hAnsi="Times New Roman" w:cs="Times New Roman"/>
          <w:sz w:val="24"/>
          <w:szCs w:val="24"/>
          <w:lang w:val="en-GB"/>
        </w:rPr>
        <w:t>.</w:t>
      </w:r>
      <w:proofErr w:type="gramEnd"/>
    </w:p>
    <w:p w14:paraId="75434DE3" w14:textId="77777777" w:rsidR="00286A47" w:rsidRPr="00C77561" w:rsidRDefault="00286A47" w:rsidP="008313CB">
      <w:pPr>
        <w:tabs>
          <w:tab w:val="left" w:pos="10773"/>
        </w:tabs>
        <w:spacing w:after="0" w:line="240" w:lineRule="auto"/>
        <w:ind w:right="-1"/>
        <w:jc w:val="both"/>
        <w:rPr>
          <w:rFonts w:ascii="Times New Roman" w:hAnsi="Times New Roman" w:cs="Times New Roman"/>
          <w:sz w:val="24"/>
          <w:szCs w:val="24"/>
          <w:lang w:val="en-GB"/>
        </w:rPr>
      </w:pPr>
    </w:p>
    <w:p w14:paraId="320FFD38" w14:textId="3AED81A4" w:rsidR="00286A47" w:rsidRPr="00C77561" w:rsidRDefault="003B7828" w:rsidP="00493A42">
      <w:pPr>
        <w:tabs>
          <w:tab w:val="left" w:pos="10773"/>
        </w:tabs>
        <w:spacing w:after="0" w:line="240" w:lineRule="auto"/>
        <w:ind w:right="-1"/>
        <w:jc w:val="both"/>
        <w:outlineLvl w:val="0"/>
        <w:rPr>
          <w:rFonts w:ascii="Times New Roman" w:hAnsi="Times New Roman" w:cs="Times New Roman"/>
          <w:sz w:val="24"/>
          <w:szCs w:val="24"/>
          <w:lang w:val="en-GB"/>
        </w:rPr>
      </w:pPr>
      <w:r w:rsidRPr="00C77561">
        <w:rPr>
          <w:rFonts w:ascii="Times New Roman" w:hAnsi="Times New Roman" w:cs="Times New Roman"/>
          <w:sz w:val="24"/>
          <w:szCs w:val="24"/>
          <w:lang w:val="en-GB"/>
        </w:rPr>
        <w:t>The iden</w:t>
      </w:r>
      <w:r w:rsidR="00264F28" w:rsidRPr="00C77561">
        <w:rPr>
          <w:rFonts w:ascii="Times New Roman" w:hAnsi="Times New Roman" w:cs="Times New Roman"/>
          <w:sz w:val="24"/>
          <w:szCs w:val="24"/>
          <w:lang w:val="en-GB"/>
        </w:rPr>
        <w:t xml:space="preserve">tical </w:t>
      </w:r>
      <w:r w:rsidRPr="00C77561">
        <w:rPr>
          <w:rFonts w:ascii="Times New Roman" w:hAnsi="Times New Roman" w:cs="Times New Roman"/>
          <w:sz w:val="24"/>
          <w:szCs w:val="24"/>
          <w:lang w:val="en-GB"/>
        </w:rPr>
        <w:t>provision is als</w:t>
      </w:r>
      <w:r w:rsidR="00264F28" w:rsidRPr="00C77561">
        <w:rPr>
          <w:rFonts w:ascii="Times New Roman" w:hAnsi="Times New Roman" w:cs="Times New Roman"/>
          <w:sz w:val="24"/>
          <w:szCs w:val="24"/>
          <w:lang w:val="en-GB"/>
        </w:rPr>
        <w:t>o</w:t>
      </w:r>
      <w:r w:rsidRPr="00C77561">
        <w:rPr>
          <w:rFonts w:ascii="Times New Roman" w:hAnsi="Times New Roman" w:cs="Times New Roman"/>
          <w:sz w:val="24"/>
          <w:szCs w:val="24"/>
          <w:lang w:val="en-GB"/>
        </w:rPr>
        <w:t xml:space="preserve"> </w:t>
      </w:r>
      <w:r w:rsidR="00727833" w:rsidRPr="00C77561">
        <w:rPr>
          <w:rFonts w:ascii="Times New Roman" w:hAnsi="Times New Roman" w:cs="Times New Roman"/>
          <w:sz w:val="24"/>
          <w:szCs w:val="24"/>
          <w:lang w:val="en-GB"/>
        </w:rPr>
        <w:t xml:space="preserve">found </w:t>
      </w:r>
      <w:r w:rsidR="00264F28" w:rsidRPr="00C77561">
        <w:rPr>
          <w:rFonts w:ascii="Times New Roman" w:hAnsi="Times New Roman" w:cs="Times New Roman"/>
          <w:sz w:val="24"/>
          <w:szCs w:val="24"/>
          <w:lang w:val="en-GB"/>
        </w:rPr>
        <w:t>in the new Code of Criminal Procedure of Kazakhstan (</w:t>
      </w:r>
      <w:r w:rsidR="00727833" w:rsidRPr="00C77561">
        <w:rPr>
          <w:rFonts w:ascii="Times New Roman" w:hAnsi="Times New Roman" w:cs="Times New Roman"/>
          <w:sz w:val="24"/>
          <w:szCs w:val="24"/>
          <w:lang w:val="en-GB"/>
        </w:rPr>
        <w:t xml:space="preserve">the </w:t>
      </w:r>
      <w:r w:rsidR="000232CE" w:rsidRPr="00C77561">
        <w:rPr>
          <w:rFonts w:ascii="Times New Roman" w:hAnsi="Times New Roman" w:cs="Times New Roman"/>
          <w:sz w:val="24"/>
          <w:szCs w:val="24"/>
          <w:lang w:val="en-GB"/>
        </w:rPr>
        <w:t>“</w:t>
      </w:r>
      <w:proofErr w:type="spellStart"/>
      <w:r w:rsidR="00264F28" w:rsidRPr="00C77561">
        <w:rPr>
          <w:rFonts w:ascii="Times New Roman" w:hAnsi="Times New Roman" w:cs="Times New Roman"/>
          <w:sz w:val="24"/>
          <w:szCs w:val="24"/>
          <w:lang w:val="en-GB"/>
        </w:rPr>
        <w:t>RoK</w:t>
      </w:r>
      <w:proofErr w:type="spellEnd"/>
      <w:r w:rsidR="00264F28" w:rsidRPr="00C77561">
        <w:rPr>
          <w:rFonts w:ascii="Times New Roman" w:hAnsi="Times New Roman" w:cs="Times New Roman"/>
          <w:sz w:val="24"/>
          <w:szCs w:val="24"/>
          <w:lang w:val="en-GB"/>
        </w:rPr>
        <w:t xml:space="preserve"> CCP</w:t>
      </w:r>
      <w:r w:rsidR="00727833" w:rsidRPr="00C77561">
        <w:rPr>
          <w:rFonts w:ascii="Times New Roman" w:hAnsi="Times New Roman" w:cs="Times New Roman"/>
          <w:sz w:val="24"/>
          <w:szCs w:val="24"/>
          <w:lang w:val="en-GB"/>
        </w:rPr>
        <w:t>”</w:t>
      </w:r>
      <w:r w:rsidR="00264F28" w:rsidRPr="00C77561">
        <w:rPr>
          <w:rFonts w:ascii="Times New Roman" w:hAnsi="Times New Roman" w:cs="Times New Roman"/>
          <w:sz w:val="24"/>
          <w:szCs w:val="24"/>
          <w:lang w:val="en-GB"/>
        </w:rPr>
        <w:t>)</w:t>
      </w:r>
      <w:r w:rsidR="009A6F31" w:rsidRPr="00C77561">
        <w:rPr>
          <w:rStyle w:val="a5"/>
          <w:rFonts w:ascii="Times New Roman" w:hAnsi="Times New Roman" w:cs="Times New Roman"/>
          <w:sz w:val="24"/>
          <w:szCs w:val="24"/>
          <w:lang w:val="en-GB"/>
        </w:rPr>
        <w:footnoteReference w:id="54"/>
      </w:r>
      <w:r w:rsidR="009A6F31" w:rsidRPr="00C77561">
        <w:rPr>
          <w:rFonts w:ascii="Times New Roman" w:hAnsi="Times New Roman" w:cs="Times New Roman"/>
          <w:sz w:val="24"/>
          <w:szCs w:val="24"/>
          <w:lang w:val="en-GB"/>
        </w:rPr>
        <w:t xml:space="preserve">. </w:t>
      </w:r>
    </w:p>
    <w:p w14:paraId="2A721BA5" w14:textId="77777777" w:rsidR="00286A47" w:rsidRPr="00C77561" w:rsidRDefault="00286A47" w:rsidP="008313CB">
      <w:pPr>
        <w:tabs>
          <w:tab w:val="left" w:pos="10773"/>
        </w:tabs>
        <w:spacing w:after="0" w:line="240" w:lineRule="auto"/>
        <w:ind w:right="-1"/>
        <w:jc w:val="both"/>
        <w:rPr>
          <w:rFonts w:ascii="Times New Roman" w:hAnsi="Times New Roman" w:cs="Times New Roman"/>
          <w:sz w:val="24"/>
          <w:szCs w:val="24"/>
          <w:lang w:val="en-GB"/>
        </w:rPr>
      </w:pPr>
    </w:p>
    <w:p w14:paraId="769B5BA9" w14:textId="44935428" w:rsidR="00286A47" w:rsidRPr="00C77561" w:rsidRDefault="00264F28" w:rsidP="008313CB">
      <w:pPr>
        <w:tabs>
          <w:tab w:val="left" w:pos="10773"/>
        </w:tabs>
        <w:spacing w:after="0" w:line="240" w:lineRule="auto"/>
        <w:ind w:right="-1"/>
        <w:jc w:val="both"/>
        <w:rPr>
          <w:rFonts w:ascii="Times New Roman" w:hAnsi="Times New Roman" w:cs="Times New Roman"/>
          <w:bCs/>
          <w:sz w:val="24"/>
          <w:szCs w:val="24"/>
          <w:lang w:val="en-GB"/>
        </w:rPr>
      </w:pPr>
      <w:r w:rsidRPr="00C77561">
        <w:rPr>
          <w:rFonts w:ascii="Times New Roman" w:hAnsi="Times New Roman" w:cs="Times New Roman"/>
          <w:sz w:val="24"/>
          <w:szCs w:val="24"/>
          <w:lang w:val="en-GB"/>
        </w:rPr>
        <w:t xml:space="preserve">Article 21 of the new </w:t>
      </w:r>
      <w:proofErr w:type="spellStart"/>
      <w:r w:rsidRPr="00C77561">
        <w:rPr>
          <w:rFonts w:ascii="Times New Roman" w:hAnsi="Times New Roman" w:cs="Times New Roman"/>
          <w:sz w:val="24"/>
          <w:szCs w:val="24"/>
          <w:lang w:val="en-GB"/>
        </w:rPr>
        <w:t>RoK</w:t>
      </w:r>
      <w:proofErr w:type="spellEnd"/>
      <w:r w:rsidRPr="00C77561">
        <w:rPr>
          <w:rFonts w:ascii="Times New Roman" w:hAnsi="Times New Roman" w:cs="Times New Roman"/>
          <w:sz w:val="24"/>
          <w:szCs w:val="24"/>
          <w:lang w:val="en-GB"/>
        </w:rPr>
        <w:t xml:space="preserve"> CCP entitled</w:t>
      </w:r>
      <w:r w:rsidR="009A6F31" w:rsidRPr="00C77561">
        <w:rPr>
          <w:rFonts w:ascii="Times New Roman" w:hAnsi="Times New Roman" w:cs="Times New Roman"/>
          <w:bCs/>
          <w:sz w:val="24"/>
          <w:szCs w:val="24"/>
          <w:lang w:val="en-GB"/>
        </w:rPr>
        <w:t xml:space="preserve"> </w:t>
      </w:r>
      <w:r w:rsidR="000232CE" w:rsidRPr="00C77561">
        <w:rPr>
          <w:rFonts w:ascii="Times New Roman" w:hAnsi="Times New Roman" w:cs="Times New Roman"/>
          <w:bCs/>
          <w:sz w:val="24"/>
          <w:szCs w:val="24"/>
          <w:lang w:val="en-GB"/>
        </w:rPr>
        <w:t>“</w:t>
      </w:r>
      <w:r w:rsidRPr="00C77561">
        <w:rPr>
          <w:rFonts w:ascii="Times New Roman" w:hAnsi="Times New Roman" w:cs="Times New Roman"/>
          <w:sz w:val="24"/>
          <w:szCs w:val="24"/>
          <w:lang w:val="en-GB"/>
        </w:rPr>
        <w:t xml:space="preserve">Administration of justice on the principles of equality before the law and </w:t>
      </w:r>
      <w:r w:rsidR="00727833" w:rsidRPr="00C77561">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court</w:t>
      </w:r>
      <w:r w:rsidR="000232CE" w:rsidRPr="00C77561">
        <w:rPr>
          <w:rFonts w:ascii="Times New Roman" w:hAnsi="Times New Roman" w:cs="Times New Roman"/>
          <w:bCs/>
          <w:sz w:val="24"/>
          <w:szCs w:val="24"/>
          <w:lang w:val="en-GB"/>
        </w:rPr>
        <w:t>”</w:t>
      </w:r>
      <w:r w:rsidRPr="00C77561">
        <w:rPr>
          <w:rFonts w:ascii="Times New Roman" w:hAnsi="Times New Roman" w:cs="Times New Roman"/>
          <w:bCs/>
          <w:sz w:val="24"/>
          <w:szCs w:val="24"/>
          <w:lang w:val="en-GB"/>
        </w:rPr>
        <w:t xml:space="preserve"> states</w:t>
      </w:r>
      <w:r w:rsidR="00286A47" w:rsidRPr="00C77561">
        <w:rPr>
          <w:rFonts w:ascii="Times New Roman" w:hAnsi="Times New Roman" w:cs="Times New Roman"/>
          <w:bCs/>
          <w:sz w:val="24"/>
          <w:szCs w:val="24"/>
          <w:lang w:val="en-GB"/>
        </w:rPr>
        <w:t>:</w:t>
      </w:r>
      <w:r w:rsidRPr="00C77561">
        <w:rPr>
          <w:rFonts w:ascii="Times New Roman" w:hAnsi="Times New Roman" w:cs="Times New Roman"/>
          <w:bCs/>
          <w:sz w:val="24"/>
          <w:szCs w:val="24"/>
          <w:lang w:val="en-GB"/>
        </w:rPr>
        <w:t>-</w:t>
      </w:r>
    </w:p>
    <w:p w14:paraId="4118509D" w14:textId="2BBAC68E" w:rsidR="009A6F31" w:rsidRPr="00C77561" w:rsidRDefault="000232CE" w:rsidP="008313CB">
      <w:pPr>
        <w:tabs>
          <w:tab w:val="left" w:pos="10773"/>
        </w:tabs>
        <w:spacing w:after="0" w:line="240" w:lineRule="auto"/>
        <w:ind w:right="-1"/>
        <w:jc w:val="both"/>
        <w:rPr>
          <w:rFonts w:ascii="Times New Roman" w:hAnsi="Times New Roman" w:cs="Times New Roman"/>
          <w:i/>
          <w:sz w:val="24"/>
          <w:szCs w:val="24"/>
          <w:lang w:val="en-GB"/>
        </w:rPr>
      </w:pPr>
      <w:r w:rsidRPr="00C77561">
        <w:rPr>
          <w:rFonts w:ascii="Times New Roman" w:hAnsi="Times New Roman" w:cs="Times New Roman"/>
          <w:bCs/>
          <w:sz w:val="24"/>
          <w:szCs w:val="24"/>
          <w:lang w:val="en-GB"/>
        </w:rPr>
        <w:t>“</w:t>
      </w:r>
      <w:r w:rsidR="009A6F31" w:rsidRPr="00C77561">
        <w:rPr>
          <w:rFonts w:ascii="Times New Roman" w:hAnsi="Times New Roman" w:cs="Times New Roman"/>
          <w:i/>
          <w:sz w:val="24"/>
          <w:szCs w:val="24"/>
          <w:lang w:val="en-GB"/>
        </w:rPr>
        <w:t xml:space="preserve">1. </w:t>
      </w:r>
      <w:r w:rsidR="00264F28" w:rsidRPr="00C77561">
        <w:rPr>
          <w:rFonts w:ascii="Times New Roman" w:hAnsi="Times New Roman" w:cs="Times New Roman"/>
          <w:i/>
          <w:sz w:val="24"/>
          <w:szCs w:val="24"/>
          <w:lang w:val="en-GB"/>
        </w:rPr>
        <w:t>Justice shall be administered on the basis of equality of all before the law and the courts</w:t>
      </w:r>
      <w:r w:rsidR="009A6F31" w:rsidRPr="00C77561">
        <w:rPr>
          <w:rFonts w:ascii="Times New Roman" w:hAnsi="Times New Roman" w:cs="Times New Roman"/>
          <w:i/>
          <w:sz w:val="24"/>
          <w:szCs w:val="24"/>
          <w:lang w:val="en-GB"/>
        </w:rPr>
        <w:t>.</w:t>
      </w:r>
    </w:p>
    <w:p w14:paraId="5CD9785E" w14:textId="6E663510" w:rsidR="009A6F31" w:rsidRPr="00C77561" w:rsidRDefault="009A6F31" w:rsidP="008313CB">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i/>
          <w:sz w:val="24"/>
          <w:szCs w:val="24"/>
          <w:lang w:val="en-GB"/>
        </w:rPr>
        <w:t xml:space="preserve">2. </w:t>
      </w:r>
      <w:r w:rsidR="00264F28" w:rsidRPr="00C77561">
        <w:rPr>
          <w:rFonts w:ascii="Times New Roman" w:hAnsi="Times New Roman" w:cs="Times New Roman"/>
          <w:i/>
          <w:sz w:val="24"/>
          <w:szCs w:val="24"/>
          <w:lang w:val="en-GB"/>
        </w:rPr>
        <w:t xml:space="preserve">In criminal proceedings, no one can be subjected to any </w:t>
      </w:r>
      <w:r w:rsidR="00264F28" w:rsidRPr="00C77561">
        <w:rPr>
          <w:rFonts w:ascii="Times New Roman" w:hAnsi="Times New Roman" w:cs="Times New Roman"/>
          <w:b/>
          <w:i/>
          <w:sz w:val="24"/>
          <w:szCs w:val="24"/>
          <w:lang w:val="en-GB"/>
        </w:rPr>
        <w:t>discrimination</w:t>
      </w:r>
      <w:r w:rsidR="00264F28" w:rsidRPr="00C77561">
        <w:rPr>
          <w:rFonts w:ascii="Times New Roman" w:hAnsi="Times New Roman" w:cs="Times New Roman"/>
          <w:i/>
          <w:sz w:val="24"/>
          <w:szCs w:val="24"/>
          <w:lang w:val="en-GB"/>
        </w:rPr>
        <w:t xml:space="preserve"> on the grounds of origin, social, official or property status, sex, race, nationality, language, </w:t>
      </w:r>
      <w:r w:rsidR="00151D88" w:rsidRPr="00C77561">
        <w:rPr>
          <w:rFonts w:ascii="Times New Roman" w:hAnsi="Times New Roman" w:cs="Times New Roman"/>
          <w:i/>
          <w:sz w:val="24"/>
          <w:szCs w:val="24"/>
          <w:lang w:val="en-GB"/>
        </w:rPr>
        <w:t>religio</w:t>
      </w:r>
      <w:r w:rsidR="00FD78E1">
        <w:rPr>
          <w:rFonts w:ascii="Times New Roman" w:hAnsi="Times New Roman" w:cs="Times New Roman"/>
          <w:i/>
          <w:sz w:val="24"/>
          <w:szCs w:val="24"/>
          <w:lang w:val="en-GB"/>
        </w:rPr>
        <w:t>n</w:t>
      </w:r>
      <w:r w:rsidR="00264F28" w:rsidRPr="00C77561">
        <w:rPr>
          <w:rFonts w:ascii="Times New Roman" w:hAnsi="Times New Roman" w:cs="Times New Roman"/>
          <w:i/>
          <w:sz w:val="24"/>
          <w:szCs w:val="24"/>
          <w:lang w:val="en-GB"/>
        </w:rPr>
        <w:t xml:space="preserve">, beliefs, place of residence or </w:t>
      </w:r>
      <w:r w:rsidR="00264F28" w:rsidRPr="00C77561">
        <w:rPr>
          <w:rFonts w:ascii="Times New Roman" w:hAnsi="Times New Roman" w:cs="Times New Roman"/>
          <w:b/>
          <w:i/>
          <w:sz w:val="24"/>
          <w:szCs w:val="24"/>
          <w:lang w:val="en-GB"/>
        </w:rPr>
        <w:t>any other circumstances</w:t>
      </w:r>
      <w:r w:rsidR="00264F28" w:rsidRPr="00C77561">
        <w:rPr>
          <w:rFonts w:ascii="Times New Roman" w:hAnsi="Times New Roman" w:cs="Times New Roman"/>
          <w:i/>
          <w:sz w:val="24"/>
          <w:szCs w:val="24"/>
          <w:lang w:val="en-GB"/>
        </w:rPr>
        <w:t>..</w:t>
      </w:r>
      <w:r w:rsidRPr="00C77561">
        <w:rPr>
          <w:rFonts w:ascii="Times New Roman" w:hAnsi="Times New Roman" w:cs="Times New Roman"/>
          <w:i/>
          <w:sz w:val="24"/>
          <w:szCs w:val="24"/>
          <w:lang w:val="en-GB"/>
        </w:rPr>
        <w:t>.</w:t>
      </w:r>
      <w:r w:rsidR="000232CE" w:rsidRPr="00C77561">
        <w:rPr>
          <w:rFonts w:ascii="Times New Roman" w:hAnsi="Times New Roman" w:cs="Times New Roman"/>
          <w:sz w:val="24"/>
          <w:szCs w:val="24"/>
          <w:lang w:val="en-GB"/>
        </w:rPr>
        <w:t>”</w:t>
      </w:r>
    </w:p>
    <w:p w14:paraId="1DEB861E" w14:textId="77777777" w:rsidR="00286A47" w:rsidRPr="00C77561" w:rsidRDefault="00286A47" w:rsidP="008313CB">
      <w:pPr>
        <w:tabs>
          <w:tab w:val="left" w:pos="10773"/>
        </w:tabs>
        <w:spacing w:after="0" w:line="240" w:lineRule="auto"/>
        <w:ind w:right="-1"/>
        <w:jc w:val="both"/>
        <w:rPr>
          <w:rFonts w:ascii="Times New Roman" w:hAnsi="Times New Roman" w:cs="Times New Roman"/>
          <w:sz w:val="24"/>
          <w:szCs w:val="24"/>
          <w:lang w:val="en-GB"/>
        </w:rPr>
      </w:pPr>
    </w:p>
    <w:p w14:paraId="6F84E9D0" w14:textId="620E9F98" w:rsidR="009A6F31" w:rsidRPr="00C77561" w:rsidRDefault="00414B96" w:rsidP="008313CB">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Pursuant to Article 13 of the Code of Civil Procedure of the Republic of Kazakhstan</w:t>
      </w:r>
      <w:r w:rsidR="00241504" w:rsidRPr="00C77561">
        <w:rPr>
          <w:rStyle w:val="a5"/>
          <w:rFonts w:ascii="Times New Roman" w:hAnsi="Times New Roman" w:cs="Times New Roman"/>
          <w:sz w:val="24"/>
          <w:szCs w:val="24"/>
          <w:lang w:val="en-GB"/>
        </w:rPr>
        <w:footnoteReference w:id="55"/>
      </w:r>
      <w:r w:rsidRPr="00C77561">
        <w:rPr>
          <w:rFonts w:ascii="Times New Roman" w:hAnsi="Times New Roman" w:cs="Times New Roman"/>
          <w:sz w:val="24"/>
          <w:szCs w:val="24"/>
          <w:lang w:val="en-GB"/>
        </w:rPr>
        <w:t xml:space="preserve"> entitled "Equality of all before the law": "... </w:t>
      </w:r>
      <w:proofErr w:type="gramStart"/>
      <w:r w:rsidRPr="00C77561">
        <w:rPr>
          <w:rFonts w:ascii="Times New Roman" w:hAnsi="Times New Roman" w:cs="Times New Roman"/>
          <w:sz w:val="24"/>
          <w:szCs w:val="24"/>
          <w:lang w:val="en-GB"/>
        </w:rPr>
        <w:t>2.</w:t>
      </w:r>
      <w:proofErr w:type="gramEnd"/>
      <w:r w:rsidRPr="00C77561">
        <w:rPr>
          <w:rFonts w:ascii="Times New Roman" w:hAnsi="Times New Roman" w:cs="Times New Roman"/>
          <w:sz w:val="24"/>
          <w:szCs w:val="24"/>
          <w:lang w:val="en-GB"/>
        </w:rPr>
        <w:t xml:space="preserve"> </w:t>
      </w:r>
      <w:r w:rsidRPr="00C77561">
        <w:rPr>
          <w:rFonts w:ascii="Times New Roman" w:hAnsi="Times New Roman" w:cs="Times New Roman"/>
          <w:i/>
          <w:sz w:val="24"/>
          <w:szCs w:val="24"/>
          <w:lang w:val="en-GB"/>
        </w:rPr>
        <w:t xml:space="preserve">In the course of civil proceedings, none of the citizens may be given preference, and none of them may be </w:t>
      </w:r>
      <w:r w:rsidRPr="00C77561">
        <w:rPr>
          <w:rFonts w:ascii="Times New Roman" w:hAnsi="Times New Roman" w:cs="Times New Roman"/>
          <w:b/>
          <w:i/>
          <w:sz w:val="24"/>
          <w:szCs w:val="24"/>
          <w:lang w:val="en-GB"/>
        </w:rPr>
        <w:t>discriminated against</w:t>
      </w:r>
      <w:r w:rsidRPr="00C77561">
        <w:rPr>
          <w:rFonts w:ascii="Times New Roman" w:hAnsi="Times New Roman" w:cs="Times New Roman"/>
          <w:i/>
          <w:sz w:val="24"/>
          <w:szCs w:val="24"/>
          <w:lang w:val="en-GB"/>
        </w:rPr>
        <w:t xml:space="preserve"> on the grounds of origin, social, official or property status, sex, race, nationality, language, </w:t>
      </w:r>
      <w:r w:rsidR="00151D88" w:rsidRPr="00C77561">
        <w:rPr>
          <w:rFonts w:ascii="Times New Roman" w:hAnsi="Times New Roman" w:cs="Times New Roman"/>
          <w:i/>
          <w:sz w:val="24"/>
          <w:szCs w:val="24"/>
          <w:lang w:val="en-GB"/>
        </w:rPr>
        <w:t>religio</w:t>
      </w:r>
      <w:r w:rsidR="00FD78E1">
        <w:rPr>
          <w:rFonts w:ascii="Times New Roman" w:hAnsi="Times New Roman" w:cs="Times New Roman"/>
          <w:i/>
          <w:sz w:val="24"/>
          <w:szCs w:val="24"/>
          <w:lang w:val="en-GB"/>
        </w:rPr>
        <w:t>n</w:t>
      </w:r>
      <w:r w:rsidRPr="00C77561">
        <w:rPr>
          <w:rFonts w:ascii="Times New Roman" w:hAnsi="Times New Roman" w:cs="Times New Roman"/>
          <w:i/>
          <w:sz w:val="24"/>
          <w:szCs w:val="24"/>
          <w:lang w:val="en-GB"/>
        </w:rPr>
        <w:t xml:space="preserve">, beliefs, place of residence or </w:t>
      </w:r>
      <w:r w:rsidRPr="00C77561">
        <w:rPr>
          <w:rFonts w:ascii="Times New Roman" w:hAnsi="Times New Roman" w:cs="Times New Roman"/>
          <w:b/>
          <w:i/>
          <w:sz w:val="24"/>
          <w:szCs w:val="24"/>
          <w:lang w:val="en-GB"/>
        </w:rPr>
        <w:t>any other circumstances</w:t>
      </w:r>
      <w:r w:rsidR="001B4035" w:rsidRPr="00C77561">
        <w:rPr>
          <w:rFonts w:ascii="Times New Roman" w:hAnsi="Times New Roman" w:cs="Times New Roman"/>
          <w:sz w:val="24"/>
          <w:szCs w:val="24"/>
          <w:lang w:val="en-GB"/>
        </w:rPr>
        <w:t>...</w:t>
      </w:r>
      <w:proofErr w:type="gramStart"/>
      <w:r w:rsidRPr="00C77561">
        <w:rPr>
          <w:rFonts w:ascii="Times New Roman" w:hAnsi="Times New Roman" w:cs="Times New Roman"/>
          <w:sz w:val="24"/>
          <w:szCs w:val="24"/>
          <w:lang w:val="en-GB"/>
        </w:rPr>
        <w:t>"</w:t>
      </w:r>
      <w:r w:rsidR="009A6F31" w:rsidRPr="00C77561">
        <w:rPr>
          <w:rFonts w:ascii="Times New Roman" w:hAnsi="Times New Roman" w:cs="Times New Roman"/>
          <w:sz w:val="24"/>
          <w:szCs w:val="24"/>
          <w:lang w:val="en-GB"/>
        </w:rPr>
        <w:t>.</w:t>
      </w:r>
      <w:proofErr w:type="gramEnd"/>
    </w:p>
    <w:p w14:paraId="590AC440" w14:textId="77777777" w:rsidR="009A6F31" w:rsidRPr="00C77561" w:rsidRDefault="009A6F31" w:rsidP="008313CB">
      <w:pPr>
        <w:tabs>
          <w:tab w:val="left" w:pos="10773"/>
        </w:tabs>
        <w:spacing w:after="0" w:line="240" w:lineRule="auto"/>
        <w:ind w:right="-1"/>
        <w:jc w:val="both"/>
        <w:rPr>
          <w:rFonts w:ascii="Times New Roman" w:hAnsi="Times New Roman" w:cs="Times New Roman"/>
          <w:sz w:val="24"/>
          <w:szCs w:val="24"/>
          <w:lang w:val="en-GB"/>
        </w:rPr>
      </w:pPr>
    </w:p>
    <w:p w14:paraId="0D17B67A" w14:textId="002A7250" w:rsidR="009A6F31" w:rsidRPr="00C77561" w:rsidRDefault="0015576C" w:rsidP="00493A42">
      <w:pPr>
        <w:tabs>
          <w:tab w:val="left" w:pos="10773"/>
        </w:tabs>
        <w:spacing w:after="0" w:line="240" w:lineRule="auto"/>
        <w:ind w:right="-1"/>
        <w:jc w:val="both"/>
        <w:outlineLvl w:val="0"/>
        <w:rPr>
          <w:rFonts w:ascii="Times New Roman" w:hAnsi="Times New Roman" w:cs="Times New Roman"/>
          <w:i/>
          <w:sz w:val="24"/>
          <w:szCs w:val="24"/>
          <w:lang w:val="en-GB"/>
        </w:rPr>
      </w:pPr>
      <w:r w:rsidRPr="00C77561">
        <w:rPr>
          <w:rFonts w:ascii="Times New Roman" w:hAnsi="Times New Roman" w:cs="Times New Roman"/>
          <w:i/>
          <w:sz w:val="24"/>
          <w:szCs w:val="24"/>
          <w:lang w:val="en-GB"/>
        </w:rPr>
        <w:t>Prohibition</w:t>
      </w:r>
      <w:r w:rsidR="001B4035" w:rsidRPr="00C77561">
        <w:rPr>
          <w:rFonts w:ascii="Times New Roman" w:hAnsi="Times New Roman" w:cs="Times New Roman"/>
          <w:i/>
          <w:sz w:val="24"/>
          <w:szCs w:val="24"/>
          <w:lang w:val="en-GB"/>
        </w:rPr>
        <w:t xml:space="preserve"> of </w:t>
      </w:r>
      <w:r w:rsidRPr="00C77561">
        <w:rPr>
          <w:rFonts w:ascii="Times New Roman" w:hAnsi="Times New Roman" w:cs="Times New Roman"/>
          <w:i/>
          <w:sz w:val="24"/>
          <w:szCs w:val="24"/>
          <w:lang w:val="en-GB"/>
        </w:rPr>
        <w:t>discrimination</w:t>
      </w:r>
      <w:r w:rsidR="001B4035" w:rsidRPr="00C77561">
        <w:rPr>
          <w:rFonts w:ascii="Times New Roman" w:hAnsi="Times New Roman" w:cs="Times New Roman"/>
          <w:i/>
          <w:sz w:val="24"/>
          <w:szCs w:val="24"/>
          <w:lang w:val="en-GB"/>
        </w:rPr>
        <w:t xml:space="preserve"> in labour legislation </w:t>
      </w:r>
    </w:p>
    <w:p w14:paraId="61C01706" w14:textId="77777777" w:rsidR="005F4257" w:rsidRPr="00C77561" w:rsidRDefault="005F4257" w:rsidP="008313CB">
      <w:pPr>
        <w:tabs>
          <w:tab w:val="left" w:pos="10773"/>
        </w:tabs>
        <w:spacing w:after="0" w:line="240" w:lineRule="auto"/>
        <w:ind w:right="-1"/>
        <w:jc w:val="both"/>
        <w:rPr>
          <w:rFonts w:ascii="Times New Roman" w:hAnsi="Times New Roman" w:cs="Times New Roman"/>
          <w:sz w:val="24"/>
          <w:szCs w:val="24"/>
          <w:lang w:val="en-GB"/>
        </w:rPr>
      </w:pPr>
    </w:p>
    <w:p w14:paraId="21401D92" w14:textId="48127B06" w:rsidR="009A6F31" w:rsidRPr="00C77561" w:rsidRDefault="003445D7" w:rsidP="00493A42">
      <w:pPr>
        <w:tabs>
          <w:tab w:val="left" w:pos="10773"/>
        </w:tabs>
        <w:spacing w:after="0" w:line="240" w:lineRule="auto"/>
        <w:ind w:right="-1"/>
        <w:jc w:val="both"/>
        <w:outlineLvl w:val="0"/>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A number of articles dealing with the prohibition of discrimination </w:t>
      </w:r>
      <w:r w:rsidR="00727833" w:rsidRPr="00C77561">
        <w:rPr>
          <w:rFonts w:ascii="Times New Roman" w:hAnsi="Times New Roman" w:cs="Times New Roman"/>
          <w:sz w:val="24"/>
          <w:szCs w:val="24"/>
          <w:lang w:val="en-GB"/>
        </w:rPr>
        <w:t>are</w:t>
      </w:r>
      <w:r w:rsidRPr="00C77561">
        <w:rPr>
          <w:rFonts w:ascii="Times New Roman" w:hAnsi="Times New Roman" w:cs="Times New Roman"/>
          <w:sz w:val="24"/>
          <w:szCs w:val="24"/>
          <w:lang w:val="en-GB"/>
        </w:rPr>
        <w:t xml:space="preserve"> present in the labour legislation of Kazakhstan</w:t>
      </w:r>
      <w:r w:rsidR="009A6F31" w:rsidRPr="00C77561">
        <w:rPr>
          <w:rStyle w:val="a5"/>
          <w:rFonts w:ascii="Times New Roman" w:hAnsi="Times New Roman" w:cs="Times New Roman"/>
          <w:sz w:val="24"/>
          <w:szCs w:val="24"/>
          <w:lang w:val="en-GB"/>
        </w:rPr>
        <w:footnoteReference w:id="56"/>
      </w:r>
      <w:r w:rsidR="009A6F31" w:rsidRPr="00C77561">
        <w:rPr>
          <w:rFonts w:ascii="Times New Roman" w:hAnsi="Times New Roman" w:cs="Times New Roman"/>
          <w:sz w:val="24"/>
          <w:szCs w:val="24"/>
          <w:lang w:val="en-GB"/>
        </w:rPr>
        <w:t>.</w:t>
      </w:r>
    </w:p>
    <w:p w14:paraId="33BB1C18" w14:textId="77777777" w:rsidR="004D4467" w:rsidRPr="00C77561" w:rsidRDefault="004D4467" w:rsidP="008313CB">
      <w:pPr>
        <w:tabs>
          <w:tab w:val="left" w:pos="10773"/>
        </w:tabs>
        <w:spacing w:after="0" w:line="240" w:lineRule="auto"/>
        <w:ind w:right="-1"/>
        <w:jc w:val="both"/>
        <w:rPr>
          <w:rFonts w:ascii="Times New Roman" w:hAnsi="Times New Roman" w:cs="Times New Roman"/>
          <w:sz w:val="24"/>
          <w:szCs w:val="24"/>
          <w:lang w:val="en-GB"/>
        </w:rPr>
      </w:pPr>
    </w:p>
    <w:p w14:paraId="2C318515" w14:textId="77EF804A" w:rsidR="009A6F31" w:rsidRPr="00C77561" w:rsidRDefault="003445D7" w:rsidP="008313CB">
      <w:pPr>
        <w:tabs>
          <w:tab w:val="left" w:pos="10773"/>
        </w:tabs>
        <w:spacing w:after="0" w:line="240" w:lineRule="auto"/>
        <w:ind w:right="-1"/>
        <w:jc w:val="both"/>
        <w:rPr>
          <w:rFonts w:ascii="Times New Roman" w:hAnsi="Times New Roman" w:cs="Times New Roman"/>
          <w:i/>
          <w:color w:val="000000"/>
          <w:sz w:val="24"/>
          <w:szCs w:val="24"/>
          <w:lang w:val="en-GB"/>
        </w:rPr>
      </w:pPr>
      <w:r w:rsidRPr="00C77561">
        <w:rPr>
          <w:rFonts w:ascii="Times New Roman" w:hAnsi="Times New Roman" w:cs="Times New Roman"/>
          <w:sz w:val="24"/>
          <w:szCs w:val="24"/>
          <w:lang w:val="en-GB"/>
        </w:rPr>
        <w:t>For example, in accordance with Article 4 of the Labour Code of Kazakhstan (the</w:t>
      </w:r>
      <w:r w:rsidR="00D65AE5" w:rsidRPr="00C77561">
        <w:rPr>
          <w:rFonts w:ascii="Times New Roman" w:hAnsi="Times New Roman" w:cs="Times New Roman"/>
          <w:sz w:val="24"/>
          <w:szCs w:val="24"/>
          <w:lang w:val="en-GB"/>
        </w:rPr>
        <w:t xml:space="preserve"> </w:t>
      </w:r>
      <w:r w:rsidR="000232CE" w:rsidRPr="00C77561">
        <w:rPr>
          <w:rFonts w:ascii="Times New Roman" w:hAnsi="Times New Roman" w:cs="Times New Roman"/>
          <w:sz w:val="24"/>
          <w:szCs w:val="24"/>
          <w:lang w:val="en-GB"/>
        </w:rPr>
        <w:t>“</w:t>
      </w:r>
      <w:proofErr w:type="spellStart"/>
      <w:r w:rsidR="00D65AE5" w:rsidRPr="00C77561">
        <w:rPr>
          <w:rFonts w:ascii="Times New Roman" w:hAnsi="Times New Roman" w:cs="Times New Roman"/>
          <w:sz w:val="24"/>
          <w:szCs w:val="24"/>
          <w:lang w:val="en-GB"/>
        </w:rPr>
        <w:t>RoK</w:t>
      </w:r>
      <w:proofErr w:type="spellEnd"/>
      <w:r w:rsidR="00D65AE5" w:rsidRPr="00C77561">
        <w:rPr>
          <w:rFonts w:ascii="Times New Roman" w:hAnsi="Times New Roman" w:cs="Times New Roman"/>
          <w:sz w:val="24"/>
          <w:szCs w:val="24"/>
          <w:lang w:val="en-GB"/>
        </w:rPr>
        <w:t xml:space="preserve"> Labour Code</w:t>
      </w:r>
      <w:r w:rsidR="000232CE" w:rsidRPr="00C77561">
        <w:rPr>
          <w:rFonts w:ascii="Times New Roman" w:hAnsi="Times New Roman" w:cs="Times New Roman"/>
          <w:sz w:val="24"/>
          <w:szCs w:val="24"/>
          <w:lang w:val="en-GB"/>
        </w:rPr>
        <w:t>”</w:t>
      </w:r>
      <w:r w:rsidRPr="00C77561">
        <w:rPr>
          <w:rFonts w:ascii="Times New Roman" w:hAnsi="Times New Roman" w:cs="Times New Roman"/>
          <w:sz w:val="24"/>
          <w:szCs w:val="24"/>
          <w:lang w:val="en-GB"/>
        </w:rPr>
        <w:t xml:space="preserve">) </w:t>
      </w:r>
      <w:r w:rsidR="00D65AE5" w:rsidRPr="00C77561">
        <w:rPr>
          <w:rFonts w:ascii="Times New Roman" w:hAnsi="Times New Roman" w:cs="Times New Roman"/>
          <w:sz w:val="24"/>
          <w:szCs w:val="24"/>
          <w:lang w:val="en-GB"/>
        </w:rPr>
        <w:t xml:space="preserve">entitled </w:t>
      </w:r>
      <w:r w:rsidRPr="00C77561">
        <w:rPr>
          <w:rFonts w:ascii="Times New Roman" w:hAnsi="Times New Roman" w:cs="Times New Roman"/>
          <w:sz w:val="24"/>
          <w:szCs w:val="24"/>
          <w:lang w:val="en-GB"/>
        </w:rPr>
        <w:t>"</w:t>
      </w:r>
      <w:r w:rsidR="00D65AE5" w:rsidRPr="00C77561">
        <w:rPr>
          <w:rFonts w:ascii="Times New Roman" w:hAnsi="Times New Roman" w:cs="Times New Roman"/>
          <w:sz w:val="24"/>
          <w:szCs w:val="24"/>
          <w:lang w:val="en-GB"/>
        </w:rPr>
        <w:t>The p</w:t>
      </w:r>
      <w:r w:rsidRPr="00C77561">
        <w:rPr>
          <w:rFonts w:ascii="Times New Roman" w:hAnsi="Times New Roman" w:cs="Times New Roman"/>
          <w:sz w:val="24"/>
          <w:szCs w:val="24"/>
          <w:lang w:val="en-GB"/>
        </w:rPr>
        <w:t>rinciples of labo</w:t>
      </w:r>
      <w:r w:rsidR="00D65AE5" w:rsidRPr="00C77561">
        <w:rPr>
          <w:rFonts w:ascii="Times New Roman" w:hAnsi="Times New Roman" w:cs="Times New Roman"/>
          <w:sz w:val="24"/>
          <w:szCs w:val="24"/>
          <w:lang w:val="en-GB"/>
        </w:rPr>
        <w:t>u</w:t>
      </w:r>
      <w:r w:rsidRPr="00C77561">
        <w:rPr>
          <w:rFonts w:ascii="Times New Roman" w:hAnsi="Times New Roman" w:cs="Times New Roman"/>
          <w:sz w:val="24"/>
          <w:szCs w:val="24"/>
          <w:lang w:val="en-GB"/>
        </w:rPr>
        <w:t xml:space="preserve">r legislation of the Republic of Kazakhstan": "... </w:t>
      </w:r>
      <w:r w:rsidR="00D65AE5" w:rsidRPr="00C77561">
        <w:rPr>
          <w:rFonts w:ascii="Times New Roman" w:hAnsi="Times New Roman" w:cs="Times New Roman"/>
          <w:i/>
          <w:sz w:val="24"/>
          <w:szCs w:val="24"/>
          <w:lang w:val="en-GB"/>
        </w:rPr>
        <w:t>T</w:t>
      </w:r>
      <w:r w:rsidRPr="00C77561">
        <w:rPr>
          <w:rFonts w:ascii="Times New Roman" w:hAnsi="Times New Roman" w:cs="Times New Roman"/>
          <w:i/>
          <w:sz w:val="24"/>
          <w:szCs w:val="24"/>
          <w:lang w:val="en-GB"/>
        </w:rPr>
        <w:t>he principles of labo</w:t>
      </w:r>
      <w:r w:rsidR="00D65AE5" w:rsidRPr="00C77561">
        <w:rPr>
          <w:rFonts w:ascii="Times New Roman" w:hAnsi="Times New Roman" w:cs="Times New Roman"/>
          <w:i/>
          <w:sz w:val="24"/>
          <w:szCs w:val="24"/>
          <w:lang w:val="en-GB"/>
        </w:rPr>
        <w:t>u</w:t>
      </w:r>
      <w:r w:rsidRPr="00C77561">
        <w:rPr>
          <w:rFonts w:ascii="Times New Roman" w:hAnsi="Times New Roman" w:cs="Times New Roman"/>
          <w:i/>
          <w:sz w:val="24"/>
          <w:szCs w:val="24"/>
          <w:lang w:val="en-GB"/>
        </w:rPr>
        <w:t xml:space="preserve">r legislation of the Republic of Kazakhstan are as follows: ... 3) </w:t>
      </w:r>
      <w:r w:rsidRPr="00C77561">
        <w:rPr>
          <w:rFonts w:ascii="Times New Roman" w:hAnsi="Times New Roman" w:cs="Times New Roman"/>
          <w:b/>
          <w:i/>
          <w:sz w:val="24"/>
          <w:szCs w:val="24"/>
          <w:lang w:val="en-GB"/>
        </w:rPr>
        <w:t>the prohibition of discrimination</w:t>
      </w:r>
      <w:r w:rsidRPr="00C77561">
        <w:rPr>
          <w:rFonts w:ascii="Times New Roman" w:hAnsi="Times New Roman" w:cs="Times New Roman"/>
          <w:sz w:val="24"/>
          <w:szCs w:val="24"/>
          <w:lang w:val="en-GB"/>
        </w:rPr>
        <w:t>...</w:t>
      </w:r>
      <w:proofErr w:type="gramStart"/>
      <w:r w:rsidRPr="00C77561">
        <w:rPr>
          <w:rFonts w:ascii="Times New Roman" w:hAnsi="Times New Roman" w:cs="Times New Roman"/>
          <w:sz w:val="24"/>
          <w:szCs w:val="24"/>
          <w:lang w:val="en-GB"/>
        </w:rPr>
        <w:t>"</w:t>
      </w:r>
      <w:r w:rsidR="009A6F31" w:rsidRPr="00C77561">
        <w:rPr>
          <w:rFonts w:ascii="Times New Roman" w:hAnsi="Times New Roman" w:cs="Times New Roman"/>
          <w:i/>
          <w:color w:val="000000"/>
          <w:sz w:val="24"/>
          <w:szCs w:val="24"/>
          <w:lang w:val="en-GB"/>
        </w:rPr>
        <w:t>.</w:t>
      </w:r>
      <w:proofErr w:type="gramEnd"/>
    </w:p>
    <w:p w14:paraId="02CB5199" w14:textId="77777777" w:rsidR="004D4467" w:rsidRPr="00C77561" w:rsidRDefault="004D4467" w:rsidP="008313CB">
      <w:pPr>
        <w:tabs>
          <w:tab w:val="left" w:pos="10773"/>
        </w:tabs>
        <w:spacing w:after="0" w:line="240" w:lineRule="auto"/>
        <w:ind w:right="-1"/>
        <w:jc w:val="both"/>
        <w:rPr>
          <w:rFonts w:ascii="Times New Roman" w:hAnsi="Times New Roman" w:cs="Times New Roman"/>
          <w:color w:val="000000"/>
          <w:sz w:val="24"/>
          <w:szCs w:val="24"/>
          <w:lang w:val="en-GB"/>
        </w:rPr>
      </w:pPr>
    </w:p>
    <w:p w14:paraId="4D05FB53" w14:textId="78CCD0C5" w:rsidR="009A6F31" w:rsidRPr="00C77561" w:rsidRDefault="008E7BFF" w:rsidP="008313CB">
      <w:pPr>
        <w:tabs>
          <w:tab w:val="left" w:pos="10773"/>
        </w:tabs>
        <w:spacing w:after="0" w:line="240" w:lineRule="auto"/>
        <w:ind w:right="-1"/>
        <w:jc w:val="both"/>
        <w:rPr>
          <w:rFonts w:ascii="Times New Roman" w:hAnsi="Times New Roman" w:cs="Times New Roman"/>
          <w:i/>
          <w:color w:val="000000"/>
          <w:sz w:val="24"/>
          <w:szCs w:val="24"/>
          <w:lang w:val="en-GB"/>
        </w:rPr>
      </w:pPr>
      <w:r w:rsidRPr="00C77561">
        <w:rPr>
          <w:rFonts w:ascii="Times New Roman" w:hAnsi="Times New Roman" w:cs="Times New Roman"/>
          <w:color w:val="000000"/>
          <w:sz w:val="24"/>
          <w:szCs w:val="24"/>
          <w:lang w:val="en-GB"/>
        </w:rPr>
        <w:t>U</w:t>
      </w:r>
      <w:r w:rsidR="006552EF" w:rsidRPr="00C77561">
        <w:rPr>
          <w:rFonts w:ascii="Times New Roman" w:hAnsi="Times New Roman" w:cs="Times New Roman"/>
          <w:color w:val="000000"/>
          <w:sz w:val="24"/>
          <w:szCs w:val="24"/>
          <w:lang w:val="en-GB"/>
        </w:rPr>
        <w:t xml:space="preserve">nder </w:t>
      </w:r>
      <w:r w:rsidR="00727833" w:rsidRPr="00C77561">
        <w:rPr>
          <w:rFonts w:ascii="Times New Roman" w:hAnsi="Times New Roman" w:cs="Times New Roman"/>
          <w:color w:val="000000"/>
          <w:sz w:val="24"/>
          <w:szCs w:val="24"/>
          <w:lang w:val="en-GB"/>
        </w:rPr>
        <w:t>A</w:t>
      </w:r>
      <w:r w:rsidRPr="00C77561">
        <w:rPr>
          <w:rFonts w:ascii="Times New Roman" w:hAnsi="Times New Roman" w:cs="Times New Roman"/>
          <w:color w:val="000000"/>
          <w:sz w:val="24"/>
          <w:szCs w:val="24"/>
          <w:lang w:val="en-GB"/>
        </w:rPr>
        <w:t xml:space="preserve">rticle 6 of the </w:t>
      </w:r>
      <w:proofErr w:type="spellStart"/>
      <w:r w:rsidRPr="00C77561">
        <w:rPr>
          <w:rFonts w:ascii="Times New Roman" w:hAnsi="Times New Roman" w:cs="Times New Roman"/>
          <w:color w:val="000000"/>
          <w:sz w:val="24"/>
          <w:szCs w:val="24"/>
          <w:lang w:val="en-GB"/>
        </w:rPr>
        <w:t>RoK</w:t>
      </w:r>
      <w:proofErr w:type="spellEnd"/>
      <w:r w:rsidRPr="00C77561">
        <w:rPr>
          <w:rFonts w:ascii="Times New Roman" w:hAnsi="Times New Roman" w:cs="Times New Roman"/>
          <w:color w:val="000000"/>
          <w:sz w:val="24"/>
          <w:szCs w:val="24"/>
          <w:lang w:val="en-GB"/>
        </w:rPr>
        <w:t xml:space="preserve"> Labour Code entitled "Freedom of labour": "</w:t>
      </w:r>
      <w:r w:rsidRPr="00C77561">
        <w:rPr>
          <w:rFonts w:ascii="Times New Roman" w:hAnsi="Times New Roman" w:cs="Times New Roman"/>
          <w:i/>
          <w:color w:val="000000"/>
          <w:sz w:val="24"/>
          <w:szCs w:val="24"/>
          <w:lang w:val="en-GB"/>
        </w:rPr>
        <w:t xml:space="preserve">Everyone has the right to free choice of </w:t>
      </w:r>
      <w:proofErr w:type="gramStart"/>
      <w:r w:rsidRPr="00C77561">
        <w:rPr>
          <w:rFonts w:ascii="Times New Roman" w:hAnsi="Times New Roman" w:cs="Times New Roman"/>
          <w:i/>
          <w:color w:val="000000"/>
          <w:sz w:val="24"/>
          <w:szCs w:val="24"/>
          <w:lang w:val="en-GB"/>
        </w:rPr>
        <w:t>work,</w:t>
      </w:r>
      <w:proofErr w:type="gramEnd"/>
      <w:r w:rsidRPr="00C77561">
        <w:rPr>
          <w:rFonts w:ascii="Times New Roman" w:hAnsi="Times New Roman" w:cs="Times New Roman"/>
          <w:i/>
          <w:color w:val="000000"/>
          <w:sz w:val="24"/>
          <w:szCs w:val="24"/>
          <w:lang w:val="en-GB"/>
        </w:rPr>
        <w:t xml:space="preserve"> or </w:t>
      </w:r>
      <w:r w:rsidR="002B5DC8" w:rsidRPr="00C77561">
        <w:rPr>
          <w:rFonts w:ascii="Times New Roman" w:hAnsi="Times New Roman" w:cs="Times New Roman"/>
          <w:i/>
          <w:color w:val="000000"/>
          <w:sz w:val="24"/>
          <w:szCs w:val="24"/>
          <w:lang w:val="en-GB"/>
        </w:rPr>
        <w:t xml:space="preserve">to </w:t>
      </w:r>
      <w:r w:rsidRPr="00C77561">
        <w:rPr>
          <w:rFonts w:ascii="Times New Roman" w:hAnsi="Times New Roman" w:cs="Times New Roman"/>
          <w:i/>
          <w:color w:val="000000"/>
          <w:sz w:val="24"/>
          <w:szCs w:val="24"/>
          <w:lang w:val="en-GB"/>
        </w:rPr>
        <w:t xml:space="preserve">agree </w:t>
      </w:r>
      <w:r w:rsidR="002B5DC8" w:rsidRPr="00C77561">
        <w:rPr>
          <w:rFonts w:ascii="Times New Roman" w:hAnsi="Times New Roman" w:cs="Times New Roman"/>
          <w:i/>
          <w:color w:val="000000"/>
          <w:sz w:val="24"/>
          <w:szCs w:val="24"/>
          <w:lang w:val="en-GB"/>
        </w:rPr>
        <w:t xml:space="preserve">freely </w:t>
      </w:r>
      <w:r w:rsidRPr="00C77561">
        <w:rPr>
          <w:rFonts w:ascii="Times New Roman" w:hAnsi="Times New Roman" w:cs="Times New Roman"/>
          <w:i/>
          <w:color w:val="000000"/>
          <w:sz w:val="24"/>
          <w:szCs w:val="24"/>
          <w:lang w:val="en-GB"/>
        </w:rPr>
        <w:t xml:space="preserve">to work without any </w:t>
      </w:r>
      <w:r w:rsidRPr="00C77561">
        <w:rPr>
          <w:rFonts w:ascii="Times New Roman" w:hAnsi="Times New Roman" w:cs="Times New Roman"/>
          <w:b/>
          <w:i/>
          <w:color w:val="000000"/>
          <w:sz w:val="24"/>
          <w:szCs w:val="24"/>
          <w:lang w:val="en-GB"/>
        </w:rPr>
        <w:t>discrimination</w:t>
      </w:r>
      <w:r w:rsidRPr="00C77561">
        <w:rPr>
          <w:rFonts w:ascii="Times New Roman" w:hAnsi="Times New Roman" w:cs="Times New Roman"/>
          <w:i/>
          <w:color w:val="000000"/>
          <w:sz w:val="24"/>
          <w:szCs w:val="24"/>
          <w:lang w:val="en-GB"/>
        </w:rPr>
        <w:t xml:space="preserve"> and coercion, the right to dispose of </w:t>
      </w:r>
      <w:r w:rsidR="002B5DC8" w:rsidRPr="00C77561">
        <w:rPr>
          <w:rFonts w:ascii="Times New Roman" w:hAnsi="Times New Roman" w:cs="Times New Roman"/>
          <w:i/>
          <w:color w:val="000000"/>
          <w:sz w:val="24"/>
          <w:szCs w:val="24"/>
          <w:lang w:val="en-GB"/>
        </w:rPr>
        <w:t xml:space="preserve">his </w:t>
      </w:r>
      <w:r w:rsidRPr="00C77561">
        <w:rPr>
          <w:rFonts w:ascii="Times New Roman" w:hAnsi="Times New Roman" w:cs="Times New Roman"/>
          <w:i/>
          <w:color w:val="000000"/>
          <w:sz w:val="24"/>
          <w:szCs w:val="24"/>
          <w:lang w:val="en-GB"/>
        </w:rPr>
        <w:t>abilities to work, to choose a profession and occupation</w:t>
      </w:r>
      <w:r w:rsidRPr="00C77561">
        <w:rPr>
          <w:rFonts w:ascii="Times New Roman" w:hAnsi="Times New Roman" w:cs="Times New Roman"/>
          <w:color w:val="000000"/>
          <w:sz w:val="24"/>
          <w:szCs w:val="24"/>
          <w:lang w:val="en-GB"/>
        </w:rPr>
        <w:t>"</w:t>
      </w:r>
      <w:r w:rsidR="009A6F31" w:rsidRPr="00C77561">
        <w:rPr>
          <w:rFonts w:ascii="Times New Roman" w:hAnsi="Times New Roman" w:cs="Times New Roman"/>
          <w:i/>
          <w:color w:val="000000"/>
          <w:sz w:val="24"/>
          <w:szCs w:val="24"/>
          <w:lang w:val="en-GB"/>
        </w:rPr>
        <w:t>.</w:t>
      </w:r>
    </w:p>
    <w:p w14:paraId="79878774" w14:textId="77777777" w:rsidR="004D4467" w:rsidRPr="00C77561" w:rsidRDefault="004D4467" w:rsidP="008313CB">
      <w:pPr>
        <w:pStyle w:val="aa"/>
        <w:shd w:val="clear" w:color="auto" w:fill="FFFFFF"/>
        <w:tabs>
          <w:tab w:val="left" w:pos="10773"/>
        </w:tabs>
        <w:spacing w:before="0" w:beforeAutospacing="0" w:after="0" w:afterAutospacing="0"/>
        <w:ind w:right="-1"/>
        <w:jc w:val="both"/>
        <w:textAlignment w:val="baseline"/>
        <w:rPr>
          <w:bCs/>
          <w:color w:val="000000"/>
          <w:lang w:val="en-GB"/>
        </w:rPr>
      </w:pPr>
    </w:p>
    <w:p w14:paraId="5F6457FD" w14:textId="7DAF7C4F" w:rsidR="004D4467" w:rsidRPr="00C77561" w:rsidRDefault="006552EF" w:rsidP="008313CB">
      <w:pPr>
        <w:pStyle w:val="aa"/>
        <w:shd w:val="clear" w:color="auto" w:fill="FFFFFF"/>
        <w:tabs>
          <w:tab w:val="left" w:pos="10773"/>
        </w:tabs>
        <w:spacing w:before="0" w:beforeAutospacing="0" w:after="0" w:afterAutospacing="0"/>
        <w:ind w:right="-1"/>
        <w:jc w:val="both"/>
        <w:textAlignment w:val="baseline"/>
        <w:rPr>
          <w:i/>
          <w:color w:val="000000"/>
          <w:lang w:val="en-GB"/>
        </w:rPr>
      </w:pPr>
      <w:r w:rsidRPr="00C77561">
        <w:rPr>
          <w:bCs/>
          <w:color w:val="000000"/>
          <w:lang w:val="en-GB"/>
        </w:rPr>
        <w:t xml:space="preserve">Pursuant to </w:t>
      </w:r>
      <w:r w:rsidR="00D36DD9" w:rsidRPr="00C77561">
        <w:rPr>
          <w:bCs/>
          <w:color w:val="000000"/>
          <w:lang w:val="en-GB"/>
        </w:rPr>
        <w:t>A</w:t>
      </w:r>
      <w:r w:rsidRPr="00C77561">
        <w:rPr>
          <w:bCs/>
          <w:color w:val="000000"/>
          <w:lang w:val="en-GB"/>
        </w:rPr>
        <w:t xml:space="preserve">rticle 7 of the </w:t>
      </w:r>
      <w:proofErr w:type="spellStart"/>
      <w:r w:rsidRPr="00C77561">
        <w:rPr>
          <w:bCs/>
          <w:color w:val="000000"/>
          <w:lang w:val="en-GB"/>
        </w:rPr>
        <w:t>RoK</w:t>
      </w:r>
      <w:proofErr w:type="spellEnd"/>
      <w:r w:rsidRPr="00C77561">
        <w:rPr>
          <w:bCs/>
          <w:color w:val="000000"/>
          <w:lang w:val="en-GB"/>
        </w:rPr>
        <w:t xml:space="preserve"> Labour Code entitled "</w:t>
      </w:r>
      <w:r w:rsidRPr="00C77561">
        <w:rPr>
          <w:bCs/>
          <w:i/>
          <w:color w:val="000000"/>
          <w:lang w:val="en-GB"/>
        </w:rPr>
        <w:t>Prohibition of discrimination in the labour market</w:t>
      </w:r>
      <w:r w:rsidRPr="00C77561">
        <w:rPr>
          <w:bCs/>
          <w:color w:val="000000"/>
          <w:lang w:val="en-GB"/>
        </w:rPr>
        <w:t>"</w:t>
      </w:r>
      <w:proofErr w:type="gramStart"/>
      <w:r w:rsidRPr="00C77561">
        <w:rPr>
          <w:bCs/>
          <w:color w:val="000000"/>
          <w:lang w:val="en-GB"/>
        </w:rPr>
        <w:t>:</w:t>
      </w:r>
      <w:proofErr w:type="gramEnd"/>
      <w:r w:rsidRPr="00C77561">
        <w:rPr>
          <w:bCs/>
          <w:color w:val="000000"/>
          <w:lang w:val="en-GB"/>
        </w:rPr>
        <w:t xml:space="preserve"> </w:t>
      </w:r>
    </w:p>
    <w:p w14:paraId="27905FA6" w14:textId="660D82ED" w:rsidR="009A6F31" w:rsidRPr="00C77561" w:rsidRDefault="000232CE" w:rsidP="008313CB">
      <w:pPr>
        <w:pStyle w:val="aa"/>
        <w:shd w:val="clear" w:color="auto" w:fill="FFFFFF"/>
        <w:tabs>
          <w:tab w:val="left" w:pos="10773"/>
        </w:tabs>
        <w:spacing w:before="0" w:beforeAutospacing="0" w:after="0" w:afterAutospacing="0"/>
        <w:ind w:right="-1"/>
        <w:jc w:val="both"/>
        <w:textAlignment w:val="baseline"/>
        <w:rPr>
          <w:i/>
          <w:color w:val="000000"/>
          <w:lang w:val="en-GB"/>
        </w:rPr>
      </w:pPr>
      <w:r w:rsidRPr="00C77561">
        <w:rPr>
          <w:i/>
          <w:color w:val="000000"/>
          <w:lang w:val="en-GB"/>
        </w:rPr>
        <w:lastRenderedPageBreak/>
        <w:t>“</w:t>
      </w:r>
      <w:r w:rsidR="009A6F31" w:rsidRPr="00C77561">
        <w:rPr>
          <w:i/>
          <w:color w:val="000000"/>
          <w:lang w:val="en-GB"/>
        </w:rPr>
        <w:t xml:space="preserve">…2. </w:t>
      </w:r>
      <w:r w:rsidR="00D543AA" w:rsidRPr="00C77561">
        <w:rPr>
          <w:i/>
          <w:color w:val="000000"/>
          <w:lang w:val="en-GB"/>
        </w:rPr>
        <w:t xml:space="preserve">No one shall be subjected to any </w:t>
      </w:r>
      <w:r w:rsidR="00D543AA" w:rsidRPr="00C77561">
        <w:rPr>
          <w:b/>
          <w:i/>
          <w:color w:val="000000"/>
          <w:lang w:val="en-GB"/>
        </w:rPr>
        <w:t xml:space="preserve">discrimination </w:t>
      </w:r>
      <w:r w:rsidR="00D543AA" w:rsidRPr="00C77561">
        <w:rPr>
          <w:i/>
          <w:color w:val="000000"/>
          <w:lang w:val="en-GB"/>
        </w:rPr>
        <w:t xml:space="preserve">in the implementation of </w:t>
      </w:r>
      <w:r w:rsidR="00D36DD9" w:rsidRPr="00C77561">
        <w:rPr>
          <w:i/>
          <w:color w:val="000000"/>
          <w:lang w:val="en-GB"/>
        </w:rPr>
        <w:t>labour</w:t>
      </w:r>
      <w:r w:rsidR="00D543AA" w:rsidRPr="00C77561">
        <w:rPr>
          <w:i/>
          <w:color w:val="000000"/>
          <w:lang w:val="en-GB"/>
        </w:rPr>
        <w:t xml:space="preserve"> rights based on gender, age, disability, race, nationality, language, property, social and official status, place of residence, confession, political convictions, race or </w:t>
      </w:r>
      <w:r w:rsidR="00391493" w:rsidRPr="00C77561">
        <w:rPr>
          <w:i/>
          <w:color w:val="000000"/>
          <w:lang w:val="en-GB"/>
        </w:rPr>
        <w:t>class</w:t>
      </w:r>
      <w:r w:rsidR="00D543AA" w:rsidRPr="00C77561">
        <w:rPr>
          <w:i/>
          <w:color w:val="000000"/>
          <w:lang w:val="en-GB"/>
        </w:rPr>
        <w:t xml:space="preserve">, </w:t>
      </w:r>
      <w:r w:rsidR="00391493" w:rsidRPr="00C77561">
        <w:rPr>
          <w:i/>
          <w:color w:val="000000"/>
          <w:lang w:val="en-GB"/>
        </w:rPr>
        <w:t xml:space="preserve">or </w:t>
      </w:r>
      <w:r w:rsidR="00D543AA" w:rsidRPr="00C77561">
        <w:rPr>
          <w:i/>
          <w:color w:val="000000"/>
          <w:lang w:val="en-GB"/>
        </w:rPr>
        <w:t>p</w:t>
      </w:r>
      <w:r w:rsidR="00391493" w:rsidRPr="00C77561">
        <w:rPr>
          <w:i/>
          <w:color w:val="000000"/>
          <w:lang w:val="en-GB"/>
        </w:rPr>
        <w:t>ublic associations. The authoris</w:t>
      </w:r>
      <w:r w:rsidR="00D543AA" w:rsidRPr="00C77561">
        <w:rPr>
          <w:i/>
          <w:color w:val="000000"/>
          <w:lang w:val="en-GB"/>
        </w:rPr>
        <w:t xml:space="preserve">ed body on employment, </w:t>
      </w:r>
      <w:r w:rsidR="00391493" w:rsidRPr="00C77561">
        <w:rPr>
          <w:i/>
          <w:color w:val="000000"/>
          <w:lang w:val="en-GB"/>
        </w:rPr>
        <w:t xml:space="preserve">natural persons </w:t>
      </w:r>
      <w:r w:rsidR="00D543AA" w:rsidRPr="00C77561">
        <w:rPr>
          <w:i/>
          <w:color w:val="000000"/>
          <w:lang w:val="en-GB"/>
        </w:rPr>
        <w:t xml:space="preserve">and </w:t>
      </w:r>
      <w:r w:rsidR="00334E46">
        <w:rPr>
          <w:i/>
          <w:color w:val="000000"/>
          <w:lang w:val="en-GB"/>
        </w:rPr>
        <w:t>legal entitie</w:t>
      </w:r>
      <w:r w:rsidR="00E97690" w:rsidRPr="00C77561">
        <w:rPr>
          <w:i/>
          <w:color w:val="000000"/>
          <w:lang w:val="en-GB"/>
        </w:rPr>
        <w:t>s</w:t>
      </w:r>
      <w:r w:rsidR="00391493" w:rsidRPr="00C77561">
        <w:rPr>
          <w:i/>
          <w:color w:val="000000"/>
          <w:lang w:val="en-GB"/>
        </w:rPr>
        <w:t xml:space="preserve"> engaged in </w:t>
      </w:r>
      <w:r w:rsidR="00D543AA" w:rsidRPr="00C77561">
        <w:rPr>
          <w:i/>
          <w:color w:val="000000"/>
          <w:lang w:val="en-GB"/>
        </w:rPr>
        <w:t>labo</w:t>
      </w:r>
      <w:r w:rsidR="00391493" w:rsidRPr="00C77561">
        <w:rPr>
          <w:i/>
          <w:color w:val="000000"/>
          <w:lang w:val="en-GB"/>
        </w:rPr>
        <w:t>u</w:t>
      </w:r>
      <w:r w:rsidR="00D543AA" w:rsidRPr="00C77561">
        <w:rPr>
          <w:i/>
          <w:color w:val="000000"/>
          <w:lang w:val="en-GB"/>
        </w:rPr>
        <w:t xml:space="preserve">r mediation, and </w:t>
      </w:r>
      <w:r w:rsidR="00391493" w:rsidRPr="00C77561">
        <w:rPr>
          <w:i/>
          <w:color w:val="000000"/>
          <w:lang w:val="en-GB"/>
        </w:rPr>
        <w:t xml:space="preserve">an </w:t>
      </w:r>
      <w:r w:rsidR="00D543AA" w:rsidRPr="00C77561">
        <w:rPr>
          <w:i/>
          <w:color w:val="000000"/>
          <w:lang w:val="en-GB"/>
        </w:rPr>
        <w:t xml:space="preserve">employer </w:t>
      </w:r>
      <w:r w:rsidR="00391493" w:rsidRPr="00C77561">
        <w:rPr>
          <w:i/>
          <w:color w:val="000000"/>
          <w:lang w:val="en-GB"/>
        </w:rPr>
        <w:t xml:space="preserve">are </w:t>
      </w:r>
      <w:r w:rsidR="00D543AA" w:rsidRPr="00C77561">
        <w:rPr>
          <w:i/>
          <w:color w:val="000000"/>
          <w:lang w:val="en-GB"/>
        </w:rPr>
        <w:t xml:space="preserve">prohibited to publish information about </w:t>
      </w:r>
      <w:r w:rsidR="00391493" w:rsidRPr="00C77561">
        <w:rPr>
          <w:i/>
          <w:color w:val="000000"/>
          <w:lang w:val="en-GB"/>
        </w:rPr>
        <w:t xml:space="preserve">employment </w:t>
      </w:r>
      <w:r w:rsidR="00D543AA" w:rsidRPr="00C77561">
        <w:rPr>
          <w:i/>
          <w:color w:val="000000"/>
          <w:lang w:val="en-GB"/>
        </w:rPr>
        <w:t xml:space="preserve">vacancies containing </w:t>
      </w:r>
      <w:r w:rsidR="00D543AA" w:rsidRPr="00C77561">
        <w:rPr>
          <w:b/>
          <w:i/>
          <w:color w:val="000000"/>
          <w:lang w:val="en-GB"/>
        </w:rPr>
        <w:t>discriminatory requirements</w:t>
      </w:r>
      <w:r w:rsidR="00D543AA" w:rsidRPr="00C77561">
        <w:rPr>
          <w:i/>
          <w:color w:val="000000"/>
          <w:lang w:val="en-GB"/>
        </w:rPr>
        <w:t xml:space="preserve"> in the</w:t>
      </w:r>
      <w:r w:rsidR="00391493" w:rsidRPr="00C77561">
        <w:rPr>
          <w:i/>
          <w:color w:val="000000"/>
          <w:lang w:val="en-GB"/>
        </w:rPr>
        <w:t xml:space="preserve"> labour market</w:t>
      </w:r>
      <w:r w:rsidR="009A6F31" w:rsidRPr="00C77561">
        <w:rPr>
          <w:i/>
          <w:color w:val="000000"/>
          <w:lang w:val="en-GB"/>
        </w:rPr>
        <w:t>.</w:t>
      </w:r>
    </w:p>
    <w:p w14:paraId="68B23BDE" w14:textId="64FCE1B3" w:rsidR="009A6F31" w:rsidRPr="00C77561" w:rsidRDefault="009A6F31" w:rsidP="008313CB">
      <w:pPr>
        <w:pStyle w:val="aa"/>
        <w:shd w:val="clear" w:color="auto" w:fill="FFFFFF"/>
        <w:tabs>
          <w:tab w:val="left" w:pos="10773"/>
        </w:tabs>
        <w:spacing w:before="0" w:beforeAutospacing="0" w:after="0" w:afterAutospacing="0"/>
        <w:ind w:right="-1"/>
        <w:jc w:val="both"/>
        <w:textAlignment w:val="baseline"/>
        <w:rPr>
          <w:i/>
          <w:color w:val="000000"/>
          <w:lang w:val="en-GB"/>
        </w:rPr>
      </w:pPr>
      <w:r w:rsidRPr="00C77561">
        <w:rPr>
          <w:i/>
          <w:color w:val="000000"/>
          <w:lang w:val="en-GB"/>
        </w:rPr>
        <w:t xml:space="preserve">3. </w:t>
      </w:r>
      <w:r w:rsidR="009C7AA0" w:rsidRPr="00C77561">
        <w:rPr>
          <w:i/>
          <w:color w:val="000000"/>
          <w:lang w:val="en-GB"/>
        </w:rPr>
        <w:t xml:space="preserve">Differences, exclusions, preferences and </w:t>
      </w:r>
      <w:r w:rsidR="00D36DD9" w:rsidRPr="00C77561">
        <w:rPr>
          <w:i/>
          <w:color w:val="000000"/>
          <w:lang w:val="en-GB"/>
        </w:rPr>
        <w:t>restrictions</w:t>
      </w:r>
      <w:r w:rsidR="009C7AA0" w:rsidRPr="00C77561">
        <w:rPr>
          <w:i/>
          <w:color w:val="000000"/>
          <w:lang w:val="en-GB"/>
        </w:rPr>
        <w:t xml:space="preserve">, which are </w:t>
      </w:r>
      <w:r w:rsidR="00BA57AA" w:rsidRPr="00C77561">
        <w:rPr>
          <w:i/>
          <w:color w:val="000000"/>
          <w:lang w:val="en-GB"/>
        </w:rPr>
        <w:t xml:space="preserve">dictated </w:t>
      </w:r>
      <w:r w:rsidR="009C7AA0" w:rsidRPr="00C77561">
        <w:rPr>
          <w:i/>
          <w:color w:val="000000"/>
          <w:lang w:val="en-GB"/>
        </w:rPr>
        <w:t>by certain job requir</w:t>
      </w:r>
      <w:r w:rsidR="00A24FE3" w:rsidRPr="00C77561">
        <w:rPr>
          <w:i/>
          <w:color w:val="000000"/>
          <w:lang w:val="en-GB"/>
        </w:rPr>
        <w:t xml:space="preserve">ements or due to special care </w:t>
      </w:r>
      <w:r w:rsidR="00B04810" w:rsidRPr="00C77561">
        <w:rPr>
          <w:i/>
          <w:color w:val="000000"/>
          <w:lang w:val="en-GB"/>
        </w:rPr>
        <w:t xml:space="preserve">shown </w:t>
      </w:r>
      <w:r w:rsidR="00A24FE3" w:rsidRPr="00C77561">
        <w:rPr>
          <w:i/>
          <w:color w:val="000000"/>
          <w:lang w:val="en-GB"/>
        </w:rPr>
        <w:t>by</w:t>
      </w:r>
      <w:r w:rsidR="009C7AA0" w:rsidRPr="00C77561">
        <w:rPr>
          <w:i/>
          <w:color w:val="000000"/>
          <w:lang w:val="en-GB"/>
        </w:rPr>
        <w:t xml:space="preserve"> the State</w:t>
      </w:r>
      <w:r w:rsidR="00BA57AA" w:rsidRPr="00C77561">
        <w:rPr>
          <w:i/>
          <w:color w:val="000000"/>
          <w:lang w:val="en-GB"/>
        </w:rPr>
        <w:t xml:space="preserve"> </w:t>
      </w:r>
      <w:r w:rsidR="009C7AA0" w:rsidRPr="00C77561">
        <w:rPr>
          <w:i/>
          <w:color w:val="000000"/>
          <w:lang w:val="en-GB"/>
        </w:rPr>
        <w:t xml:space="preserve">to persons requiring enhanced social and legal </w:t>
      </w:r>
      <w:proofErr w:type="gramStart"/>
      <w:r w:rsidR="009C7AA0" w:rsidRPr="00C77561">
        <w:rPr>
          <w:i/>
          <w:color w:val="000000"/>
          <w:lang w:val="en-GB"/>
        </w:rPr>
        <w:t>protection</w:t>
      </w:r>
      <w:proofErr w:type="gramEnd"/>
      <w:r w:rsidR="00B04810" w:rsidRPr="00C77561">
        <w:rPr>
          <w:i/>
          <w:color w:val="000000"/>
          <w:lang w:val="en-GB"/>
        </w:rPr>
        <w:t xml:space="preserve"> shall </w:t>
      </w:r>
      <w:r w:rsidR="009C7AA0" w:rsidRPr="00C77561">
        <w:rPr>
          <w:i/>
          <w:color w:val="000000"/>
          <w:lang w:val="en-GB"/>
        </w:rPr>
        <w:t xml:space="preserve">not constitute </w:t>
      </w:r>
      <w:r w:rsidR="009C7AA0" w:rsidRPr="00C77561">
        <w:rPr>
          <w:b/>
          <w:i/>
          <w:color w:val="000000"/>
          <w:lang w:val="en-GB"/>
        </w:rPr>
        <w:t>discrimination</w:t>
      </w:r>
      <w:r w:rsidRPr="00C77561">
        <w:rPr>
          <w:i/>
          <w:color w:val="000000"/>
          <w:lang w:val="en-GB"/>
        </w:rPr>
        <w:t>.</w:t>
      </w:r>
    </w:p>
    <w:p w14:paraId="18AFA851" w14:textId="370E1981" w:rsidR="009A6F31" w:rsidRPr="00C77561" w:rsidRDefault="009A6F31" w:rsidP="00B04810">
      <w:pPr>
        <w:spacing w:line="240" w:lineRule="auto"/>
        <w:rPr>
          <w:rFonts w:ascii="Times" w:eastAsia="Times New Roman" w:hAnsi="Times" w:cs="Times New Roman"/>
          <w:sz w:val="20"/>
          <w:szCs w:val="20"/>
          <w:lang w:val="en-GB" w:eastAsia="en-US"/>
        </w:rPr>
      </w:pPr>
      <w:r w:rsidRPr="00C77561">
        <w:rPr>
          <w:i/>
          <w:color w:val="000000"/>
          <w:lang w:val="en-GB"/>
        </w:rPr>
        <w:t xml:space="preserve">4. </w:t>
      </w:r>
      <w:r w:rsidR="00B04810" w:rsidRPr="00C77561">
        <w:rPr>
          <w:rFonts w:ascii="Times New Roman" w:eastAsia="Times New Roman" w:hAnsi="Times New Roman" w:cs="Times New Roman"/>
          <w:i/>
          <w:color w:val="000000"/>
          <w:spacing w:val="2"/>
          <w:sz w:val="24"/>
          <w:szCs w:val="24"/>
          <w:shd w:val="clear" w:color="auto" w:fill="FFFFFF"/>
          <w:lang w:val="en-GB" w:eastAsia="en-US"/>
        </w:rPr>
        <w:t xml:space="preserve">Persons, who believe that they have been </w:t>
      </w:r>
      <w:r w:rsidR="00B04810" w:rsidRPr="00C77561">
        <w:rPr>
          <w:rFonts w:ascii="Times New Roman" w:eastAsia="Times New Roman" w:hAnsi="Times New Roman" w:cs="Times New Roman"/>
          <w:b/>
          <w:i/>
          <w:color w:val="000000"/>
          <w:spacing w:val="2"/>
          <w:sz w:val="24"/>
          <w:szCs w:val="24"/>
          <w:shd w:val="clear" w:color="auto" w:fill="FFFFFF"/>
          <w:lang w:val="en-GB" w:eastAsia="en-US"/>
        </w:rPr>
        <w:t>discriminated</w:t>
      </w:r>
      <w:r w:rsidR="00B04810" w:rsidRPr="00C77561">
        <w:rPr>
          <w:rFonts w:ascii="Times New Roman" w:eastAsia="Times New Roman" w:hAnsi="Times New Roman" w:cs="Times New Roman"/>
          <w:i/>
          <w:color w:val="000000"/>
          <w:spacing w:val="2"/>
          <w:sz w:val="24"/>
          <w:szCs w:val="24"/>
          <w:shd w:val="clear" w:color="auto" w:fill="FFFFFF"/>
          <w:lang w:val="en-GB" w:eastAsia="en-US"/>
        </w:rPr>
        <w:t xml:space="preserve"> against in the workplace, may apply to a court or other authority in accordance with the </w:t>
      </w:r>
      <w:r w:rsidR="00B04810" w:rsidRPr="00C77561">
        <w:rPr>
          <w:rFonts w:ascii="Times New Roman" w:eastAsia="Times New Roman" w:hAnsi="Times New Roman" w:cs="Times New Roman"/>
          <w:b/>
          <w:i/>
          <w:color w:val="000000"/>
          <w:spacing w:val="2"/>
          <w:sz w:val="24"/>
          <w:szCs w:val="24"/>
          <w:shd w:val="clear" w:color="auto" w:fill="FFFFFF"/>
          <w:lang w:val="en-GB" w:eastAsia="en-US"/>
        </w:rPr>
        <w:t xml:space="preserve">laws </w:t>
      </w:r>
      <w:r w:rsidR="00B04810" w:rsidRPr="00C77561">
        <w:rPr>
          <w:rFonts w:ascii="Times New Roman" w:eastAsia="Times New Roman" w:hAnsi="Times New Roman" w:cs="Times New Roman"/>
          <w:i/>
          <w:color w:val="000000"/>
          <w:spacing w:val="2"/>
          <w:sz w:val="24"/>
          <w:szCs w:val="24"/>
          <w:shd w:val="clear" w:color="auto" w:fill="FFFFFF"/>
          <w:lang w:val="en-GB" w:eastAsia="en-US"/>
        </w:rPr>
        <w:t>of the Republic of Kazakhstan</w:t>
      </w:r>
      <w:r w:rsidR="000232CE" w:rsidRPr="00C77561">
        <w:rPr>
          <w:i/>
          <w:color w:val="000000"/>
          <w:lang w:val="en-GB"/>
        </w:rPr>
        <w:t>”</w:t>
      </w:r>
      <w:r w:rsidRPr="00C77561">
        <w:rPr>
          <w:i/>
          <w:color w:val="000000"/>
          <w:lang w:val="en-GB"/>
        </w:rPr>
        <w:t>.</w:t>
      </w:r>
    </w:p>
    <w:p w14:paraId="0ADB01E1" w14:textId="45C9FB6F" w:rsidR="009A6F31" w:rsidRPr="00C77561" w:rsidRDefault="00E03C2A" w:rsidP="008313CB">
      <w:pPr>
        <w:pStyle w:val="aa"/>
        <w:shd w:val="clear" w:color="auto" w:fill="FFFFFF"/>
        <w:tabs>
          <w:tab w:val="left" w:pos="10773"/>
        </w:tabs>
        <w:spacing w:before="0" w:beforeAutospacing="0" w:after="0" w:afterAutospacing="0"/>
        <w:ind w:right="-1"/>
        <w:jc w:val="both"/>
        <w:textAlignment w:val="baseline"/>
        <w:rPr>
          <w:color w:val="000000"/>
          <w:lang w:val="en-GB"/>
        </w:rPr>
      </w:pPr>
      <w:r w:rsidRPr="00C77561">
        <w:rPr>
          <w:color w:val="000000"/>
          <w:lang w:val="en-GB"/>
        </w:rPr>
        <w:t xml:space="preserve">What is noteworthy is the fact that the reference to the procedure for appeals in relation to discrimination in employment found in the legal database of the Republic of Kazakhstan placed on the website of the Ministry of Justice of Kazakhstan, is linked to </w:t>
      </w:r>
      <w:r w:rsidR="00A728DB" w:rsidRPr="00C77561">
        <w:rPr>
          <w:color w:val="000000"/>
          <w:lang w:val="en-GB"/>
        </w:rPr>
        <w:t xml:space="preserve">the </w:t>
      </w:r>
      <w:r w:rsidRPr="00C77561">
        <w:rPr>
          <w:color w:val="000000"/>
          <w:lang w:val="en-GB"/>
        </w:rPr>
        <w:t>Law of the Republic of Kazakhstan</w:t>
      </w:r>
      <w:r w:rsidR="00A728DB" w:rsidRPr="00C77561">
        <w:rPr>
          <w:color w:val="000000"/>
          <w:lang w:val="en-GB"/>
        </w:rPr>
        <w:t>,</w:t>
      </w:r>
      <w:r w:rsidRPr="00C77561">
        <w:rPr>
          <w:color w:val="000000"/>
          <w:lang w:val="en-GB"/>
        </w:rPr>
        <w:t xml:space="preserve"> No. 221</w:t>
      </w:r>
      <w:r w:rsidR="00A728DB" w:rsidRPr="00C77561">
        <w:rPr>
          <w:color w:val="000000"/>
          <w:lang w:val="en-GB"/>
        </w:rPr>
        <w:t>,</w:t>
      </w:r>
      <w:r w:rsidRPr="00C77561">
        <w:rPr>
          <w:color w:val="000000"/>
          <w:lang w:val="en-GB"/>
        </w:rPr>
        <w:t xml:space="preserve"> dated 12 January 2007 "On the Procedure of Consideration of Appeals of Natural Persons and </w:t>
      </w:r>
      <w:r w:rsidR="00334E46">
        <w:rPr>
          <w:color w:val="000000"/>
          <w:lang w:val="en-GB"/>
        </w:rPr>
        <w:t>Legal Entitie</w:t>
      </w:r>
      <w:r w:rsidR="00E97690" w:rsidRPr="00C77561">
        <w:rPr>
          <w:color w:val="000000"/>
          <w:lang w:val="en-GB"/>
        </w:rPr>
        <w:t>s</w:t>
      </w:r>
      <w:r w:rsidR="000232CE" w:rsidRPr="00C77561">
        <w:rPr>
          <w:color w:val="000000"/>
          <w:lang w:val="en-GB"/>
        </w:rPr>
        <w:t>”</w:t>
      </w:r>
      <w:r w:rsidR="009A6F31" w:rsidRPr="00C77561">
        <w:rPr>
          <w:color w:val="000000"/>
          <w:lang w:val="en-GB"/>
        </w:rPr>
        <w:t>.</w:t>
      </w:r>
    </w:p>
    <w:p w14:paraId="0EE3CFA3" w14:textId="77777777" w:rsidR="004D4467" w:rsidRPr="00C77561" w:rsidRDefault="004D4467" w:rsidP="008313CB">
      <w:pPr>
        <w:pStyle w:val="aa"/>
        <w:shd w:val="clear" w:color="auto" w:fill="FFFFFF"/>
        <w:tabs>
          <w:tab w:val="left" w:pos="10773"/>
        </w:tabs>
        <w:spacing w:before="0" w:beforeAutospacing="0" w:after="0" w:afterAutospacing="0"/>
        <w:ind w:right="-1"/>
        <w:jc w:val="both"/>
        <w:textAlignment w:val="baseline"/>
        <w:rPr>
          <w:color w:val="000000"/>
          <w:lang w:val="en-GB"/>
        </w:rPr>
      </w:pPr>
    </w:p>
    <w:p w14:paraId="54A14AD9" w14:textId="5F791F20" w:rsidR="009A6F31" w:rsidRPr="00C77561" w:rsidRDefault="00063037" w:rsidP="008313CB">
      <w:pPr>
        <w:pStyle w:val="aa"/>
        <w:shd w:val="clear" w:color="auto" w:fill="FFFFFF"/>
        <w:tabs>
          <w:tab w:val="left" w:pos="10773"/>
        </w:tabs>
        <w:spacing w:before="0" w:beforeAutospacing="0" w:after="0" w:afterAutospacing="0"/>
        <w:ind w:right="-1"/>
        <w:jc w:val="both"/>
        <w:textAlignment w:val="baseline"/>
        <w:rPr>
          <w:color w:val="000000"/>
          <w:lang w:val="en-GB"/>
        </w:rPr>
      </w:pPr>
      <w:r w:rsidRPr="00C77561">
        <w:rPr>
          <w:color w:val="000000"/>
          <w:lang w:val="en-GB"/>
        </w:rPr>
        <w:t>In other words, discrimination is dealt with in the manner prescribed for ordinary administrative procedures, such as complaints about rude treatment, or the need to obtain certain information from a state agency, and not as a serious violation of human rights</w:t>
      </w:r>
      <w:r w:rsidR="009A6F31" w:rsidRPr="00C77561">
        <w:rPr>
          <w:color w:val="000000"/>
          <w:lang w:val="en-GB"/>
        </w:rPr>
        <w:t>.</w:t>
      </w:r>
    </w:p>
    <w:p w14:paraId="4AC14E3C" w14:textId="77777777" w:rsidR="004D4467" w:rsidRPr="00C77561" w:rsidRDefault="004D4467" w:rsidP="008313CB">
      <w:pPr>
        <w:tabs>
          <w:tab w:val="left" w:pos="10773"/>
        </w:tabs>
        <w:spacing w:after="0" w:line="240" w:lineRule="auto"/>
        <w:ind w:right="-1"/>
        <w:jc w:val="both"/>
        <w:rPr>
          <w:rFonts w:ascii="Times New Roman" w:hAnsi="Times New Roman" w:cs="Times New Roman"/>
          <w:color w:val="000000"/>
          <w:sz w:val="24"/>
          <w:szCs w:val="24"/>
          <w:lang w:val="en-GB"/>
        </w:rPr>
      </w:pPr>
    </w:p>
    <w:p w14:paraId="74E320BF" w14:textId="4D20588F" w:rsidR="009A6F31" w:rsidRPr="00C77561" w:rsidRDefault="00063037" w:rsidP="008313CB">
      <w:pPr>
        <w:tabs>
          <w:tab w:val="left" w:pos="10773"/>
        </w:tabs>
        <w:spacing w:after="0" w:line="240" w:lineRule="auto"/>
        <w:ind w:right="-1"/>
        <w:jc w:val="both"/>
        <w:rPr>
          <w:rFonts w:ascii="Times New Roman" w:hAnsi="Times New Roman" w:cs="Times New Roman"/>
          <w:i/>
          <w:color w:val="000000"/>
          <w:sz w:val="24"/>
          <w:szCs w:val="24"/>
          <w:lang w:val="en-GB"/>
        </w:rPr>
      </w:pPr>
      <w:r w:rsidRPr="00C77561">
        <w:rPr>
          <w:rFonts w:ascii="Times New Roman" w:hAnsi="Times New Roman" w:cs="Times New Roman"/>
          <w:color w:val="000000"/>
          <w:sz w:val="24"/>
          <w:szCs w:val="24"/>
          <w:lang w:val="en-GB"/>
        </w:rPr>
        <w:t xml:space="preserve">According to </w:t>
      </w:r>
      <w:r w:rsidR="00A728DB" w:rsidRPr="00C77561">
        <w:rPr>
          <w:rFonts w:ascii="Times New Roman" w:hAnsi="Times New Roman" w:cs="Times New Roman"/>
          <w:color w:val="000000"/>
          <w:sz w:val="24"/>
          <w:szCs w:val="24"/>
          <w:lang w:val="en-GB"/>
        </w:rPr>
        <w:t>A</w:t>
      </w:r>
      <w:r w:rsidRPr="00C77561">
        <w:rPr>
          <w:rFonts w:ascii="Times New Roman" w:hAnsi="Times New Roman" w:cs="Times New Roman"/>
          <w:color w:val="000000"/>
          <w:sz w:val="24"/>
          <w:szCs w:val="24"/>
          <w:lang w:val="en-GB"/>
        </w:rPr>
        <w:t xml:space="preserve">rticle 22 of the </w:t>
      </w:r>
      <w:proofErr w:type="spellStart"/>
      <w:r w:rsidRPr="00C77561">
        <w:rPr>
          <w:rFonts w:ascii="Times New Roman" w:hAnsi="Times New Roman" w:cs="Times New Roman"/>
          <w:color w:val="000000"/>
          <w:sz w:val="24"/>
          <w:szCs w:val="24"/>
          <w:lang w:val="en-GB"/>
        </w:rPr>
        <w:t>RoK</w:t>
      </w:r>
      <w:proofErr w:type="spellEnd"/>
      <w:r w:rsidRPr="00C77561">
        <w:rPr>
          <w:rFonts w:ascii="Times New Roman" w:hAnsi="Times New Roman" w:cs="Times New Roman"/>
          <w:color w:val="000000"/>
          <w:sz w:val="24"/>
          <w:szCs w:val="24"/>
          <w:lang w:val="en-GB"/>
        </w:rPr>
        <w:t xml:space="preserve"> Labour Code </w:t>
      </w:r>
      <w:r w:rsidR="009F4E4D" w:rsidRPr="00C77561">
        <w:rPr>
          <w:rFonts w:ascii="Times New Roman" w:hAnsi="Times New Roman" w:cs="Times New Roman"/>
          <w:color w:val="000000"/>
          <w:sz w:val="24"/>
          <w:szCs w:val="24"/>
          <w:lang w:val="en-GB"/>
        </w:rPr>
        <w:t xml:space="preserve">entitled </w:t>
      </w:r>
      <w:r w:rsidRPr="00C77561">
        <w:rPr>
          <w:rFonts w:ascii="Times New Roman" w:hAnsi="Times New Roman" w:cs="Times New Roman"/>
          <w:color w:val="000000"/>
          <w:sz w:val="24"/>
          <w:szCs w:val="24"/>
          <w:lang w:val="en-GB"/>
        </w:rPr>
        <w:t xml:space="preserve">"Fundamental rights and duties of an employee": "1. </w:t>
      </w:r>
      <w:proofErr w:type="gramStart"/>
      <w:r w:rsidRPr="00C77561">
        <w:rPr>
          <w:rFonts w:ascii="Times New Roman" w:hAnsi="Times New Roman" w:cs="Times New Roman"/>
          <w:i/>
          <w:color w:val="000000"/>
          <w:sz w:val="24"/>
          <w:szCs w:val="24"/>
          <w:lang w:val="en-GB"/>
        </w:rPr>
        <w:t>An</w:t>
      </w:r>
      <w:proofErr w:type="gramEnd"/>
      <w:r w:rsidRPr="00C77561">
        <w:rPr>
          <w:rFonts w:ascii="Times New Roman" w:hAnsi="Times New Roman" w:cs="Times New Roman"/>
          <w:i/>
          <w:color w:val="000000"/>
          <w:sz w:val="24"/>
          <w:szCs w:val="24"/>
          <w:lang w:val="en-GB"/>
        </w:rPr>
        <w:t xml:space="preserve"> employee has the right to ... .15) equal pay for equal work without </w:t>
      </w:r>
      <w:r w:rsidRPr="00C77561">
        <w:rPr>
          <w:rFonts w:ascii="Times New Roman" w:hAnsi="Times New Roman" w:cs="Times New Roman"/>
          <w:b/>
          <w:i/>
          <w:color w:val="000000"/>
          <w:sz w:val="24"/>
          <w:szCs w:val="24"/>
          <w:lang w:val="en-GB"/>
        </w:rPr>
        <w:t>discrimination</w:t>
      </w:r>
      <w:r w:rsidRPr="00C77561">
        <w:rPr>
          <w:rFonts w:ascii="Times New Roman" w:hAnsi="Times New Roman" w:cs="Times New Roman"/>
          <w:i/>
          <w:color w:val="000000"/>
          <w:sz w:val="24"/>
          <w:szCs w:val="24"/>
          <w:lang w:val="en-GB"/>
        </w:rPr>
        <w:t xml:space="preserve"> of any kind</w:t>
      </w:r>
      <w:r w:rsidR="00A728DB" w:rsidRPr="00C77561">
        <w:rPr>
          <w:rFonts w:ascii="Times New Roman" w:hAnsi="Times New Roman" w:cs="Times New Roman"/>
          <w:color w:val="000000"/>
          <w:sz w:val="24"/>
          <w:szCs w:val="24"/>
          <w:lang w:val="en-GB"/>
        </w:rPr>
        <w:t>…</w:t>
      </w:r>
      <w:r w:rsidRPr="00C77561">
        <w:rPr>
          <w:rFonts w:ascii="Times New Roman" w:hAnsi="Times New Roman" w:cs="Times New Roman"/>
          <w:color w:val="000000"/>
          <w:sz w:val="24"/>
          <w:szCs w:val="24"/>
          <w:lang w:val="en-GB"/>
        </w:rPr>
        <w:t>"</w:t>
      </w:r>
    </w:p>
    <w:p w14:paraId="486C2E21" w14:textId="77777777" w:rsidR="004D4467" w:rsidRPr="00C77561" w:rsidRDefault="004D4467" w:rsidP="008313CB">
      <w:pPr>
        <w:tabs>
          <w:tab w:val="left" w:pos="10773"/>
        </w:tabs>
        <w:autoSpaceDE w:val="0"/>
        <w:autoSpaceDN w:val="0"/>
        <w:adjustRightInd w:val="0"/>
        <w:spacing w:after="0" w:line="240" w:lineRule="auto"/>
        <w:ind w:right="-1"/>
        <w:jc w:val="both"/>
        <w:rPr>
          <w:rFonts w:ascii="Times New Roman" w:hAnsi="Times New Roman" w:cs="Times New Roman"/>
          <w:color w:val="000000"/>
          <w:sz w:val="24"/>
          <w:szCs w:val="24"/>
          <w:lang w:val="en-GB"/>
        </w:rPr>
      </w:pPr>
    </w:p>
    <w:p w14:paraId="793293CF" w14:textId="251B7355" w:rsidR="004D4467" w:rsidRPr="00C77561" w:rsidRDefault="005459EA" w:rsidP="008313CB">
      <w:pPr>
        <w:tabs>
          <w:tab w:val="left" w:pos="10773"/>
        </w:tabs>
        <w:autoSpaceDE w:val="0"/>
        <w:autoSpaceDN w:val="0"/>
        <w:adjustRightInd w:val="0"/>
        <w:spacing w:after="0" w:line="240" w:lineRule="auto"/>
        <w:ind w:right="-1"/>
        <w:jc w:val="both"/>
        <w:rPr>
          <w:rFonts w:ascii="Times New Roman" w:hAnsi="Times New Roman" w:cs="Times New Roman"/>
          <w:b/>
          <w:bCs/>
          <w:sz w:val="24"/>
          <w:szCs w:val="24"/>
          <w:lang w:val="en-GB"/>
        </w:rPr>
      </w:pPr>
      <w:r w:rsidRPr="00C77561">
        <w:rPr>
          <w:rFonts w:ascii="Times New Roman" w:hAnsi="Times New Roman" w:cs="Times New Roman"/>
          <w:color w:val="000000"/>
          <w:sz w:val="24"/>
          <w:szCs w:val="24"/>
          <w:lang w:val="en-GB"/>
        </w:rPr>
        <w:t xml:space="preserve">Under section 2-1 of </w:t>
      </w:r>
      <w:r w:rsidR="00A728DB" w:rsidRPr="00C77561">
        <w:rPr>
          <w:rFonts w:ascii="Times New Roman" w:hAnsi="Times New Roman" w:cs="Times New Roman"/>
          <w:color w:val="000000"/>
          <w:sz w:val="24"/>
          <w:szCs w:val="24"/>
          <w:lang w:val="en-GB"/>
        </w:rPr>
        <w:t>A</w:t>
      </w:r>
      <w:r w:rsidRPr="00C77561">
        <w:rPr>
          <w:rFonts w:ascii="Times New Roman" w:hAnsi="Times New Roman" w:cs="Times New Roman"/>
          <w:color w:val="000000"/>
          <w:sz w:val="24"/>
          <w:szCs w:val="24"/>
          <w:lang w:val="en-GB"/>
        </w:rPr>
        <w:t xml:space="preserve">rticle 25 of the </w:t>
      </w:r>
      <w:proofErr w:type="spellStart"/>
      <w:r w:rsidRPr="00C77561">
        <w:rPr>
          <w:rFonts w:ascii="Times New Roman" w:hAnsi="Times New Roman" w:cs="Times New Roman"/>
          <w:color w:val="000000"/>
          <w:sz w:val="24"/>
          <w:szCs w:val="24"/>
          <w:lang w:val="en-GB"/>
        </w:rPr>
        <w:t>RoK</w:t>
      </w:r>
      <w:proofErr w:type="spellEnd"/>
      <w:r w:rsidRPr="00C77561">
        <w:rPr>
          <w:rFonts w:ascii="Times New Roman" w:hAnsi="Times New Roman" w:cs="Times New Roman"/>
          <w:color w:val="000000"/>
          <w:sz w:val="24"/>
          <w:szCs w:val="24"/>
          <w:lang w:val="en-GB"/>
        </w:rPr>
        <w:t xml:space="preserve"> Labour Code</w:t>
      </w:r>
      <w:r w:rsidR="009F4E4D" w:rsidRPr="00C77561">
        <w:rPr>
          <w:rFonts w:ascii="Times New Roman" w:hAnsi="Times New Roman" w:cs="Times New Roman"/>
          <w:color w:val="000000"/>
          <w:sz w:val="24"/>
          <w:szCs w:val="24"/>
          <w:lang w:val="en-GB"/>
        </w:rPr>
        <w:t xml:space="preserve"> entitled</w:t>
      </w:r>
      <w:r w:rsidRPr="00C77561">
        <w:rPr>
          <w:rFonts w:ascii="Times New Roman" w:hAnsi="Times New Roman" w:cs="Times New Roman"/>
          <w:color w:val="000000"/>
          <w:sz w:val="24"/>
          <w:szCs w:val="24"/>
          <w:lang w:val="en-GB"/>
        </w:rPr>
        <w:t xml:space="preserve"> </w:t>
      </w:r>
      <w:r w:rsidR="009F4E4D" w:rsidRPr="00C77561">
        <w:rPr>
          <w:rFonts w:ascii="Times New Roman" w:hAnsi="Times New Roman" w:cs="Times New Roman"/>
          <w:color w:val="000000"/>
          <w:sz w:val="24"/>
          <w:szCs w:val="24"/>
          <w:lang w:val="en-GB"/>
        </w:rPr>
        <w:t>"G</w:t>
      </w:r>
      <w:r w:rsidRPr="00C77561">
        <w:rPr>
          <w:rFonts w:ascii="Times New Roman" w:hAnsi="Times New Roman" w:cs="Times New Roman"/>
          <w:color w:val="000000"/>
          <w:sz w:val="24"/>
          <w:szCs w:val="24"/>
          <w:lang w:val="en-GB"/>
        </w:rPr>
        <w:t xml:space="preserve">uarantees </w:t>
      </w:r>
      <w:r w:rsidR="009F4E4D" w:rsidRPr="00C77561">
        <w:rPr>
          <w:rFonts w:ascii="Times New Roman" w:hAnsi="Times New Roman" w:cs="Times New Roman"/>
          <w:color w:val="000000"/>
          <w:sz w:val="24"/>
          <w:szCs w:val="24"/>
          <w:lang w:val="en-GB"/>
        </w:rPr>
        <w:t xml:space="preserve">of </w:t>
      </w:r>
      <w:r w:rsidRPr="00C77561">
        <w:rPr>
          <w:rFonts w:ascii="Times New Roman" w:hAnsi="Times New Roman" w:cs="Times New Roman"/>
          <w:color w:val="000000"/>
          <w:sz w:val="24"/>
          <w:szCs w:val="24"/>
          <w:lang w:val="en-GB"/>
        </w:rPr>
        <w:t xml:space="preserve">equal rights and opportunities </w:t>
      </w:r>
      <w:r w:rsidR="009F4E4D" w:rsidRPr="00C77561">
        <w:rPr>
          <w:rFonts w:ascii="Times New Roman" w:hAnsi="Times New Roman" w:cs="Times New Roman"/>
          <w:color w:val="000000"/>
          <w:sz w:val="24"/>
          <w:szCs w:val="24"/>
          <w:lang w:val="en-GB"/>
        </w:rPr>
        <w:t xml:space="preserve">when entering </w:t>
      </w:r>
      <w:r w:rsidRPr="00C77561">
        <w:rPr>
          <w:rFonts w:ascii="Times New Roman" w:hAnsi="Times New Roman" w:cs="Times New Roman"/>
          <w:color w:val="000000"/>
          <w:sz w:val="24"/>
          <w:szCs w:val="24"/>
          <w:lang w:val="en-GB"/>
        </w:rPr>
        <w:t>in the employment contract":</w:t>
      </w:r>
      <w:r w:rsidR="009F4E4D" w:rsidRPr="00C77561">
        <w:rPr>
          <w:rFonts w:ascii="Times New Roman" w:hAnsi="Times New Roman" w:cs="Times New Roman"/>
          <w:color w:val="000000"/>
          <w:sz w:val="24"/>
          <w:szCs w:val="24"/>
          <w:lang w:val="en-GB"/>
        </w:rPr>
        <w:t xml:space="preserve"> </w:t>
      </w:r>
    </w:p>
    <w:p w14:paraId="245D54A7" w14:textId="6FC254D4" w:rsidR="009A6F31" w:rsidRPr="00C77561" w:rsidRDefault="009A6F31" w:rsidP="008313CB">
      <w:pPr>
        <w:tabs>
          <w:tab w:val="left" w:pos="10773"/>
        </w:tabs>
        <w:autoSpaceDE w:val="0"/>
        <w:autoSpaceDN w:val="0"/>
        <w:adjustRightInd w:val="0"/>
        <w:spacing w:after="0" w:line="240" w:lineRule="auto"/>
        <w:ind w:right="-1"/>
        <w:jc w:val="both"/>
        <w:rPr>
          <w:rFonts w:ascii="Times New Roman" w:hAnsi="Times New Roman" w:cs="Times New Roman"/>
          <w:i/>
          <w:sz w:val="24"/>
          <w:szCs w:val="24"/>
          <w:lang w:val="en-GB"/>
        </w:rPr>
      </w:pPr>
      <w:r w:rsidRPr="00C77561">
        <w:rPr>
          <w:rFonts w:ascii="Times New Roman" w:hAnsi="Times New Roman" w:cs="Times New Roman"/>
          <w:b/>
          <w:bCs/>
          <w:sz w:val="24"/>
          <w:szCs w:val="24"/>
          <w:lang w:val="en-GB"/>
        </w:rPr>
        <w:t xml:space="preserve"> </w:t>
      </w:r>
      <w:r w:rsidR="000232CE" w:rsidRPr="00CD3084">
        <w:rPr>
          <w:rFonts w:ascii="Times New Roman" w:hAnsi="Times New Roman" w:cs="Times New Roman"/>
          <w:bCs/>
          <w:sz w:val="24"/>
          <w:szCs w:val="24"/>
          <w:lang w:val="en-GB"/>
        </w:rPr>
        <w:t>“</w:t>
      </w:r>
      <w:r w:rsidR="009F4E4D" w:rsidRPr="00C77561">
        <w:rPr>
          <w:rFonts w:ascii="Times New Roman" w:hAnsi="Times New Roman" w:cs="Times New Roman"/>
          <w:bCs/>
          <w:i/>
          <w:sz w:val="24"/>
          <w:szCs w:val="24"/>
          <w:lang w:val="en-GB"/>
        </w:rPr>
        <w:t xml:space="preserve">When hiring, it is prohibited to make discriminatory requirements in the labour market on the grounds set out in section 2 of </w:t>
      </w:r>
      <w:r w:rsidR="00A728DB" w:rsidRPr="00C77561">
        <w:rPr>
          <w:rFonts w:ascii="Times New Roman" w:hAnsi="Times New Roman" w:cs="Times New Roman"/>
          <w:bCs/>
          <w:i/>
          <w:sz w:val="24"/>
          <w:szCs w:val="24"/>
          <w:lang w:val="en-GB"/>
        </w:rPr>
        <w:t>A</w:t>
      </w:r>
      <w:r w:rsidR="009F4E4D" w:rsidRPr="00C77561">
        <w:rPr>
          <w:rFonts w:ascii="Times New Roman" w:hAnsi="Times New Roman" w:cs="Times New Roman"/>
          <w:bCs/>
          <w:i/>
          <w:sz w:val="24"/>
          <w:szCs w:val="24"/>
          <w:lang w:val="en-GB"/>
        </w:rPr>
        <w:t>rticle 7 of this Code</w:t>
      </w:r>
      <w:r w:rsidRPr="00C77561">
        <w:rPr>
          <w:rFonts w:ascii="Times New Roman" w:hAnsi="Times New Roman" w:cs="Times New Roman"/>
          <w:i/>
          <w:sz w:val="24"/>
          <w:szCs w:val="24"/>
          <w:lang w:val="en-GB"/>
        </w:rPr>
        <w:t>.</w:t>
      </w:r>
    </w:p>
    <w:p w14:paraId="2B85463D" w14:textId="013703F2" w:rsidR="009A6F31" w:rsidRPr="00C77561" w:rsidRDefault="009A6F31" w:rsidP="008313CB">
      <w:pPr>
        <w:tabs>
          <w:tab w:val="left" w:pos="10773"/>
        </w:tabs>
        <w:autoSpaceDE w:val="0"/>
        <w:autoSpaceDN w:val="0"/>
        <w:adjustRightInd w:val="0"/>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i/>
          <w:sz w:val="24"/>
          <w:szCs w:val="24"/>
          <w:lang w:val="en-GB"/>
        </w:rPr>
        <w:t xml:space="preserve">3. </w:t>
      </w:r>
      <w:r w:rsidR="009F4E4D" w:rsidRPr="00C77561">
        <w:rPr>
          <w:rFonts w:ascii="Times New Roman" w:hAnsi="Times New Roman" w:cs="Times New Roman"/>
          <w:i/>
          <w:sz w:val="24"/>
          <w:szCs w:val="24"/>
          <w:lang w:val="en-GB"/>
        </w:rPr>
        <w:t xml:space="preserve">If the violation of equal rights and opportunities upon entering into the employment contract are established, </w:t>
      </w:r>
      <w:r w:rsidR="00325583" w:rsidRPr="00C77561">
        <w:rPr>
          <w:rFonts w:ascii="Times New Roman" w:hAnsi="Times New Roman" w:cs="Times New Roman"/>
          <w:i/>
          <w:sz w:val="24"/>
          <w:szCs w:val="24"/>
          <w:lang w:val="en-GB"/>
        </w:rPr>
        <w:t xml:space="preserve">an </w:t>
      </w:r>
      <w:r w:rsidR="009F4E4D" w:rsidRPr="00C77561">
        <w:rPr>
          <w:rFonts w:ascii="Times New Roman" w:hAnsi="Times New Roman" w:cs="Times New Roman"/>
          <w:i/>
          <w:sz w:val="24"/>
          <w:szCs w:val="24"/>
          <w:lang w:val="en-GB"/>
        </w:rPr>
        <w:t>employer shall be</w:t>
      </w:r>
      <w:r w:rsidR="0094470B" w:rsidRPr="00C77561">
        <w:rPr>
          <w:rFonts w:ascii="Times New Roman" w:hAnsi="Times New Roman" w:cs="Times New Roman"/>
          <w:i/>
          <w:sz w:val="24"/>
          <w:szCs w:val="24"/>
          <w:lang w:val="en-GB"/>
        </w:rPr>
        <w:t xml:space="preserve"> held liable in accordance with </w:t>
      </w:r>
      <w:r w:rsidR="009F4E4D" w:rsidRPr="00C77561">
        <w:rPr>
          <w:rFonts w:ascii="Times New Roman" w:hAnsi="Times New Roman" w:cs="Times New Roman"/>
          <w:i/>
          <w:sz w:val="24"/>
          <w:szCs w:val="24"/>
          <w:lang w:val="en-GB"/>
        </w:rPr>
        <w:t>laws of the Republic of Kazakhstan</w:t>
      </w:r>
      <w:r w:rsidR="000232CE" w:rsidRPr="00C77561">
        <w:rPr>
          <w:rFonts w:ascii="Times New Roman" w:hAnsi="Times New Roman" w:cs="Times New Roman"/>
          <w:sz w:val="24"/>
          <w:szCs w:val="24"/>
          <w:lang w:val="en-GB"/>
        </w:rPr>
        <w:t>”</w:t>
      </w:r>
      <w:r w:rsidRPr="00C77561">
        <w:rPr>
          <w:rFonts w:ascii="Times New Roman" w:hAnsi="Times New Roman" w:cs="Times New Roman"/>
          <w:sz w:val="24"/>
          <w:szCs w:val="24"/>
          <w:lang w:val="en-GB"/>
        </w:rPr>
        <w:t>.</w:t>
      </w:r>
    </w:p>
    <w:p w14:paraId="32E45526" w14:textId="77777777" w:rsidR="004D4467" w:rsidRPr="00C77561" w:rsidRDefault="004D4467" w:rsidP="008313CB">
      <w:pPr>
        <w:tabs>
          <w:tab w:val="left" w:pos="10773"/>
        </w:tabs>
        <w:spacing w:after="0" w:line="240" w:lineRule="auto"/>
        <w:ind w:right="-1"/>
        <w:jc w:val="both"/>
        <w:rPr>
          <w:rFonts w:ascii="Times New Roman" w:hAnsi="Times New Roman" w:cs="Times New Roman"/>
          <w:bCs/>
          <w:color w:val="000000"/>
          <w:sz w:val="24"/>
          <w:szCs w:val="24"/>
          <w:lang w:val="en-GB"/>
        </w:rPr>
      </w:pPr>
    </w:p>
    <w:p w14:paraId="2E79FF3C" w14:textId="012392A2" w:rsidR="009D3278" w:rsidRPr="00C77561" w:rsidRDefault="009D3278" w:rsidP="009D3278">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Fonts w:ascii="Times New Roman" w:hAnsi="Times New Roman" w:cs="Times New Roman"/>
          <w:bCs/>
          <w:color w:val="000000"/>
          <w:sz w:val="24"/>
          <w:szCs w:val="24"/>
          <w:lang w:val="en-GB"/>
        </w:rPr>
        <w:t xml:space="preserve">Under </w:t>
      </w:r>
      <w:r w:rsidR="00A728DB" w:rsidRPr="00C77561">
        <w:rPr>
          <w:rFonts w:ascii="Times New Roman" w:hAnsi="Times New Roman" w:cs="Times New Roman"/>
          <w:bCs/>
          <w:color w:val="000000"/>
          <w:sz w:val="24"/>
          <w:szCs w:val="24"/>
          <w:lang w:val="en-GB"/>
        </w:rPr>
        <w:t>A</w:t>
      </w:r>
      <w:r w:rsidRPr="00C77561">
        <w:rPr>
          <w:rFonts w:ascii="Times New Roman" w:hAnsi="Times New Roman" w:cs="Times New Roman"/>
          <w:bCs/>
          <w:color w:val="000000"/>
          <w:sz w:val="24"/>
          <w:szCs w:val="24"/>
          <w:lang w:val="en-GB"/>
        </w:rPr>
        <w:t xml:space="preserve">rticle 145 of the </w:t>
      </w:r>
      <w:proofErr w:type="spellStart"/>
      <w:r w:rsidRPr="00C77561">
        <w:rPr>
          <w:rFonts w:ascii="Times New Roman" w:hAnsi="Times New Roman" w:cs="Times New Roman"/>
          <w:bCs/>
          <w:color w:val="000000"/>
          <w:sz w:val="24"/>
          <w:szCs w:val="24"/>
          <w:lang w:val="en-GB"/>
        </w:rPr>
        <w:t>RoK</w:t>
      </w:r>
      <w:proofErr w:type="spellEnd"/>
      <w:r w:rsidRPr="00C77561">
        <w:rPr>
          <w:rFonts w:ascii="Times New Roman" w:hAnsi="Times New Roman" w:cs="Times New Roman"/>
          <w:bCs/>
          <w:color w:val="000000"/>
          <w:sz w:val="24"/>
          <w:szCs w:val="24"/>
          <w:lang w:val="en-GB"/>
        </w:rPr>
        <w:t xml:space="preserve"> Labour Code entitled "State guarantees upon employment": "</w:t>
      </w:r>
      <w:r w:rsidRPr="00C77561">
        <w:rPr>
          <w:rFonts w:ascii="Times New Roman" w:hAnsi="Times New Roman" w:cs="Times New Roman"/>
          <w:bCs/>
          <w:i/>
          <w:color w:val="000000"/>
          <w:sz w:val="24"/>
          <w:szCs w:val="24"/>
          <w:lang w:val="en-GB"/>
        </w:rPr>
        <w:t xml:space="preserve">The State shall guarantee to the citizens in the field of employment: 1) protection against all forms of </w:t>
      </w:r>
      <w:r w:rsidRPr="00C77561">
        <w:rPr>
          <w:rFonts w:ascii="Times New Roman" w:hAnsi="Times New Roman" w:cs="Times New Roman"/>
          <w:b/>
          <w:bCs/>
          <w:i/>
          <w:color w:val="000000"/>
          <w:sz w:val="24"/>
          <w:szCs w:val="24"/>
          <w:lang w:val="en-GB"/>
        </w:rPr>
        <w:t>discrimination</w:t>
      </w:r>
      <w:r w:rsidRPr="00C77561">
        <w:rPr>
          <w:rFonts w:ascii="Times New Roman" w:hAnsi="Times New Roman" w:cs="Times New Roman"/>
          <w:bCs/>
          <w:i/>
          <w:color w:val="000000"/>
          <w:sz w:val="24"/>
          <w:szCs w:val="24"/>
          <w:lang w:val="en-GB"/>
        </w:rPr>
        <w:t xml:space="preserve"> and equal access to a profession and work</w:t>
      </w:r>
      <w:r w:rsidRPr="00C77561">
        <w:rPr>
          <w:rFonts w:ascii="Times New Roman" w:hAnsi="Times New Roman" w:cs="Times New Roman"/>
          <w:bCs/>
          <w:color w:val="000000"/>
          <w:sz w:val="24"/>
          <w:szCs w:val="24"/>
          <w:lang w:val="en-GB"/>
        </w:rPr>
        <w:t xml:space="preserve"> ...</w:t>
      </w:r>
      <w:proofErr w:type="gramStart"/>
      <w:r w:rsidRPr="00C77561">
        <w:rPr>
          <w:rFonts w:ascii="Times New Roman" w:hAnsi="Times New Roman" w:cs="Times New Roman"/>
          <w:bCs/>
          <w:color w:val="000000"/>
          <w:sz w:val="24"/>
          <w:szCs w:val="24"/>
          <w:lang w:val="en-GB"/>
        </w:rPr>
        <w:t>".</w:t>
      </w:r>
      <w:proofErr w:type="gramEnd"/>
    </w:p>
    <w:p w14:paraId="21053039" w14:textId="3A000838" w:rsidR="009A6F31" w:rsidRPr="00C77561" w:rsidRDefault="001D684A" w:rsidP="001D684A">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bCs/>
          <w:color w:val="000000"/>
          <w:sz w:val="24"/>
          <w:szCs w:val="24"/>
          <w:lang w:val="en-GB"/>
        </w:rPr>
        <w:t>Section 2 of article 10 of the Law on E</w:t>
      </w:r>
      <w:r w:rsidR="009D3278" w:rsidRPr="00C77561">
        <w:rPr>
          <w:rFonts w:ascii="Times New Roman" w:hAnsi="Times New Roman" w:cs="Times New Roman"/>
          <w:bCs/>
          <w:color w:val="000000"/>
          <w:sz w:val="24"/>
          <w:szCs w:val="24"/>
          <w:lang w:val="en-GB"/>
        </w:rPr>
        <w:t>mployment</w:t>
      </w:r>
      <w:r w:rsidRPr="00C77561">
        <w:rPr>
          <w:rStyle w:val="a5"/>
          <w:rFonts w:ascii="Times New Roman" w:hAnsi="Times New Roman" w:cs="Times New Roman"/>
          <w:sz w:val="24"/>
          <w:szCs w:val="24"/>
          <w:lang w:val="en-GB"/>
        </w:rPr>
        <w:footnoteReference w:id="57"/>
      </w:r>
      <w:r w:rsidR="009D3278" w:rsidRPr="00C77561">
        <w:rPr>
          <w:rFonts w:ascii="Times New Roman" w:hAnsi="Times New Roman" w:cs="Times New Roman"/>
          <w:bCs/>
          <w:color w:val="000000"/>
          <w:sz w:val="24"/>
          <w:szCs w:val="24"/>
          <w:lang w:val="en-GB"/>
        </w:rPr>
        <w:t xml:space="preserve"> </w:t>
      </w:r>
      <w:r w:rsidRPr="00C77561">
        <w:rPr>
          <w:rFonts w:ascii="Times New Roman" w:hAnsi="Times New Roman" w:cs="Times New Roman"/>
          <w:bCs/>
          <w:color w:val="000000"/>
          <w:sz w:val="24"/>
          <w:szCs w:val="24"/>
          <w:lang w:val="en-GB"/>
        </w:rPr>
        <w:t>entitled "A p</w:t>
      </w:r>
      <w:r w:rsidR="009D3278" w:rsidRPr="00C77561">
        <w:rPr>
          <w:rFonts w:ascii="Times New Roman" w:hAnsi="Times New Roman" w:cs="Times New Roman"/>
          <w:bCs/>
          <w:color w:val="000000"/>
          <w:sz w:val="24"/>
          <w:szCs w:val="24"/>
          <w:lang w:val="en-GB"/>
        </w:rPr>
        <w:t xml:space="preserve">rivate employment agency" </w:t>
      </w:r>
      <w:r w:rsidRPr="00C77561">
        <w:rPr>
          <w:rFonts w:ascii="Times New Roman" w:hAnsi="Times New Roman" w:cs="Times New Roman"/>
          <w:bCs/>
          <w:color w:val="000000"/>
          <w:sz w:val="24"/>
          <w:szCs w:val="24"/>
          <w:lang w:val="en-GB"/>
        </w:rPr>
        <w:t xml:space="preserve">states </w:t>
      </w:r>
      <w:r w:rsidR="009D3278" w:rsidRPr="00C77561">
        <w:rPr>
          <w:rFonts w:ascii="Times New Roman" w:hAnsi="Times New Roman" w:cs="Times New Roman"/>
          <w:bCs/>
          <w:color w:val="000000"/>
          <w:sz w:val="24"/>
          <w:szCs w:val="24"/>
          <w:lang w:val="en-GB"/>
        </w:rPr>
        <w:t xml:space="preserve">that "... 2. </w:t>
      </w:r>
      <w:r w:rsidRPr="00C77561">
        <w:rPr>
          <w:rFonts w:ascii="Times New Roman" w:hAnsi="Times New Roman" w:cs="Times New Roman"/>
          <w:bCs/>
          <w:i/>
          <w:color w:val="000000"/>
          <w:sz w:val="24"/>
          <w:szCs w:val="24"/>
          <w:lang w:val="en-GB"/>
        </w:rPr>
        <w:t>A</w:t>
      </w:r>
      <w:r w:rsidRPr="00C77561">
        <w:rPr>
          <w:rFonts w:ascii="Times New Roman" w:hAnsi="Times New Roman" w:cs="Times New Roman"/>
          <w:bCs/>
          <w:color w:val="000000"/>
          <w:sz w:val="24"/>
          <w:szCs w:val="24"/>
          <w:lang w:val="en-GB"/>
        </w:rPr>
        <w:t xml:space="preserve"> </w:t>
      </w:r>
      <w:r w:rsidRPr="00C77561">
        <w:rPr>
          <w:rFonts w:ascii="Times New Roman" w:hAnsi="Times New Roman" w:cs="Times New Roman"/>
          <w:bCs/>
          <w:i/>
          <w:color w:val="000000"/>
          <w:sz w:val="24"/>
          <w:szCs w:val="24"/>
          <w:lang w:val="en-GB"/>
        </w:rPr>
        <w:t>p</w:t>
      </w:r>
      <w:r w:rsidR="009D3278" w:rsidRPr="00C77561">
        <w:rPr>
          <w:rFonts w:ascii="Times New Roman" w:hAnsi="Times New Roman" w:cs="Times New Roman"/>
          <w:bCs/>
          <w:i/>
          <w:color w:val="000000"/>
          <w:sz w:val="24"/>
          <w:szCs w:val="24"/>
          <w:lang w:val="en-GB"/>
        </w:rPr>
        <w:t xml:space="preserve">rivate employment agency is obliged: 1) </w:t>
      </w:r>
      <w:r w:rsidRPr="00C77561">
        <w:rPr>
          <w:rFonts w:ascii="Times New Roman" w:hAnsi="Times New Roman" w:cs="Times New Roman"/>
          <w:bCs/>
          <w:i/>
          <w:color w:val="000000"/>
          <w:sz w:val="24"/>
          <w:szCs w:val="24"/>
          <w:lang w:val="en-GB"/>
        </w:rPr>
        <w:t xml:space="preserve">not to permit </w:t>
      </w:r>
      <w:r w:rsidR="009D3278" w:rsidRPr="00C77561">
        <w:rPr>
          <w:rFonts w:ascii="Times New Roman" w:hAnsi="Times New Roman" w:cs="Times New Roman"/>
          <w:bCs/>
          <w:i/>
          <w:color w:val="000000"/>
          <w:sz w:val="24"/>
          <w:szCs w:val="24"/>
          <w:lang w:val="en-GB"/>
        </w:rPr>
        <w:t xml:space="preserve">any form of </w:t>
      </w:r>
      <w:r w:rsidR="009D3278" w:rsidRPr="00C77561">
        <w:rPr>
          <w:rFonts w:ascii="Times New Roman" w:hAnsi="Times New Roman" w:cs="Times New Roman"/>
          <w:b/>
          <w:bCs/>
          <w:i/>
          <w:color w:val="000000"/>
          <w:sz w:val="24"/>
          <w:szCs w:val="24"/>
          <w:lang w:val="en-GB"/>
        </w:rPr>
        <w:t>discrimination</w:t>
      </w:r>
      <w:r w:rsidR="009D3278" w:rsidRPr="00C77561">
        <w:rPr>
          <w:rFonts w:ascii="Times New Roman" w:hAnsi="Times New Roman" w:cs="Times New Roman"/>
          <w:bCs/>
          <w:i/>
          <w:color w:val="000000"/>
          <w:sz w:val="24"/>
          <w:szCs w:val="24"/>
          <w:lang w:val="en-GB"/>
        </w:rPr>
        <w:t xml:space="preserve"> ...</w:t>
      </w:r>
      <w:r w:rsidR="009D3278" w:rsidRPr="00C77561">
        <w:rPr>
          <w:rFonts w:ascii="Times New Roman" w:hAnsi="Times New Roman" w:cs="Times New Roman"/>
          <w:bCs/>
          <w:color w:val="000000"/>
          <w:sz w:val="24"/>
          <w:szCs w:val="24"/>
          <w:lang w:val="en-GB"/>
        </w:rPr>
        <w:t xml:space="preserve">" </w:t>
      </w:r>
    </w:p>
    <w:p w14:paraId="5F17C9C1" w14:textId="77777777" w:rsidR="00BF6856" w:rsidRPr="00C77561" w:rsidRDefault="00BF6856" w:rsidP="008313CB">
      <w:pPr>
        <w:tabs>
          <w:tab w:val="left" w:pos="10773"/>
        </w:tabs>
        <w:spacing w:after="0" w:line="240" w:lineRule="auto"/>
        <w:ind w:right="-1"/>
        <w:jc w:val="both"/>
        <w:rPr>
          <w:rFonts w:ascii="Times New Roman" w:hAnsi="Times New Roman" w:cs="Times New Roman"/>
          <w:sz w:val="24"/>
          <w:szCs w:val="24"/>
          <w:lang w:val="en-GB"/>
        </w:rPr>
      </w:pPr>
    </w:p>
    <w:p w14:paraId="2EA3E328" w14:textId="582E7304" w:rsidR="00BF6856" w:rsidRPr="00C77561" w:rsidRDefault="001D684A" w:rsidP="008313CB">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We </w:t>
      </w:r>
      <w:r w:rsidR="00232E2D" w:rsidRPr="00C77561">
        <w:rPr>
          <w:rFonts w:ascii="Times New Roman" w:hAnsi="Times New Roman" w:cs="Times New Roman"/>
          <w:sz w:val="24"/>
          <w:szCs w:val="24"/>
          <w:lang w:val="en-GB"/>
        </w:rPr>
        <w:t xml:space="preserve">do not </w:t>
      </w:r>
      <w:r w:rsidRPr="00C77561">
        <w:rPr>
          <w:rFonts w:ascii="Times New Roman" w:hAnsi="Times New Roman" w:cs="Times New Roman"/>
          <w:sz w:val="24"/>
          <w:szCs w:val="24"/>
          <w:lang w:val="en-GB"/>
        </w:rPr>
        <w:t xml:space="preserve">have </w:t>
      </w:r>
      <w:r w:rsidR="00232E2D" w:rsidRPr="00C77561">
        <w:rPr>
          <w:rFonts w:ascii="Times New Roman" w:hAnsi="Times New Roman" w:cs="Times New Roman"/>
          <w:sz w:val="24"/>
          <w:szCs w:val="24"/>
          <w:lang w:val="en-GB"/>
        </w:rPr>
        <w:t xml:space="preserve">any </w:t>
      </w:r>
      <w:r w:rsidRPr="00C77561">
        <w:rPr>
          <w:rFonts w:ascii="Times New Roman" w:hAnsi="Times New Roman" w:cs="Times New Roman"/>
          <w:sz w:val="24"/>
          <w:szCs w:val="24"/>
          <w:lang w:val="en-GB"/>
        </w:rPr>
        <w:t xml:space="preserve">information </w:t>
      </w:r>
      <w:r w:rsidR="00232E2D" w:rsidRPr="00C77561">
        <w:rPr>
          <w:rFonts w:ascii="Times New Roman" w:hAnsi="Times New Roman" w:cs="Times New Roman"/>
          <w:sz w:val="24"/>
          <w:szCs w:val="24"/>
          <w:lang w:val="en-GB"/>
        </w:rPr>
        <w:t xml:space="preserve">with respect to </w:t>
      </w:r>
      <w:r w:rsidRPr="00C77561">
        <w:rPr>
          <w:rFonts w:ascii="Times New Roman" w:hAnsi="Times New Roman" w:cs="Times New Roman"/>
          <w:sz w:val="24"/>
          <w:szCs w:val="24"/>
          <w:lang w:val="en-GB"/>
        </w:rPr>
        <w:t xml:space="preserve">judicial practice </w:t>
      </w:r>
      <w:r w:rsidR="00232E2D" w:rsidRPr="00C77561">
        <w:rPr>
          <w:rFonts w:ascii="Times New Roman" w:hAnsi="Times New Roman" w:cs="Times New Roman"/>
          <w:sz w:val="24"/>
          <w:szCs w:val="24"/>
          <w:lang w:val="en-GB"/>
        </w:rPr>
        <w:t xml:space="preserve">on matters concerning </w:t>
      </w:r>
      <w:r w:rsidRPr="00C77561">
        <w:rPr>
          <w:rFonts w:ascii="Times New Roman" w:hAnsi="Times New Roman" w:cs="Times New Roman"/>
          <w:sz w:val="24"/>
          <w:szCs w:val="24"/>
          <w:lang w:val="en-GB"/>
        </w:rPr>
        <w:t xml:space="preserve">discrimination on various grounds in </w:t>
      </w:r>
      <w:r w:rsidR="00232E2D" w:rsidRPr="00C77561">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labo</w:t>
      </w:r>
      <w:r w:rsidR="00232E2D" w:rsidRPr="00C77561">
        <w:rPr>
          <w:rFonts w:ascii="Times New Roman" w:hAnsi="Times New Roman" w:cs="Times New Roman"/>
          <w:sz w:val="24"/>
          <w:szCs w:val="24"/>
          <w:lang w:val="en-GB"/>
        </w:rPr>
        <w:t>u</w:t>
      </w:r>
      <w:r w:rsidRPr="00C77561">
        <w:rPr>
          <w:rFonts w:ascii="Times New Roman" w:hAnsi="Times New Roman" w:cs="Times New Roman"/>
          <w:sz w:val="24"/>
          <w:szCs w:val="24"/>
          <w:lang w:val="en-GB"/>
        </w:rPr>
        <w:t xml:space="preserve">r </w:t>
      </w:r>
      <w:r w:rsidR="00232E2D" w:rsidRPr="00C77561">
        <w:rPr>
          <w:rFonts w:ascii="Times New Roman" w:hAnsi="Times New Roman" w:cs="Times New Roman"/>
          <w:sz w:val="24"/>
          <w:szCs w:val="24"/>
          <w:lang w:val="en-GB"/>
        </w:rPr>
        <w:t>market</w:t>
      </w:r>
      <w:r w:rsidRPr="00C77561">
        <w:rPr>
          <w:rFonts w:ascii="Times New Roman" w:hAnsi="Times New Roman" w:cs="Times New Roman"/>
          <w:sz w:val="24"/>
          <w:szCs w:val="24"/>
          <w:lang w:val="en-GB"/>
        </w:rPr>
        <w:t xml:space="preserve">, which </w:t>
      </w:r>
      <w:r w:rsidR="00232E2D" w:rsidRPr="00C77561">
        <w:rPr>
          <w:rFonts w:ascii="Times New Roman" w:hAnsi="Times New Roman" w:cs="Times New Roman"/>
          <w:sz w:val="24"/>
          <w:szCs w:val="24"/>
          <w:lang w:val="en-GB"/>
        </w:rPr>
        <w:t xml:space="preserve">should not </w:t>
      </w:r>
      <w:r w:rsidRPr="00C77561">
        <w:rPr>
          <w:rFonts w:ascii="Times New Roman" w:hAnsi="Times New Roman" w:cs="Times New Roman"/>
          <w:sz w:val="24"/>
          <w:szCs w:val="24"/>
          <w:lang w:val="en-GB"/>
        </w:rPr>
        <w:t xml:space="preserve">be </w:t>
      </w:r>
      <w:r w:rsidR="00A728DB" w:rsidRPr="00C77561">
        <w:rPr>
          <w:rFonts w:ascii="Times New Roman" w:hAnsi="Times New Roman" w:cs="Times New Roman"/>
          <w:sz w:val="24"/>
          <w:szCs w:val="24"/>
          <w:lang w:val="en-GB"/>
        </w:rPr>
        <w:t xml:space="preserve">viewed as </w:t>
      </w:r>
      <w:r w:rsidRPr="00C77561">
        <w:rPr>
          <w:rFonts w:ascii="Times New Roman" w:hAnsi="Times New Roman" w:cs="Times New Roman"/>
          <w:sz w:val="24"/>
          <w:szCs w:val="24"/>
          <w:lang w:val="en-GB"/>
        </w:rPr>
        <w:t xml:space="preserve">the absence of discrimination </w:t>
      </w:r>
      <w:r w:rsidR="00232E2D" w:rsidRPr="00C77561">
        <w:rPr>
          <w:rFonts w:ascii="Times New Roman" w:hAnsi="Times New Roman" w:cs="Times New Roman"/>
          <w:sz w:val="24"/>
          <w:szCs w:val="24"/>
          <w:lang w:val="en-GB"/>
        </w:rPr>
        <w:t>but rather</w:t>
      </w:r>
      <w:r w:rsidR="00A728DB" w:rsidRPr="00C77561">
        <w:rPr>
          <w:rFonts w:ascii="Times New Roman" w:hAnsi="Times New Roman" w:cs="Times New Roman"/>
          <w:sz w:val="24"/>
          <w:szCs w:val="24"/>
          <w:lang w:val="en-GB"/>
        </w:rPr>
        <w:t xml:space="preserve"> is attributed to </w:t>
      </w:r>
      <w:r w:rsidRPr="00C77561">
        <w:rPr>
          <w:rFonts w:ascii="Times New Roman" w:hAnsi="Times New Roman" w:cs="Times New Roman"/>
          <w:sz w:val="24"/>
          <w:szCs w:val="24"/>
          <w:lang w:val="en-GB"/>
        </w:rPr>
        <w:t xml:space="preserve">the </w:t>
      </w:r>
      <w:r w:rsidR="00232E2D" w:rsidRPr="00C77561">
        <w:rPr>
          <w:rFonts w:ascii="Times New Roman" w:hAnsi="Times New Roman" w:cs="Times New Roman"/>
          <w:sz w:val="24"/>
          <w:szCs w:val="24"/>
          <w:lang w:val="en-GB"/>
        </w:rPr>
        <w:t xml:space="preserve">difficulty in proving </w:t>
      </w:r>
      <w:r w:rsidRPr="00C77561">
        <w:rPr>
          <w:rFonts w:ascii="Times New Roman" w:hAnsi="Times New Roman" w:cs="Times New Roman"/>
          <w:sz w:val="24"/>
          <w:szCs w:val="24"/>
          <w:lang w:val="en-GB"/>
        </w:rPr>
        <w:t>discrimination in labo</w:t>
      </w:r>
      <w:r w:rsidR="00232E2D" w:rsidRPr="00C77561">
        <w:rPr>
          <w:rFonts w:ascii="Times New Roman" w:hAnsi="Times New Roman" w:cs="Times New Roman"/>
          <w:sz w:val="24"/>
          <w:szCs w:val="24"/>
          <w:lang w:val="en-GB"/>
        </w:rPr>
        <w:t>u</w:t>
      </w:r>
      <w:r w:rsidRPr="00C77561">
        <w:rPr>
          <w:rFonts w:ascii="Times New Roman" w:hAnsi="Times New Roman" w:cs="Times New Roman"/>
          <w:sz w:val="24"/>
          <w:szCs w:val="24"/>
          <w:lang w:val="en-GB"/>
        </w:rPr>
        <w:t xml:space="preserve">r relations, low legal culture of citizens, </w:t>
      </w:r>
      <w:r w:rsidR="001A396E" w:rsidRPr="00C77561">
        <w:rPr>
          <w:rFonts w:ascii="Times New Roman" w:hAnsi="Times New Roman" w:cs="Times New Roman"/>
          <w:sz w:val="24"/>
          <w:szCs w:val="24"/>
          <w:lang w:val="en-GB"/>
        </w:rPr>
        <w:t xml:space="preserve">and </w:t>
      </w:r>
      <w:r w:rsidRPr="00C77561">
        <w:rPr>
          <w:rFonts w:ascii="Times New Roman" w:hAnsi="Times New Roman" w:cs="Times New Roman"/>
          <w:sz w:val="24"/>
          <w:szCs w:val="24"/>
          <w:lang w:val="en-GB"/>
        </w:rPr>
        <w:t xml:space="preserve">lack of confidence in the mechanisms </w:t>
      </w:r>
      <w:r w:rsidR="001A396E" w:rsidRPr="00C77561">
        <w:rPr>
          <w:rFonts w:ascii="Times New Roman" w:hAnsi="Times New Roman" w:cs="Times New Roman"/>
          <w:sz w:val="24"/>
          <w:szCs w:val="24"/>
          <w:lang w:val="en-GB"/>
        </w:rPr>
        <w:t xml:space="preserve">of </w:t>
      </w:r>
      <w:r w:rsidRPr="00C77561">
        <w:rPr>
          <w:rFonts w:ascii="Times New Roman" w:hAnsi="Times New Roman" w:cs="Times New Roman"/>
          <w:sz w:val="24"/>
          <w:szCs w:val="24"/>
          <w:lang w:val="en-GB"/>
        </w:rPr>
        <w:t>the protection of rights</w:t>
      </w:r>
      <w:r w:rsidR="009A6F31" w:rsidRPr="00C77561">
        <w:rPr>
          <w:rFonts w:ascii="Times New Roman" w:hAnsi="Times New Roman" w:cs="Times New Roman"/>
          <w:sz w:val="24"/>
          <w:szCs w:val="24"/>
          <w:lang w:val="en-GB"/>
        </w:rPr>
        <w:t>.</w:t>
      </w:r>
    </w:p>
    <w:p w14:paraId="604E3A8A" w14:textId="77777777" w:rsidR="00BF6856" w:rsidRPr="00C77561" w:rsidRDefault="00BF6856" w:rsidP="008313CB">
      <w:pPr>
        <w:tabs>
          <w:tab w:val="left" w:pos="10773"/>
        </w:tabs>
        <w:spacing w:after="0" w:line="240" w:lineRule="auto"/>
        <w:ind w:right="-1"/>
        <w:jc w:val="both"/>
        <w:rPr>
          <w:rFonts w:ascii="Times New Roman" w:hAnsi="Times New Roman" w:cs="Times New Roman"/>
          <w:sz w:val="24"/>
          <w:szCs w:val="24"/>
          <w:lang w:val="en-GB"/>
        </w:rPr>
      </w:pPr>
    </w:p>
    <w:p w14:paraId="3428A523" w14:textId="6D973058" w:rsidR="00BF6856" w:rsidRPr="00C77561" w:rsidRDefault="00930954" w:rsidP="008313CB">
      <w:pPr>
        <w:tabs>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sz w:val="24"/>
          <w:szCs w:val="24"/>
          <w:lang w:val="en-GB"/>
        </w:rPr>
        <w:lastRenderedPageBreak/>
        <w:t>A</w:t>
      </w:r>
      <w:r w:rsidR="00AE17C9" w:rsidRPr="00C77561">
        <w:rPr>
          <w:rFonts w:ascii="Times New Roman" w:hAnsi="Times New Roman" w:cs="Times New Roman"/>
          <w:sz w:val="24"/>
          <w:szCs w:val="24"/>
          <w:lang w:val="en-GB"/>
        </w:rPr>
        <w:t xml:space="preserve">lthough </w:t>
      </w:r>
      <w:r w:rsidRPr="00C77561">
        <w:rPr>
          <w:rFonts w:ascii="Times New Roman" w:hAnsi="Times New Roman" w:cs="Times New Roman"/>
          <w:sz w:val="24"/>
          <w:szCs w:val="24"/>
          <w:lang w:val="en-GB"/>
        </w:rPr>
        <w:t>we should point</w:t>
      </w:r>
      <w:r w:rsidR="00D54D36" w:rsidRPr="00C77561">
        <w:rPr>
          <w:rFonts w:ascii="Times New Roman" w:hAnsi="Times New Roman" w:cs="Times New Roman"/>
          <w:sz w:val="24"/>
          <w:szCs w:val="24"/>
          <w:lang w:val="en-GB"/>
        </w:rPr>
        <w:t xml:space="preserve"> to the document entitled </w:t>
      </w:r>
      <w:r w:rsidR="000232CE" w:rsidRPr="00C77561">
        <w:rPr>
          <w:rFonts w:ascii="Times New Roman" w:hAnsi="Times New Roman" w:cs="Times New Roman"/>
          <w:sz w:val="24"/>
          <w:szCs w:val="24"/>
          <w:lang w:val="en-GB"/>
        </w:rPr>
        <w:t>“</w:t>
      </w:r>
      <w:r w:rsidR="00D54D36" w:rsidRPr="00C77561">
        <w:rPr>
          <w:rFonts w:ascii="Times New Roman" w:hAnsi="Times New Roman" w:cs="Times New Roman"/>
          <w:sz w:val="24"/>
          <w:szCs w:val="24"/>
          <w:lang w:val="en-GB"/>
        </w:rPr>
        <w:t>The R</w:t>
      </w:r>
      <w:r w:rsidRPr="00C77561">
        <w:rPr>
          <w:rFonts w:ascii="Times New Roman" w:hAnsi="Times New Roman" w:cs="Times New Roman"/>
          <w:sz w:val="24"/>
          <w:szCs w:val="24"/>
          <w:lang w:val="en-GB"/>
        </w:rPr>
        <w:t xml:space="preserve">equirements </w:t>
      </w:r>
      <w:r w:rsidR="00D54D36" w:rsidRPr="00C77561">
        <w:rPr>
          <w:rFonts w:ascii="Times New Roman" w:hAnsi="Times New Roman" w:cs="Times New Roman"/>
          <w:sz w:val="24"/>
          <w:szCs w:val="24"/>
          <w:lang w:val="en-GB"/>
        </w:rPr>
        <w:t>A</w:t>
      </w:r>
      <w:r w:rsidRPr="00C77561">
        <w:rPr>
          <w:rFonts w:ascii="Times New Roman" w:hAnsi="Times New Roman" w:cs="Times New Roman"/>
          <w:sz w:val="24"/>
          <w:szCs w:val="24"/>
          <w:lang w:val="en-GB"/>
        </w:rPr>
        <w:t xml:space="preserve">pplicable to the </w:t>
      </w:r>
      <w:r w:rsidR="00D54D36"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xml:space="preserve">tate of </w:t>
      </w:r>
      <w:r w:rsidR="00D54D36" w:rsidRPr="00C77561">
        <w:rPr>
          <w:rFonts w:ascii="Times New Roman" w:hAnsi="Times New Roman" w:cs="Times New Roman"/>
          <w:sz w:val="24"/>
          <w:szCs w:val="24"/>
          <w:lang w:val="en-GB"/>
        </w:rPr>
        <w:t>H</w:t>
      </w:r>
      <w:r w:rsidRPr="00C77561">
        <w:rPr>
          <w:rFonts w:ascii="Times New Roman" w:hAnsi="Times New Roman" w:cs="Times New Roman"/>
          <w:sz w:val="24"/>
          <w:szCs w:val="24"/>
          <w:lang w:val="en-GB"/>
        </w:rPr>
        <w:t xml:space="preserve">ealth </w:t>
      </w:r>
      <w:r w:rsidR="00D54D36" w:rsidRPr="00C77561">
        <w:rPr>
          <w:rFonts w:ascii="Times New Roman" w:hAnsi="Times New Roman" w:cs="Times New Roman"/>
          <w:sz w:val="24"/>
          <w:szCs w:val="24"/>
          <w:lang w:val="en-GB"/>
        </w:rPr>
        <w:t>of P</w:t>
      </w:r>
      <w:r w:rsidRPr="00C77561">
        <w:rPr>
          <w:rFonts w:ascii="Times New Roman" w:hAnsi="Times New Roman" w:cs="Times New Roman"/>
          <w:sz w:val="24"/>
          <w:szCs w:val="24"/>
          <w:lang w:val="en-GB"/>
        </w:rPr>
        <w:t xml:space="preserve">ersons </w:t>
      </w:r>
      <w:r w:rsidR="00D54D36" w:rsidRPr="00C77561">
        <w:rPr>
          <w:rFonts w:ascii="Times New Roman" w:hAnsi="Times New Roman" w:cs="Times New Roman"/>
          <w:sz w:val="24"/>
          <w:szCs w:val="24"/>
          <w:lang w:val="en-GB"/>
        </w:rPr>
        <w:t>for Service</w:t>
      </w:r>
      <w:r w:rsidRPr="00C77561">
        <w:rPr>
          <w:rFonts w:ascii="Times New Roman" w:hAnsi="Times New Roman" w:cs="Times New Roman"/>
          <w:sz w:val="24"/>
          <w:szCs w:val="24"/>
          <w:lang w:val="en-GB"/>
        </w:rPr>
        <w:t xml:space="preserve"> in the </w:t>
      </w:r>
      <w:r w:rsidR="002C138A" w:rsidRPr="00C77561">
        <w:rPr>
          <w:rFonts w:ascii="Times New Roman" w:hAnsi="Times New Roman" w:cs="Times New Roman"/>
          <w:sz w:val="24"/>
          <w:szCs w:val="24"/>
          <w:lang w:val="en-GB"/>
        </w:rPr>
        <w:t xml:space="preserve">Agencies of </w:t>
      </w:r>
      <w:r w:rsidR="00D54D36" w:rsidRPr="00C77561">
        <w:rPr>
          <w:rFonts w:ascii="Times New Roman" w:hAnsi="Times New Roman" w:cs="Times New Roman"/>
          <w:sz w:val="24"/>
          <w:szCs w:val="24"/>
          <w:lang w:val="en-GB"/>
        </w:rPr>
        <w:t>Internal A</w:t>
      </w:r>
      <w:r w:rsidRPr="00C77561">
        <w:rPr>
          <w:rFonts w:ascii="Times New Roman" w:hAnsi="Times New Roman" w:cs="Times New Roman"/>
          <w:sz w:val="24"/>
          <w:szCs w:val="24"/>
          <w:lang w:val="en-GB"/>
        </w:rPr>
        <w:t>ffairs</w:t>
      </w:r>
      <w:r w:rsidR="000232CE" w:rsidRPr="00C77561">
        <w:rPr>
          <w:rFonts w:ascii="Times New Roman" w:hAnsi="Times New Roman" w:cs="Times New Roman"/>
          <w:sz w:val="24"/>
          <w:szCs w:val="24"/>
          <w:lang w:val="en-GB"/>
        </w:rPr>
        <w:t>”</w:t>
      </w:r>
      <w:r w:rsidRPr="00C77561">
        <w:rPr>
          <w:rFonts w:ascii="Times New Roman" w:hAnsi="Times New Roman" w:cs="Times New Roman"/>
          <w:sz w:val="24"/>
          <w:szCs w:val="24"/>
          <w:lang w:val="en-GB"/>
        </w:rPr>
        <w:t xml:space="preserve"> which </w:t>
      </w:r>
      <w:r w:rsidR="00AE17C9" w:rsidRPr="00C77561">
        <w:rPr>
          <w:rFonts w:ascii="Times New Roman" w:hAnsi="Times New Roman" w:cs="Times New Roman"/>
          <w:sz w:val="24"/>
          <w:szCs w:val="24"/>
          <w:lang w:val="en-GB"/>
        </w:rPr>
        <w:t xml:space="preserve">clearly </w:t>
      </w:r>
      <w:r w:rsidRPr="00C77561">
        <w:rPr>
          <w:rFonts w:ascii="Times New Roman" w:hAnsi="Times New Roman" w:cs="Times New Roman"/>
          <w:sz w:val="24"/>
          <w:szCs w:val="24"/>
          <w:lang w:val="en-GB"/>
        </w:rPr>
        <w:t xml:space="preserve">contains </w:t>
      </w:r>
      <w:r w:rsidR="00AE17C9" w:rsidRPr="00C77561">
        <w:rPr>
          <w:rFonts w:ascii="Times New Roman" w:hAnsi="Times New Roman" w:cs="Times New Roman"/>
          <w:sz w:val="24"/>
          <w:szCs w:val="24"/>
          <w:lang w:val="en-GB"/>
        </w:rPr>
        <w:t xml:space="preserve">discriminatory provisions </w:t>
      </w:r>
      <w:r w:rsidR="00EA6DD2" w:rsidRPr="00C77561">
        <w:rPr>
          <w:rFonts w:ascii="Times New Roman" w:hAnsi="Times New Roman" w:cs="Times New Roman"/>
          <w:sz w:val="24"/>
          <w:szCs w:val="24"/>
          <w:lang w:val="en-GB"/>
        </w:rPr>
        <w:t xml:space="preserve">in the labour market with respect, for instance, to sexual </w:t>
      </w:r>
      <w:r w:rsidR="006F5C32" w:rsidRPr="00C77561">
        <w:rPr>
          <w:rFonts w:ascii="Times New Roman" w:hAnsi="Times New Roman" w:cs="Times New Roman"/>
          <w:sz w:val="24"/>
          <w:szCs w:val="24"/>
          <w:lang w:val="en-GB"/>
        </w:rPr>
        <w:t>minorities</w:t>
      </w:r>
      <w:r w:rsidR="002C138A" w:rsidRPr="00C77561">
        <w:rPr>
          <w:rFonts w:ascii="Times New Roman" w:hAnsi="Times New Roman" w:cs="Times New Roman"/>
          <w:sz w:val="24"/>
          <w:szCs w:val="24"/>
          <w:lang w:val="en-GB"/>
        </w:rPr>
        <w:t>.</w:t>
      </w:r>
      <w:r w:rsidR="009A6F31" w:rsidRPr="00C77561">
        <w:rPr>
          <w:rStyle w:val="a5"/>
          <w:rFonts w:ascii="Times New Roman" w:hAnsi="Times New Roman" w:cs="Times New Roman"/>
          <w:sz w:val="24"/>
          <w:szCs w:val="24"/>
          <w:lang w:val="en-GB"/>
        </w:rPr>
        <w:footnoteReference w:id="58"/>
      </w:r>
    </w:p>
    <w:p w14:paraId="165403DD" w14:textId="77777777" w:rsidR="00BF6856" w:rsidRPr="00C77561" w:rsidRDefault="00BF6856" w:rsidP="008313CB">
      <w:pPr>
        <w:tabs>
          <w:tab w:val="left" w:pos="10773"/>
        </w:tabs>
        <w:spacing w:after="0" w:line="240" w:lineRule="auto"/>
        <w:ind w:right="-1"/>
        <w:jc w:val="both"/>
        <w:rPr>
          <w:rFonts w:ascii="Times New Roman" w:hAnsi="Times New Roman" w:cs="Times New Roman"/>
          <w:color w:val="000000"/>
          <w:sz w:val="24"/>
          <w:szCs w:val="24"/>
          <w:lang w:val="en-GB"/>
        </w:rPr>
      </w:pPr>
    </w:p>
    <w:p w14:paraId="3024E816" w14:textId="3586ED3E" w:rsidR="009A6F31" w:rsidRPr="00C77561" w:rsidRDefault="00EA6DD2" w:rsidP="008313CB">
      <w:pPr>
        <w:tabs>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color w:val="000000"/>
          <w:sz w:val="24"/>
          <w:szCs w:val="24"/>
          <w:lang w:val="en-GB"/>
        </w:rPr>
        <w:t>According to this document when assessing the readiness for military service</w:t>
      </w:r>
      <w:r w:rsidR="00093CDD" w:rsidRPr="00C77561">
        <w:rPr>
          <w:rFonts w:ascii="Times New Roman" w:hAnsi="Times New Roman" w:cs="Times New Roman"/>
          <w:color w:val="000000"/>
          <w:sz w:val="24"/>
          <w:szCs w:val="24"/>
          <w:lang w:val="en-GB"/>
        </w:rPr>
        <w:t>,</w:t>
      </w:r>
      <w:r w:rsidRPr="00C77561">
        <w:rPr>
          <w:rFonts w:ascii="Times New Roman" w:hAnsi="Times New Roman" w:cs="Times New Roman"/>
          <w:color w:val="000000"/>
          <w:sz w:val="24"/>
          <w:szCs w:val="24"/>
          <w:lang w:val="en-GB"/>
        </w:rPr>
        <w:t xml:space="preserve"> </w:t>
      </w:r>
      <w:r w:rsidR="00093CDD" w:rsidRPr="00C77561">
        <w:rPr>
          <w:rFonts w:ascii="Times New Roman" w:hAnsi="Times New Roman" w:cs="Times New Roman"/>
          <w:color w:val="000000"/>
          <w:sz w:val="24"/>
          <w:szCs w:val="24"/>
          <w:lang w:val="en-GB"/>
        </w:rPr>
        <w:t xml:space="preserve">the </w:t>
      </w:r>
      <w:r w:rsidRPr="00C77561">
        <w:rPr>
          <w:rFonts w:ascii="Times New Roman" w:hAnsi="Times New Roman" w:cs="Times New Roman"/>
          <w:color w:val="000000"/>
          <w:sz w:val="24"/>
          <w:szCs w:val="24"/>
          <w:lang w:val="en-GB"/>
        </w:rPr>
        <w:t>non-traditional sexual orientation is a negative characteristic, which makes the person unfit to service</w:t>
      </w:r>
      <w:r w:rsidR="009A6F31" w:rsidRPr="00C77561">
        <w:rPr>
          <w:rFonts w:ascii="Times New Roman" w:hAnsi="Times New Roman" w:cs="Times New Roman"/>
          <w:color w:val="000000"/>
          <w:sz w:val="24"/>
          <w:szCs w:val="24"/>
          <w:lang w:val="en-GB"/>
        </w:rPr>
        <w:t>.</w:t>
      </w:r>
    </w:p>
    <w:p w14:paraId="12E873AE" w14:textId="77777777" w:rsidR="00BF6856" w:rsidRPr="00C77561" w:rsidRDefault="00BF6856" w:rsidP="008313CB">
      <w:pPr>
        <w:tabs>
          <w:tab w:val="left" w:pos="10773"/>
        </w:tabs>
        <w:spacing w:after="0" w:line="240" w:lineRule="auto"/>
        <w:ind w:right="-1"/>
        <w:jc w:val="both"/>
        <w:rPr>
          <w:rFonts w:ascii="Times New Roman" w:hAnsi="Times New Roman" w:cs="Times New Roman"/>
          <w:color w:val="000000"/>
          <w:sz w:val="24"/>
          <w:szCs w:val="24"/>
          <w:lang w:val="en-GB"/>
        </w:rPr>
      </w:pPr>
    </w:p>
    <w:p w14:paraId="7AAA8BF6" w14:textId="2E451A0D" w:rsidR="00BF6856" w:rsidRPr="00C77561" w:rsidRDefault="00EA6DD2" w:rsidP="008313CB">
      <w:pPr>
        <w:tabs>
          <w:tab w:val="left" w:pos="10773"/>
        </w:tabs>
        <w:spacing w:after="0" w:line="240" w:lineRule="auto"/>
        <w:ind w:right="-1"/>
        <w:jc w:val="both"/>
        <w:rPr>
          <w:rFonts w:ascii="Times New Roman" w:hAnsi="Times New Roman" w:cs="Times New Roman"/>
          <w:color w:val="000000"/>
          <w:sz w:val="24"/>
          <w:szCs w:val="24"/>
          <w:shd w:val="clear" w:color="auto" w:fill="FFFFFF"/>
          <w:lang w:val="en-GB"/>
        </w:rPr>
      </w:pPr>
      <w:r w:rsidRPr="00C77561">
        <w:rPr>
          <w:rFonts w:ascii="Times New Roman" w:hAnsi="Times New Roman" w:cs="Times New Roman"/>
          <w:color w:val="000000"/>
          <w:sz w:val="24"/>
          <w:szCs w:val="24"/>
          <w:lang w:val="en-GB"/>
        </w:rPr>
        <w:t>Moreover, in accordance with Appendix 18 to such document, persons suffering from "</w:t>
      </w:r>
      <w:r w:rsidRPr="00C77561">
        <w:rPr>
          <w:rFonts w:ascii="Times New Roman" w:hAnsi="Times New Roman" w:cs="Times New Roman"/>
          <w:i/>
          <w:color w:val="000000"/>
          <w:sz w:val="24"/>
          <w:szCs w:val="24"/>
          <w:lang w:val="en-GB"/>
        </w:rPr>
        <w:t>personality disorder</w:t>
      </w:r>
      <w:r w:rsidRPr="00C77561">
        <w:rPr>
          <w:rFonts w:ascii="Times New Roman" w:hAnsi="Times New Roman" w:cs="Times New Roman"/>
          <w:color w:val="000000"/>
          <w:sz w:val="24"/>
          <w:szCs w:val="24"/>
          <w:lang w:val="en-GB"/>
        </w:rPr>
        <w:t>" showing "</w:t>
      </w:r>
      <w:r w:rsidRPr="00C77561">
        <w:rPr>
          <w:rFonts w:ascii="Times New Roman" w:hAnsi="Times New Roman" w:cs="Times New Roman"/>
          <w:i/>
          <w:color w:val="000000"/>
          <w:sz w:val="24"/>
          <w:szCs w:val="24"/>
          <w:lang w:val="en-GB"/>
        </w:rPr>
        <w:t>stable compensation of personal reactions</w:t>
      </w:r>
      <w:r w:rsidRPr="00C77561">
        <w:rPr>
          <w:rFonts w:ascii="Times New Roman" w:hAnsi="Times New Roman" w:cs="Times New Roman"/>
          <w:color w:val="000000"/>
          <w:sz w:val="24"/>
          <w:szCs w:val="24"/>
          <w:lang w:val="en-GB"/>
        </w:rPr>
        <w:t xml:space="preserve">" include those who have "... </w:t>
      </w:r>
      <w:r w:rsidRPr="00C77561">
        <w:rPr>
          <w:rFonts w:ascii="Times New Roman" w:hAnsi="Times New Roman" w:cs="Times New Roman"/>
          <w:i/>
          <w:color w:val="000000"/>
          <w:sz w:val="24"/>
          <w:szCs w:val="24"/>
          <w:lang w:val="en-GB"/>
        </w:rPr>
        <w:t xml:space="preserve">psychic infantilism, other personality disorders (transient, partial, sexual), which do not reach the level of psychopathy, </w:t>
      </w:r>
      <w:r w:rsidR="002C138A" w:rsidRPr="00C77561">
        <w:rPr>
          <w:rFonts w:ascii="Times New Roman" w:hAnsi="Times New Roman" w:cs="Times New Roman"/>
          <w:i/>
          <w:color w:val="000000"/>
          <w:sz w:val="24"/>
          <w:szCs w:val="24"/>
          <w:lang w:val="en-GB"/>
        </w:rPr>
        <w:t>characterised</w:t>
      </w:r>
      <w:r w:rsidRPr="00C77561">
        <w:rPr>
          <w:rFonts w:ascii="Times New Roman" w:hAnsi="Times New Roman" w:cs="Times New Roman"/>
          <w:i/>
          <w:color w:val="000000"/>
          <w:sz w:val="24"/>
          <w:szCs w:val="24"/>
          <w:lang w:val="en-GB"/>
        </w:rPr>
        <w:t xml:space="preserve"> by persistent compensation (over 3 years) of the emotional and volitional, and other pathological manifestations, which are supported by documents </w:t>
      </w:r>
      <w:r w:rsidR="006F5C32" w:rsidRPr="00C77561">
        <w:rPr>
          <w:rFonts w:ascii="Times New Roman" w:hAnsi="Times New Roman" w:cs="Times New Roman"/>
          <w:i/>
          <w:color w:val="000000"/>
          <w:sz w:val="24"/>
          <w:szCs w:val="24"/>
          <w:lang w:val="en-GB"/>
        </w:rPr>
        <w:t>issued</w:t>
      </w:r>
      <w:r w:rsidRPr="00C77561">
        <w:rPr>
          <w:rFonts w:ascii="Times New Roman" w:hAnsi="Times New Roman" w:cs="Times New Roman"/>
          <w:i/>
          <w:color w:val="000000"/>
          <w:sz w:val="24"/>
          <w:szCs w:val="24"/>
          <w:lang w:val="en-GB"/>
        </w:rPr>
        <w:t xml:space="preserve"> by any medical institutions, educational institutions or from the place of work</w:t>
      </w:r>
      <w:r w:rsidRPr="00C77561">
        <w:rPr>
          <w:rFonts w:ascii="Times New Roman" w:hAnsi="Times New Roman" w:cs="Times New Roman"/>
          <w:color w:val="000000"/>
          <w:sz w:val="24"/>
          <w:szCs w:val="24"/>
          <w:lang w:val="en-GB"/>
        </w:rPr>
        <w:t xml:space="preserve">" as well as  </w:t>
      </w:r>
      <w:r w:rsidR="000232CE" w:rsidRPr="00C77561">
        <w:rPr>
          <w:rFonts w:ascii="Times New Roman" w:hAnsi="Times New Roman" w:cs="Times New Roman"/>
          <w:color w:val="000000"/>
          <w:sz w:val="24"/>
          <w:szCs w:val="24"/>
          <w:lang w:val="en-GB"/>
        </w:rPr>
        <w:t>“</w:t>
      </w:r>
      <w:r w:rsidR="00DE4C00" w:rsidRPr="00C77561">
        <w:rPr>
          <w:rFonts w:ascii="Times New Roman" w:hAnsi="Times New Roman" w:cs="Times New Roman"/>
          <w:b/>
          <w:i/>
          <w:color w:val="000000"/>
          <w:sz w:val="24"/>
          <w:szCs w:val="24"/>
          <w:lang w:val="en-GB"/>
        </w:rPr>
        <w:t xml:space="preserve">any </w:t>
      </w:r>
      <w:r w:rsidRPr="00C77561">
        <w:rPr>
          <w:rFonts w:ascii="Times New Roman" w:hAnsi="Times New Roman" w:cs="Times New Roman"/>
          <w:b/>
          <w:i/>
          <w:color w:val="000000"/>
          <w:sz w:val="24"/>
          <w:szCs w:val="24"/>
          <w:lang w:val="en-GB"/>
        </w:rPr>
        <w:t>direct and in</w:t>
      </w:r>
      <w:r w:rsidR="005F348A" w:rsidRPr="00C77561">
        <w:rPr>
          <w:rFonts w:ascii="Times New Roman" w:hAnsi="Times New Roman" w:cs="Times New Roman"/>
          <w:b/>
          <w:i/>
          <w:color w:val="000000"/>
          <w:sz w:val="24"/>
          <w:szCs w:val="24"/>
          <w:lang w:val="en-GB"/>
        </w:rPr>
        <w:t xml:space="preserve">direct signs of the disorder in sex-role identification </w:t>
      </w:r>
      <w:r w:rsidRPr="00C77561">
        <w:rPr>
          <w:rFonts w:ascii="Times New Roman" w:hAnsi="Times New Roman" w:cs="Times New Roman"/>
          <w:b/>
          <w:i/>
          <w:color w:val="000000"/>
          <w:sz w:val="24"/>
          <w:szCs w:val="24"/>
          <w:lang w:val="en-GB"/>
        </w:rPr>
        <w:t>and sexual preferences, sexual orientation</w:t>
      </w:r>
      <w:r w:rsidRPr="00C77561">
        <w:rPr>
          <w:rFonts w:ascii="Times New Roman" w:hAnsi="Times New Roman" w:cs="Times New Roman"/>
          <w:i/>
          <w:color w:val="000000"/>
          <w:sz w:val="24"/>
          <w:szCs w:val="24"/>
          <w:lang w:val="en-GB"/>
        </w:rPr>
        <w:t xml:space="preserve">, </w:t>
      </w:r>
      <w:r w:rsidR="005F348A" w:rsidRPr="00C77561">
        <w:rPr>
          <w:rFonts w:ascii="Times New Roman" w:hAnsi="Times New Roman" w:cs="Times New Roman"/>
          <w:i/>
          <w:color w:val="000000"/>
          <w:sz w:val="24"/>
          <w:szCs w:val="24"/>
          <w:lang w:val="en-GB"/>
        </w:rPr>
        <w:t xml:space="preserve">presence of </w:t>
      </w:r>
      <w:r w:rsidRPr="00C77561">
        <w:rPr>
          <w:rFonts w:ascii="Times New Roman" w:hAnsi="Times New Roman" w:cs="Times New Roman"/>
          <w:i/>
          <w:color w:val="000000"/>
          <w:sz w:val="24"/>
          <w:szCs w:val="24"/>
          <w:lang w:val="en-GB"/>
        </w:rPr>
        <w:t xml:space="preserve">foreign bodies in the foreskin of the penis, introduced for the purpose of sexual stimulation, </w:t>
      </w:r>
      <w:r w:rsidR="00DE4C00" w:rsidRPr="00C77561">
        <w:rPr>
          <w:rFonts w:ascii="Times New Roman" w:hAnsi="Times New Roman" w:cs="Times New Roman"/>
          <w:i/>
          <w:color w:val="000000"/>
          <w:sz w:val="24"/>
          <w:szCs w:val="24"/>
          <w:lang w:val="en-GB"/>
        </w:rPr>
        <w:t>any</w:t>
      </w:r>
      <w:r w:rsidRPr="00C77561">
        <w:rPr>
          <w:rFonts w:ascii="Times New Roman" w:hAnsi="Times New Roman" w:cs="Times New Roman"/>
          <w:i/>
          <w:color w:val="000000"/>
          <w:sz w:val="24"/>
          <w:szCs w:val="24"/>
          <w:lang w:val="en-GB"/>
        </w:rPr>
        <w:t xml:space="preserve"> </w:t>
      </w:r>
      <w:r w:rsidR="002C138A" w:rsidRPr="00C77561">
        <w:rPr>
          <w:rFonts w:ascii="Times New Roman" w:hAnsi="Times New Roman" w:cs="Times New Roman"/>
          <w:i/>
          <w:color w:val="000000"/>
          <w:sz w:val="24"/>
          <w:szCs w:val="24"/>
          <w:lang w:val="en-GB"/>
        </w:rPr>
        <w:t>hi</w:t>
      </w:r>
      <w:r w:rsidR="00DE4C00" w:rsidRPr="00C77561">
        <w:rPr>
          <w:rFonts w:ascii="Times New Roman" w:hAnsi="Times New Roman" w:cs="Times New Roman"/>
          <w:i/>
          <w:color w:val="000000"/>
          <w:sz w:val="24"/>
          <w:szCs w:val="24"/>
          <w:lang w:val="en-GB"/>
        </w:rPr>
        <w:t xml:space="preserve">story of </w:t>
      </w:r>
      <w:r w:rsidRPr="00C77561">
        <w:rPr>
          <w:rFonts w:ascii="Times New Roman" w:hAnsi="Times New Roman" w:cs="Times New Roman"/>
          <w:i/>
          <w:color w:val="000000"/>
          <w:sz w:val="24"/>
          <w:szCs w:val="24"/>
          <w:lang w:val="en-GB"/>
        </w:rPr>
        <w:t>suicide attempt and self-mutilation</w:t>
      </w:r>
      <w:r w:rsidR="00093CDD" w:rsidRPr="00C77561">
        <w:rPr>
          <w:rFonts w:ascii="Times New Roman" w:hAnsi="Times New Roman" w:cs="Times New Roman"/>
          <w:i/>
          <w:color w:val="000000"/>
          <w:sz w:val="24"/>
          <w:szCs w:val="24"/>
          <w:lang w:val="en-GB"/>
        </w:rPr>
        <w:t>.</w:t>
      </w:r>
      <w:r w:rsidR="000232CE" w:rsidRPr="00C77561">
        <w:rPr>
          <w:rFonts w:ascii="Times New Roman" w:hAnsi="Times New Roman" w:cs="Times New Roman"/>
          <w:i/>
          <w:color w:val="000000"/>
          <w:sz w:val="24"/>
          <w:szCs w:val="24"/>
          <w:shd w:val="clear" w:color="auto" w:fill="FFFFFF"/>
          <w:lang w:val="en-GB"/>
        </w:rPr>
        <w:t>”</w:t>
      </w:r>
    </w:p>
    <w:p w14:paraId="7BC84D95" w14:textId="77777777" w:rsidR="00BF6856" w:rsidRPr="00C77561" w:rsidRDefault="00BF6856" w:rsidP="008313CB">
      <w:pPr>
        <w:tabs>
          <w:tab w:val="left" w:pos="10773"/>
        </w:tabs>
        <w:spacing w:after="0" w:line="240" w:lineRule="auto"/>
        <w:ind w:right="-1"/>
        <w:jc w:val="both"/>
        <w:rPr>
          <w:rFonts w:ascii="Times New Roman" w:hAnsi="Times New Roman" w:cs="Times New Roman"/>
          <w:color w:val="000000"/>
          <w:sz w:val="24"/>
          <w:szCs w:val="24"/>
          <w:shd w:val="clear" w:color="auto" w:fill="FFFFFF"/>
          <w:lang w:val="en-GB"/>
        </w:rPr>
      </w:pPr>
    </w:p>
    <w:p w14:paraId="4E5538A7" w14:textId="0E059EAB" w:rsidR="009A6F31" w:rsidRPr="00C77561" w:rsidRDefault="00226934" w:rsidP="008313CB">
      <w:pPr>
        <w:tabs>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color w:val="000000"/>
          <w:sz w:val="24"/>
          <w:szCs w:val="24"/>
          <w:lang w:val="en-GB"/>
        </w:rPr>
        <w:t xml:space="preserve">In other words, by this document, sexual orientation is viewed as a mental disorder. </w:t>
      </w:r>
    </w:p>
    <w:p w14:paraId="366B2B52" w14:textId="77777777" w:rsidR="00BF6856" w:rsidRPr="00C77561" w:rsidRDefault="00BF6856" w:rsidP="008313CB">
      <w:pPr>
        <w:tabs>
          <w:tab w:val="left" w:pos="10773"/>
        </w:tabs>
        <w:spacing w:after="0" w:line="240" w:lineRule="auto"/>
        <w:ind w:right="-1"/>
        <w:jc w:val="both"/>
        <w:rPr>
          <w:rFonts w:ascii="Times New Roman" w:hAnsi="Times New Roman" w:cs="Times New Roman"/>
          <w:color w:val="000000"/>
          <w:sz w:val="24"/>
          <w:szCs w:val="24"/>
          <w:lang w:val="en-GB"/>
        </w:rPr>
      </w:pPr>
    </w:p>
    <w:p w14:paraId="4869BBA9" w14:textId="2DFB909D" w:rsidR="009A6F31" w:rsidRPr="00C77561" w:rsidRDefault="00226934" w:rsidP="008313CB">
      <w:pPr>
        <w:tabs>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color w:val="000000"/>
          <w:sz w:val="24"/>
          <w:szCs w:val="24"/>
          <w:lang w:val="en-GB"/>
        </w:rPr>
        <w:t xml:space="preserve">As a result, on this ground people with non-traditional sexual orientation are either recognised unfit for military service in the agencies of internal affairs and any other law enforcement agencies and unfit to enter into special (military) schools, or in some cases, are fit for service out of ranks </w:t>
      </w:r>
      <w:r w:rsidR="00D64943" w:rsidRPr="00C77561">
        <w:rPr>
          <w:rFonts w:ascii="Times New Roman" w:hAnsi="Times New Roman" w:cs="Times New Roman"/>
          <w:color w:val="000000"/>
          <w:sz w:val="24"/>
          <w:szCs w:val="24"/>
          <w:lang w:val="en-GB"/>
        </w:rPr>
        <w:t>in time of peace or relevant limited category of the first degree in wartime</w:t>
      </w:r>
      <w:r w:rsidR="009A6F31" w:rsidRPr="00C77561">
        <w:rPr>
          <w:rFonts w:ascii="Times New Roman" w:hAnsi="Times New Roman" w:cs="Times New Roman"/>
          <w:color w:val="000000"/>
          <w:sz w:val="24"/>
          <w:szCs w:val="24"/>
          <w:lang w:val="en-GB"/>
        </w:rPr>
        <w:t>.</w:t>
      </w:r>
    </w:p>
    <w:p w14:paraId="1B511831" w14:textId="77777777" w:rsidR="009A6F31" w:rsidRPr="00C77561" w:rsidRDefault="009A6F31" w:rsidP="008313CB">
      <w:pPr>
        <w:tabs>
          <w:tab w:val="left" w:pos="10773"/>
        </w:tabs>
        <w:spacing w:after="0" w:line="240" w:lineRule="auto"/>
        <w:ind w:right="-1"/>
        <w:jc w:val="both"/>
        <w:rPr>
          <w:rFonts w:ascii="Times New Roman" w:hAnsi="Times New Roman" w:cs="Times New Roman"/>
          <w:i/>
          <w:sz w:val="24"/>
          <w:szCs w:val="24"/>
          <w:lang w:val="en-GB"/>
        </w:rPr>
      </w:pPr>
    </w:p>
    <w:p w14:paraId="1119C275" w14:textId="7D6BF2AD" w:rsidR="009A6F31" w:rsidRPr="00C77561" w:rsidRDefault="00D64943" w:rsidP="00493A42">
      <w:pPr>
        <w:tabs>
          <w:tab w:val="left" w:pos="10773"/>
        </w:tabs>
        <w:spacing w:after="0" w:line="240" w:lineRule="auto"/>
        <w:ind w:right="-1"/>
        <w:jc w:val="both"/>
        <w:outlineLvl w:val="0"/>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Public health </w:t>
      </w:r>
    </w:p>
    <w:p w14:paraId="2445ADE4" w14:textId="77777777" w:rsidR="009D6F7B" w:rsidRPr="00C77561" w:rsidRDefault="009D6F7B" w:rsidP="008313CB">
      <w:pPr>
        <w:tabs>
          <w:tab w:val="left" w:pos="10773"/>
        </w:tabs>
        <w:spacing w:after="0" w:line="240" w:lineRule="auto"/>
        <w:ind w:right="-1"/>
        <w:jc w:val="both"/>
        <w:rPr>
          <w:rFonts w:ascii="Times New Roman" w:hAnsi="Times New Roman" w:cs="Times New Roman"/>
          <w:sz w:val="24"/>
          <w:szCs w:val="24"/>
          <w:lang w:val="en-GB"/>
        </w:rPr>
      </w:pPr>
    </w:p>
    <w:p w14:paraId="202CBDD3" w14:textId="29F9AC5D" w:rsidR="009A6F31" w:rsidRPr="00C77561" w:rsidRDefault="00D54D36" w:rsidP="008313CB">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The anti-discrimination provisions relating to public health are contained in the Code of the Republic of Kazakhstan on People's Health and the Health Care System</w:t>
      </w:r>
      <w:r w:rsidR="00241504" w:rsidRPr="00C77561">
        <w:rPr>
          <w:rStyle w:val="a5"/>
          <w:rFonts w:ascii="Times New Roman" w:hAnsi="Times New Roman" w:cs="Times New Roman"/>
          <w:sz w:val="24"/>
          <w:szCs w:val="24"/>
          <w:lang w:val="en-GB"/>
        </w:rPr>
        <w:footnoteReference w:id="59"/>
      </w:r>
      <w:r w:rsidR="00093CDD" w:rsidRPr="00C77561">
        <w:rPr>
          <w:rFonts w:ascii="Times New Roman" w:hAnsi="Times New Roman" w:cs="Times New Roman"/>
          <w:sz w:val="24"/>
          <w:szCs w:val="24"/>
          <w:lang w:val="en-GB"/>
        </w:rPr>
        <w:t>. Section 1 of A</w:t>
      </w:r>
      <w:r w:rsidRPr="00C77561">
        <w:rPr>
          <w:rFonts w:ascii="Times New Roman" w:hAnsi="Times New Roman" w:cs="Times New Roman"/>
          <w:sz w:val="24"/>
          <w:szCs w:val="24"/>
          <w:lang w:val="en-GB"/>
        </w:rPr>
        <w:t>rticle 91 of the Code entitled "</w:t>
      </w:r>
      <w:r w:rsidR="00093CDD" w:rsidRPr="00C77561">
        <w:rPr>
          <w:rFonts w:ascii="Times New Roman" w:hAnsi="Times New Roman" w:cs="Times New Roman"/>
          <w:sz w:val="24"/>
          <w:szCs w:val="24"/>
          <w:lang w:val="en-GB"/>
        </w:rPr>
        <w:t>The rights of a p</w:t>
      </w:r>
      <w:r w:rsidRPr="00C77561">
        <w:rPr>
          <w:rFonts w:ascii="Times New Roman" w:hAnsi="Times New Roman" w:cs="Times New Roman"/>
          <w:sz w:val="24"/>
          <w:szCs w:val="24"/>
          <w:lang w:val="en-GB"/>
        </w:rPr>
        <w:t>atient" states that "</w:t>
      </w:r>
      <w:r w:rsidRPr="00C77561">
        <w:rPr>
          <w:rFonts w:ascii="Times New Roman" w:hAnsi="Times New Roman" w:cs="Times New Roman"/>
          <w:i/>
          <w:sz w:val="24"/>
          <w:szCs w:val="24"/>
          <w:lang w:val="en-GB"/>
        </w:rPr>
        <w:t xml:space="preserve">in addition to the rights set out in </w:t>
      </w:r>
      <w:r w:rsidR="00093CDD" w:rsidRPr="00C77561">
        <w:rPr>
          <w:rFonts w:ascii="Times New Roman" w:hAnsi="Times New Roman" w:cs="Times New Roman"/>
          <w:i/>
          <w:sz w:val="24"/>
          <w:szCs w:val="24"/>
          <w:lang w:val="en-GB"/>
        </w:rPr>
        <w:t>A</w:t>
      </w:r>
      <w:r w:rsidRPr="00C77561">
        <w:rPr>
          <w:rFonts w:ascii="Times New Roman" w:hAnsi="Times New Roman" w:cs="Times New Roman"/>
          <w:i/>
          <w:sz w:val="24"/>
          <w:szCs w:val="24"/>
          <w:lang w:val="en-GB"/>
        </w:rPr>
        <w:t xml:space="preserve">rticle 88 of this Code, a patient has the following rights: ... 2) to receive </w:t>
      </w:r>
      <w:r w:rsidR="00C4038A" w:rsidRPr="00C77561">
        <w:rPr>
          <w:rFonts w:ascii="Times New Roman" w:hAnsi="Times New Roman" w:cs="Times New Roman"/>
          <w:i/>
          <w:sz w:val="24"/>
          <w:szCs w:val="24"/>
          <w:lang w:val="en-GB"/>
        </w:rPr>
        <w:t>medical</w:t>
      </w:r>
      <w:r w:rsidRPr="00C77561">
        <w:rPr>
          <w:rFonts w:ascii="Times New Roman" w:hAnsi="Times New Roman" w:cs="Times New Roman"/>
          <w:i/>
          <w:sz w:val="24"/>
          <w:szCs w:val="24"/>
          <w:lang w:val="en-GB"/>
        </w:rPr>
        <w:t xml:space="preserve"> aid in the order or priority determined solely on the basis of medical necessity, without influence of </w:t>
      </w:r>
      <w:r w:rsidRPr="00C77561">
        <w:rPr>
          <w:rFonts w:ascii="Times New Roman" w:hAnsi="Times New Roman" w:cs="Times New Roman"/>
          <w:b/>
          <w:i/>
          <w:sz w:val="24"/>
          <w:szCs w:val="24"/>
          <w:lang w:val="en-GB"/>
        </w:rPr>
        <w:t>any discriminatory</w:t>
      </w:r>
      <w:r w:rsidRPr="00C77561">
        <w:rPr>
          <w:rFonts w:ascii="Times New Roman" w:hAnsi="Times New Roman" w:cs="Times New Roman"/>
          <w:i/>
          <w:sz w:val="24"/>
          <w:szCs w:val="24"/>
          <w:lang w:val="en-GB"/>
        </w:rPr>
        <w:t xml:space="preserve"> factors</w:t>
      </w:r>
      <w:r w:rsidRPr="00C77561">
        <w:rPr>
          <w:rFonts w:ascii="Times New Roman" w:hAnsi="Times New Roman" w:cs="Times New Roman"/>
          <w:sz w:val="24"/>
          <w:szCs w:val="24"/>
          <w:lang w:val="en-GB"/>
        </w:rPr>
        <w:t>..."</w:t>
      </w:r>
      <w:r w:rsidR="009A6F31" w:rsidRPr="00C77561">
        <w:rPr>
          <w:rFonts w:ascii="Times New Roman" w:hAnsi="Times New Roman" w:cs="Times New Roman"/>
          <w:sz w:val="24"/>
          <w:szCs w:val="24"/>
          <w:lang w:val="en-GB"/>
        </w:rPr>
        <w:t xml:space="preserve">. </w:t>
      </w:r>
    </w:p>
    <w:p w14:paraId="6F7B11C1" w14:textId="77777777" w:rsidR="009D6F7B" w:rsidRPr="00C77561" w:rsidRDefault="009D6F7B" w:rsidP="008313CB">
      <w:pPr>
        <w:tabs>
          <w:tab w:val="left" w:pos="10773"/>
        </w:tabs>
        <w:spacing w:after="0" w:line="240" w:lineRule="auto"/>
        <w:ind w:right="-1"/>
        <w:jc w:val="both"/>
        <w:rPr>
          <w:rFonts w:ascii="Times New Roman" w:hAnsi="Times New Roman" w:cs="Times New Roman"/>
          <w:bCs/>
          <w:color w:val="000000"/>
          <w:sz w:val="24"/>
          <w:szCs w:val="24"/>
          <w:lang w:val="en-GB"/>
        </w:rPr>
      </w:pPr>
    </w:p>
    <w:p w14:paraId="5F650B9A" w14:textId="088F15C3" w:rsidR="009A6F31" w:rsidRPr="00C77561" w:rsidRDefault="00506C4A" w:rsidP="008313CB">
      <w:pPr>
        <w:tabs>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bCs/>
          <w:color w:val="000000"/>
          <w:sz w:val="24"/>
          <w:szCs w:val="24"/>
          <w:lang w:val="en-GB"/>
        </w:rPr>
        <w:t xml:space="preserve">Pursuant to </w:t>
      </w:r>
      <w:r w:rsidR="001B5005" w:rsidRPr="00C77561">
        <w:rPr>
          <w:rFonts w:ascii="Times New Roman" w:hAnsi="Times New Roman" w:cs="Times New Roman"/>
          <w:bCs/>
          <w:color w:val="000000"/>
          <w:sz w:val="24"/>
          <w:szCs w:val="24"/>
          <w:lang w:val="en-GB"/>
        </w:rPr>
        <w:t>sub</w:t>
      </w:r>
      <w:r w:rsidRPr="00C77561">
        <w:rPr>
          <w:rFonts w:ascii="Times New Roman" w:hAnsi="Times New Roman" w:cs="Times New Roman"/>
          <w:bCs/>
          <w:color w:val="000000"/>
          <w:sz w:val="24"/>
          <w:szCs w:val="24"/>
          <w:lang w:val="en-GB"/>
        </w:rPr>
        <w:t xml:space="preserve">section 4 of </w:t>
      </w:r>
      <w:r w:rsidR="00093CDD" w:rsidRPr="00C77561">
        <w:rPr>
          <w:rFonts w:ascii="Times New Roman" w:hAnsi="Times New Roman" w:cs="Times New Roman"/>
          <w:bCs/>
          <w:color w:val="000000"/>
          <w:sz w:val="24"/>
          <w:szCs w:val="24"/>
          <w:lang w:val="en-GB"/>
        </w:rPr>
        <w:t>A</w:t>
      </w:r>
      <w:r w:rsidR="001B5005" w:rsidRPr="00C77561">
        <w:rPr>
          <w:rFonts w:ascii="Times New Roman" w:hAnsi="Times New Roman" w:cs="Times New Roman"/>
          <w:bCs/>
          <w:color w:val="000000"/>
          <w:sz w:val="24"/>
          <w:szCs w:val="24"/>
          <w:lang w:val="en-GB"/>
        </w:rPr>
        <w:t xml:space="preserve">rticle 112 of the Code </w:t>
      </w:r>
      <w:r w:rsidRPr="00C77561">
        <w:rPr>
          <w:rFonts w:ascii="Times New Roman" w:hAnsi="Times New Roman" w:cs="Times New Roman"/>
          <w:bCs/>
          <w:color w:val="000000"/>
          <w:sz w:val="24"/>
          <w:szCs w:val="24"/>
          <w:lang w:val="en-GB"/>
        </w:rPr>
        <w:t xml:space="preserve">entitled </w:t>
      </w:r>
      <w:r w:rsidR="001B5005" w:rsidRPr="00C77561">
        <w:rPr>
          <w:rFonts w:ascii="Times New Roman" w:hAnsi="Times New Roman" w:cs="Times New Roman"/>
          <w:bCs/>
          <w:color w:val="000000"/>
          <w:sz w:val="24"/>
          <w:szCs w:val="24"/>
          <w:lang w:val="en-GB"/>
        </w:rPr>
        <w:t>"</w:t>
      </w:r>
      <w:r w:rsidR="001B5005" w:rsidRPr="00C77561">
        <w:rPr>
          <w:rFonts w:ascii="Times New Roman" w:hAnsi="Times New Roman" w:cs="Times New Roman"/>
          <w:bCs/>
          <w:i/>
          <w:color w:val="000000"/>
          <w:sz w:val="24"/>
          <w:szCs w:val="24"/>
          <w:lang w:val="en-GB"/>
        </w:rPr>
        <w:t>State guarantees in the prevention, diagnosis and treatment of HIV and AIDS", "</w:t>
      </w:r>
      <w:r w:rsidRPr="00C77561">
        <w:rPr>
          <w:rFonts w:ascii="Times New Roman" w:hAnsi="Times New Roman" w:cs="Times New Roman"/>
          <w:bCs/>
          <w:i/>
          <w:color w:val="000000"/>
          <w:sz w:val="24"/>
          <w:szCs w:val="24"/>
          <w:lang w:val="en-GB"/>
        </w:rPr>
        <w:t xml:space="preserve">The State </w:t>
      </w:r>
      <w:r w:rsidR="00C4038A" w:rsidRPr="00C77561">
        <w:rPr>
          <w:rFonts w:ascii="Times New Roman" w:hAnsi="Times New Roman" w:cs="Times New Roman"/>
          <w:bCs/>
          <w:i/>
          <w:color w:val="000000"/>
          <w:sz w:val="24"/>
          <w:szCs w:val="24"/>
          <w:lang w:val="en-GB"/>
        </w:rPr>
        <w:t>guarantees</w:t>
      </w:r>
      <w:r w:rsidRPr="00C77561">
        <w:rPr>
          <w:rFonts w:ascii="Times New Roman" w:hAnsi="Times New Roman" w:cs="Times New Roman"/>
          <w:bCs/>
          <w:i/>
          <w:color w:val="000000"/>
          <w:sz w:val="24"/>
          <w:szCs w:val="24"/>
          <w:lang w:val="en-GB"/>
        </w:rPr>
        <w:t xml:space="preserve"> to the </w:t>
      </w:r>
      <w:r w:rsidR="001B5005" w:rsidRPr="00C77561">
        <w:rPr>
          <w:rFonts w:ascii="Times New Roman" w:hAnsi="Times New Roman" w:cs="Times New Roman"/>
          <w:bCs/>
          <w:i/>
          <w:color w:val="000000"/>
          <w:sz w:val="24"/>
          <w:szCs w:val="24"/>
          <w:lang w:val="en-GB"/>
        </w:rPr>
        <w:t xml:space="preserve">HIV-infected and AIDS patients: ... 4) </w:t>
      </w:r>
      <w:r w:rsidRPr="00C77561">
        <w:rPr>
          <w:rFonts w:ascii="Times New Roman" w:hAnsi="Times New Roman" w:cs="Times New Roman"/>
          <w:bCs/>
          <w:i/>
          <w:color w:val="000000"/>
          <w:sz w:val="24"/>
          <w:szCs w:val="24"/>
          <w:lang w:val="en-GB"/>
        </w:rPr>
        <w:t xml:space="preserve">prohibition of </w:t>
      </w:r>
      <w:r w:rsidR="001B5005" w:rsidRPr="00C77561">
        <w:rPr>
          <w:rFonts w:ascii="Times New Roman" w:hAnsi="Times New Roman" w:cs="Times New Roman"/>
          <w:bCs/>
          <w:i/>
          <w:color w:val="000000"/>
          <w:sz w:val="24"/>
          <w:szCs w:val="24"/>
          <w:lang w:val="en-GB"/>
        </w:rPr>
        <w:t xml:space="preserve">any form of </w:t>
      </w:r>
      <w:r w:rsidR="001B5005" w:rsidRPr="00C77561">
        <w:rPr>
          <w:rFonts w:ascii="Times New Roman" w:hAnsi="Times New Roman" w:cs="Times New Roman"/>
          <w:b/>
          <w:bCs/>
          <w:i/>
          <w:color w:val="000000"/>
          <w:sz w:val="24"/>
          <w:szCs w:val="24"/>
          <w:lang w:val="en-GB"/>
        </w:rPr>
        <w:t xml:space="preserve">discrimination </w:t>
      </w:r>
      <w:r w:rsidR="001B5005" w:rsidRPr="00C77561">
        <w:rPr>
          <w:rFonts w:ascii="Times New Roman" w:hAnsi="Times New Roman" w:cs="Times New Roman"/>
          <w:bCs/>
          <w:i/>
          <w:color w:val="000000"/>
          <w:sz w:val="24"/>
          <w:szCs w:val="24"/>
          <w:lang w:val="en-GB"/>
        </w:rPr>
        <w:t>due to the nature of the disease</w:t>
      </w:r>
      <w:r w:rsidR="001B5005" w:rsidRPr="00C77561">
        <w:rPr>
          <w:rFonts w:ascii="Times New Roman" w:hAnsi="Times New Roman" w:cs="Times New Roman"/>
          <w:bCs/>
          <w:color w:val="000000"/>
          <w:sz w:val="24"/>
          <w:szCs w:val="24"/>
          <w:lang w:val="en-GB"/>
        </w:rPr>
        <w:t xml:space="preserve"> ...".</w:t>
      </w:r>
      <w:r w:rsidRPr="00C77561">
        <w:rPr>
          <w:rFonts w:ascii="Times New Roman" w:hAnsi="Times New Roman" w:cs="Times New Roman"/>
          <w:bCs/>
          <w:color w:val="000000"/>
          <w:sz w:val="24"/>
          <w:szCs w:val="24"/>
          <w:lang w:val="en-GB"/>
        </w:rPr>
        <w:t xml:space="preserve"> </w:t>
      </w:r>
    </w:p>
    <w:p w14:paraId="427B01C4" w14:textId="77777777" w:rsidR="009A6F31" w:rsidRPr="00C77561" w:rsidRDefault="009A6F31" w:rsidP="008313CB">
      <w:pPr>
        <w:tabs>
          <w:tab w:val="left" w:pos="10773"/>
        </w:tabs>
        <w:spacing w:after="0" w:line="240" w:lineRule="auto"/>
        <w:ind w:right="-1"/>
        <w:jc w:val="both"/>
        <w:rPr>
          <w:rFonts w:ascii="Times New Roman" w:eastAsia="MS Mincho" w:hAnsi="Times New Roman" w:cs="Times New Roman"/>
          <w:sz w:val="24"/>
          <w:szCs w:val="24"/>
          <w:lang w:val="en-GB"/>
        </w:rPr>
      </w:pPr>
    </w:p>
    <w:p w14:paraId="03FF887C" w14:textId="40239D98" w:rsidR="009A6F31" w:rsidRPr="00C77561" w:rsidRDefault="00506C4A" w:rsidP="00493A42">
      <w:pPr>
        <w:tabs>
          <w:tab w:val="left" w:pos="10773"/>
        </w:tabs>
        <w:spacing w:after="0" w:line="240" w:lineRule="auto"/>
        <w:ind w:right="-1"/>
        <w:jc w:val="both"/>
        <w:outlineLvl w:val="0"/>
        <w:rPr>
          <w:rFonts w:ascii="Times New Roman" w:eastAsia="MS Mincho" w:hAnsi="Times New Roman" w:cs="Times New Roman"/>
          <w:i/>
          <w:sz w:val="24"/>
          <w:szCs w:val="24"/>
          <w:lang w:val="en-GB"/>
        </w:rPr>
      </w:pPr>
      <w:r w:rsidRPr="00C77561">
        <w:rPr>
          <w:rFonts w:ascii="Times New Roman" w:eastAsia="MS Mincho" w:hAnsi="Times New Roman" w:cs="Times New Roman"/>
          <w:i/>
          <w:sz w:val="24"/>
          <w:szCs w:val="24"/>
          <w:lang w:val="en-GB"/>
        </w:rPr>
        <w:t xml:space="preserve">Social sphere </w:t>
      </w:r>
      <w:r w:rsidR="009A6F31" w:rsidRPr="00C77561">
        <w:rPr>
          <w:rFonts w:ascii="Times New Roman" w:eastAsia="MS Mincho" w:hAnsi="Times New Roman" w:cs="Times New Roman"/>
          <w:i/>
          <w:sz w:val="24"/>
          <w:szCs w:val="24"/>
          <w:lang w:val="en-GB"/>
        </w:rPr>
        <w:t>(</w:t>
      </w:r>
      <w:r w:rsidRPr="00C77561">
        <w:rPr>
          <w:rFonts w:ascii="Times New Roman" w:eastAsia="MS Mincho" w:hAnsi="Times New Roman" w:cs="Times New Roman"/>
          <w:i/>
          <w:sz w:val="24"/>
          <w:szCs w:val="24"/>
          <w:lang w:val="en-GB"/>
        </w:rPr>
        <w:t>gender equality</w:t>
      </w:r>
      <w:r w:rsidR="009A6F31" w:rsidRPr="00C77561">
        <w:rPr>
          <w:rFonts w:ascii="Times New Roman" w:eastAsia="MS Mincho" w:hAnsi="Times New Roman" w:cs="Times New Roman"/>
          <w:i/>
          <w:sz w:val="24"/>
          <w:szCs w:val="24"/>
          <w:lang w:val="en-GB"/>
        </w:rPr>
        <w:t>)</w:t>
      </w:r>
    </w:p>
    <w:p w14:paraId="7D23AD13" w14:textId="77777777" w:rsidR="00CC2112" w:rsidRPr="00C77561" w:rsidRDefault="00CC2112" w:rsidP="008313CB">
      <w:pPr>
        <w:tabs>
          <w:tab w:val="left" w:pos="10773"/>
        </w:tabs>
        <w:spacing w:after="0" w:line="240" w:lineRule="auto"/>
        <w:ind w:right="-1"/>
        <w:jc w:val="both"/>
        <w:rPr>
          <w:rFonts w:ascii="Times New Roman" w:eastAsia="MS Mincho" w:hAnsi="Times New Roman" w:cs="Times New Roman"/>
          <w:sz w:val="24"/>
          <w:szCs w:val="24"/>
          <w:lang w:val="en-GB"/>
        </w:rPr>
      </w:pPr>
    </w:p>
    <w:p w14:paraId="5CB39C4D" w14:textId="3063FB57" w:rsidR="009A6F31" w:rsidRPr="00C77561" w:rsidRDefault="006E7A2D" w:rsidP="008313CB">
      <w:pPr>
        <w:tabs>
          <w:tab w:val="left" w:pos="10773"/>
        </w:tabs>
        <w:spacing w:after="0" w:line="240" w:lineRule="auto"/>
        <w:ind w:right="-1"/>
        <w:jc w:val="both"/>
        <w:rPr>
          <w:rFonts w:ascii="Times New Roman" w:eastAsia="MS Mincho" w:hAnsi="Times New Roman" w:cs="Times New Roman"/>
          <w:sz w:val="24"/>
          <w:szCs w:val="24"/>
          <w:lang w:val="en-GB"/>
        </w:rPr>
      </w:pPr>
      <w:r w:rsidRPr="00C77561">
        <w:rPr>
          <w:rFonts w:ascii="Times New Roman" w:eastAsia="MS Mincho" w:hAnsi="Times New Roman" w:cs="Times New Roman"/>
          <w:sz w:val="24"/>
          <w:szCs w:val="24"/>
          <w:lang w:val="en-GB"/>
        </w:rPr>
        <w:t xml:space="preserve">A number of laws regulating the </w:t>
      </w:r>
      <w:r w:rsidR="00C4038A" w:rsidRPr="00C77561">
        <w:rPr>
          <w:rFonts w:ascii="Times New Roman" w:eastAsia="MS Mincho" w:hAnsi="Times New Roman" w:cs="Times New Roman"/>
          <w:sz w:val="24"/>
          <w:szCs w:val="24"/>
          <w:lang w:val="en-GB"/>
        </w:rPr>
        <w:t>social</w:t>
      </w:r>
      <w:r w:rsidRPr="00C77561">
        <w:rPr>
          <w:rFonts w:ascii="Times New Roman" w:eastAsia="MS Mincho" w:hAnsi="Times New Roman" w:cs="Times New Roman"/>
          <w:sz w:val="24"/>
          <w:szCs w:val="24"/>
          <w:lang w:val="en-GB"/>
        </w:rPr>
        <w:t xml:space="preserve"> sphere contain the anti-discrimination provisions in the social sphere</w:t>
      </w:r>
      <w:r w:rsidR="009A6F31" w:rsidRPr="00C77561">
        <w:rPr>
          <w:rFonts w:ascii="Times New Roman" w:eastAsia="MS Mincho" w:hAnsi="Times New Roman" w:cs="Times New Roman"/>
          <w:sz w:val="24"/>
          <w:szCs w:val="24"/>
          <w:lang w:val="en-GB"/>
        </w:rPr>
        <w:t>.</w:t>
      </w:r>
    </w:p>
    <w:p w14:paraId="71800D1D" w14:textId="77777777" w:rsidR="00CC2112" w:rsidRPr="00C77561" w:rsidRDefault="00CC2112" w:rsidP="008313CB">
      <w:pPr>
        <w:tabs>
          <w:tab w:val="left" w:pos="10773"/>
        </w:tabs>
        <w:spacing w:after="0" w:line="240" w:lineRule="auto"/>
        <w:ind w:right="-1"/>
        <w:jc w:val="both"/>
        <w:rPr>
          <w:rFonts w:ascii="Times New Roman" w:hAnsi="Times New Roman" w:cs="Times New Roman"/>
          <w:bCs/>
          <w:color w:val="000000"/>
          <w:sz w:val="24"/>
          <w:szCs w:val="24"/>
          <w:lang w:val="en-GB"/>
        </w:rPr>
      </w:pPr>
    </w:p>
    <w:p w14:paraId="5883F4E4" w14:textId="43755476" w:rsidR="009A6F31" w:rsidRPr="00C77561" w:rsidRDefault="000F5B7F" w:rsidP="008313CB">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Fonts w:ascii="Times New Roman" w:hAnsi="Times New Roman" w:cs="Times New Roman"/>
          <w:bCs/>
          <w:color w:val="000000"/>
          <w:sz w:val="24"/>
          <w:szCs w:val="24"/>
          <w:lang w:val="en-GB"/>
        </w:rPr>
        <w:lastRenderedPageBreak/>
        <w:t>More or less in detail the characteristics of discrimination are set out in the Law of Kazakhstan on State Guarantees of Equal Rights and Equal Opportunities for Men and Women</w:t>
      </w:r>
      <w:r w:rsidR="009A6F31" w:rsidRPr="00C77561">
        <w:rPr>
          <w:rStyle w:val="a5"/>
          <w:rFonts w:ascii="Times New Roman" w:hAnsi="Times New Roman" w:cs="Times New Roman"/>
          <w:bCs/>
          <w:sz w:val="24"/>
          <w:szCs w:val="24"/>
          <w:lang w:val="en-GB"/>
        </w:rPr>
        <w:footnoteReference w:id="60"/>
      </w:r>
      <w:r w:rsidR="009A6F31" w:rsidRPr="00C77561">
        <w:rPr>
          <w:rFonts w:ascii="Times New Roman" w:hAnsi="Times New Roman" w:cs="Times New Roman"/>
          <w:bCs/>
          <w:color w:val="000000"/>
          <w:sz w:val="24"/>
          <w:szCs w:val="24"/>
          <w:lang w:val="en-GB"/>
        </w:rPr>
        <w:t>.</w:t>
      </w:r>
    </w:p>
    <w:p w14:paraId="5956A345" w14:textId="77777777" w:rsidR="00CC2112" w:rsidRPr="00C77561" w:rsidRDefault="00CC2112" w:rsidP="008313CB">
      <w:pPr>
        <w:tabs>
          <w:tab w:val="left" w:pos="10773"/>
        </w:tabs>
        <w:spacing w:after="0" w:line="240" w:lineRule="auto"/>
        <w:ind w:right="-1"/>
        <w:jc w:val="both"/>
        <w:rPr>
          <w:rFonts w:ascii="Times New Roman" w:hAnsi="Times New Roman" w:cs="Times New Roman"/>
          <w:sz w:val="24"/>
          <w:szCs w:val="24"/>
          <w:lang w:val="en-GB"/>
        </w:rPr>
      </w:pPr>
    </w:p>
    <w:p w14:paraId="6BC2831A" w14:textId="29AF05CE" w:rsidR="009A6F31" w:rsidRPr="00C77561" w:rsidRDefault="00C826D6" w:rsidP="008313CB">
      <w:pPr>
        <w:tabs>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bCs/>
          <w:color w:val="000000"/>
          <w:sz w:val="24"/>
          <w:szCs w:val="24"/>
          <w:lang w:val="en-GB"/>
        </w:rPr>
        <w:t xml:space="preserve">For example, </w:t>
      </w:r>
      <w:r w:rsidR="005A2E0B" w:rsidRPr="00C77561">
        <w:rPr>
          <w:rFonts w:ascii="Times New Roman" w:hAnsi="Times New Roman" w:cs="Times New Roman"/>
          <w:bCs/>
          <w:color w:val="000000"/>
          <w:sz w:val="24"/>
          <w:szCs w:val="24"/>
          <w:lang w:val="en-GB"/>
        </w:rPr>
        <w:t>A</w:t>
      </w:r>
      <w:r w:rsidRPr="00C77561">
        <w:rPr>
          <w:rFonts w:ascii="Times New Roman" w:hAnsi="Times New Roman" w:cs="Times New Roman"/>
          <w:bCs/>
          <w:color w:val="000000"/>
          <w:sz w:val="24"/>
          <w:szCs w:val="24"/>
          <w:lang w:val="en-GB"/>
        </w:rPr>
        <w:t>rticle 1 entitled 'The key terms used in this Law" states: "</w:t>
      </w:r>
      <w:r w:rsidRPr="00C77561">
        <w:rPr>
          <w:rFonts w:ascii="Times New Roman" w:hAnsi="Times New Roman" w:cs="Times New Roman"/>
          <w:bCs/>
          <w:i/>
          <w:color w:val="000000"/>
          <w:sz w:val="24"/>
          <w:szCs w:val="24"/>
          <w:lang w:val="en-GB"/>
        </w:rPr>
        <w:t>In this Law, the following key terms are used:</w:t>
      </w:r>
      <w:r w:rsidRPr="00C77561">
        <w:rPr>
          <w:rFonts w:ascii="Times New Roman" w:hAnsi="Times New Roman" w:cs="Times New Roman"/>
          <w:bCs/>
          <w:color w:val="000000"/>
          <w:sz w:val="24"/>
          <w:szCs w:val="24"/>
          <w:lang w:val="en-GB"/>
        </w:rPr>
        <w:t xml:space="preserve"> ... 3) </w:t>
      </w:r>
      <w:r w:rsidRPr="00C77561">
        <w:rPr>
          <w:rFonts w:ascii="Times New Roman" w:hAnsi="Times New Roman" w:cs="Times New Roman"/>
          <w:b/>
          <w:bCs/>
          <w:i/>
          <w:color w:val="000000"/>
          <w:sz w:val="24"/>
          <w:szCs w:val="24"/>
          <w:lang w:val="en-GB"/>
        </w:rPr>
        <w:t xml:space="preserve">discrimination </w:t>
      </w:r>
      <w:r w:rsidR="00EF669F" w:rsidRPr="00C77561">
        <w:rPr>
          <w:rFonts w:ascii="Times New Roman" w:hAnsi="Times New Roman" w:cs="Times New Roman"/>
          <w:bCs/>
          <w:i/>
          <w:color w:val="000000"/>
          <w:sz w:val="24"/>
          <w:szCs w:val="24"/>
          <w:lang w:val="en-GB"/>
        </w:rPr>
        <w:t>on the basis of</w:t>
      </w:r>
      <w:r w:rsidRPr="00C77561">
        <w:rPr>
          <w:rFonts w:ascii="Times New Roman" w:hAnsi="Times New Roman" w:cs="Times New Roman"/>
          <w:bCs/>
          <w:i/>
          <w:color w:val="000000"/>
          <w:sz w:val="24"/>
          <w:szCs w:val="24"/>
          <w:lang w:val="en-GB"/>
        </w:rPr>
        <w:t xml:space="preserve"> sex </w:t>
      </w:r>
      <w:r w:rsidR="00EF669F" w:rsidRPr="00C77561">
        <w:rPr>
          <w:rFonts w:ascii="Times New Roman" w:hAnsi="Times New Roman" w:cs="Times New Roman"/>
          <w:bCs/>
          <w:i/>
          <w:color w:val="000000"/>
          <w:sz w:val="24"/>
          <w:szCs w:val="24"/>
          <w:lang w:val="en-GB"/>
        </w:rPr>
        <w:t xml:space="preserve">means </w:t>
      </w:r>
      <w:r w:rsidRPr="00C77561">
        <w:rPr>
          <w:rFonts w:ascii="Times New Roman" w:hAnsi="Times New Roman" w:cs="Times New Roman"/>
          <w:bCs/>
          <w:i/>
          <w:color w:val="000000"/>
          <w:sz w:val="24"/>
          <w:szCs w:val="24"/>
          <w:lang w:val="en-GB"/>
        </w:rPr>
        <w:t xml:space="preserve"> any restriction or </w:t>
      </w:r>
      <w:r w:rsidR="00EF669F" w:rsidRPr="00C77561">
        <w:rPr>
          <w:rFonts w:ascii="Times New Roman" w:hAnsi="Times New Roman" w:cs="Times New Roman"/>
          <w:bCs/>
          <w:i/>
          <w:color w:val="000000"/>
          <w:sz w:val="24"/>
          <w:szCs w:val="24"/>
          <w:lang w:val="en-GB"/>
        </w:rPr>
        <w:t xml:space="preserve">infringement </w:t>
      </w:r>
      <w:r w:rsidRPr="00C77561">
        <w:rPr>
          <w:rFonts w:ascii="Times New Roman" w:hAnsi="Times New Roman" w:cs="Times New Roman"/>
          <w:bCs/>
          <w:i/>
          <w:color w:val="000000"/>
          <w:sz w:val="24"/>
          <w:szCs w:val="24"/>
          <w:lang w:val="en-GB"/>
        </w:rPr>
        <w:t xml:space="preserve">of human rights and freedoms, as well as </w:t>
      </w:r>
      <w:r w:rsidR="00EF669F" w:rsidRPr="00C77561">
        <w:rPr>
          <w:rFonts w:ascii="Times New Roman" w:hAnsi="Times New Roman" w:cs="Times New Roman"/>
          <w:bCs/>
          <w:i/>
          <w:color w:val="000000"/>
          <w:sz w:val="24"/>
          <w:szCs w:val="24"/>
          <w:lang w:val="en-GB"/>
        </w:rPr>
        <w:t xml:space="preserve">belittling </w:t>
      </w:r>
      <w:r w:rsidRPr="00C77561">
        <w:rPr>
          <w:rFonts w:ascii="Times New Roman" w:hAnsi="Times New Roman" w:cs="Times New Roman"/>
          <w:bCs/>
          <w:i/>
          <w:color w:val="000000"/>
          <w:sz w:val="24"/>
          <w:szCs w:val="24"/>
          <w:lang w:val="en-GB"/>
        </w:rPr>
        <w:t xml:space="preserve">human dignity on the </w:t>
      </w:r>
      <w:r w:rsidR="00EF669F" w:rsidRPr="00C77561">
        <w:rPr>
          <w:rFonts w:ascii="Times New Roman" w:hAnsi="Times New Roman" w:cs="Times New Roman"/>
          <w:bCs/>
          <w:i/>
          <w:color w:val="000000"/>
          <w:sz w:val="24"/>
          <w:szCs w:val="24"/>
          <w:lang w:val="en-GB"/>
        </w:rPr>
        <w:t>grounds of gender</w:t>
      </w:r>
      <w:r w:rsidRPr="00C77561">
        <w:rPr>
          <w:rFonts w:ascii="Times New Roman" w:hAnsi="Times New Roman" w:cs="Times New Roman"/>
          <w:bCs/>
          <w:i/>
          <w:color w:val="000000"/>
          <w:sz w:val="24"/>
          <w:szCs w:val="24"/>
          <w:lang w:val="en-GB"/>
        </w:rPr>
        <w:t>..</w:t>
      </w:r>
      <w:r w:rsidRPr="00C77561">
        <w:rPr>
          <w:rFonts w:ascii="Times New Roman" w:hAnsi="Times New Roman" w:cs="Times New Roman"/>
          <w:bCs/>
          <w:color w:val="000000"/>
          <w:sz w:val="24"/>
          <w:szCs w:val="24"/>
          <w:lang w:val="en-GB"/>
        </w:rPr>
        <w:t>."</w:t>
      </w:r>
      <w:r w:rsidR="009A6F31" w:rsidRPr="00C77561">
        <w:rPr>
          <w:rFonts w:ascii="Times New Roman" w:hAnsi="Times New Roman" w:cs="Times New Roman"/>
          <w:i/>
          <w:color w:val="000000"/>
          <w:sz w:val="24"/>
          <w:szCs w:val="24"/>
          <w:lang w:val="en-GB"/>
        </w:rPr>
        <w:t>.</w:t>
      </w:r>
      <w:bookmarkStart w:id="3" w:name="SUB30000"/>
      <w:bookmarkEnd w:id="3"/>
    </w:p>
    <w:p w14:paraId="202C7203" w14:textId="77777777" w:rsidR="00CC2112" w:rsidRPr="00C77561" w:rsidRDefault="00CC2112" w:rsidP="008313CB">
      <w:pPr>
        <w:tabs>
          <w:tab w:val="left" w:pos="10773"/>
        </w:tabs>
        <w:spacing w:after="0" w:line="240" w:lineRule="auto"/>
        <w:ind w:right="-1"/>
        <w:jc w:val="both"/>
        <w:rPr>
          <w:rFonts w:ascii="Times New Roman" w:hAnsi="Times New Roman" w:cs="Times New Roman"/>
          <w:color w:val="000000"/>
          <w:sz w:val="24"/>
          <w:szCs w:val="24"/>
          <w:lang w:val="en-GB"/>
        </w:rPr>
      </w:pPr>
    </w:p>
    <w:p w14:paraId="641E906A" w14:textId="0E9CCF24" w:rsidR="009A6F31" w:rsidRPr="00C77561" w:rsidRDefault="00650DED" w:rsidP="008313CB">
      <w:pPr>
        <w:tabs>
          <w:tab w:val="left" w:pos="10773"/>
        </w:tabs>
        <w:spacing w:after="0" w:line="240" w:lineRule="auto"/>
        <w:ind w:right="-1"/>
        <w:jc w:val="both"/>
        <w:rPr>
          <w:rFonts w:ascii="Times New Roman" w:hAnsi="Times New Roman" w:cs="Times New Roman"/>
          <w:i/>
          <w:color w:val="000000"/>
          <w:sz w:val="24"/>
          <w:szCs w:val="24"/>
          <w:lang w:val="en-GB"/>
        </w:rPr>
      </w:pPr>
      <w:r w:rsidRPr="00C77561">
        <w:rPr>
          <w:rFonts w:ascii="Times New Roman" w:hAnsi="Times New Roman" w:cs="Times New Roman"/>
          <w:color w:val="000000"/>
          <w:sz w:val="24"/>
          <w:szCs w:val="24"/>
          <w:lang w:val="en-GB"/>
        </w:rPr>
        <w:t>Article 3 "The key objectives of the national policy in ensuring equal rights and equal opportunities for men and women," determines that "</w:t>
      </w:r>
      <w:r w:rsidRPr="00C77561">
        <w:rPr>
          <w:rFonts w:ascii="Times New Roman" w:hAnsi="Times New Roman" w:cs="Times New Roman"/>
          <w:i/>
          <w:color w:val="000000"/>
          <w:sz w:val="24"/>
          <w:szCs w:val="24"/>
          <w:lang w:val="en-GB"/>
        </w:rPr>
        <w:t xml:space="preserve">the key objectives of the national policy in ensuring equal rights and equal opportunities for men and women are: 1) to ensure equal rights and equal opportunities for men and women in all areas of public life; ... 4) the development and promotion of equality culture of men and women among the population, </w:t>
      </w:r>
      <w:r w:rsidR="00CB2D4B" w:rsidRPr="00C77561">
        <w:rPr>
          <w:rFonts w:ascii="Times New Roman" w:hAnsi="Times New Roman" w:cs="Times New Roman"/>
          <w:i/>
          <w:color w:val="000000"/>
          <w:sz w:val="24"/>
          <w:szCs w:val="24"/>
          <w:lang w:val="en-GB"/>
        </w:rPr>
        <w:t xml:space="preserve">prohibition of </w:t>
      </w:r>
      <w:r w:rsidRPr="00C77561">
        <w:rPr>
          <w:rFonts w:ascii="Times New Roman" w:hAnsi="Times New Roman" w:cs="Times New Roman"/>
          <w:b/>
          <w:i/>
          <w:color w:val="000000"/>
          <w:sz w:val="24"/>
          <w:szCs w:val="24"/>
          <w:lang w:val="en-GB"/>
        </w:rPr>
        <w:t>discrimination</w:t>
      </w:r>
      <w:r w:rsidRPr="00C77561">
        <w:rPr>
          <w:rFonts w:ascii="Times New Roman" w:hAnsi="Times New Roman" w:cs="Times New Roman"/>
          <w:i/>
          <w:color w:val="000000"/>
          <w:sz w:val="24"/>
          <w:szCs w:val="24"/>
          <w:lang w:val="en-GB"/>
        </w:rPr>
        <w:t xml:space="preserve"> on</w:t>
      </w:r>
      <w:r w:rsidR="00CB2D4B" w:rsidRPr="00C77561">
        <w:rPr>
          <w:rFonts w:ascii="Times New Roman" w:hAnsi="Times New Roman" w:cs="Times New Roman"/>
          <w:i/>
          <w:color w:val="000000"/>
          <w:sz w:val="24"/>
          <w:szCs w:val="24"/>
          <w:lang w:val="en-GB"/>
        </w:rPr>
        <w:t xml:space="preserve"> the</w:t>
      </w:r>
      <w:r w:rsidRPr="00C77561">
        <w:rPr>
          <w:rFonts w:ascii="Times New Roman" w:hAnsi="Times New Roman" w:cs="Times New Roman"/>
          <w:i/>
          <w:color w:val="000000"/>
          <w:sz w:val="24"/>
          <w:szCs w:val="24"/>
          <w:lang w:val="en-GB"/>
        </w:rPr>
        <w:t xml:space="preserve"> grounds of sex</w:t>
      </w:r>
      <w:r w:rsidR="00CB2D4B" w:rsidRPr="00C77561">
        <w:rPr>
          <w:rFonts w:ascii="Times New Roman" w:hAnsi="Times New Roman" w:cs="Times New Roman"/>
          <w:color w:val="000000"/>
          <w:sz w:val="24"/>
          <w:szCs w:val="24"/>
          <w:lang w:val="en-GB"/>
        </w:rPr>
        <w:t xml:space="preserve"> ...</w:t>
      </w:r>
      <w:r w:rsidRPr="00C77561">
        <w:rPr>
          <w:rFonts w:ascii="Times New Roman" w:hAnsi="Times New Roman" w:cs="Times New Roman"/>
          <w:color w:val="000000"/>
          <w:sz w:val="24"/>
          <w:szCs w:val="24"/>
          <w:lang w:val="en-GB"/>
        </w:rPr>
        <w:t>".</w:t>
      </w:r>
      <w:bookmarkStart w:id="4" w:name="SUB40000"/>
      <w:bookmarkEnd w:id="4"/>
    </w:p>
    <w:p w14:paraId="03971C9C" w14:textId="77777777" w:rsidR="00CC2112" w:rsidRPr="00C77561" w:rsidRDefault="00CC2112" w:rsidP="008313CB">
      <w:pPr>
        <w:tabs>
          <w:tab w:val="left" w:pos="10773"/>
        </w:tabs>
        <w:spacing w:after="0" w:line="240" w:lineRule="auto"/>
        <w:ind w:right="-1"/>
        <w:jc w:val="both"/>
        <w:rPr>
          <w:rStyle w:val="s1"/>
          <w:b w:val="0"/>
          <w:lang w:val="en-GB"/>
        </w:rPr>
      </w:pPr>
    </w:p>
    <w:p w14:paraId="573147F0" w14:textId="0840D7A0" w:rsidR="009A6F31" w:rsidRPr="00C77561" w:rsidRDefault="004F1468" w:rsidP="008313CB">
      <w:pPr>
        <w:tabs>
          <w:tab w:val="left" w:pos="10773"/>
        </w:tabs>
        <w:spacing w:after="0" w:line="240" w:lineRule="auto"/>
        <w:ind w:right="-1"/>
        <w:jc w:val="both"/>
        <w:rPr>
          <w:rStyle w:val="s1"/>
          <w:b w:val="0"/>
          <w:lang w:val="en-GB"/>
        </w:rPr>
      </w:pPr>
      <w:r w:rsidRPr="00C77561">
        <w:rPr>
          <w:rStyle w:val="s1"/>
          <w:b w:val="0"/>
          <w:lang w:val="en-GB"/>
        </w:rPr>
        <w:t xml:space="preserve">Further, Article 4 of such Law is entitled precisely </w:t>
      </w:r>
      <w:r w:rsidR="000232CE" w:rsidRPr="00C77561">
        <w:rPr>
          <w:rStyle w:val="s1"/>
          <w:b w:val="0"/>
          <w:lang w:val="en-GB"/>
        </w:rPr>
        <w:t>“</w:t>
      </w:r>
      <w:r w:rsidRPr="00C77561">
        <w:rPr>
          <w:rStyle w:val="s1"/>
          <w:lang w:val="en-GB"/>
        </w:rPr>
        <w:t>Gender discrimination</w:t>
      </w:r>
      <w:r w:rsidR="000232CE" w:rsidRPr="00C77561">
        <w:rPr>
          <w:rStyle w:val="s1"/>
          <w:b w:val="0"/>
          <w:lang w:val="en-GB"/>
        </w:rPr>
        <w:t>”</w:t>
      </w:r>
      <w:r w:rsidRPr="00C77561">
        <w:rPr>
          <w:rStyle w:val="s1"/>
          <w:b w:val="0"/>
          <w:lang w:val="en-GB"/>
        </w:rPr>
        <w:t xml:space="preserve">, which establishes as </w:t>
      </w:r>
      <w:r w:rsidR="005A2E0B" w:rsidRPr="00C77561">
        <w:rPr>
          <w:rStyle w:val="s1"/>
          <w:b w:val="0"/>
          <w:lang w:val="en-GB"/>
        </w:rPr>
        <w:t>follows</w:t>
      </w:r>
      <w:r w:rsidR="009A6F31" w:rsidRPr="00C77561">
        <w:rPr>
          <w:rStyle w:val="s1"/>
          <w:b w:val="0"/>
          <w:lang w:val="en-GB"/>
        </w:rPr>
        <w:t>:</w:t>
      </w:r>
      <w:r w:rsidRPr="00C77561">
        <w:rPr>
          <w:rStyle w:val="s1"/>
          <w:b w:val="0"/>
          <w:lang w:val="en-GB"/>
        </w:rPr>
        <w:t>-</w:t>
      </w:r>
    </w:p>
    <w:p w14:paraId="223CC2B1" w14:textId="27CB13FA" w:rsidR="00F906E5" w:rsidRPr="00C77561" w:rsidRDefault="000232CE" w:rsidP="00F906E5">
      <w:pPr>
        <w:tabs>
          <w:tab w:val="left" w:pos="10773"/>
        </w:tabs>
        <w:spacing w:after="0" w:line="240" w:lineRule="auto"/>
        <w:ind w:right="-1"/>
        <w:jc w:val="both"/>
        <w:rPr>
          <w:rStyle w:val="s0"/>
          <w:i/>
          <w:sz w:val="24"/>
          <w:szCs w:val="24"/>
          <w:lang w:val="en-GB"/>
        </w:rPr>
      </w:pPr>
      <w:r w:rsidRPr="00C77561">
        <w:rPr>
          <w:rStyle w:val="s0"/>
          <w:i/>
          <w:sz w:val="24"/>
          <w:szCs w:val="24"/>
          <w:lang w:val="en-GB"/>
        </w:rPr>
        <w:t>“</w:t>
      </w:r>
      <w:r w:rsidR="009A6F31" w:rsidRPr="00C77561">
        <w:rPr>
          <w:rStyle w:val="s0"/>
          <w:i/>
          <w:sz w:val="24"/>
          <w:szCs w:val="24"/>
          <w:lang w:val="en-GB"/>
        </w:rPr>
        <w:t xml:space="preserve">1. </w:t>
      </w:r>
      <w:r w:rsidR="00F906E5" w:rsidRPr="00C77561">
        <w:rPr>
          <w:rStyle w:val="s0"/>
          <w:i/>
          <w:sz w:val="24"/>
          <w:szCs w:val="24"/>
          <w:lang w:val="en-GB"/>
        </w:rPr>
        <w:t>The laws and regulations aimed at restricting or infringing equal rights and equal opportunities of men and women may be challenged in court in the manner prescribed by the civil procedure legislation of the Republic of Kazakhstan.</w:t>
      </w:r>
    </w:p>
    <w:p w14:paraId="1005CC48" w14:textId="486CE27E" w:rsidR="00F906E5" w:rsidRPr="00C77561" w:rsidRDefault="00F906E5" w:rsidP="00F906E5">
      <w:pPr>
        <w:tabs>
          <w:tab w:val="left" w:pos="10773"/>
        </w:tabs>
        <w:spacing w:after="0" w:line="240" w:lineRule="auto"/>
        <w:ind w:right="-1"/>
        <w:jc w:val="both"/>
        <w:rPr>
          <w:rStyle w:val="s0"/>
          <w:i/>
          <w:sz w:val="24"/>
          <w:szCs w:val="24"/>
          <w:lang w:val="en-GB"/>
        </w:rPr>
      </w:pPr>
      <w:r w:rsidRPr="00C77561">
        <w:rPr>
          <w:rStyle w:val="s0"/>
          <w:i/>
          <w:sz w:val="24"/>
          <w:szCs w:val="24"/>
          <w:lang w:val="en-GB"/>
        </w:rPr>
        <w:t xml:space="preserve">2. Measures are not considered to be </w:t>
      </w:r>
      <w:r w:rsidRPr="00C77561">
        <w:rPr>
          <w:rStyle w:val="s0"/>
          <w:b/>
          <w:i/>
          <w:sz w:val="24"/>
          <w:szCs w:val="24"/>
          <w:lang w:val="en-GB"/>
        </w:rPr>
        <w:t>discriminatory</w:t>
      </w:r>
      <w:r w:rsidRPr="00C77561">
        <w:rPr>
          <w:rStyle w:val="s0"/>
          <w:i/>
          <w:sz w:val="24"/>
          <w:szCs w:val="24"/>
          <w:lang w:val="en-GB"/>
        </w:rPr>
        <w:t xml:space="preserve"> on the grounds of sex if such measures are aimed at:</w:t>
      </w:r>
    </w:p>
    <w:p w14:paraId="497AA0AD" w14:textId="1439D803" w:rsidR="00F906E5" w:rsidRPr="00C77561" w:rsidRDefault="00F906E5" w:rsidP="00F906E5">
      <w:pPr>
        <w:tabs>
          <w:tab w:val="left" w:pos="10773"/>
        </w:tabs>
        <w:spacing w:after="0" w:line="240" w:lineRule="auto"/>
        <w:ind w:right="-1"/>
        <w:jc w:val="both"/>
        <w:rPr>
          <w:rStyle w:val="s0"/>
          <w:i/>
          <w:sz w:val="24"/>
          <w:szCs w:val="24"/>
          <w:lang w:val="en-GB"/>
        </w:rPr>
      </w:pPr>
      <w:r w:rsidRPr="00C77561">
        <w:rPr>
          <w:rStyle w:val="s0"/>
          <w:i/>
          <w:sz w:val="24"/>
          <w:szCs w:val="24"/>
          <w:lang w:val="en-GB"/>
        </w:rPr>
        <w:t xml:space="preserve">1) </w:t>
      </w:r>
      <w:proofErr w:type="gramStart"/>
      <w:r w:rsidRPr="00C77561">
        <w:rPr>
          <w:rStyle w:val="s0"/>
          <w:i/>
          <w:sz w:val="24"/>
          <w:szCs w:val="24"/>
          <w:lang w:val="en-GB"/>
        </w:rPr>
        <w:t>the</w:t>
      </w:r>
      <w:proofErr w:type="gramEnd"/>
      <w:r w:rsidRPr="00C77561">
        <w:rPr>
          <w:rStyle w:val="s0"/>
          <w:i/>
          <w:sz w:val="24"/>
          <w:szCs w:val="24"/>
          <w:lang w:val="en-GB"/>
        </w:rPr>
        <w:t xml:space="preserve"> protection of motherhood, childhood and fatherhood;</w:t>
      </w:r>
    </w:p>
    <w:p w14:paraId="0072E15F" w14:textId="0A20B592" w:rsidR="00F906E5" w:rsidRPr="00C77561" w:rsidRDefault="00F906E5" w:rsidP="00F906E5">
      <w:pPr>
        <w:tabs>
          <w:tab w:val="left" w:pos="10773"/>
        </w:tabs>
        <w:spacing w:after="0" w:line="240" w:lineRule="auto"/>
        <w:ind w:right="-1"/>
        <w:jc w:val="both"/>
        <w:rPr>
          <w:rStyle w:val="s0"/>
          <w:i/>
          <w:sz w:val="24"/>
          <w:szCs w:val="24"/>
          <w:lang w:val="en-GB"/>
        </w:rPr>
      </w:pPr>
      <w:r w:rsidRPr="00C77561">
        <w:rPr>
          <w:rStyle w:val="s0"/>
          <w:i/>
          <w:sz w:val="24"/>
          <w:szCs w:val="24"/>
          <w:lang w:val="en-GB"/>
        </w:rPr>
        <w:t xml:space="preserve">2) </w:t>
      </w:r>
      <w:proofErr w:type="gramStart"/>
      <w:r w:rsidRPr="00C77561">
        <w:rPr>
          <w:rStyle w:val="s0"/>
          <w:i/>
          <w:sz w:val="24"/>
          <w:szCs w:val="24"/>
          <w:lang w:val="en-GB"/>
        </w:rPr>
        <w:t>the</w:t>
      </w:r>
      <w:proofErr w:type="gramEnd"/>
      <w:r w:rsidRPr="00C77561">
        <w:rPr>
          <w:rStyle w:val="s0"/>
          <w:i/>
          <w:sz w:val="24"/>
          <w:szCs w:val="24"/>
          <w:lang w:val="en-GB"/>
        </w:rPr>
        <w:t xml:space="preserve"> protection of women in connection with pregnancy and childbirth;</w:t>
      </w:r>
    </w:p>
    <w:p w14:paraId="523CA8CA" w14:textId="1C3179AC" w:rsidR="00F906E5" w:rsidRPr="00C77561" w:rsidRDefault="00F906E5" w:rsidP="00F906E5">
      <w:pPr>
        <w:tabs>
          <w:tab w:val="left" w:pos="10773"/>
        </w:tabs>
        <w:spacing w:after="0" w:line="240" w:lineRule="auto"/>
        <w:ind w:right="-1"/>
        <w:jc w:val="both"/>
        <w:rPr>
          <w:rStyle w:val="s0"/>
          <w:i/>
          <w:sz w:val="24"/>
          <w:szCs w:val="24"/>
          <w:lang w:val="en-GB"/>
        </w:rPr>
      </w:pPr>
      <w:r w:rsidRPr="00C77561">
        <w:rPr>
          <w:rStyle w:val="s0"/>
          <w:i/>
          <w:sz w:val="24"/>
          <w:szCs w:val="24"/>
          <w:lang w:val="en-GB"/>
        </w:rPr>
        <w:t xml:space="preserve">3) </w:t>
      </w:r>
      <w:proofErr w:type="gramStart"/>
      <w:r w:rsidRPr="00C77561">
        <w:rPr>
          <w:rStyle w:val="s0"/>
          <w:i/>
          <w:sz w:val="24"/>
          <w:szCs w:val="24"/>
          <w:lang w:val="en-GB"/>
        </w:rPr>
        <w:t>the</w:t>
      </w:r>
      <w:proofErr w:type="gramEnd"/>
      <w:r w:rsidRPr="00C77561">
        <w:rPr>
          <w:rStyle w:val="s0"/>
          <w:i/>
          <w:sz w:val="24"/>
          <w:szCs w:val="24"/>
          <w:lang w:val="en-GB"/>
        </w:rPr>
        <w:t xml:space="preserve"> increase in life expectancy of men; and</w:t>
      </w:r>
    </w:p>
    <w:p w14:paraId="7C243ED2" w14:textId="27A63989" w:rsidR="00F906E5" w:rsidRPr="00C77561" w:rsidRDefault="00F906E5" w:rsidP="00F906E5">
      <w:pPr>
        <w:tabs>
          <w:tab w:val="left" w:pos="10773"/>
        </w:tabs>
        <w:spacing w:after="0" w:line="240" w:lineRule="auto"/>
        <w:ind w:right="-1"/>
        <w:jc w:val="both"/>
        <w:rPr>
          <w:rStyle w:val="s0"/>
          <w:i/>
          <w:sz w:val="24"/>
          <w:szCs w:val="24"/>
          <w:lang w:val="en-GB"/>
        </w:rPr>
      </w:pPr>
      <w:r w:rsidRPr="00C77561">
        <w:rPr>
          <w:rStyle w:val="s0"/>
          <w:i/>
          <w:sz w:val="24"/>
          <w:szCs w:val="24"/>
          <w:lang w:val="en-GB"/>
        </w:rPr>
        <w:t xml:space="preserve">4) </w:t>
      </w:r>
      <w:proofErr w:type="gramStart"/>
      <w:r w:rsidRPr="00C77561">
        <w:rPr>
          <w:rStyle w:val="s0"/>
          <w:i/>
          <w:sz w:val="24"/>
          <w:szCs w:val="24"/>
          <w:lang w:val="en-GB"/>
        </w:rPr>
        <w:t>the</w:t>
      </w:r>
      <w:proofErr w:type="gramEnd"/>
      <w:r w:rsidRPr="00C77561">
        <w:rPr>
          <w:rStyle w:val="s0"/>
          <w:i/>
          <w:sz w:val="24"/>
          <w:szCs w:val="24"/>
          <w:lang w:val="en-GB"/>
        </w:rPr>
        <w:t xml:space="preserve"> protection of women in the criminal, criminal procedural and criminal execution legislation.</w:t>
      </w:r>
    </w:p>
    <w:p w14:paraId="5E99C2B1" w14:textId="58F8A30F" w:rsidR="009A6F31" w:rsidRPr="00C77561" w:rsidRDefault="00F906E5" w:rsidP="00F906E5">
      <w:pPr>
        <w:tabs>
          <w:tab w:val="left" w:pos="10773"/>
        </w:tabs>
        <w:spacing w:after="0" w:line="240" w:lineRule="auto"/>
        <w:ind w:right="-1"/>
        <w:jc w:val="both"/>
        <w:rPr>
          <w:rFonts w:ascii="Times New Roman" w:hAnsi="Times New Roman" w:cs="Times New Roman"/>
          <w:sz w:val="24"/>
          <w:szCs w:val="24"/>
          <w:lang w:val="en-GB"/>
        </w:rPr>
      </w:pPr>
      <w:r w:rsidRPr="00C77561">
        <w:rPr>
          <w:rStyle w:val="s0"/>
          <w:i/>
          <w:sz w:val="24"/>
          <w:szCs w:val="24"/>
          <w:lang w:val="en-GB"/>
        </w:rPr>
        <w:t xml:space="preserve">Differences, exclusions, preferences and restrictions dictated by job requirements or induced by special care given by the State to persons requiring enhanced social and legal protection </w:t>
      </w:r>
      <w:bookmarkStart w:id="5" w:name="SUB40200"/>
      <w:bookmarkEnd w:id="5"/>
      <w:r w:rsidRPr="00C77561">
        <w:rPr>
          <w:rStyle w:val="s0"/>
          <w:i/>
          <w:sz w:val="24"/>
          <w:szCs w:val="24"/>
          <w:lang w:val="en-GB"/>
        </w:rPr>
        <w:t xml:space="preserve">shall not be </w:t>
      </w:r>
      <w:r w:rsidRPr="00C77561">
        <w:rPr>
          <w:rStyle w:val="s0"/>
          <w:b/>
          <w:i/>
          <w:sz w:val="24"/>
          <w:szCs w:val="24"/>
          <w:lang w:val="en-GB"/>
        </w:rPr>
        <w:t>discrimination</w:t>
      </w:r>
      <w:r w:rsidR="000232CE" w:rsidRPr="00C77561">
        <w:rPr>
          <w:rStyle w:val="s0"/>
          <w:sz w:val="24"/>
          <w:szCs w:val="24"/>
          <w:lang w:val="en-GB"/>
        </w:rPr>
        <w:t>”</w:t>
      </w:r>
      <w:r w:rsidR="009A6F31" w:rsidRPr="00C77561">
        <w:rPr>
          <w:rStyle w:val="s0"/>
          <w:sz w:val="24"/>
          <w:szCs w:val="24"/>
          <w:lang w:val="en-GB"/>
        </w:rPr>
        <w:t>.</w:t>
      </w:r>
    </w:p>
    <w:p w14:paraId="4BCEED9F" w14:textId="77777777" w:rsidR="00CC2112" w:rsidRPr="00C77561" w:rsidRDefault="00CC2112" w:rsidP="008313CB">
      <w:pPr>
        <w:tabs>
          <w:tab w:val="left" w:pos="10773"/>
        </w:tabs>
        <w:spacing w:after="0" w:line="240" w:lineRule="auto"/>
        <w:ind w:right="-1"/>
        <w:jc w:val="both"/>
        <w:rPr>
          <w:rFonts w:ascii="Times New Roman" w:hAnsi="Times New Roman" w:cs="Times New Roman"/>
          <w:bCs/>
          <w:color w:val="000000"/>
          <w:sz w:val="24"/>
          <w:szCs w:val="24"/>
          <w:lang w:val="en-GB"/>
        </w:rPr>
      </w:pPr>
      <w:bookmarkStart w:id="6" w:name="SUB100000"/>
      <w:bookmarkEnd w:id="6"/>
    </w:p>
    <w:p w14:paraId="567E4B52" w14:textId="5313B356" w:rsidR="00351DBF" w:rsidRPr="00C77561" w:rsidRDefault="00351DBF" w:rsidP="00351DBF">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Fonts w:ascii="Times New Roman" w:hAnsi="Times New Roman" w:cs="Times New Roman"/>
          <w:bCs/>
          <w:color w:val="000000"/>
          <w:sz w:val="24"/>
          <w:szCs w:val="24"/>
          <w:lang w:val="en-GB"/>
        </w:rPr>
        <w:t>Article 10 of the Law entitled "Participation of employers in ensuring equal rights and equal opportunities for men and women in the labour market" stated that:-</w:t>
      </w:r>
    </w:p>
    <w:p w14:paraId="461C762F" w14:textId="707B904D" w:rsidR="00351DBF" w:rsidRPr="00C77561" w:rsidRDefault="00351DBF" w:rsidP="00351DBF">
      <w:pPr>
        <w:tabs>
          <w:tab w:val="left" w:pos="10773"/>
        </w:tabs>
        <w:spacing w:after="0" w:line="240" w:lineRule="auto"/>
        <w:ind w:right="-1"/>
        <w:jc w:val="both"/>
        <w:rPr>
          <w:rFonts w:ascii="Times New Roman" w:hAnsi="Times New Roman" w:cs="Times New Roman"/>
          <w:bCs/>
          <w:i/>
          <w:color w:val="000000"/>
          <w:sz w:val="24"/>
          <w:szCs w:val="24"/>
          <w:lang w:val="en-GB"/>
        </w:rPr>
      </w:pPr>
      <w:r w:rsidRPr="00C77561">
        <w:rPr>
          <w:rFonts w:ascii="Times New Roman" w:hAnsi="Times New Roman" w:cs="Times New Roman"/>
          <w:bCs/>
          <w:color w:val="000000"/>
          <w:sz w:val="24"/>
          <w:szCs w:val="24"/>
          <w:lang w:val="en-GB"/>
        </w:rPr>
        <w:t xml:space="preserve">"... 4. </w:t>
      </w:r>
      <w:proofErr w:type="gramStart"/>
      <w:r w:rsidRPr="00C77561">
        <w:rPr>
          <w:rFonts w:ascii="Times New Roman" w:hAnsi="Times New Roman" w:cs="Times New Roman"/>
          <w:bCs/>
          <w:i/>
          <w:color w:val="000000"/>
          <w:sz w:val="24"/>
          <w:szCs w:val="24"/>
          <w:lang w:val="en-GB"/>
        </w:rPr>
        <w:t>Individuals</w:t>
      </w:r>
      <w:proofErr w:type="gramEnd"/>
      <w:r w:rsidRPr="00C77561">
        <w:rPr>
          <w:rFonts w:ascii="Times New Roman" w:hAnsi="Times New Roman" w:cs="Times New Roman"/>
          <w:bCs/>
          <w:i/>
          <w:color w:val="000000"/>
          <w:sz w:val="24"/>
          <w:szCs w:val="24"/>
          <w:lang w:val="en-GB"/>
        </w:rPr>
        <w:t xml:space="preserve"> who feel that they have been </w:t>
      </w:r>
      <w:r w:rsidRPr="00C77561">
        <w:rPr>
          <w:rFonts w:ascii="Times New Roman" w:hAnsi="Times New Roman" w:cs="Times New Roman"/>
          <w:b/>
          <w:bCs/>
          <w:i/>
          <w:color w:val="000000"/>
          <w:sz w:val="24"/>
          <w:szCs w:val="24"/>
          <w:lang w:val="en-GB"/>
        </w:rPr>
        <w:t>discriminated</w:t>
      </w:r>
      <w:r w:rsidRPr="00C77561">
        <w:rPr>
          <w:rFonts w:ascii="Times New Roman" w:hAnsi="Times New Roman" w:cs="Times New Roman"/>
          <w:bCs/>
          <w:i/>
          <w:color w:val="000000"/>
          <w:sz w:val="24"/>
          <w:szCs w:val="24"/>
          <w:lang w:val="en-GB"/>
        </w:rPr>
        <w:t xml:space="preserve"> against in the workplace, may apply to the authorities and organisations operating in the sphere of ensuring equal rights and equal opportunities for men and women.</w:t>
      </w:r>
    </w:p>
    <w:p w14:paraId="40D11306" w14:textId="6A11DF47" w:rsidR="009A6F31" w:rsidRPr="00C77561" w:rsidRDefault="00351DBF" w:rsidP="008313CB">
      <w:pPr>
        <w:tabs>
          <w:tab w:val="left" w:pos="10773"/>
        </w:tabs>
        <w:spacing w:after="0" w:line="240" w:lineRule="auto"/>
        <w:ind w:right="-1"/>
        <w:jc w:val="both"/>
        <w:rPr>
          <w:rFonts w:ascii="Times New Roman" w:hAnsi="Times New Roman" w:cs="Times New Roman"/>
          <w:bCs/>
          <w:color w:val="000000"/>
          <w:sz w:val="24"/>
          <w:szCs w:val="24"/>
          <w:lang w:val="en-GB"/>
        </w:rPr>
      </w:pPr>
      <w:r w:rsidRPr="00C77561">
        <w:rPr>
          <w:rFonts w:ascii="Times New Roman" w:hAnsi="Times New Roman" w:cs="Times New Roman"/>
          <w:bCs/>
          <w:i/>
          <w:color w:val="000000"/>
          <w:sz w:val="24"/>
          <w:szCs w:val="24"/>
          <w:lang w:val="en-GB"/>
        </w:rPr>
        <w:t>5. The employer may not create obstacles to an employee who</w:t>
      </w:r>
      <w:r w:rsidRPr="00C77561">
        <w:rPr>
          <w:rFonts w:ascii="Times New Roman" w:hAnsi="Times New Roman" w:cs="Times New Roman"/>
          <w:bCs/>
          <w:color w:val="000000"/>
          <w:sz w:val="24"/>
          <w:szCs w:val="24"/>
          <w:lang w:val="en-GB"/>
        </w:rPr>
        <w:t xml:space="preserve"> </w:t>
      </w:r>
      <w:r w:rsidRPr="00C77561">
        <w:rPr>
          <w:rFonts w:ascii="Times New Roman" w:hAnsi="Times New Roman" w:cs="Times New Roman"/>
          <w:bCs/>
          <w:i/>
          <w:color w:val="000000"/>
          <w:sz w:val="24"/>
          <w:szCs w:val="24"/>
          <w:lang w:val="en-GB"/>
        </w:rPr>
        <w:t xml:space="preserve">filed a complaint with the competent authorities about instances of </w:t>
      </w:r>
      <w:r w:rsidRPr="00C77561">
        <w:rPr>
          <w:rFonts w:ascii="Times New Roman" w:hAnsi="Times New Roman" w:cs="Times New Roman"/>
          <w:b/>
          <w:bCs/>
          <w:i/>
          <w:color w:val="000000"/>
          <w:sz w:val="24"/>
          <w:szCs w:val="24"/>
          <w:lang w:val="en-GB"/>
        </w:rPr>
        <w:t>discrimination</w:t>
      </w:r>
      <w:r w:rsidRPr="00C77561">
        <w:rPr>
          <w:rFonts w:ascii="Times New Roman" w:hAnsi="Times New Roman" w:cs="Times New Roman"/>
          <w:bCs/>
          <w:i/>
          <w:color w:val="000000"/>
          <w:sz w:val="24"/>
          <w:szCs w:val="24"/>
          <w:lang w:val="en-GB"/>
        </w:rPr>
        <w:t xml:space="preserve"> based on sex.</w:t>
      </w:r>
      <w:r w:rsidRPr="00C77561">
        <w:rPr>
          <w:rFonts w:ascii="Times New Roman" w:hAnsi="Times New Roman" w:cs="Times New Roman"/>
          <w:bCs/>
          <w:color w:val="000000"/>
          <w:sz w:val="24"/>
          <w:szCs w:val="24"/>
          <w:lang w:val="en-GB"/>
        </w:rPr>
        <w:t xml:space="preserve">" </w:t>
      </w:r>
    </w:p>
    <w:p w14:paraId="2FD39E07" w14:textId="77777777" w:rsidR="00F15E57" w:rsidRPr="00C77561" w:rsidRDefault="00F15E57" w:rsidP="008313CB">
      <w:pPr>
        <w:tabs>
          <w:tab w:val="left" w:pos="10773"/>
        </w:tabs>
        <w:spacing w:after="0" w:line="240" w:lineRule="auto"/>
        <w:ind w:right="-1"/>
        <w:jc w:val="both"/>
        <w:rPr>
          <w:rFonts w:ascii="Times New Roman" w:hAnsi="Times New Roman" w:cs="Times New Roman"/>
          <w:color w:val="000000"/>
          <w:sz w:val="24"/>
          <w:szCs w:val="24"/>
          <w:lang w:val="en-GB"/>
        </w:rPr>
      </w:pPr>
    </w:p>
    <w:p w14:paraId="64624C01" w14:textId="67761D5E" w:rsidR="009A6F31" w:rsidRPr="00C77561" w:rsidRDefault="00690B3E" w:rsidP="008313CB">
      <w:pPr>
        <w:tabs>
          <w:tab w:val="left" w:pos="10773"/>
        </w:tabs>
        <w:spacing w:after="0" w:line="240" w:lineRule="auto"/>
        <w:ind w:right="-1"/>
        <w:jc w:val="both"/>
        <w:rPr>
          <w:rStyle w:val="s1"/>
          <w:b w:val="0"/>
          <w:lang w:val="en-GB"/>
        </w:rPr>
      </w:pPr>
      <w:r w:rsidRPr="00C77561">
        <w:rPr>
          <w:rFonts w:ascii="Times New Roman" w:hAnsi="Times New Roman" w:cs="Times New Roman"/>
          <w:color w:val="000000"/>
          <w:sz w:val="24"/>
          <w:szCs w:val="24"/>
          <w:lang w:val="en-GB"/>
        </w:rPr>
        <w:t xml:space="preserve">To solve the gender equality issue in Kazakhstan, </w:t>
      </w:r>
      <w:r w:rsidR="008922F0" w:rsidRPr="00C77561">
        <w:rPr>
          <w:rFonts w:ascii="Times New Roman" w:hAnsi="Times New Roman" w:cs="Times New Roman"/>
          <w:color w:val="000000"/>
          <w:sz w:val="24"/>
          <w:szCs w:val="24"/>
          <w:lang w:val="en-GB"/>
        </w:rPr>
        <w:t>a Strategy for Gender Equality in the Republic of Kazakhstan for 2006-2016</w:t>
      </w:r>
      <w:r w:rsidR="008922F0" w:rsidRPr="00C77561">
        <w:rPr>
          <w:rStyle w:val="a5"/>
          <w:rFonts w:ascii="Times New Roman" w:hAnsi="Times New Roman" w:cs="Times New Roman"/>
          <w:bCs/>
          <w:sz w:val="24"/>
          <w:szCs w:val="24"/>
          <w:lang w:val="en-GB"/>
        </w:rPr>
        <w:footnoteReference w:id="61"/>
      </w:r>
      <w:r w:rsidR="008922F0" w:rsidRPr="00C77561">
        <w:rPr>
          <w:rFonts w:ascii="Times New Roman" w:hAnsi="Times New Roman" w:cs="Times New Roman"/>
          <w:color w:val="000000"/>
          <w:sz w:val="24"/>
          <w:szCs w:val="24"/>
          <w:lang w:val="en-GB"/>
        </w:rPr>
        <w:t xml:space="preserve"> was adopted</w:t>
      </w:r>
      <w:r w:rsidR="00010AB1" w:rsidRPr="00C77561">
        <w:rPr>
          <w:rFonts w:ascii="Times New Roman" w:hAnsi="Times New Roman" w:cs="Times New Roman"/>
          <w:color w:val="000000"/>
          <w:sz w:val="24"/>
          <w:szCs w:val="24"/>
          <w:lang w:val="en-GB"/>
        </w:rPr>
        <w:t>. Such Strategy</w:t>
      </w:r>
      <w:r w:rsidR="008922F0" w:rsidRPr="00C77561">
        <w:rPr>
          <w:rFonts w:ascii="Times New Roman" w:hAnsi="Times New Roman" w:cs="Times New Roman"/>
          <w:color w:val="000000"/>
          <w:sz w:val="24"/>
          <w:szCs w:val="24"/>
          <w:lang w:val="en-GB"/>
        </w:rPr>
        <w:t xml:space="preserve"> contains a number of definitions of </w:t>
      </w:r>
      <w:r w:rsidR="000232CE" w:rsidRPr="00C77561">
        <w:rPr>
          <w:rFonts w:ascii="Times New Roman" w:hAnsi="Times New Roman" w:cs="Times New Roman"/>
          <w:color w:val="000000"/>
          <w:sz w:val="24"/>
          <w:szCs w:val="24"/>
          <w:lang w:val="en-GB"/>
        </w:rPr>
        <w:t>“</w:t>
      </w:r>
      <w:r w:rsidR="008922F0" w:rsidRPr="00C77561">
        <w:rPr>
          <w:rFonts w:ascii="Times New Roman" w:hAnsi="Times New Roman" w:cs="Times New Roman"/>
          <w:color w:val="000000"/>
          <w:sz w:val="24"/>
          <w:szCs w:val="24"/>
          <w:lang w:val="en-GB"/>
        </w:rPr>
        <w:t>discrimination</w:t>
      </w:r>
      <w:r w:rsidR="000232CE" w:rsidRPr="00C77561">
        <w:rPr>
          <w:rFonts w:ascii="Times New Roman" w:hAnsi="Times New Roman" w:cs="Times New Roman"/>
          <w:color w:val="000000"/>
          <w:sz w:val="24"/>
          <w:szCs w:val="24"/>
          <w:lang w:val="en-GB"/>
        </w:rPr>
        <w:t>”</w:t>
      </w:r>
      <w:r w:rsidR="008922F0" w:rsidRPr="00C77561">
        <w:rPr>
          <w:rFonts w:ascii="Times New Roman" w:hAnsi="Times New Roman" w:cs="Times New Roman"/>
          <w:color w:val="000000"/>
          <w:sz w:val="24"/>
          <w:szCs w:val="24"/>
          <w:lang w:val="en-GB"/>
        </w:rPr>
        <w:t xml:space="preserve">. Specifically: </w:t>
      </w:r>
    </w:p>
    <w:p w14:paraId="2239C18C" w14:textId="07375DF6" w:rsidR="00A5630C" w:rsidRPr="00C77561" w:rsidRDefault="000232CE" w:rsidP="00A5630C">
      <w:pPr>
        <w:tabs>
          <w:tab w:val="left" w:pos="10773"/>
        </w:tabs>
        <w:spacing w:after="0" w:line="240" w:lineRule="auto"/>
        <w:ind w:right="-1"/>
        <w:jc w:val="both"/>
        <w:rPr>
          <w:rStyle w:val="s1"/>
          <w:b w:val="0"/>
          <w:i/>
          <w:lang w:val="en-GB"/>
        </w:rPr>
      </w:pPr>
      <w:r w:rsidRPr="00C77561">
        <w:rPr>
          <w:rStyle w:val="s1"/>
          <w:b w:val="0"/>
          <w:lang w:val="en-GB"/>
        </w:rPr>
        <w:t>“</w:t>
      </w:r>
      <w:r w:rsidR="00A5630C" w:rsidRPr="00C77561">
        <w:rPr>
          <w:rStyle w:val="s1"/>
          <w:i/>
          <w:lang w:val="en-GB"/>
        </w:rPr>
        <w:t>Discrimination</w:t>
      </w:r>
      <w:r w:rsidR="00C4038A" w:rsidRPr="00C77561">
        <w:rPr>
          <w:rStyle w:val="s1"/>
          <w:b w:val="0"/>
          <w:i/>
          <w:lang w:val="en-GB"/>
        </w:rPr>
        <w:t xml:space="preserve"> on the basis of sex means </w:t>
      </w:r>
      <w:r w:rsidR="00A5630C" w:rsidRPr="00C77561">
        <w:rPr>
          <w:rStyle w:val="s1"/>
          <w:b w:val="0"/>
          <w:i/>
          <w:lang w:val="en-GB"/>
        </w:rPr>
        <w:t xml:space="preserve">any restriction or infringement of human rights and freedoms, as well as belittling of human dignity on the grounds of gender. </w:t>
      </w:r>
      <w:r w:rsidR="00A5630C" w:rsidRPr="00C77561">
        <w:rPr>
          <w:rStyle w:val="s1"/>
          <w:i/>
          <w:lang w:val="en-GB"/>
        </w:rPr>
        <w:t>Gender discrimination</w:t>
      </w:r>
      <w:r w:rsidR="00A5630C" w:rsidRPr="00C77561">
        <w:rPr>
          <w:rStyle w:val="s1"/>
          <w:b w:val="0"/>
          <w:i/>
          <w:lang w:val="en-GB"/>
        </w:rPr>
        <w:t xml:space="preserve"> is the most common type of discrimination.</w:t>
      </w:r>
    </w:p>
    <w:p w14:paraId="1CC2EB7B" w14:textId="03024859" w:rsidR="00A5630C" w:rsidRPr="00C77561" w:rsidRDefault="00A5630C" w:rsidP="00A5630C">
      <w:pPr>
        <w:tabs>
          <w:tab w:val="left" w:pos="10773"/>
        </w:tabs>
        <w:spacing w:after="0" w:line="240" w:lineRule="auto"/>
        <w:ind w:right="-1"/>
        <w:jc w:val="both"/>
        <w:rPr>
          <w:rStyle w:val="s1"/>
          <w:b w:val="0"/>
          <w:i/>
          <w:lang w:val="en-GB"/>
        </w:rPr>
      </w:pPr>
      <w:r w:rsidRPr="00C77561">
        <w:rPr>
          <w:rStyle w:val="s1"/>
          <w:b w:val="0"/>
          <w:i/>
          <w:lang w:val="en-GB"/>
        </w:rPr>
        <w:lastRenderedPageBreak/>
        <w:t xml:space="preserve">Indirect </w:t>
      </w:r>
      <w:r w:rsidRPr="00C77561">
        <w:rPr>
          <w:rStyle w:val="s1"/>
          <w:i/>
          <w:lang w:val="en-GB"/>
        </w:rPr>
        <w:t>discrimination</w:t>
      </w:r>
      <w:r w:rsidRPr="00C77561">
        <w:rPr>
          <w:rStyle w:val="s1"/>
          <w:b w:val="0"/>
          <w:i/>
          <w:lang w:val="en-GB"/>
        </w:rPr>
        <w:t xml:space="preserve"> </w:t>
      </w:r>
      <w:r w:rsidR="00EF669F" w:rsidRPr="00C77561">
        <w:rPr>
          <w:rStyle w:val="s1"/>
          <w:b w:val="0"/>
          <w:i/>
          <w:lang w:val="en-GB"/>
        </w:rPr>
        <w:t>means the</w:t>
      </w:r>
      <w:r w:rsidRPr="00C77561">
        <w:rPr>
          <w:rStyle w:val="s1"/>
          <w:b w:val="0"/>
          <w:i/>
          <w:lang w:val="en-GB"/>
        </w:rPr>
        <w:t xml:space="preserve"> acts not based on a formal distinction (restriction, exclusion) on the basis of gender, but </w:t>
      </w:r>
      <w:r w:rsidR="00EF669F" w:rsidRPr="00C77561">
        <w:rPr>
          <w:rStyle w:val="s1"/>
          <w:b w:val="0"/>
          <w:i/>
          <w:lang w:val="en-GB"/>
        </w:rPr>
        <w:t>the acts</w:t>
      </w:r>
      <w:r w:rsidR="00C4038A" w:rsidRPr="00C77561">
        <w:rPr>
          <w:rStyle w:val="s1"/>
          <w:b w:val="0"/>
          <w:i/>
          <w:lang w:val="en-GB"/>
        </w:rPr>
        <w:t>,</w:t>
      </w:r>
      <w:r w:rsidR="00EF669F" w:rsidRPr="00C77561">
        <w:rPr>
          <w:rStyle w:val="s1"/>
          <w:b w:val="0"/>
          <w:i/>
          <w:lang w:val="en-GB"/>
        </w:rPr>
        <w:t xml:space="preserve"> which have different </w:t>
      </w:r>
      <w:r w:rsidRPr="00C77561">
        <w:rPr>
          <w:rStyle w:val="s1"/>
          <w:b w:val="0"/>
          <w:i/>
          <w:lang w:val="en-GB"/>
        </w:rPr>
        <w:t xml:space="preserve">effect on men and women in terms of their </w:t>
      </w:r>
      <w:r w:rsidR="00C4038A" w:rsidRPr="00C77561">
        <w:rPr>
          <w:rStyle w:val="s1"/>
          <w:b w:val="0"/>
          <w:i/>
          <w:lang w:val="en-GB"/>
        </w:rPr>
        <w:t>exercise</w:t>
      </w:r>
      <w:r w:rsidR="00EF669F" w:rsidRPr="00C77561">
        <w:rPr>
          <w:rStyle w:val="s1"/>
          <w:b w:val="0"/>
          <w:i/>
          <w:lang w:val="en-GB"/>
        </w:rPr>
        <w:t xml:space="preserve"> </w:t>
      </w:r>
      <w:r w:rsidRPr="00C77561">
        <w:rPr>
          <w:rStyle w:val="s1"/>
          <w:b w:val="0"/>
          <w:i/>
          <w:lang w:val="en-GB"/>
        </w:rPr>
        <w:t>of the rights and freedoms.</w:t>
      </w:r>
    </w:p>
    <w:p w14:paraId="3D79F7B9" w14:textId="3B1E1FF5" w:rsidR="00EF669F" w:rsidRPr="00C77561" w:rsidRDefault="00A5630C" w:rsidP="00A5630C">
      <w:pPr>
        <w:tabs>
          <w:tab w:val="left" w:pos="10773"/>
        </w:tabs>
        <w:spacing w:after="0" w:line="240" w:lineRule="auto"/>
        <w:ind w:right="-1"/>
        <w:jc w:val="both"/>
        <w:rPr>
          <w:rStyle w:val="s1"/>
          <w:b w:val="0"/>
          <w:i/>
          <w:lang w:val="en-GB"/>
        </w:rPr>
      </w:pPr>
      <w:r w:rsidRPr="00C77561">
        <w:rPr>
          <w:rStyle w:val="s1"/>
          <w:b w:val="0"/>
          <w:i/>
          <w:lang w:val="en-GB"/>
        </w:rPr>
        <w:t xml:space="preserve">Positive </w:t>
      </w:r>
      <w:r w:rsidRPr="00C77561">
        <w:rPr>
          <w:rStyle w:val="s1"/>
          <w:i/>
          <w:lang w:val="en-GB"/>
        </w:rPr>
        <w:t xml:space="preserve">discrimination </w:t>
      </w:r>
      <w:r w:rsidR="00EF669F" w:rsidRPr="00C77561">
        <w:rPr>
          <w:rStyle w:val="s1"/>
          <w:b w:val="0"/>
          <w:i/>
          <w:lang w:val="en-GB"/>
        </w:rPr>
        <w:t>means</w:t>
      </w:r>
      <w:r w:rsidRPr="00C77561">
        <w:rPr>
          <w:rStyle w:val="s1"/>
          <w:b w:val="0"/>
          <w:i/>
          <w:lang w:val="en-GB"/>
        </w:rPr>
        <w:t xml:space="preserve"> possibility of introducing temporary special measures aimed at accelerating de facto equality between men and women. </w:t>
      </w:r>
      <w:r w:rsidR="00EF669F" w:rsidRPr="00C77561">
        <w:rPr>
          <w:rStyle w:val="s1"/>
          <w:b w:val="0"/>
          <w:i/>
          <w:lang w:val="en-GB"/>
        </w:rPr>
        <w:t>Granting of</w:t>
      </w:r>
      <w:r w:rsidRPr="00C77561">
        <w:rPr>
          <w:rStyle w:val="s1"/>
          <w:b w:val="0"/>
          <w:i/>
          <w:lang w:val="en-GB"/>
        </w:rPr>
        <w:t xml:space="preserve"> benefits </w:t>
      </w:r>
      <w:r w:rsidR="00EF669F" w:rsidRPr="00C77561">
        <w:rPr>
          <w:rStyle w:val="s1"/>
          <w:b w:val="0"/>
          <w:i/>
          <w:lang w:val="en-GB"/>
        </w:rPr>
        <w:t xml:space="preserve">upon the </w:t>
      </w:r>
      <w:r w:rsidRPr="00C77561">
        <w:rPr>
          <w:rStyle w:val="s1"/>
          <w:b w:val="0"/>
          <w:i/>
          <w:lang w:val="en-GB"/>
        </w:rPr>
        <w:t>promotion, nomination to elected governments, employment, education of groups traditionally discriminated against on</w:t>
      </w:r>
      <w:r w:rsidR="00EF669F" w:rsidRPr="00C77561">
        <w:rPr>
          <w:rStyle w:val="s1"/>
          <w:b w:val="0"/>
          <w:i/>
          <w:lang w:val="en-GB"/>
        </w:rPr>
        <w:t xml:space="preserve"> the</w:t>
      </w:r>
      <w:r w:rsidRPr="00C77561">
        <w:rPr>
          <w:rStyle w:val="s1"/>
          <w:b w:val="0"/>
          <w:i/>
          <w:lang w:val="en-GB"/>
        </w:rPr>
        <w:t xml:space="preserve"> grounds of sex</w:t>
      </w:r>
      <w:r w:rsidR="00EF669F" w:rsidRPr="00C77561">
        <w:rPr>
          <w:rStyle w:val="s1"/>
          <w:b w:val="0"/>
          <w:i/>
          <w:lang w:val="en-GB"/>
        </w:rPr>
        <w:t>.</w:t>
      </w:r>
    </w:p>
    <w:p w14:paraId="40B76B36" w14:textId="56157C85" w:rsidR="00EF669F" w:rsidRPr="00C77561" w:rsidRDefault="00EF669F" w:rsidP="00EF669F">
      <w:pPr>
        <w:tabs>
          <w:tab w:val="left" w:pos="10773"/>
        </w:tabs>
        <w:spacing w:after="0" w:line="240" w:lineRule="auto"/>
        <w:ind w:right="-1"/>
        <w:jc w:val="both"/>
        <w:rPr>
          <w:rFonts w:ascii="Times New Roman" w:hAnsi="Times New Roman" w:cs="Times New Roman"/>
          <w:bCs/>
          <w:i/>
          <w:sz w:val="24"/>
          <w:szCs w:val="24"/>
          <w:shd w:val="clear" w:color="auto" w:fill="FFFFFF"/>
          <w:lang w:val="en-GB"/>
        </w:rPr>
      </w:pPr>
      <w:r w:rsidRPr="00C77561">
        <w:rPr>
          <w:rFonts w:ascii="Times New Roman" w:hAnsi="Times New Roman" w:cs="Times New Roman"/>
          <w:bCs/>
          <w:i/>
          <w:sz w:val="24"/>
          <w:szCs w:val="24"/>
          <w:shd w:val="clear" w:color="auto" w:fill="FFFFFF"/>
          <w:lang w:val="en-GB"/>
        </w:rPr>
        <w:t xml:space="preserve">Direct </w:t>
      </w:r>
      <w:r w:rsidRPr="00C77561">
        <w:rPr>
          <w:rFonts w:ascii="Times New Roman" w:hAnsi="Times New Roman" w:cs="Times New Roman"/>
          <w:b/>
          <w:bCs/>
          <w:i/>
          <w:sz w:val="24"/>
          <w:szCs w:val="24"/>
          <w:shd w:val="clear" w:color="auto" w:fill="FFFFFF"/>
          <w:lang w:val="en-GB"/>
        </w:rPr>
        <w:t xml:space="preserve">discrimination </w:t>
      </w:r>
      <w:r w:rsidRPr="00C77561">
        <w:rPr>
          <w:rFonts w:ascii="Times New Roman" w:hAnsi="Times New Roman" w:cs="Times New Roman"/>
          <w:bCs/>
          <w:i/>
          <w:sz w:val="24"/>
          <w:szCs w:val="24"/>
          <w:shd w:val="clear" w:color="auto" w:fill="FFFFFF"/>
          <w:lang w:val="en-GB"/>
        </w:rPr>
        <w:t xml:space="preserve">means </w:t>
      </w:r>
      <w:r w:rsidRPr="00C77561">
        <w:rPr>
          <w:rFonts w:ascii="Times New Roman" w:hAnsi="Times New Roman" w:cs="Times New Roman"/>
          <w:b/>
          <w:bCs/>
          <w:i/>
          <w:sz w:val="24"/>
          <w:szCs w:val="24"/>
          <w:shd w:val="clear" w:color="auto" w:fill="FFFFFF"/>
          <w:lang w:val="en-GB"/>
        </w:rPr>
        <w:t>discrimination</w:t>
      </w:r>
      <w:r w:rsidRPr="00C77561">
        <w:rPr>
          <w:rFonts w:ascii="Times New Roman" w:hAnsi="Times New Roman" w:cs="Times New Roman"/>
          <w:bCs/>
          <w:i/>
          <w:sz w:val="24"/>
          <w:szCs w:val="24"/>
          <w:shd w:val="clear" w:color="auto" w:fill="FFFFFF"/>
          <w:lang w:val="en-GB"/>
        </w:rPr>
        <w:t xml:space="preserve"> wit</w:t>
      </w:r>
      <w:r w:rsidR="007E009B" w:rsidRPr="00C77561">
        <w:rPr>
          <w:rFonts w:ascii="Times New Roman" w:hAnsi="Times New Roman" w:cs="Times New Roman"/>
          <w:bCs/>
          <w:i/>
          <w:sz w:val="24"/>
          <w:szCs w:val="24"/>
          <w:shd w:val="clear" w:color="auto" w:fill="FFFFFF"/>
          <w:lang w:val="en-GB"/>
        </w:rPr>
        <w:t>h a specific reference to gender</w:t>
      </w:r>
      <w:r w:rsidRPr="00C77561">
        <w:rPr>
          <w:rFonts w:ascii="Times New Roman" w:hAnsi="Times New Roman" w:cs="Times New Roman"/>
          <w:bCs/>
          <w:i/>
          <w:sz w:val="24"/>
          <w:szCs w:val="24"/>
          <w:shd w:val="clear" w:color="auto" w:fill="FFFFFF"/>
          <w:lang w:val="en-GB"/>
        </w:rPr>
        <w:t xml:space="preserve"> identity in order to use</w:t>
      </w:r>
      <w:r w:rsidR="00010AB1" w:rsidRPr="00C77561">
        <w:rPr>
          <w:rFonts w:ascii="Times New Roman" w:hAnsi="Times New Roman" w:cs="Times New Roman"/>
          <w:bCs/>
          <w:i/>
          <w:sz w:val="24"/>
          <w:szCs w:val="24"/>
          <w:shd w:val="clear" w:color="auto" w:fill="FFFFFF"/>
          <w:lang w:val="en-GB"/>
        </w:rPr>
        <w:t xml:space="preserve"> this</w:t>
      </w:r>
      <w:r w:rsidR="007E009B" w:rsidRPr="00C77561">
        <w:rPr>
          <w:rFonts w:ascii="Times New Roman" w:hAnsi="Times New Roman" w:cs="Times New Roman"/>
          <w:bCs/>
          <w:i/>
          <w:sz w:val="24"/>
          <w:szCs w:val="24"/>
          <w:shd w:val="clear" w:color="auto" w:fill="FFFFFF"/>
          <w:lang w:val="en-GB"/>
        </w:rPr>
        <w:t xml:space="preserve"> </w:t>
      </w:r>
      <w:r w:rsidRPr="00C77561">
        <w:rPr>
          <w:rFonts w:ascii="Times New Roman" w:hAnsi="Times New Roman" w:cs="Times New Roman"/>
          <w:bCs/>
          <w:i/>
          <w:sz w:val="24"/>
          <w:szCs w:val="24"/>
          <w:shd w:val="clear" w:color="auto" w:fill="FFFFFF"/>
          <w:lang w:val="en-GB"/>
        </w:rPr>
        <w:t xml:space="preserve">in </w:t>
      </w:r>
      <w:r w:rsidR="007E009B" w:rsidRPr="00C77561">
        <w:rPr>
          <w:rFonts w:ascii="Times New Roman" w:hAnsi="Times New Roman" w:cs="Times New Roman"/>
          <w:bCs/>
          <w:i/>
          <w:sz w:val="24"/>
          <w:szCs w:val="24"/>
          <w:shd w:val="clear" w:color="auto" w:fill="FFFFFF"/>
          <w:lang w:val="en-GB"/>
        </w:rPr>
        <w:t xml:space="preserve">one's </w:t>
      </w:r>
      <w:r w:rsidRPr="00C77561">
        <w:rPr>
          <w:rFonts w:ascii="Times New Roman" w:hAnsi="Times New Roman" w:cs="Times New Roman"/>
          <w:bCs/>
          <w:i/>
          <w:sz w:val="24"/>
          <w:szCs w:val="24"/>
          <w:shd w:val="clear" w:color="auto" w:fill="FFFFFF"/>
          <w:lang w:val="en-GB"/>
        </w:rPr>
        <w:t>action.</w:t>
      </w:r>
    </w:p>
    <w:p w14:paraId="5F143511" w14:textId="7B8B07A1" w:rsidR="009A6F31" w:rsidRPr="00C77561" w:rsidRDefault="007E009B" w:rsidP="008313CB">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bCs/>
          <w:i/>
          <w:sz w:val="24"/>
          <w:szCs w:val="24"/>
          <w:shd w:val="clear" w:color="auto" w:fill="FFFFFF"/>
          <w:lang w:val="en-GB"/>
        </w:rPr>
        <w:t>Latent</w:t>
      </w:r>
      <w:r w:rsidR="00EF669F" w:rsidRPr="00C77561">
        <w:rPr>
          <w:rFonts w:ascii="Times New Roman" w:hAnsi="Times New Roman" w:cs="Times New Roman"/>
          <w:bCs/>
          <w:i/>
          <w:sz w:val="24"/>
          <w:szCs w:val="24"/>
          <w:shd w:val="clear" w:color="auto" w:fill="FFFFFF"/>
          <w:lang w:val="en-GB"/>
        </w:rPr>
        <w:t xml:space="preserve"> </w:t>
      </w:r>
      <w:r w:rsidR="00EF669F" w:rsidRPr="00C77561">
        <w:rPr>
          <w:rFonts w:ascii="Times New Roman" w:hAnsi="Times New Roman" w:cs="Times New Roman"/>
          <w:b/>
          <w:bCs/>
          <w:i/>
          <w:sz w:val="24"/>
          <w:szCs w:val="24"/>
          <w:shd w:val="clear" w:color="auto" w:fill="FFFFFF"/>
          <w:lang w:val="en-GB"/>
        </w:rPr>
        <w:t>discrimination</w:t>
      </w:r>
      <w:r w:rsidRPr="00C77561">
        <w:rPr>
          <w:rFonts w:ascii="Times New Roman" w:hAnsi="Times New Roman" w:cs="Times New Roman"/>
          <w:bCs/>
          <w:i/>
          <w:sz w:val="24"/>
          <w:szCs w:val="24"/>
          <w:shd w:val="clear" w:color="auto" w:fill="FFFFFF"/>
          <w:lang w:val="en-GB"/>
        </w:rPr>
        <w:t xml:space="preserve"> means</w:t>
      </w:r>
      <w:r w:rsidR="00EF669F" w:rsidRPr="00C77561">
        <w:rPr>
          <w:rFonts w:ascii="Times New Roman" w:hAnsi="Times New Roman" w:cs="Times New Roman"/>
          <w:bCs/>
          <w:i/>
          <w:sz w:val="24"/>
          <w:szCs w:val="24"/>
          <w:shd w:val="clear" w:color="auto" w:fill="FFFFFF"/>
          <w:lang w:val="en-GB"/>
        </w:rPr>
        <w:t xml:space="preserve"> intentional </w:t>
      </w:r>
      <w:r w:rsidR="00EF669F" w:rsidRPr="00C77561">
        <w:rPr>
          <w:rFonts w:ascii="Times New Roman" w:hAnsi="Times New Roman" w:cs="Times New Roman"/>
          <w:b/>
          <w:bCs/>
          <w:i/>
          <w:sz w:val="24"/>
          <w:szCs w:val="24"/>
          <w:shd w:val="clear" w:color="auto" w:fill="FFFFFF"/>
          <w:lang w:val="en-GB"/>
        </w:rPr>
        <w:t>discrimination</w:t>
      </w:r>
      <w:r w:rsidR="00EF669F" w:rsidRPr="00C77561">
        <w:rPr>
          <w:rFonts w:ascii="Times New Roman" w:hAnsi="Times New Roman" w:cs="Times New Roman"/>
          <w:bCs/>
          <w:i/>
          <w:sz w:val="24"/>
          <w:szCs w:val="24"/>
          <w:shd w:val="clear" w:color="auto" w:fill="FFFFFF"/>
          <w:lang w:val="en-GB"/>
        </w:rPr>
        <w:t xml:space="preserve"> without direct reference to sex, but </w:t>
      </w:r>
      <w:r w:rsidR="00010AB1" w:rsidRPr="00C77561">
        <w:rPr>
          <w:rFonts w:ascii="Times New Roman" w:hAnsi="Times New Roman" w:cs="Times New Roman"/>
          <w:bCs/>
          <w:i/>
          <w:sz w:val="24"/>
          <w:szCs w:val="24"/>
          <w:shd w:val="clear" w:color="auto" w:fill="FFFFFF"/>
          <w:lang w:val="en-GB"/>
        </w:rPr>
        <w:t xml:space="preserve">producing </w:t>
      </w:r>
      <w:r w:rsidR="00EF669F" w:rsidRPr="00C77561">
        <w:rPr>
          <w:rFonts w:ascii="Times New Roman" w:hAnsi="Times New Roman" w:cs="Times New Roman"/>
          <w:bCs/>
          <w:i/>
          <w:sz w:val="24"/>
          <w:szCs w:val="24"/>
          <w:shd w:val="clear" w:color="auto" w:fill="FFFFFF"/>
          <w:lang w:val="en-GB"/>
        </w:rPr>
        <w:t>different results for persons of different sex</w:t>
      </w:r>
      <w:r w:rsidR="000232CE" w:rsidRPr="00C77561">
        <w:rPr>
          <w:rFonts w:ascii="Times New Roman" w:hAnsi="Times New Roman" w:cs="Times New Roman"/>
          <w:sz w:val="24"/>
          <w:szCs w:val="24"/>
          <w:lang w:val="en-GB"/>
        </w:rPr>
        <w:t>”</w:t>
      </w:r>
      <w:r w:rsidR="009A6F31" w:rsidRPr="00C77561">
        <w:rPr>
          <w:rFonts w:ascii="Times New Roman" w:hAnsi="Times New Roman" w:cs="Times New Roman"/>
          <w:sz w:val="24"/>
          <w:szCs w:val="24"/>
          <w:lang w:val="en-GB"/>
        </w:rPr>
        <w:t>.</w:t>
      </w:r>
    </w:p>
    <w:p w14:paraId="2544C716" w14:textId="77777777" w:rsidR="00F15E57" w:rsidRPr="00C77561" w:rsidRDefault="00F15E57" w:rsidP="008313CB">
      <w:pPr>
        <w:tabs>
          <w:tab w:val="left" w:pos="10773"/>
        </w:tabs>
        <w:spacing w:after="0" w:line="240" w:lineRule="auto"/>
        <w:ind w:right="-1"/>
        <w:jc w:val="both"/>
        <w:rPr>
          <w:rFonts w:ascii="Times New Roman" w:hAnsi="Times New Roman" w:cs="Times New Roman"/>
          <w:color w:val="000000"/>
          <w:sz w:val="24"/>
          <w:szCs w:val="24"/>
          <w:lang w:val="en-GB"/>
        </w:rPr>
      </w:pPr>
    </w:p>
    <w:p w14:paraId="5A965EC6" w14:textId="4F88CE95" w:rsidR="009A6F31" w:rsidRPr="00C77561" w:rsidRDefault="00D73C2C" w:rsidP="008313CB">
      <w:pPr>
        <w:tabs>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color w:val="000000"/>
          <w:sz w:val="24"/>
          <w:szCs w:val="24"/>
          <w:lang w:val="en-GB"/>
        </w:rPr>
        <w:t xml:space="preserve">In essence, it is the only attempt to give a definition of the term </w:t>
      </w:r>
      <w:r w:rsidR="000232CE" w:rsidRPr="00C77561">
        <w:rPr>
          <w:rFonts w:ascii="Times New Roman" w:hAnsi="Times New Roman" w:cs="Times New Roman"/>
          <w:color w:val="000000"/>
          <w:sz w:val="24"/>
          <w:szCs w:val="24"/>
          <w:lang w:val="en-GB"/>
        </w:rPr>
        <w:t>“</w:t>
      </w:r>
      <w:r w:rsidRPr="00C77561">
        <w:rPr>
          <w:rFonts w:ascii="Times New Roman" w:hAnsi="Times New Roman" w:cs="Times New Roman"/>
          <w:color w:val="000000"/>
          <w:sz w:val="24"/>
          <w:szCs w:val="24"/>
          <w:lang w:val="en-GB"/>
        </w:rPr>
        <w:t>discrimination</w:t>
      </w:r>
      <w:r w:rsidR="000232CE" w:rsidRPr="00C77561">
        <w:rPr>
          <w:rFonts w:ascii="Times New Roman" w:hAnsi="Times New Roman" w:cs="Times New Roman"/>
          <w:color w:val="000000"/>
          <w:sz w:val="24"/>
          <w:szCs w:val="24"/>
          <w:lang w:val="en-GB"/>
        </w:rPr>
        <w:t>”</w:t>
      </w:r>
      <w:r w:rsidRPr="00C77561">
        <w:rPr>
          <w:rFonts w:ascii="Times New Roman" w:hAnsi="Times New Roman" w:cs="Times New Roman"/>
          <w:color w:val="000000"/>
          <w:sz w:val="24"/>
          <w:szCs w:val="24"/>
          <w:lang w:val="en-GB"/>
        </w:rPr>
        <w:t xml:space="preserve"> in Kazakhstan's laws and regulations</w:t>
      </w:r>
      <w:r w:rsidR="009A6F31" w:rsidRPr="00C77561">
        <w:rPr>
          <w:rFonts w:ascii="Times New Roman" w:hAnsi="Times New Roman" w:cs="Times New Roman"/>
          <w:color w:val="000000"/>
          <w:sz w:val="24"/>
          <w:szCs w:val="24"/>
          <w:lang w:val="en-GB"/>
        </w:rPr>
        <w:t xml:space="preserve">, </w:t>
      </w:r>
      <w:r w:rsidRPr="00C77561">
        <w:rPr>
          <w:rFonts w:ascii="Times New Roman" w:hAnsi="Times New Roman" w:cs="Times New Roman"/>
          <w:color w:val="000000"/>
          <w:sz w:val="24"/>
          <w:szCs w:val="24"/>
          <w:lang w:val="en-GB"/>
        </w:rPr>
        <w:t>albeit on the ground of sex only</w:t>
      </w:r>
      <w:r w:rsidR="009A6F31" w:rsidRPr="00C77561">
        <w:rPr>
          <w:rFonts w:ascii="Times New Roman" w:hAnsi="Times New Roman" w:cs="Times New Roman"/>
          <w:color w:val="000000"/>
          <w:sz w:val="24"/>
          <w:szCs w:val="24"/>
          <w:lang w:val="en-GB"/>
        </w:rPr>
        <w:t xml:space="preserve">. </w:t>
      </w:r>
    </w:p>
    <w:p w14:paraId="55BEAC38" w14:textId="77777777" w:rsidR="00F15E57" w:rsidRPr="00C77561" w:rsidRDefault="00F15E57" w:rsidP="008313CB">
      <w:pPr>
        <w:tabs>
          <w:tab w:val="left" w:pos="10773"/>
        </w:tabs>
        <w:spacing w:after="0" w:line="240" w:lineRule="auto"/>
        <w:ind w:right="-1"/>
        <w:jc w:val="both"/>
        <w:rPr>
          <w:rFonts w:ascii="Times New Roman" w:hAnsi="Times New Roman" w:cs="Times New Roman"/>
          <w:color w:val="000000"/>
          <w:sz w:val="24"/>
          <w:szCs w:val="24"/>
          <w:lang w:val="en-GB"/>
        </w:rPr>
      </w:pPr>
    </w:p>
    <w:p w14:paraId="0EE1B577" w14:textId="038246B3" w:rsidR="009A6F31" w:rsidRPr="00C77561" w:rsidRDefault="00B0494C" w:rsidP="008313CB">
      <w:pPr>
        <w:tabs>
          <w:tab w:val="left" w:pos="10773"/>
        </w:tabs>
        <w:spacing w:after="0" w:line="240" w:lineRule="auto"/>
        <w:ind w:right="-1"/>
        <w:jc w:val="both"/>
        <w:rPr>
          <w:rStyle w:val="s0"/>
          <w:sz w:val="24"/>
          <w:szCs w:val="24"/>
          <w:lang w:val="en-GB"/>
        </w:rPr>
      </w:pPr>
      <w:r w:rsidRPr="00C77561">
        <w:rPr>
          <w:rFonts w:ascii="Times New Roman" w:hAnsi="Times New Roman" w:cs="Times New Roman"/>
          <w:color w:val="000000"/>
          <w:sz w:val="24"/>
          <w:szCs w:val="24"/>
          <w:lang w:val="en-GB"/>
        </w:rPr>
        <w:t xml:space="preserve">This strategy is an attempt to </w:t>
      </w:r>
      <w:r w:rsidR="00C4038A" w:rsidRPr="00C77561">
        <w:rPr>
          <w:rFonts w:ascii="Times New Roman" w:hAnsi="Times New Roman" w:cs="Times New Roman"/>
          <w:color w:val="000000"/>
          <w:sz w:val="24"/>
          <w:szCs w:val="24"/>
          <w:lang w:val="en-GB"/>
        </w:rPr>
        <w:t>analyse</w:t>
      </w:r>
      <w:r w:rsidRPr="00C77561">
        <w:rPr>
          <w:rFonts w:ascii="Times New Roman" w:hAnsi="Times New Roman" w:cs="Times New Roman"/>
          <w:color w:val="000000"/>
          <w:sz w:val="24"/>
          <w:szCs w:val="24"/>
          <w:lang w:val="en-GB"/>
        </w:rPr>
        <w:t xml:space="preserve"> the situation </w:t>
      </w:r>
      <w:r w:rsidR="00F8278F" w:rsidRPr="00C77561">
        <w:rPr>
          <w:rFonts w:ascii="Times New Roman" w:hAnsi="Times New Roman" w:cs="Times New Roman"/>
          <w:color w:val="000000"/>
          <w:sz w:val="24"/>
          <w:szCs w:val="24"/>
          <w:lang w:val="en-GB"/>
        </w:rPr>
        <w:t xml:space="preserve">in relation to </w:t>
      </w:r>
      <w:r w:rsidRPr="00C77561">
        <w:rPr>
          <w:rFonts w:ascii="Times New Roman" w:hAnsi="Times New Roman" w:cs="Times New Roman"/>
          <w:color w:val="000000"/>
          <w:sz w:val="24"/>
          <w:szCs w:val="24"/>
          <w:lang w:val="en-GB"/>
        </w:rPr>
        <w:t xml:space="preserve">sex discrimination and develop a series of measures to prevent it, including through the application of the provisions of the UN Convention on the Elimination of All Forms of Discrimination against Women in </w:t>
      </w:r>
      <w:r w:rsidR="00F8278F" w:rsidRPr="00C77561">
        <w:rPr>
          <w:rFonts w:ascii="Times New Roman" w:hAnsi="Times New Roman" w:cs="Times New Roman"/>
          <w:color w:val="000000"/>
          <w:sz w:val="24"/>
          <w:szCs w:val="24"/>
          <w:lang w:val="en-GB"/>
        </w:rPr>
        <w:t>court practice</w:t>
      </w:r>
      <w:r w:rsidR="009A6F31" w:rsidRPr="00C77561">
        <w:rPr>
          <w:rStyle w:val="s0"/>
          <w:sz w:val="24"/>
          <w:szCs w:val="24"/>
          <w:lang w:val="en-GB"/>
        </w:rPr>
        <w:t>.</w:t>
      </w:r>
    </w:p>
    <w:p w14:paraId="03FB56E6" w14:textId="77777777" w:rsidR="00F15E57" w:rsidRPr="00C77561" w:rsidRDefault="00F15E57" w:rsidP="008313CB">
      <w:pPr>
        <w:tabs>
          <w:tab w:val="left" w:pos="10773"/>
        </w:tabs>
        <w:spacing w:after="0" w:line="240" w:lineRule="auto"/>
        <w:ind w:right="-1"/>
        <w:jc w:val="both"/>
        <w:rPr>
          <w:rStyle w:val="s0"/>
          <w:sz w:val="24"/>
          <w:szCs w:val="24"/>
          <w:lang w:val="en-GB"/>
        </w:rPr>
      </w:pPr>
    </w:p>
    <w:p w14:paraId="5C415FAA" w14:textId="1FB0B582" w:rsidR="009A6F31" w:rsidRPr="00C77561" w:rsidRDefault="00F8278F" w:rsidP="008313CB">
      <w:pPr>
        <w:tabs>
          <w:tab w:val="left" w:pos="10773"/>
        </w:tabs>
        <w:spacing w:after="0" w:line="240" w:lineRule="auto"/>
        <w:ind w:right="-1"/>
        <w:jc w:val="both"/>
        <w:rPr>
          <w:rStyle w:val="s0"/>
          <w:sz w:val="24"/>
          <w:szCs w:val="24"/>
          <w:lang w:val="en-GB"/>
        </w:rPr>
      </w:pPr>
      <w:r w:rsidRPr="00C77561">
        <w:rPr>
          <w:rStyle w:val="s0"/>
          <w:sz w:val="24"/>
          <w:szCs w:val="24"/>
          <w:lang w:val="en-GB"/>
        </w:rPr>
        <w:t xml:space="preserve">However, even after 6 years </w:t>
      </w:r>
      <w:r w:rsidR="00010AB1" w:rsidRPr="00C77561">
        <w:rPr>
          <w:rStyle w:val="s0"/>
          <w:sz w:val="24"/>
          <w:szCs w:val="24"/>
          <w:lang w:val="en-GB"/>
        </w:rPr>
        <w:t xml:space="preserve">since </w:t>
      </w:r>
      <w:r w:rsidRPr="00C77561">
        <w:rPr>
          <w:rStyle w:val="s0"/>
          <w:sz w:val="24"/>
          <w:szCs w:val="24"/>
          <w:lang w:val="en-GB"/>
        </w:rPr>
        <w:t xml:space="preserve">the </w:t>
      </w:r>
      <w:r w:rsidR="00C4038A" w:rsidRPr="00C77561">
        <w:rPr>
          <w:rStyle w:val="s0"/>
          <w:sz w:val="24"/>
          <w:szCs w:val="24"/>
          <w:lang w:val="en-GB"/>
        </w:rPr>
        <w:t>Strategy</w:t>
      </w:r>
      <w:r w:rsidRPr="00C77561">
        <w:rPr>
          <w:rStyle w:val="s0"/>
          <w:sz w:val="24"/>
          <w:szCs w:val="24"/>
          <w:lang w:val="en-GB"/>
        </w:rPr>
        <w:t xml:space="preserve"> has been in existence its objectives in this respect remain</w:t>
      </w:r>
      <w:r w:rsidR="005933E4" w:rsidRPr="00C77561">
        <w:rPr>
          <w:rStyle w:val="s0"/>
          <w:sz w:val="24"/>
          <w:szCs w:val="24"/>
          <w:lang w:val="en-GB"/>
        </w:rPr>
        <w:t xml:space="preserve"> unrealis</w:t>
      </w:r>
      <w:r w:rsidRPr="00C77561">
        <w:rPr>
          <w:rStyle w:val="s0"/>
          <w:sz w:val="24"/>
          <w:szCs w:val="24"/>
          <w:lang w:val="en-GB"/>
        </w:rPr>
        <w:t>ed</w:t>
      </w:r>
      <w:r w:rsidR="009A6F31" w:rsidRPr="00C77561">
        <w:rPr>
          <w:rStyle w:val="s0"/>
          <w:sz w:val="24"/>
          <w:szCs w:val="24"/>
          <w:lang w:val="en-GB"/>
        </w:rPr>
        <w:t xml:space="preserve">. </w:t>
      </w:r>
    </w:p>
    <w:p w14:paraId="52FFD9BE" w14:textId="77777777" w:rsidR="00F15E57" w:rsidRPr="00C77561" w:rsidRDefault="00F15E57" w:rsidP="008313CB">
      <w:pPr>
        <w:tabs>
          <w:tab w:val="left" w:pos="10773"/>
        </w:tabs>
        <w:spacing w:after="0" w:line="240" w:lineRule="auto"/>
        <w:ind w:right="-1"/>
        <w:jc w:val="both"/>
        <w:rPr>
          <w:rFonts w:ascii="Times New Roman" w:hAnsi="Times New Roman" w:cs="Times New Roman"/>
          <w:sz w:val="24"/>
          <w:szCs w:val="24"/>
          <w:lang w:val="en-GB"/>
        </w:rPr>
      </w:pPr>
    </w:p>
    <w:p w14:paraId="3C5137D3" w14:textId="00525D44" w:rsidR="009A6F31" w:rsidRPr="00C77561" w:rsidRDefault="003B6440" w:rsidP="008313CB">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At the same time, as </w:t>
      </w:r>
      <w:r w:rsidR="005933E4" w:rsidRPr="00C77561">
        <w:rPr>
          <w:rFonts w:ascii="Times New Roman" w:hAnsi="Times New Roman" w:cs="Times New Roman"/>
          <w:sz w:val="24"/>
          <w:szCs w:val="24"/>
          <w:lang w:val="en-GB"/>
        </w:rPr>
        <w:t xml:space="preserve">mentioned </w:t>
      </w:r>
      <w:r w:rsidRPr="00C77561">
        <w:rPr>
          <w:rFonts w:ascii="Times New Roman" w:hAnsi="Times New Roman" w:cs="Times New Roman"/>
          <w:sz w:val="24"/>
          <w:szCs w:val="24"/>
          <w:lang w:val="en-GB"/>
        </w:rPr>
        <w:t xml:space="preserve">above, </w:t>
      </w:r>
      <w:r w:rsidR="005933E4" w:rsidRPr="00C77561">
        <w:rPr>
          <w:rFonts w:ascii="Times New Roman" w:hAnsi="Times New Roman" w:cs="Times New Roman"/>
          <w:sz w:val="24"/>
          <w:szCs w:val="24"/>
          <w:lang w:val="en-GB"/>
        </w:rPr>
        <w:t xml:space="preserve">discriminatory </w:t>
      </w:r>
      <w:r w:rsidR="00C4038A" w:rsidRPr="00C77561">
        <w:rPr>
          <w:rFonts w:ascii="Times New Roman" w:hAnsi="Times New Roman" w:cs="Times New Roman"/>
          <w:sz w:val="24"/>
          <w:szCs w:val="24"/>
          <w:lang w:val="en-GB"/>
        </w:rPr>
        <w:t>provisions</w:t>
      </w:r>
      <w:r w:rsidR="005933E4" w:rsidRPr="00C77561">
        <w:rPr>
          <w:rFonts w:ascii="Times New Roman" w:hAnsi="Times New Roman" w:cs="Times New Roman"/>
          <w:sz w:val="24"/>
          <w:szCs w:val="24"/>
          <w:lang w:val="en-GB"/>
        </w:rPr>
        <w:t xml:space="preserve"> are observed in some documents</w:t>
      </w:r>
      <w:r w:rsidRPr="00C77561">
        <w:rPr>
          <w:rFonts w:ascii="Times New Roman" w:hAnsi="Times New Roman" w:cs="Times New Roman"/>
          <w:sz w:val="24"/>
          <w:szCs w:val="24"/>
          <w:lang w:val="en-GB"/>
        </w:rPr>
        <w:t xml:space="preserve">. For instance, </w:t>
      </w:r>
      <w:r w:rsidR="003E78ED" w:rsidRPr="00C77561">
        <w:rPr>
          <w:rFonts w:ascii="Times New Roman" w:hAnsi="Times New Roman" w:cs="Times New Roman"/>
          <w:sz w:val="24"/>
          <w:szCs w:val="24"/>
          <w:lang w:val="en-GB"/>
        </w:rPr>
        <w:t xml:space="preserve">non-traditional </w:t>
      </w:r>
      <w:r w:rsidRPr="00C77561">
        <w:rPr>
          <w:rFonts w:ascii="Times New Roman" w:hAnsi="Times New Roman" w:cs="Times New Roman"/>
          <w:sz w:val="24"/>
          <w:szCs w:val="24"/>
          <w:lang w:val="en-GB"/>
        </w:rPr>
        <w:t xml:space="preserve">sexual orientation is seen as a mental disorder, and </w:t>
      </w:r>
      <w:r w:rsidR="003E78ED" w:rsidRPr="00C77561">
        <w:rPr>
          <w:rFonts w:ascii="Times New Roman" w:hAnsi="Times New Roman" w:cs="Times New Roman"/>
          <w:sz w:val="24"/>
          <w:szCs w:val="24"/>
          <w:lang w:val="en-GB"/>
        </w:rPr>
        <w:t xml:space="preserve">whilst </w:t>
      </w:r>
      <w:r w:rsidRPr="00C77561">
        <w:rPr>
          <w:rFonts w:ascii="Times New Roman" w:hAnsi="Times New Roman" w:cs="Times New Roman"/>
          <w:sz w:val="24"/>
          <w:szCs w:val="24"/>
          <w:lang w:val="en-GB"/>
        </w:rPr>
        <w:t xml:space="preserve">the Kazakhstan psychiatry </w:t>
      </w:r>
      <w:r w:rsidR="003E78ED" w:rsidRPr="00C77561">
        <w:rPr>
          <w:rFonts w:ascii="Times New Roman" w:hAnsi="Times New Roman" w:cs="Times New Roman"/>
          <w:sz w:val="24"/>
          <w:szCs w:val="24"/>
          <w:lang w:val="en-GB"/>
        </w:rPr>
        <w:t xml:space="preserve">science itself does not see </w:t>
      </w:r>
      <w:r w:rsidRPr="00C77561">
        <w:rPr>
          <w:rFonts w:ascii="Times New Roman" w:hAnsi="Times New Roman" w:cs="Times New Roman"/>
          <w:sz w:val="24"/>
          <w:szCs w:val="24"/>
          <w:lang w:val="en-GB"/>
        </w:rPr>
        <w:t>homosexuality as a disease</w:t>
      </w:r>
      <w:r w:rsidR="003E78ED" w:rsidRPr="00C77561">
        <w:rPr>
          <w:rFonts w:ascii="Times New Roman" w:hAnsi="Times New Roman" w:cs="Times New Roman"/>
          <w:sz w:val="24"/>
          <w:szCs w:val="24"/>
          <w:lang w:val="en-GB"/>
        </w:rPr>
        <w:t>,</w:t>
      </w:r>
      <w:r w:rsidRPr="00C77561">
        <w:rPr>
          <w:rFonts w:ascii="Times New Roman" w:hAnsi="Times New Roman" w:cs="Times New Roman"/>
          <w:sz w:val="24"/>
          <w:szCs w:val="24"/>
          <w:lang w:val="en-GB"/>
        </w:rPr>
        <w:t xml:space="preserve"> </w:t>
      </w:r>
      <w:r w:rsidR="003E78ED" w:rsidRPr="00C77561">
        <w:rPr>
          <w:rFonts w:ascii="Times New Roman" w:hAnsi="Times New Roman" w:cs="Times New Roman"/>
          <w:sz w:val="24"/>
          <w:szCs w:val="24"/>
          <w:lang w:val="en-GB"/>
        </w:rPr>
        <w:t xml:space="preserve">non-traditional </w:t>
      </w:r>
      <w:r w:rsidRPr="00C77561">
        <w:rPr>
          <w:rFonts w:ascii="Times New Roman" w:hAnsi="Times New Roman" w:cs="Times New Roman"/>
          <w:sz w:val="24"/>
          <w:szCs w:val="24"/>
          <w:lang w:val="en-GB"/>
        </w:rPr>
        <w:t xml:space="preserve">sexual orientation </w:t>
      </w:r>
      <w:r w:rsidR="003E78ED" w:rsidRPr="00C77561">
        <w:rPr>
          <w:rFonts w:ascii="Times New Roman" w:hAnsi="Times New Roman" w:cs="Times New Roman"/>
          <w:sz w:val="24"/>
          <w:szCs w:val="24"/>
          <w:lang w:val="en-GB"/>
        </w:rPr>
        <w:t xml:space="preserve">is identified as </w:t>
      </w:r>
      <w:r w:rsidRPr="00C77561">
        <w:rPr>
          <w:rFonts w:ascii="Times New Roman" w:hAnsi="Times New Roman" w:cs="Times New Roman"/>
          <w:sz w:val="24"/>
          <w:szCs w:val="24"/>
          <w:lang w:val="en-GB"/>
        </w:rPr>
        <w:t xml:space="preserve">gender identity disorder </w:t>
      </w:r>
      <w:r w:rsidR="003E78ED" w:rsidRPr="00C77561">
        <w:rPr>
          <w:rFonts w:ascii="Times New Roman" w:hAnsi="Times New Roman" w:cs="Times New Roman"/>
          <w:sz w:val="24"/>
          <w:szCs w:val="24"/>
          <w:lang w:val="en-GB"/>
        </w:rPr>
        <w:t>in some documents</w:t>
      </w:r>
      <w:r w:rsidR="009A6F31" w:rsidRPr="00C77561">
        <w:rPr>
          <w:rFonts w:ascii="Times New Roman" w:hAnsi="Times New Roman" w:cs="Times New Roman"/>
          <w:sz w:val="24"/>
          <w:szCs w:val="24"/>
          <w:lang w:val="en-GB"/>
        </w:rPr>
        <w:t>.</w:t>
      </w:r>
    </w:p>
    <w:p w14:paraId="12D75F6A" w14:textId="77777777" w:rsidR="00F15E57" w:rsidRPr="00C77561" w:rsidRDefault="00F15E57" w:rsidP="008313CB">
      <w:pPr>
        <w:tabs>
          <w:tab w:val="left" w:pos="10773"/>
        </w:tabs>
        <w:spacing w:after="0" w:line="240" w:lineRule="auto"/>
        <w:ind w:right="-1"/>
        <w:jc w:val="both"/>
        <w:rPr>
          <w:rFonts w:ascii="Times New Roman" w:eastAsia="MS Mincho" w:hAnsi="Times New Roman" w:cs="Times New Roman"/>
          <w:sz w:val="24"/>
          <w:szCs w:val="24"/>
          <w:lang w:val="en-GB"/>
        </w:rPr>
      </w:pPr>
    </w:p>
    <w:p w14:paraId="6B741D1A" w14:textId="099E3D80" w:rsidR="009A6F31" w:rsidRPr="00C77561" w:rsidRDefault="00546C78" w:rsidP="008313CB">
      <w:pPr>
        <w:tabs>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eastAsia="MS Mincho" w:hAnsi="Times New Roman" w:cs="Times New Roman"/>
          <w:sz w:val="24"/>
          <w:szCs w:val="24"/>
          <w:lang w:val="en-GB"/>
        </w:rPr>
        <w:t xml:space="preserve">For example, paragraph 1 of the Rules for Medical </w:t>
      </w:r>
      <w:r w:rsidR="00945A57">
        <w:rPr>
          <w:rFonts w:ascii="Times New Roman" w:eastAsia="MS Mincho" w:hAnsi="Times New Roman" w:cs="Times New Roman"/>
          <w:sz w:val="24"/>
          <w:szCs w:val="24"/>
          <w:lang w:val="en-GB"/>
        </w:rPr>
        <w:t>Expertise</w:t>
      </w:r>
      <w:r w:rsidRPr="00C77561">
        <w:rPr>
          <w:rFonts w:ascii="Times New Roman" w:eastAsia="MS Mincho" w:hAnsi="Times New Roman" w:cs="Times New Roman"/>
          <w:sz w:val="24"/>
          <w:szCs w:val="24"/>
          <w:lang w:val="en-GB"/>
        </w:rPr>
        <w:t xml:space="preserve"> and Gender Reassignment it is stated with respect to the persons with gender identification disorder</w:t>
      </w:r>
      <w:r w:rsidRPr="00C77561">
        <w:rPr>
          <w:rStyle w:val="a5"/>
          <w:rFonts w:ascii="Times New Roman" w:hAnsi="Times New Roman" w:cs="Times New Roman"/>
          <w:sz w:val="24"/>
          <w:szCs w:val="24"/>
          <w:lang w:val="en-GB"/>
        </w:rPr>
        <w:footnoteReference w:id="62"/>
      </w:r>
      <w:r w:rsidR="009A6F31" w:rsidRPr="00C77561">
        <w:rPr>
          <w:rFonts w:ascii="Times New Roman" w:hAnsi="Times New Roman" w:cs="Times New Roman"/>
          <w:color w:val="000000"/>
          <w:sz w:val="24"/>
          <w:szCs w:val="24"/>
          <w:lang w:val="en-GB"/>
        </w:rPr>
        <w:t>:</w:t>
      </w:r>
    </w:p>
    <w:p w14:paraId="19F34218" w14:textId="4B5AC74E" w:rsidR="00546C78" w:rsidRPr="00C77561" w:rsidRDefault="000232CE" w:rsidP="00546C78">
      <w:pPr>
        <w:tabs>
          <w:tab w:val="left" w:pos="10773"/>
        </w:tabs>
        <w:spacing w:after="0" w:line="240" w:lineRule="auto"/>
        <w:ind w:right="-1"/>
        <w:jc w:val="both"/>
        <w:rPr>
          <w:rFonts w:ascii="Times New Roman" w:hAnsi="Times New Roman" w:cs="Times New Roman"/>
          <w:i/>
          <w:color w:val="000000"/>
          <w:sz w:val="24"/>
          <w:szCs w:val="24"/>
          <w:lang w:val="en-GB"/>
        </w:rPr>
      </w:pPr>
      <w:r w:rsidRPr="00C77561">
        <w:rPr>
          <w:rFonts w:ascii="Times New Roman" w:hAnsi="Times New Roman" w:cs="Times New Roman"/>
          <w:color w:val="000000"/>
          <w:sz w:val="24"/>
          <w:szCs w:val="24"/>
          <w:lang w:val="en-GB"/>
        </w:rPr>
        <w:t>“</w:t>
      </w:r>
      <w:r w:rsidR="009A6F31" w:rsidRPr="00C77561">
        <w:rPr>
          <w:rFonts w:ascii="Times New Roman" w:hAnsi="Times New Roman" w:cs="Times New Roman"/>
          <w:i/>
          <w:color w:val="000000"/>
          <w:sz w:val="24"/>
          <w:szCs w:val="24"/>
          <w:lang w:val="en-GB"/>
        </w:rPr>
        <w:t xml:space="preserve">1) </w:t>
      </w:r>
      <w:r w:rsidR="00546C78" w:rsidRPr="00C77561">
        <w:rPr>
          <w:rFonts w:ascii="Times New Roman" w:hAnsi="Times New Roman" w:cs="Times New Roman"/>
          <w:i/>
          <w:color w:val="000000"/>
          <w:sz w:val="24"/>
          <w:szCs w:val="24"/>
          <w:lang w:val="en-GB"/>
        </w:rPr>
        <w:t>social and psychological adaptation of persons with gender identity disorders means a set of medical, psychological and social measures aimed at facilitating the social adaptation of persons with gender identity disorder;</w:t>
      </w:r>
    </w:p>
    <w:p w14:paraId="2B92F6CC" w14:textId="5C79752C" w:rsidR="009A6F31" w:rsidRPr="00C77561" w:rsidRDefault="00546C78" w:rsidP="00546C78">
      <w:pPr>
        <w:tabs>
          <w:tab w:val="left" w:pos="10773"/>
        </w:tabs>
        <w:spacing w:after="0" w:line="240" w:lineRule="auto"/>
        <w:ind w:right="-1"/>
        <w:jc w:val="both"/>
        <w:rPr>
          <w:rFonts w:ascii="Times New Roman" w:eastAsia="MS Mincho" w:hAnsi="Times New Roman" w:cs="Times New Roman"/>
          <w:sz w:val="24"/>
          <w:szCs w:val="24"/>
          <w:lang w:val="en-GB"/>
        </w:rPr>
      </w:pPr>
      <w:r w:rsidRPr="00C77561">
        <w:rPr>
          <w:rFonts w:ascii="Times New Roman" w:hAnsi="Times New Roman" w:cs="Times New Roman"/>
          <w:i/>
          <w:color w:val="000000"/>
          <w:sz w:val="24"/>
          <w:szCs w:val="24"/>
          <w:lang w:val="en-GB"/>
        </w:rPr>
        <w:t>2) gender identity disorder (transsexualism) means the feeling of belonging to the opposite sex, desire to live and to be perceived as a person of the opposite sex, usually accompanied by a sense of inadequacy or discomfort of own morphological sex and desire for hormonal, surgical treatment, in order to make his/her body corresponds to the chosen sex inasmuch as possible</w:t>
      </w:r>
      <w:r w:rsidR="009A6F31" w:rsidRPr="00C77561">
        <w:rPr>
          <w:rFonts w:ascii="Times New Roman" w:hAnsi="Times New Roman" w:cs="Times New Roman"/>
          <w:i/>
          <w:color w:val="000000"/>
          <w:sz w:val="24"/>
          <w:szCs w:val="24"/>
          <w:lang w:val="en-GB"/>
        </w:rPr>
        <w:t>…</w:t>
      </w:r>
      <w:r w:rsidR="000232CE" w:rsidRPr="00C77561">
        <w:rPr>
          <w:rFonts w:ascii="Times New Roman" w:hAnsi="Times New Roman" w:cs="Times New Roman"/>
          <w:i/>
          <w:color w:val="000000"/>
          <w:sz w:val="24"/>
          <w:szCs w:val="24"/>
          <w:lang w:val="en-GB"/>
        </w:rPr>
        <w:t>”</w:t>
      </w:r>
      <w:r w:rsidR="009A6F31" w:rsidRPr="00C77561">
        <w:rPr>
          <w:rFonts w:ascii="Times New Roman" w:hAnsi="Times New Roman" w:cs="Times New Roman"/>
          <w:i/>
          <w:color w:val="000000"/>
          <w:sz w:val="24"/>
          <w:szCs w:val="24"/>
          <w:lang w:val="en-GB"/>
        </w:rPr>
        <w:t>.</w:t>
      </w:r>
    </w:p>
    <w:p w14:paraId="4012B38C" w14:textId="77777777" w:rsidR="00D96191" w:rsidRPr="00C77561" w:rsidRDefault="00D96191" w:rsidP="008313CB">
      <w:pPr>
        <w:tabs>
          <w:tab w:val="left" w:pos="10773"/>
        </w:tabs>
        <w:spacing w:after="0" w:line="240" w:lineRule="auto"/>
        <w:ind w:right="-1"/>
        <w:rPr>
          <w:rFonts w:ascii="Times New Roman" w:hAnsi="Times New Roman" w:cs="Times New Roman"/>
          <w:color w:val="000000"/>
          <w:sz w:val="24"/>
          <w:szCs w:val="24"/>
          <w:lang w:val="en-GB"/>
        </w:rPr>
      </w:pPr>
    </w:p>
    <w:p w14:paraId="287EC79F" w14:textId="0547885E" w:rsidR="009A6F31" w:rsidRPr="00C77561" w:rsidRDefault="00546C78" w:rsidP="008313CB">
      <w:pPr>
        <w:tabs>
          <w:tab w:val="left" w:pos="10773"/>
        </w:tabs>
        <w:spacing w:after="0" w:line="240" w:lineRule="auto"/>
        <w:ind w:right="-1"/>
        <w:rPr>
          <w:rFonts w:ascii="Times New Roman" w:hAnsi="Times New Roman" w:cs="Times New Roman"/>
          <w:sz w:val="24"/>
          <w:szCs w:val="24"/>
          <w:lang w:val="en-GB"/>
        </w:rPr>
      </w:pPr>
      <w:r w:rsidRPr="00C77561">
        <w:rPr>
          <w:rFonts w:ascii="Times New Roman" w:hAnsi="Times New Roman" w:cs="Times New Roman"/>
          <w:color w:val="000000"/>
          <w:sz w:val="24"/>
          <w:szCs w:val="24"/>
          <w:lang w:val="en-GB"/>
        </w:rPr>
        <w:t>Under paragraph 3 of the Rules</w:t>
      </w:r>
      <w:r w:rsidR="009A6F31" w:rsidRPr="00C77561">
        <w:rPr>
          <w:rFonts w:ascii="Times New Roman" w:hAnsi="Times New Roman" w:cs="Times New Roman"/>
          <w:color w:val="000000"/>
          <w:sz w:val="24"/>
          <w:szCs w:val="24"/>
          <w:lang w:val="en-GB"/>
        </w:rPr>
        <w:t>:</w:t>
      </w:r>
    </w:p>
    <w:p w14:paraId="6A11A0B0" w14:textId="42B30E1A" w:rsidR="006D414C" w:rsidRPr="00C77561" w:rsidRDefault="000232CE" w:rsidP="006D414C">
      <w:pPr>
        <w:tabs>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color w:val="000000"/>
          <w:sz w:val="24"/>
          <w:szCs w:val="24"/>
          <w:lang w:val="en-GB"/>
        </w:rPr>
        <w:t>“</w:t>
      </w:r>
      <w:r w:rsidR="006D414C" w:rsidRPr="00C77561">
        <w:rPr>
          <w:rFonts w:ascii="Times New Roman" w:hAnsi="Times New Roman" w:cs="Times New Roman"/>
          <w:color w:val="000000"/>
          <w:sz w:val="24"/>
          <w:szCs w:val="24"/>
          <w:lang w:val="en-GB"/>
        </w:rPr>
        <w:t>Gender reassignment is performed in several stages:</w:t>
      </w:r>
    </w:p>
    <w:p w14:paraId="414E732D" w14:textId="15291957" w:rsidR="006D414C" w:rsidRPr="00C77561" w:rsidRDefault="006D414C" w:rsidP="006D414C">
      <w:pPr>
        <w:tabs>
          <w:tab w:val="left" w:pos="10773"/>
        </w:tabs>
        <w:spacing w:after="0" w:line="240" w:lineRule="auto"/>
        <w:ind w:right="-1"/>
        <w:jc w:val="both"/>
        <w:rPr>
          <w:rFonts w:ascii="Times New Roman" w:hAnsi="Times New Roman" w:cs="Times New Roman"/>
          <w:i/>
          <w:color w:val="000000"/>
          <w:sz w:val="24"/>
          <w:szCs w:val="24"/>
          <w:lang w:val="en-GB"/>
        </w:rPr>
      </w:pPr>
      <w:r w:rsidRPr="00C77561">
        <w:rPr>
          <w:rFonts w:ascii="Times New Roman" w:hAnsi="Times New Roman" w:cs="Times New Roman"/>
          <w:i/>
          <w:color w:val="000000"/>
          <w:sz w:val="24"/>
          <w:szCs w:val="24"/>
          <w:lang w:val="en-GB"/>
        </w:rPr>
        <w:t xml:space="preserve">1) carrying out medical tests required for the medical </w:t>
      </w:r>
      <w:r w:rsidR="00945A57">
        <w:rPr>
          <w:rFonts w:ascii="Times New Roman" w:hAnsi="Times New Roman" w:cs="Times New Roman"/>
          <w:i/>
          <w:color w:val="000000"/>
          <w:sz w:val="24"/>
          <w:szCs w:val="24"/>
          <w:lang w:val="en-GB"/>
        </w:rPr>
        <w:t>expertise</w:t>
      </w:r>
      <w:r w:rsidRPr="00C77561">
        <w:rPr>
          <w:rFonts w:ascii="Times New Roman" w:hAnsi="Times New Roman" w:cs="Times New Roman"/>
          <w:i/>
          <w:color w:val="000000"/>
          <w:sz w:val="24"/>
          <w:szCs w:val="24"/>
          <w:lang w:val="en-GB"/>
        </w:rPr>
        <w:t xml:space="preserve"> of persons with gender identity disorder in accordance with the list of medical analyses and documents necessary for the medical </w:t>
      </w:r>
      <w:r w:rsidR="00945A57">
        <w:rPr>
          <w:rFonts w:ascii="Times New Roman" w:hAnsi="Times New Roman" w:cs="Times New Roman"/>
          <w:i/>
          <w:color w:val="000000"/>
          <w:sz w:val="24"/>
          <w:szCs w:val="24"/>
          <w:lang w:val="en-GB"/>
        </w:rPr>
        <w:t>expertise</w:t>
      </w:r>
      <w:r w:rsidRPr="00C77561">
        <w:rPr>
          <w:rFonts w:ascii="Times New Roman" w:hAnsi="Times New Roman" w:cs="Times New Roman"/>
          <w:i/>
          <w:color w:val="000000"/>
          <w:sz w:val="24"/>
          <w:szCs w:val="24"/>
          <w:lang w:val="en-GB"/>
        </w:rPr>
        <w:t xml:space="preserve"> of persons with gender identity disorder ...;</w:t>
      </w:r>
    </w:p>
    <w:p w14:paraId="417858B8" w14:textId="64BDE898" w:rsidR="009A6F31" w:rsidRPr="00C77561" w:rsidRDefault="006D414C" w:rsidP="008313CB">
      <w:pPr>
        <w:tabs>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i/>
          <w:color w:val="000000"/>
          <w:sz w:val="24"/>
          <w:szCs w:val="24"/>
          <w:lang w:val="en-GB"/>
        </w:rPr>
        <w:t xml:space="preserve">2) </w:t>
      </w:r>
      <w:proofErr w:type="gramStart"/>
      <w:r w:rsidRPr="00C77561">
        <w:rPr>
          <w:rFonts w:ascii="Times New Roman" w:hAnsi="Times New Roman" w:cs="Times New Roman"/>
          <w:i/>
          <w:color w:val="000000"/>
          <w:sz w:val="24"/>
          <w:szCs w:val="24"/>
          <w:lang w:val="en-GB"/>
        </w:rPr>
        <w:t>inpatient</w:t>
      </w:r>
      <w:proofErr w:type="gramEnd"/>
      <w:r w:rsidRPr="00C77561">
        <w:rPr>
          <w:rFonts w:ascii="Times New Roman" w:hAnsi="Times New Roman" w:cs="Times New Roman"/>
          <w:i/>
          <w:color w:val="000000"/>
          <w:sz w:val="24"/>
          <w:szCs w:val="24"/>
          <w:lang w:val="en-GB"/>
        </w:rPr>
        <w:t xml:space="preserve"> medical </w:t>
      </w:r>
      <w:r w:rsidR="00945A57">
        <w:rPr>
          <w:rFonts w:ascii="Times New Roman" w:hAnsi="Times New Roman" w:cs="Times New Roman"/>
          <w:i/>
          <w:color w:val="000000"/>
          <w:sz w:val="24"/>
          <w:szCs w:val="24"/>
          <w:lang w:val="en-GB"/>
        </w:rPr>
        <w:t>expertise</w:t>
      </w:r>
      <w:r w:rsidRPr="00C77561">
        <w:rPr>
          <w:rFonts w:ascii="Times New Roman" w:hAnsi="Times New Roman" w:cs="Times New Roman"/>
          <w:i/>
          <w:color w:val="000000"/>
          <w:sz w:val="24"/>
          <w:szCs w:val="24"/>
          <w:lang w:val="en-GB"/>
        </w:rPr>
        <w:t xml:space="preserve"> of a person with gender identity disorder in psychiatric institution;</w:t>
      </w:r>
      <w:r w:rsidR="009A6F31" w:rsidRPr="00C77561">
        <w:rPr>
          <w:rFonts w:ascii="Times New Roman" w:hAnsi="Times New Roman" w:cs="Times New Roman"/>
          <w:color w:val="000000"/>
          <w:sz w:val="24"/>
          <w:szCs w:val="24"/>
          <w:lang w:val="en-GB"/>
        </w:rPr>
        <w:t>…</w:t>
      </w:r>
      <w:r w:rsidR="000232CE" w:rsidRPr="00C77561">
        <w:rPr>
          <w:rFonts w:ascii="Times New Roman" w:hAnsi="Times New Roman" w:cs="Times New Roman"/>
          <w:color w:val="000000"/>
          <w:sz w:val="24"/>
          <w:szCs w:val="24"/>
          <w:lang w:val="en-GB"/>
        </w:rPr>
        <w:t>”</w:t>
      </w:r>
      <w:r w:rsidR="009A6F31" w:rsidRPr="00C77561">
        <w:rPr>
          <w:rFonts w:ascii="Times New Roman" w:hAnsi="Times New Roman" w:cs="Times New Roman"/>
          <w:color w:val="000000"/>
          <w:sz w:val="24"/>
          <w:szCs w:val="24"/>
          <w:lang w:val="en-GB"/>
        </w:rPr>
        <w:t>.</w:t>
      </w:r>
    </w:p>
    <w:p w14:paraId="40F067C1" w14:textId="77777777" w:rsidR="00D96191" w:rsidRPr="00C77561" w:rsidRDefault="00D96191" w:rsidP="008313CB">
      <w:pPr>
        <w:tabs>
          <w:tab w:val="left" w:pos="10773"/>
        </w:tabs>
        <w:spacing w:after="0" w:line="240" w:lineRule="auto"/>
        <w:ind w:right="-1"/>
        <w:jc w:val="both"/>
        <w:rPr>
          <w:rFonts w:ascii="Times New Roman" w:hAnsi="Times New Roman" w:cs="Times New Roman"/>
          <w:color w:val="000000"/>
          <w:sz w:val="24"/>
          <w:szCs w:val="24"/>
          <w:lang w:val="en-GB"/>
        </w:rPr>
      </w:pPr>
    </w:p>
    <w:p w14:paraId="61C939F1" w14:textId="2C0A7FEF" w:rsidR="009A6F31" w:rsidRPr="00C77561" w:rsidRDefault="00585168" w:rsidP="008313CB">
      <w:pPr>
        <w:tabs>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color w:val="000000"/>
          <w:sz w:val="24"/>
          <w:szCs w:val="24"/>
          <w:lang w:val="en-GB"/>
        </w:rPr>
        <w:t xml:space="preserve">In relation to gender reassignment: "6. </w:t>
      </w:r>
      <w:proofErr w:type="gramStart"/>
      <w:r w:rsidRPr="00C77561">
        <w:rPr>
          <w:rFonts w:ascii="Times New Roman" w:hAnsi="Times New Roman" w:cs="Times New Roman"/>
          <w:b/>
          <w:color w:val="000000"/>
          <w:sz w:val="24"/>
          <w:szCs w:val="24"/>
          <w:lang w:val="en-GB"/>
        </w:rPr>
        <w:t>A</w:t>
      </w:r>
      <w:proofErr w:type="gramEnd"/>
      <w:r w:rsidRPr="00C77561">
        <w:rPr>
          <w:rFonts w:ascii="Times New Roman" w:hAnsi="Times New Roman" w:cs="Times New Roman"/>
          <w:b/>
          <w:color w:val="000000"/>
          <w:sz w:val="24"/>
          <w:szCs w:val="24"/>
          <w:lang w:val="en-GB"/>
        </w:rPr>
        <w:t xml:space="preserve"> person wishing to change his/her gender, shall submit </w:t>
      </w:r>
      <w:r w:rsidRPr="00C77561">
        <w:rPr>
          <w:rFonts w:ascii="Times New Roman" w:hAnsi="Times New Roman" w:cs="Times New Roman"/>
          <w:color w:val="000000"/>
          <w:sz w:val="24"/>
          <w:szCs w:val="24"/>
          <w:lang w:val="en-GB"/>
        </w:rPr>
        <w:t xml:space="preserve">a written application to the </w:t>
      </w:r>
      <w:r w:rsidRPr="00C77561">
        <w:rPr>
          <w:rFonts w:ascii="Times New Roman" w:hAnsi="Times New Roman" w:cs="Times New Roman"/>
          <w:b/>
          <w:color w:val="000000"/>
          <w:sz w:val="24"/>
          <w:szCs w:val="24"/>
          <w:lang w:val="en-GB"/>
        </w:rPr>
        <w:t>psychiatric institution</w:t>
      </w:r>
      <w:r w:rsidRPr="00C77561">
        <w:rPr>
          <w:rFonts w:ascii="Times New Roman" w:hAnsi="Times New Roman" w:cs="Times New Roman"/>
          <w:color w:val="000000"/>
          <w:sz w:val="24"/>
          <w:szCs w:val="24"/>
          <w:lang w:val="en-GB"/>
        </w:rPr>
        <w:t xml:space="preserve"> at his place of residence </w:t>
      </w:r>
      <w:r w:rsidR="000232CE" w:rsidRPr="00C77561">
        <w:rPr>
          <w:rFonts w:ascii="Times New Roman" w:hAnsi="Times New Roman" w:cs="Times New Roman"/>
          <w:color w:val="000000"/>
          <w:sz w:val="24"/>
          <w:szCs w:val="24"/>
          <w:lang w:val="en-GB"/>
        </w:rPr>
        <w:t>“</w:t>
      </w:r>
      <w:r w:rsidR="009A6F31" w:rsidRPr="00C77561">
        <w:rPr>
          <w:rFonts w:ascii="Times New Roman" w:hAnsi="Times New Roman" w:cs="Times New Roman"/>
          <w:color w:val="000000"/>
          <w:sz w:val="24"/>
          <w:szCs w:val="24"/>
          <w:lang w:val="en-GB"/>
        </w:rPr>
        <w:t>.</w:t>
      </w:r>
    </w:p>
    <w:p w14:paraId="7FC0C2CA" w14:textId="77777777" w:rsidR="00D96191" w:rsidRPr="00C77561" w:rsidRDefault="00D96191" w:rsidP="008313CB">
      <w:pPr>
        <w:tabs>
          <w:tab w:val="left" w:pos="10773"/>
        </w:tabs>
        <w:spacing w:after="0" w:line="240" w:lineRule="auto"/>
        <w:ind w:right="-1"/>
        <w:jc w:val="both"/>
        <w:rPr>
          <w:rFonts w:ascii="Times New Roman" w:hAnsi="Times New Roman" w:cs="Times New Roman"/>
          <w:color w:val="000000"/>
          <w:sz w:val="24"/>
          <w:szCs w:val="24"/>
          <w:lang w:val="en-GB"/>
        </w:rPr>
      </w:pPr>
    </w:p>
    <w:p w14:paraId="5E9353F7" w14:textId="5D9A675C" w:rsidR="005F3414" w:rsidRPr="00C77561" w:rsidRDefault="005F3414" w:rsidP="005F3414">
      <w:pPr>
        <w:tabs>
          <w:tab w:val="left" w:pos="10773"/>
        </w:tabs>
        <w:spacing w:after="0" w:line="240" w:lineRule="auto"/>
        <w:ind w:right="-1"/>
        <w:jc w:val="both"/>
        <w:rPr>
          <w:rFonts w:ascii="Times New Roman" w:hAnsi="Times New Roman" w:cs="Times New Roman"/>
          <w:i/>
          <w:color w:val="000000"/>
          <w:sz w:val="24"/>
          <w:szCs w:val="24"/>
          <w:lang w:val="en-GB"/>
        </w:rPr>
      </w:pPr>
      <w:r w:rsidRPr="00C77561">
        <w:rPr>
          <w:rFonts w:ascii="Times New Roman" w:hAnsi="Times New Roman" w:cs="Times New Roman"/>
          <w:color w:val="000000"/>
          <w:sz w:val="24"/>
          <w:szCs w:val="24"/>
          <w:lang w:val="en-GB"/>
        </w:rPr>
        <w:t xml:space="preserve">Similarly, </w:t>
      </w:r>
      <w:r w:rsidR="00C06469" w:rsidRPr="00C77561">
        <w:rPr>
          <w:rFonts w:ascii="Times New Roman" w:hAnsi="Times New Roman" w:cs="Times New Roman"/>
          <w:color w:val="000000"/>
          <w:sz w:val="24"/>
          <w:szCs w:val="24"/>
          <w:lang w:val="en-GB"/>
        </w:rPr>
        <w:t xml:space="preserve">the non-traditional </w:t>
      </w:r>
      <w:r w:rsidRPr="00C77561">
        <w:rPr>
          <w:rFonts w:ascii="Times New Roman" w:hAnsi="Times New Roman" w:cs="Times New Roman"/>
          <w:color w:val="000000"/>
          <w:sz w:val="24"/>
          <w:szCs w:val="24"/>
          <w:lang w:val="en-GB"/>
        </w:rPr>
        <w:t xml:space="preserve">sexual orientation </w:t>
      </w:r>
      <w:r w:rsidR="00C06469" w:rsidRPr="00C77561">
        <w:rPr>
          <w:rFonts w:ascii="Times New Roman" w:hAnsi="Times New Roman" w:cs="Times New Roman"/>
          <w:color w:val="000000"/>
          <w:sz w:val="24"/>
          <w:szCs w:val="24"/>
          <w:lang w:val="en-GB"/>
        </w:rPr>
        <w:t>carries a negative connotation in the Concept of Moral and Sexual U</w:t>
      </w:r>
      <w:r w:rsidRPr="00C77561">
        <w:rPr>
          <w:rFonts w:ascii="Times New Roman" w:hAnsi="Times New Roman" w:cs="Times New Roman"/>
          <w:color w:val="000000"/>
          <w:sz w:val="24"/>
          <w:szCs w:val="24"/>
          <w:lang w:val="en-GB"/>
        </w:rPr>
        <w:t>pbringing in Kazakhstan</w:t>
      </w:r>
      <w:r w:rsidR="00C06469" w:rsidRPr="00C77561">
        <w:rPr>
          <w:rStyle w:val="a5"/>
          <w:rFonts w:ascii="Times New Roman" w:hAnsi="Times New Roman" w:cs="Times New Roman"/>
          <w:sz w:val="24"/>
          <w:szCs w:val="24"/>
          <w:lang w:val="en-GB"/>
        </w:rPr>
        <w:footnoteReference w:id="63"/>
      </w:r>
      <w:r w:rsidR="00C06469" w:rsidRPr="00C77561">
        <w:rPr>
          <w:rFonts w:ascii="Times New Roman" w:hAnsi="Times New Roman" w:cs="Times New Roman"/>
          <w:color w:val="000000"/>
          <w:sz w:val="24"/>
          <w:szCs w:val="24"/>
          <w:lang w:val="en-GB"/>
        </w:rPr>
        <w:t>,</w:t>
      </w:r>
      <w:r w:rsidRPr="00C77561">
        <w:rPr>
          <w:rFonts w:ascii="Times New Roman" w:hAnsi="Times New Roman" w:cs="Times New Roman"/>
          <w:color w:val="000000"/>
          <w:sz w:val="24"/>
          <w:szCs w:val="24"/>
          <w:lang w:val="en-GB"/>
        </w:rPr>
        <w:t xml:space="preserve"> where it is </w:t>
      </w:r>
      <w:r w:rsidR="00C06469" w:rsidRPr="00C77561">
        <w:rPr>
          <w:rFonts w:ascii="Times New Roman" w:hAnsi="Times New Roman" w:cs="Times New Roman"/>
          <w:color w:val="000000"/>
          <w:sz w:val="24"/>
          <w:szCs w:val="24"/>
          <w:lang w:val="en-GB"/>
        </w:rPr>
        <w:t xml:space="preserve">listed alongside the </w:t>
      </w:r>
      <w:r w:rsidRPr="00C77561">
        <w:rPr>
          <w:rFonts w:ascii="Times New Roman" w:hAnsi="Times New Roman" w:cs="Times New Roman"/>
          <w:color w:val="000000"/>
          <w:sz w:val="24"/>
          <w:szCs w:val="24"/>
          <w:lang w:val="en-GB"/>
        </w:rPr>
        <w:t>prostitution and the use of alcohol and drugs: "</w:t>
      </w:r>
      <w:r w:rsidR="00C06469" w:rsidRPr="00C77561">
        <w:rPr>
          <w:rFonts w:ascii="Times New Roman" w:hAnsi="Times New Roman" w:cs="Times New Roman"/>
          <w:i/>
          <w:color w:val="000000"/>
          <w:sz w:val="24"/>
          <w:szCs w:val="24"/>
          <w:lang w:val="en-GB"/>
        </w:rPr>
        <w:t>The teenage prosti</w:t>
      </w:r>
      <w:r w:rsidRPr="00C77561">
        <w:rPr>
          <w:rFonts w:ascii="Times New Roman" w:hAnsi="Times New Roman" w:cs="Times New Roman"/>
          <w:i/>
          <w:color w:val="000000"/>
          <w:sz w:val="24"/>
          <w:szCs w:val="24"/>
          <w:lang w:val="en-GB"/>
        </w:rPr>
        <w:t>tution</w:t>
      </w:r>
      <w:r w:rsidR="00C06469" w:rsidRPr="00C77561">
        <w:rPr>
          <w:rFonts w:ascii="Times New Roman" w:hAnsi="Times New Roman" w:cs="Times New Roman"/>
          <w:i/>
          <w:color w:val="000000"/>
          <w:sz w:val="24"/>
          <w:szCs w:val="24"/>
          <w:lang w:val="en-GB"/>
        </w:rPr>
        <w:t xml:space="preserve"> gained </w:t>
      </w:r>
      <w:r w:rsidR="00CC54B6" w:rsidRPr="00C77561">
        <w:rPr>
          <w:rFonts w:ascii="Times New Roman" w:hAnsi="Times New Roman" w:cs="Times New Roman"/>
          <w:i/>
          <w:color w:val="000000"/>
          <w:sz w:val="24"/>
          <w:szCs w:val="24"/>
          <w:lang w:val="en-GB"/>
        </w:rPr>
        <w:t xml:space="preserve">significant </w:t>
      </w:r>
      <w:r w:rsidR="00C06469" w:rsidRPr="00C77561">
        <w:rPr>
          <w:rFonts w:ascii="Times New Roman" w:hAnsi="Times New Roman" w:cs="Times New Roman"/>
          <w:i/>
          <w:color w:val="000000"/>
          <w:sz w:val="24"/>
          <w:szCs w:val="24"/>
          <w:lang w:val="en-GB"/>
        </w:rPr>
        <w:t>widespread.</w:t>
      </w:r>
      <w:r w:rsidRPr="00C77561">
        <w:rPr>
          <w:rFonts w:ascii="Times New Roman" w:hAnsi="Times New Roman" w:cs="Times New Roman"/>
          <w:i/>
          <w:color w:val="000000"/>
          <w:sz w:val="24"/>
          <w:szCs w:val="24"/>
          <w:lang w:val="en-GB"/>
        </w:rPr>
        <w:t xml:space="preserve"> 40% of respondents who have sex received compensation for </w:t>
      </w:r>
      <w:r w:rsidR="00C06469" w:rsidRPr="00C77561">
        <w:rPr>
          <w:rFonts w:ascii="Times New Roman" w:hAnsi="Times New Roman" w:cs="Times New Roman"/>
          <w:i/>
          <w:color w:val="000000"/>
          <w:sz w:val="24"/>
          <w:szCs w:val="24"/>
          <w:lang w:val="en-GB"/>
        </w:rPr>
        <w:t xml:space="preserve">their </w:t>
      </w:r>
      <w:r w:rsidRPr="00C77561">
        <w:rPr>
          <w:rFonts w:ascii="Times New Roman" w:hAnsi="Times New Roman" w:cs="Times New Roman"/>
          <w:i/>
          <w:color w:val="000000"/>
          <w:sz w:val="24"/>
          <w:szCs w:val="24"/>
          <w:lang w:val="en-GB"/>
        </w:rPr>
        <w:t>sexual activi</w:t>
      </w:r>
      <w:r w:rsidR="00C06469" w:rsidRPr="00C77561">
        <w:rPr>
          <w:rFonts w:ascii="Times New Roman" w:hAnsi="Times New Roman" w:cs="Times New Roman"/>
          <w:i/>
          <w:color w:val="000000"/>
          <w:sz w:val="24"/>
          <w:szCs w:val="24"/>
          <w:lang w:val="en-GB"/>
        </w:rPr>
        <w:t>ty</w:t>
      </w:r>
      <w:r w:rsidRPr="00C77561">
        <w:rPr>
          <w:rFonts w:ascii="Times New Roman" w:hAnsi="Times New Roman" w:cs="Times New Roman"/>
          <w:i/>
          <w:color w:val="000000"/>
          <w:sz w:val="24"/>
          <w:szCs w:val="24"/>
          <w:lang w:val="en-GB"/>
        </w:rPr>
        <w:t>.</w:t>
      </w:r>
    </w:p>
    <w:p w14:paraId="12031E1B" w14:textId="62124ED6" w:rsidR="00C06469" w:rsidRPr="00C77561" w:rsidRDefault="00C06469" w:rsidP="005F3414">
      <w:pPr>
        <w:tabs>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i/>
          <w:color w:val="000000"/>
          <w:sz w:val="24"/>
          <w:szCs w:val="24"/>
          <w:lang w:val="en-GB"/>
        </w:rPr>
        <w:t>Of all respondents,</w:t>
      </w:r>
      <w:r w:rsidR="005F3414" w:rsidRPr="00C77561">
        <w:rPr>
          <w:rFonts w:ascii="Times New Roman" w:hAnsi="Times New Roman" w:cs="Times New Roman"/>
          <w:i/>
          <w:color w:val="000000"/>
          <w:sz w:val="24"/>
          <w:szCs w:val="24"/>
          <w:lang w:val="en-GB"/>
        </w:rPr>
        <w:t xml:space="preserve"> 0.5% </w:t>
      </w:r>
      <w:r w:rsidRPr="00C77561">
        <w:rPr>
          <w:rFonts w:ascii="Times New Roman" w:hAnsi="Times New Roman" w:cs="Times New Roman"/>
          <w:i/>
          <w:color w:val="000000"/>
          <w:sz w:val="24"/>
          <w:szCs w:val="24"/>
          <w:lang w:val="en-GB"/>
        </w:rPr>
        <w:t xml:space="preserve">mentioned the </w:t>
      </w:r>
      <w:r w:rsidR="005F3414" w:rsidRPr="00C77561">
        <w:rPr>
          <w:rFonts w:ascii="Times New Roman" w:hAnsi="Times New Roman" w:cs="Times New Roman"/>
          <w:i/>
          <w:color w:val="000000"/>
          <w:sz w:val="24"/>
          <w:szCs w:val="24"/>
          <w:lang w:val="en-GB"/>
        </w:rPr>
        <w:t>formed homosexual</w:t>
      </w:r>
      <w:r w:rsidRPr="00C77561">
        <w:rPr>
          <w:rFonts w:ascii="Times New Roman" w:hAnsi="Times New Roman" w:cs="Times New Roman"/>
          <w:i/>
          <w:color w:val="000000"/>
          <w:sz w:val="24"/>
          <w:szCs w:val="24"/>
          <w:lang w:val="en-GB"/>
        </w:rPr>
        <w:t>ity</w:t>
      </w:r>
      <w:r w:rsidR="005F3414" w:rsidRPr="00C77561">
        <w:rPr>
          <w:rFonts w:ascii="Times New Roman" w:hAnsi="Times New Roman" w:cs="Times New Roman"/>
          <w:i/>
          <w:color w:val="000000"/>
          <w:sz w:val="24"/>
          <w:szCs w:val="24"/>
          <w:lang w:val="en-GB"/>
        </w:rPr>
        <w:t xml:space="preserve">, 1.3% </w:t>
      </w:r>
      <w:r w:rsidRPr="00C77561">
        <w:rPr>
          <w:rFonts w:ascii="Times New Roman" w:hAnsi="Times New Roman" w:cs="Times New Roman"/>
          <w:i/>
          <w:color w:val="000000"/>
          <w:sz w:val="24"/>
          <w:szCs w:val="24"/>
          <w:lang w:val="en-GB"/>
        </w:rPr>
        <w:t xml:space="preserve">of the respondents </w:t>
      </w:r>
      <w:r w:rsidR="005F3414" w:rsidRPr="00C77561">
        <w:rPr>
          <w:rFonts w:ascii="Times New Roman" w:hAnsi="Times New Roman" w:cs="Times New Roman"/>
          <w:i/>
          <w:color w:val="000000"/>
          <w:sz w:val="24"/>
          <w:szCs w:val="24"/>
          <w:lang w:val="en-GB"/>
        </w:rPr>
        <w:t xml:space="preserve">rated their orientation as a bisexual, </w:t>
      </w:r>
      <w:proofErr w:type="gramStart"/>
      <w:r w:rsidR="005F3414" w:rsidRPr="00C77561">
        <w:rPr>
          <w:rFonts w:ascii="Times New Roman" w:hAnsi="Times New Roman" w:cs="Times New Roman"/>
          <w:i/>
          <w:color w:val="000000"/>
          <w:sz w:val="24"/>
          <w:szCs w:val="24"/>
          <w:lang w:val="en-GB"/>
        </w:rPr>
        <w:t>7.3</w:t>
      </w:r>
      <w:proofErr w:type="gramEnd"/>
      <w:r w:rsidR="005F3414" w:rsidRPr="00C77561">
        <w:rPr>
          <w:rFonts w:ascii="Times New Roman" w:hAnsi="Times New Roman" w:cs="Times New Roman"/>
          <w:i/>
          <w:color w:val="000000"/>
          <w:sz w:val="24"/>
          <w:szCs w:val="24"/>
          <w:lang w:val="en-GB"/>
        </w:rPr>
        <w:t>% were unable to determine the</w:t>
      </w:r>
      <w:r w:rsidR="00CC54B6" w:rsidRPr="00C77561">
        <w:rPr>
          <w:rFonts w:ascii="Times New Roman" w:hAnsi="Times New Roman" w:cs="Times New Roman"/>
          <w:i/>
          <w:color w:val="000000"/>
          <w:sz w:val="24"/>
          <w:szCs w:val="24"/>
          <w:lang w:val="en-GB"/>
        </w:rPr>
        <w:t xml:space="preserve">ir </w:t>
      </w:r>
      <w:r w:rsidR="005F3414" w:rsidRPr="00C77561">
        <w:rPr>
          <w:rFonts w:ascii="Times New Roman" w:hAnsi="Times New Roman" w:cs="Times New Roman"/>
          <w:i/>
          <w:color w:val="000000"/>
          <w:sz w:val="24"/>
          <w:szCs w:val="24"/>
          <w:lang w:val="en-GB"/>
        </w:rPr>
        <w:t>sexual desire</w:t>
      </w:r>
      <w:r w:rsidR="00CC54B6" w:rsidRPr="00C77561">
        <w:rPr>
          <w:rFonts w:ascii="Times New Roman" w:hAnsi="Times New Roman" w:cs="Times New Roman"/>
          <w:i/>
          <w:color w:val="000000"/>
          <w:sz w:val="24"/>
          <w:szCs w:val="24"/>
          <w:lang w:val="en-GB"/>
        </w:rPr>
        <w:t>s</w:t>
      </w:r>
      <w:r w:rsidR="005F3414" w:rsidRPr="00C77561">
        <w:rPr>
          <w:rFonts w:ascii="Times New Roman" w:hAnsi="Times New Roman" w:cs="Times New Roman"/>
          <w:i/>
          <w:color w:val="000000"/>
          <w:sz w:val="24"/>
          <w:szCs w:val="24"/>
          <w:lang w:val="en-GB"/>
        </w:rPr>
        <w:t>. 23.3% of the adolescents surveyed consumed alcohol 2-3 times a month or more, 4.3% use drugs.</w:t>
      </w:r>
      <w:r w:rsidR="005F3414" w:rsidRPr="00C77561">
        <w:rPr>
          <w:rFonts w:ascii="Times New Roman" w:hAnsi="Times New Roman" w:cs="Times New Roman"/>
          <w:color w:val="000000"/>
          <w:sz w:val="24"/>
          <w:szCs w:val="24"/>
          <w:lang w:val="en-GB"/>
        </w:rPr>
        <w:t xml:space="preserve"> " </w:t>
      </w:r>
    </w:p>
    <w:p w14:paraId="423B68C6" w14:textId="73674EFE" w:rsidR="009A6F31" w:rsidRPr="00C77561" w:rsidRDefault="009A6F31" w:rsidP="008313CB">
      <w:pPr>
        <w:tabs>
          <w:tab w:val="left" w:pos="10773"/>
        </w:tabs>
        <w:spacing w:after="0" w:line="240" w:lineRule="auto"/>
        <w:ind w:right="-1"/>
        <w:jc w:val="both"/>
        <w:rPr>
          <w:rFonts w:ascii="Times New Roman" w:hAnsi="Times New Roman" w:cs="Times New Roman"/>
          <w:sz w:val="24"/>
          <w:szCs w:val="24"/>
          <w:lang w:val="en-GB"/>
        </w:rPr>
      </w:pPr>
    </w:p>
    <w:p w14:paraId="3C9F3D8F" w14:textId="64910A70" w:rsidR="009A6F31" w:rsidRPr="00C77561" w:rsidRDefault="00621F97" w:rsidP="00493A42">
      <w:pPr>
        <w:tabs>
          <w:tab w:val="left" w:pos="10773"/>
        </w:tabs>
        <w:spacing w:after="0" w:line="240" w:lineRule="auto"/>
        <w:ind w:right="-1"/>
        <w:jc w:val="both"/>
        <w:outlineLvl w:val="0"/>
        <w:rPr>
          <w:rFonts w:ascii="Times New Roman" w:hAnsi="Times New Roman" w:cs="Times New Roman"/>
          <w:i/>
          <w:color w:val="000000"/>
          <w:sz w:val="24"/>
          <w:szCs w:val="24"/>
          <w:lang w:val="en-GB"/>
        </w:rPr>
      </w:pPr>
      <w:r>
        <w:rPr>
          <w:rFonts w:ascii="Times New Roman" w:hAnsi="Times New Roman" w:cs="Times New Roman"/>
          <w:i/>
          <w:color w:val="000000"/>
          <w:sz w:val="24"/>
          <w:szCs w:val="24"/>
          <w:lang w:val="en-GB"/>
        </w:rPr>
        <w:t>Other</w:t>
      </w:r>
      <w:r w:rsidRPr="00C77561">
        <w:rPr>
          <w:rFonts w:ascii="Times New Roman" w:hAnsi="Times New Roman" w:cs="Times New Roman"/>
          <w:i/>
          <w:color w:val="000000"/>
          <w:sz w:val="24"/>
          <w:szCs w:val="24"/>
          <w:lang w:val="en-GB"/>
        </w:rPr>
        <w:t xml:space="preserve"> </w:t>
      </w:r>
    </w:p>
    <w:p w14:paraId="440972E3" w14:textId="77777777" w:rsidR="00D96191" w:rsidRPr="00C77561" w:rsidRDefault="00D96191" w:rsidP="008313CB">
      <w:pPr>
        <w:tabs>
          <w:tab w:val="left" w:pos="10773"/>
        </w:tabs>
        <w:spacing w:after="0" w:line="240" w:lineRule="auto"/>
        <w:ind w:right="-1"/>
        <w:jc w:val="both"/>
        <w:rPr>
          <w:rFonts w:ascii="Times New Roman" w:hAnsi="Times New Roman" w:cs="Times New Roman"/>
          <w:bCs/>
          <w:color w:val="000000"/>
          <w:sz w:val="24"/>
          <w:szCs w:val="24"/>
          <w:lang w:val="en-GB"/>
        </w:rPr>
      </w:pPr>
    </w:p>
    <w:p w14:paraId="3989436F" w14:textId="2B4A4C8C" w:rsidR="009A6F31" w:rsidRPr="00C77561" w:rsidRDefault="00472796" w:rsidP="008313CB">
      <w:pPr>
        <w:tabs>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bCs/>
          <w:color w:val="000000"/>
          <w:sz w:val="24"/>
          <w:szCs w:val="24"/>
          <w:lang w:val="en-GB"/>
        </w:rPr>
        <w:t xml:space="preserve">The prohibition of discrimination is </w:t>
      </w:r>
      <w:r w:rsidR="0093501B" w:rsidRPr="00C77561">
        <w:rPr>
          <w:rFonts w:ascii="Times New Roman" w:hAnsi="Times New Roman" w:cs="Times New Roman"/>
          <w:bCs/>
          <w:color w:val="000000"/>
          <w:sz w:val="24"/>
          <w:szCs w:val="24"/>
          <w:lang w:val="en-GB"/>
        </w:rPr>
        <w:t xml:space="preserve">established </w:t>
      </w:r>
      <w:r w:rsidRPr="00C77561">
        <w:rPr>
          <w:rFonts w:ascii="Times New Roman" w:hAnsi="Times New Roman" w:cs="Times New Roman"/>
          <w:bCs/>
          <w:color w:val="000000"/>
          <w:sz w:val="24"/>
          <w:szCs w:val="24"/>
          <w:lang w:val="en-GB"/>
        </w:rPr>
        <w:t xml:space="preserve">in the </w:t>
      </w:r>
      <w:proofErr w:type="spellStart"/>
      <w:r w:rsidR="005C7C33" w:rsidRPr="00C77561">
        <w:rPr>
          <w:rFonts w:ascii="Times New Roman" w:hAnsi="Times New Roman" w:cs="Times New Roman"/>
          <w:bCs/>
          <w:color w:val="000000"/>
          <w:sz w:val="24"/>
          <w:szCs w:val="24"/>
          <w:lang w:val="en-GB"/>
        </w:rPr>
        <w:t>RoK</w:t>
      </w:r>
      <w:proofErr w:type="spellEnd"/>
      <w:r w:rsidR="005C7C33" w:rsidRPr="00C77561">
        <w:rPr>
          <w:rFonts w:ascii="Times New Roman" w:hAnsi="Times New Roman" w:cs="Times New Roman"/>
          <w:bCs/>
          <w:color w:val="000000"/>
          <w:sz w:val="24"/>
          <w:szCs w:val="24"/>
          <w:lang w:val="en-GB"/>
        </w:rPr>
        <w:t xml:space="preserve"> </w:t>
      </w:r>
      <w:r w:rsidRPr="00C77561">
        <w:rPr>
          <w:rFonts w:ascii="Times New Roman" w:hAnsi="Times New Roman" w:cs="Times New Roman"/>
          <w:bCs/>
          <w:color w:val="000000"/>
          <w:sz w:val="24"/>
          <w:szCs w:val="24"/>
          <w:lang w:val="en-GB"/>
        </w:rPr>
        <w:t>Law on Refugees</w:t>
      </w:r>
      <w:r w:rsidR="005C7C33" w:rsidRPr="00C77561">
        <w:rPr>
          <w:rStyle w:val="a5"/>
          <w:rFonts w:ascii="Times New Roman" w:hAnsi="Times New Roman" w:cs="Times New Roman"/>
          <w:bCs/>
          <w:sz w:val="24"/>
          <w:szCs w:val="24"/>
          <w:lang w:val="en-GB"/>
        </w:rPr>
        <w:footnoteReference w:id="64"/>
      </w:r>
      <w:r w:rsidRPr="00C77561">
        <w:rPr>
          <w:rFonts w:ascii="Times New Roman" w:hAnsi="Times New Roman" w:cs="Times New Roman"/>
          <w:bCs/>
          <w:color w:val="000000"/>
          <w:sz w:val="24"/>
          <w:szCs w:val="24"/>
          <w:lang w:val="en-GB"/>
        </w:rPr>
        <w:t xml:space="preserve">, </w:t>
      </w:r>
      <w:r w:rsidR="000D671B" w:rsidRPr="00C77561">
        <w:rPr>
          <w:rFonts w:ascii="Times New Roman" w:hAnsi="Times New Roman" w:cs="Times New Roman"/>
          <w:bCs/>
          <w:color w:val="000000"/>
          <w:sz w:val="24"/>
          <w:szCs w:val="24"/>
          <w:lang w:val="en-GB"/>
        </w:rPr>
        <w:t xml:space="preserve">subsection 2 of </w:t>
      </w:r>
      <w:r w:rsidR="0093501B" w:rsidRPr="00C77561">
        <w:rPr>
          <w:rFonts w:ascii="Times New Roman" w:hAnsi="Times New Roman" w:cs="Times New Roman"/>
          <w:bCs/>
          <w:color w:val="000000"/>
          <w:sz w:val="24"/>
          <w:szCs w:val="24"/>
          <w:lang w:val="en-GB"/>
        </w:rPr>
        <w:t>A</w:t>
      </w:r>
      <w:r w:rsidRPr="00C77561">
        <w:rPr>
          <w:rFonts w:ascii="Times New Roman" w:hAnsi="Times New Roman" w:cs="Times New Roman"/>
          <w:bCs/>
          <w:color w:val="000000"/>
          <w:sz w:val="24"/>
          <w:szCs w:val="24"/>
          <w:lang w:val="en-GB"/>
        </w:rPr>
        <w:t xml:space="preserve">rticle 4, </w:t>
      </w:r>
      <w:r w:rsidR="000D671B" w:rsidRPr="00C77561">
        <w:rPr>
          <w:rFonts w:ascii="Times New Roman" w:hAnsi="Times New Roman" w:cs="Times New Roman"/>
          <w:bCs/>
          <w:color w:val="000000"/>
          <w:sz w:val="24"/>
          <w:szCs w:val="24"/>
          <w:lang w:val="en-GB"/>
        </w:rPr>
        <w:t xml:space="preserve">of which </w:t>
      </w:r>
      <w:r w:rsidR="00CD24F5" w:rsidRPr="00C77561">
        <w:rPr>
          <w:rFonts w:ascii="Times New Roman" w:hAnsi="Times New Roman" w:cs="Times New Roman"/>
          <w:bCs/>
          <w:color w:val="000000"/>
          <w:sz w:val="24"/>
          <w:szCs w:val="24"/>
          <w:lang w:val="en-GB"/>
        </w:rPr>
        <w:t xml:space="preserve">is entitled </w:t>
      </w:r>
      <w:r w:rsidRPr="00C77561">
        <w:rPr>
          <w:rFonts w:ascii="Times New Roman" w:hAnsi="Times New Roman" w:cs="Times New Roman"/>
          <w:bCs/>
          <w:color w:val="000000"/>
          <w:sz w:val="24"/>
          <w:szCs w:val="24"/>
          <w:lang w:val="en-GB"/>
        </w:rPr>
        <w:t>"</w:t>
      </w:r>
      <w:r w:rsidR="00CD24F5" w:rsidRPr="00C77561">
        <w:rPr>
          <w:rFonts w:ascii="Times New Roman" w:hAnsi="Times New Roman" w:cs="Times New Roman"/>
          <w:bCs/>
          <w:color w:val="000000"/>
          <w:sz w:val="24"/>
          <w:szCs w:val="24"/>
          <w:lang w:val="en-GB"/>
        </w:rPr>
        <w:t>The b</w:t>
      </w:r>
      <w:r w:rsidRPr="00C77561">
        <w:rPr>
          <w:rFonts w:ascii="Times New Roman" w:hAnsi="Times New Roman" w:cs="Times New Roman"/>
          <w:bCs/>
          <w:color w:val="000000"/>
          <w:sz w:val="24"/>
          <w:szCs w:val="24"/>
          <w:lang w:val="en-GB"/>
        </w:rPr>
        <w:t xml:space="preserve">asic principles of </w:t>
      </w:r>
      <w:r w:rsidR="00CD24F5" w:rsidRPr="00C77561">
        <w:rPr>
          <w:rFonts w:ascii="Times New Roman" w:hAnsi="Times New Roman" w:cs="Times New Roman"/>
          <w:bCs/>
          <w:color w:val="000000"/>
          <w:sz w:val="24"/>
          <w:szCs w:val="24"/>
          <w:lang w:val="en-GB"/>
        </w:rPr>
        <w:t xml:space="preserve">the </w:t>
      </w:r>
      <w:r w:rsidRPr="00C77561">
        <w:rPr>
          <w:rFonts w:ascii="Times New Roman" w:hAnsi="Times New Roman" w:cs="Times New Roman"/>
          <w:bCs/>
          <w:color w:val="000000"/>
          <w:sz w:val="24"/>
          <w:szCs w:val="24"/>
          <w:lang w:val="en-GB"/>
        </w:rPr>
        <w:t>state policy on refugees" whose "</w:t>
      </w:r>
      <w:r w:rsidR="00CD24F5" w:rsidRPr="00C77561">
        <w:rPr>
          <w:rFonts w:ascii="Times New Roman" w:hAnsi="Times New Roman" w:cs="Times New Roman"/>
          <w:bCs/>
          <w:i/>
          <w:color w:val="000000"/>
          <w:sz w:val="24"/>
          <w:szCs w:val="24"/>
          <w:lang w:val="en-GB"/>
        </w:rPr>
        <w:t xml:space="preserve">The </w:t>
      </w:r>
      <w:r w:rsidR="005C7C33" w:rsidRPr="00C77561">
        <w:rPr>
          <w:rFonts w:ascii="Times New Roman" w:hAnsi="Times New Roman" w:cs="Times New Roman"/>
          <w:bCs/>
          <w:i/>
          <w:color w:val="000000"/>
          <w:sz w:val="24"/>
          <w:szCs w:val="24"/>
          <w:lang w:val="en-GB"/>
        </w:rPr>
        <w:t xml:space="preserve">basic </w:t>
      </w:r>
      <w:r w:rsidRPr="00C77561">
        <w:rPr>
          <w:rFonts w:ascii="Times New Roman" w:hAnsi="Times New Roman" w:cs="Times New Roman"/>
          <w:bCs/>
          <w:i/>
          <w:color w:val="000000"/>
          <w:sz w:val="24"/>
          <w:szCs w:val="24"/>
          <w:lang w:val="en-GB"/>
        </w:rPr>
        <w:t xml:space="preserve">principles of </w:t>
      </w:r>
      <w:r w:rsidR="005C7C33" w:rsidRPr="00C77561">
        <w:rPr>
          <w:rFonts w:ascii="Times New Roman" w:hAnsi="Times New Roman" w:cs="Times New Roman"/>
          <w:bCs/>
          <w:i/>
          <w:color w:val="000000"/>
          <w:sz w:val="24"/>
          <w:szCs w:val="24"/>
          <w:lang w:val="en-GB"/>
        </w:rPr>
        <w:t xml:space="preserve">the </w:t>
      </w:r>
      <w:r w:rsidRPr="00C77561">
        <w:rPr>
          <w:rFonts w:ascii="Times New Roman" w:hAnsi="Times New Roman" w:cs="Times New Roman"/>
          <w:bCs/>
          <w:i/>
          <w:color w:val="000000"/>
          <w:sz w:val="24"/>
          <w:szCs w:val="24"/>
          <w:lang w:val="en-GB"/>
        </w:rPr>
        <w:t>state policy on refugees are</w:t>
      </w:r>
      <w:r w:rsidR="005C7C33" w:rsidRPr="00C77561">
        <w:rPr>
          <w:rFonts w:ascii="Times New Roman" w:hAnsi="Times New Roman" w:cs="Times New Roman"/>
          <w:bCs/>
          <w:i/>
          <w:color w:val="000000"/>
          <w:sz w:val="24"/>
          <w:szCs w:val="24"/>
          <w:lang w:val="en-GB"/>
        </w:rPr>
        <w:t>:</w:t>
      </w:r>
      <w:r w:rsidRPr="00C77561">
        <w:rPr>
          <w:rFonts w:ascii="Times New Roman" w:hAnsi="Times New Roman" w:cs="Times New Roman"/>
          <w:bCs/>
          <w:i/>
          <w:color w:val="000000"/>
          <w:sz w:val="24"/>
          <w:szCs w:val="24"/>
          <w:lang w:val="en-GB"/>
        </w:rPr>
        <w:t xml:space="preserve"> ... </w:t>
      </w:r>
      <w:r w:rsidRPr="00C77561">
        <w:rPr>
          <w:rFonts w:ascii="Times New Roman" w:hAnsi="Times New Roman" w:cs="Times New Roman"/>
          <w:b/>
          <w:bCs/>
          <w:i/>
          <w:color w:val="000000"/>
          <w:sz w:val="24"/>
          <w:szCs w:val="24"/>
          <w:lang w:val="en-GB"/>
        </w:rPr>
        <w:t>non-discrimination</w:t>
      </w:r>
      <w:r w:rsidRPr="00C77561">
        <w:rPr>
          <w:rFonts w:ascii="Times New Roman" w:hAnsi="Times New Roman" w:cs="Times New Roman"/>
          <w:bCs/>
          <w:i/>
          <w:color w:val="000000"/>
          <w:sz w:val="24"/>
          <w:szCs w:val="24"/>
          <w:lang w:val="en-GB"/>
        </w:rPr>
        <w:t xml:space="preserve"> on the grounds of social origin, race, ethnic origin, citizenship, </w:t>
      </w:r>
      <w:r w:rsidR="00EA723E">
        <w:rPr>
          <w:rFonts w:ascii="Times New Roman" w:hAnsi="Times New Roman" w:cs="Times New Roman"/>
          <w:bCs/>
          <w:i/>
          <w:color w:val="000000"/>
          <w:sz w:val="24"/>
          <w:szCs w:val="24"/>
          <w:lang w:val="en-GB"/>
        </w:rPr>
        <w:t>religion</w:t>
      </w:r>
      <w:r w:rsidR="00EA723E" w:rsidRPr="00C77561">
        <w:rPr>
          <w:rFonts w:ascii="Times New Roman" w:hAnsi="Times New Roman" w:cs="Times New Roman"/>
          <w:bCs/>
          <w:i/>
          <w:color w:val="000000"/>
          <w:sz w:val="24"/>
          <w:szCs w:val="24"/>
          <w:lang w:val="en-GB"/>
        </w:rPr>
        <w:t xml:space="preserve"> </w:t>
      </w:r>
      <w:r w:rsidRPr="00C77561">
        <w:rPr>
          <w:rFonts w:ascii="Times New Roman" w:hAnsi="Times New Roman" w:cs="Times New Roman"/>
          <w:bCs/>
          <w:i/>
          <w:color w:val="000000"/>
          <w:sz w:val="24"/>
          <w:szCs w:val="24"/>
          <w:lang w:val="en-GB"/>
        </w:rPr>
        <w:t xml:space="preserve">and political beliefs during the </w:t>
      </w:r>
      <w:r w:rsidR="005C7C33" w:rsidRPr="00C77561">
        <w:rPr>
          <w:rFonts w:ascii="Times New Roman" w:hAnsi="Times New Roman" w:cs="Times New Roman"/>
          <w:bCs/>
          <w:i/>
          <w:color w:val="000000"/>
          <w:sz w:val="24"/>
          <w:szCs w:val="24"/>
          <w:lang w:val="en-GB"/>
        </w:rPr>
        <w:t xml:space="preserve">refugee award process </w:t>
      </w:r>
      <w:r w:rsidRPr="00C77561">
        <w:rPr>
          <w:rFonts w:ascii="Times New Roman" w:hAnsi="Times New Roman" w:cs="Times New Roman"/>
          <w:bCs/>
          <w:i/>
          <w:color w:val="000000"/>
          <w:sz w:val="24"/>
          <w:szCs w:val="24"/>
          <w:lang w:val="en-GB"/>
        </w:rPr>
        <w:t>pro</w:t>
      </w:r>
      <w:r w:rsidR="005C7C33" w:rsidRPr="00C77561">
        <w:rPr>
          <w:rFonts w:ascii="Times New Roman" w:hAnsi="Times New Roman" w:cs="Times New Roman"/>
          <w:bCs/>
          <w:i/>
          <w:color w:val="000000"/>
          <w:sz w:val="24"/>
          <w:szCs w:val="24"/>
          <w:lang w:val="en-GB"/>
        </w:rPr>
        <w:t>cedures for refugee status</w:t>
      </w:r>
      <w:r w:rsidR="005C7C33" w:rsidRPr="00C77561">
        <w:rPr>
          <w:rFonts w:ascii="Times New Roman" w:hAnsi="Times New Roman" w:cs="Times New Roman"/>
          <w:bCs/>
          <w:color w:val="000000"/>
          <w:sz w:val="24"/>
          <w:szCs w:val="24"/>
          <w:lang w:val="en-GB"/>
        </w:rPr>
        <w:t>...</w:t>
      </w:r>
      <w:r w:rsidRPr="00C77561">
        <w:rPr>
          <w:rFonts w:ascii="Times New Roman" w:hAnsi="Times New Roman" w:cs="Times New Roman"/>
          <w:bCs/>
          <w:color w:val="000000"/>
          <w:sz w:val="24"/>
          <w:szCs w:val="24"/>
          <w:lang w:val="en-GB"/>
        </w:rPr>
        <w:t>"</w:t>
      </w:r>
      <w:r w:rsidR="009A6F31" w:rsidRPr="00C77561">
        <w:rPr>
          <w:rFonts w:ascii="Times New Roman" w:hAnsi="Times New Roman" w:cs="Times New Roman"/>
          <w:color w:val="000000"/>
          <w:sz w:val="24"/>
          <w:szCs w:val="24"/>
          <w:lang w:val="en-GB"/>
        </w:rPr>
        <w:t>.</w:t>
      </w:r>
    </w:p>
    <w:p w14:paraId="61ECD26A" w14:textId="77777777" w:rsidR="00D96191" w:rsidRPr="00C77561" w:rsidRDefault="00D96191" w:rsidP="008313CB">
      <w:pPr>
        <w:tabs>
          <w:tab w:val="left" w:pos="10773"/>
        </w:tabs>
        <w:spacing w:after="0" w:line="240" w:lineRule="auto"/>
        <w:ind w:right="-1"/>
        <w:jc w:val="both"/>
        <w:rPr>
          <w:rStyle w:val="s1"/>
          <w:b w:val="0"/>
          <w:lang w:val="en-GB"/>
        </w:rPr>
      </w:pPr>
    </w:p>
    <w:p w14:paraId="55510539" w14:textId="5C6752E0" w:rsidR="009A6F31" w:rsidRPr="00C77561" w:rsidRDefault="00770301" w:rsidP="008313CB">
      <w:pPr>
        <w:tabs>
          <w:tab w:val="left" w:pos="10773"/>
        </w:tabs>
        <w:spacing w:after="0" w:line="240" w:lineRule="auto"/>
        <w:ind w:right="-1"/>
        <w:jc w:val="both"/>
        <w:rPr>
          <w:rFonts w:ascii="Times New Roman" w:hAnsi="Times New Roman" w:cs="Times New Roman"/>
          <w:sz w:val="24"/>
          <w:szCs w:val="24"/>
          <w:lang w:val="en-GB"/>
        </w:rPr>
      </w:pPr>
      <w:r w:rsidRPr="00C77561">
        <w:rPr>
          <w:rStyle w:val="s1"/>
          <w:b w:val="0"/>
          <w:lang w:val="en-GB"/>
        </w:rPr>
        <w:t>Under Article 3 of the Law of the Republic of Kazakhstan on the Legal Status of Foreigners</w:t>
      </w:r>
      <w:r w:rsidRPr="00C77561">
        <w:rPr>
          <w:rStyle w:val="a5"/>
          <w:rFonts w:ascii="Times New Roman" w:hAnsi="Times New Roman" w:cs="Times New Roman"/>
          <w:bCs/>
          <w:sz w:val="24"/>
          <w:szCs w:val="24"/>
          <w:lang w:val="en-GB"/>
        </w:rPr>
        <w:footnoteReference w:id="65"/>
      </w:r>
      <w:r w:rsidRPr="00C77561">
        <w:rPr>
          <w:rStyle w:val="s1"/>
          <w:b w:val="0"/>
          <w:lang w:val="en-GB"/>
        </w:rPr>
        <w:t xml:space="preserve"> entitled "The principles of the legal status of foreigners in th</w:t>
      </w:r>
      <w:r w:rsidR="00CD3084">
        <w:rPr>
          <w:rStyle w:val="s1"/>
          <w:b w:val="0"/>
          <w:lang w:val="en-GB"/>
        </w:rPr>
        <w:t>e Republic of Kazakhstan": "...</w:t>
      </w:r>
      <w:r w:rsidRPr="00C77561">
        <w:rPr>
          <w:rStyle w:val="s1"/>
          <w:b w:val="0"/>
          <w:i/>
          <w:lang w:val="en-GB"/>
        </w:rPr>
        <w:t xml:space="preserve">Foreigners in the Republic of Kazakhstan are </w:t>
      </w:r>
      <w:r w:rsidRPr="00C77561">
        <w:rPr>
          <w:rStyle w:val="s1"/>
          <w:i/>
          <w:lang w:val="en-GB"/>
        </w:rPr>
        <w:t>equal before the law</w:t>
      </w:r>
      <w:r w:rsidRPr="00C77561">
        <w:rPr>
          <w:rStyle w:val="s1"/>
          <w:b w:val="0"/>
          <w:i/>
          <w:lang w:val="en-GB"/>
        </w:rPr>
        <w:t>, regardless of their origin, social and property status, race and nation</w:t>
      </w:r>
      <w:r w:rsidR="00C83A21" w:rsidRPr="00C77561">
        <w:rPr>
          <w:rStyle w:val="s1"/>
          <w:b w:val="0"/>
          <w:i/>
          <w:lang w:val="en-GB"/>
        </w:rPr>
        <w:t>ality, sex, education, language</w:t>
      </w:r>
      <w:r w:rsidRPr="00C77561">
        <w:rPr>
          <w:rStyle w:val="s1"/>
          <w:b w:val="0"/>
          <w:i/>
          <w:lang w:val="en-GB"/>
        </w:rPr>
        <w:t xml:space="preserve">, </w:t>
      </w:r>
      <w:r w:rsidR="00151D88" w:rsidRPr="00C77561">
        <w:rPr>
          <w:rStyle w:val="s1"/>
          <w:b w:val="0"/>
          <w:i/>
          <w:lang w:val="en-GB"/>
        </w:rPr>
        <w:t>religio</w:t>
      </w:r>
      <w:r w:rsidR="0090292D">
        <w:rPr>
          <w:rStyle w:val="s1"/>
          <w:b w:val="0"/>
          <w:i/>
          <w:lang w:val="en-GB"/>
        </w:rPr>
        <w:t>n,</w:t>
      </w:r>
      <w:r w:rsidR="00151D88" w:rsidRPr="00C77561">
        <w:rPr>
          <w:rStyle w:val="s1"/>
          <w:b w:val="0"/>
          <w:i/>
          <w:lang w:val="en-GB"/>
        </w:rPr>
        <w:t xml:space="preserve"> beliefs</w:t>
      </w:r>
      <w:r w:rsidRPr="00C77561">
        <w:rPr>
          <w:rStyle w:val="s1"/>
          <w:b w:val="0"/>
          <w:i/>
          <w:lang w:val="en-GB"/>
        </w:rPr>
        <w:t>, type and nature of occupation</w:t>
      </w:r>
      <w:r w:rsidR="00C83A21" w:rsidRPr="00C77561">
        <w:rPr>
          <w:rStyle w:val="s1"/>
          <w:b w:val="0"/>
          <w:lang w:val="en-GB"/>
        </w:rPr>
        <w:t>.</w:t>
      </w:r>
      <w:r w:rsidRPr="00C77561">
        <w:rPr>
          <w:rStyle w:val="s1"/>
          <w:b w:val="0"/>
          <w:lang w:val="en-GB"/>
        </w:rPr>
        <w:t>"</w:t>
      </w:r>
      <w:r w:rsidR="00C83A21" w:rsidRPr="00C77561">
        <w:rPr>
          <w:rStyle w:val="s1"/>
          <w:b w:val="0"/>
          <w:lang w:val="en-GB"/>
        </w:rPr>
        <w:t xml:space="preserve"> </w:t>
      </w:r>
    </w:p>
    <w:p w14:paraId="204237F2" w14:textId="77777777" w:rsidR="00D96191" w:rsidRPr="00C77561" w:rsidRDefault="00D96191" w:rsidP="008313CB">
      <w:pPr>
        <w:tabs>
          <w:tab w:val="left" w:pos="10773"/>
        </w:tabs>
        <w:spacing w:after="0" w:line="240" w:lineRule="auto"/>
        <w:ind w:right="-1"/>
        <w:jc w:val="both"/>
        <w:rPr>
          <w:rFonts w:ascii="Times New Roman" w:hAnsi="Times New Roman" w:cs="Times New Roman"/>
          <w:bCs/>
          <w:color w:val="000000"/>
          <w:sz w:val="24"/>
          <w:szCs w:val="24"/>
          <w:lang w:val="en-GB"/>
        </w:rPr>
      </w:pPr>
    </w:p>
    <w:p w14:paraId="27690965" w14:textId="1B229666" w:rsidR="009A6F31" w:rsidRPr="00C77561" w:rsidRDefault="008A55FB" w:rsidP="00971257">
      <w:pPr>
        <w:tabs>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bCs/>
          <w:color w:val="000000"/>
          <w:sz w:val="24"/>
          <w:szCs w:val="24"/>
          <w:lang w:val="en-GB"/>
        </w:rPr>
        <w:t xml:space="preserve">The prohibition of discrimination </w:t>
      </w:r>
      <w:r w:rsidR="00151D88" w:rsidRPr="00C77561">
        <w:rPr>
          <w:rFonts w:ascii="Times New Roman" w:hAnsi="Times New Roman" w:cs="Times New Roman"/>
          <w:bCs/>
          <w:color w:val="000000"/>
          <w:sz w:val="24"/>
          <w:szCs w:val="24"/>
          <w:lang w:val="en-GB"/>
        </w:rPr>
        <w:t xml:space="preserve">is also established by paragraph </w:t>
      </w:r>
      <w:r w:rsidRPr="00C77561">
        <w:rPr>
          <w:rFonts w:ascii="Times New Roman" w:hAnsi="Times New Roman" w:cs="Times New Roman"/>
          <w:bCs/>
          <w:color w:val="000000"/>
          <w:sz w:val="24"/>
          <w:szCs w:val="24"/>
          <w:lang w:val="en-GB"/>
        </w:rPr>
        <w:t xml:space="preserve">9 of the </w:t>
      </w:r>
      <w:r w:rsidR="00151D88" w:rsidRPr="00C77561">
        <w:rPr>
          <w:rFonts w:ascii="Times New Roman" w:hAnsi="Times New Roman" w:cs="Times New Roman"/>
          <w:bCs/>
          <w:color w:val="000000"/>
          <w:sz w:val="24"/>
          <w:szCs w:val="24"/>
          <w:lang w:val="en-GB"/>
        </w:rPr>
        <w:t xml:space="preserve">Charter of the </w:t>
      </w:r>
      <w:r w:rsidRPr="00C77561">
        <w:rPr>
          <w:rFonts w:ascii="Times New Roman" w:hAnsi="Times New Roman" w:cs="Times New Roman"/>
          <w:bCs/>
          <w:color w:val="000000"/>
          <w:sz w:val="24"/>
          <w:szCs w:val="24"/>
          <w:lang w:val="en-GB"/>
        </w:rPr>
        <w:t>Interna</w:t>
      </w:r>
      <w:r w:rsidR="00151D88" w:rsidRPr="00C77561">
        <w:rPr>
          <w:rFonts w:ascii="Times New Roman" w:hAnsi="Times New Roman" w:cs="Times New Roman"/>
          <w:bCs/>
          <w:color w:val="000000"/>
          <w:sz w:val="24"/>
          <w:szCs w:val="24"/>
          <w:lang w:val="en-GB"/>
        </w:rPr>
        <w:t>l Service of the Armed Forces, Other Troops and Military F</w:t>
      </w:r>
      <w:r w:rsidRPr="00C77561">
        <w:rPr>
          <w:rFonts w:ascii="Times New Roman" w:hAnsi="Times New Roman" w:cs="Times New Roman"/>
          <w:bCs/>
          <w:color w:val="000000"/>
          <w:sz w:val="24"/>
          <w:szCs w:val="24"/>
          <w:lang w:val="en-GB"/>
        </w:rPr>
        <w:t>ormations of the Republic of Kazakhstan</w:t>
      </w:r>
      <w:r w:rsidR="00191FF2" w:rsidRPr="00C77561">
        <w:rPr>
          <w:rStyle w:val="a5"/>
          <w:rFonts w:ascii="Times New Roman" w:hAnsi="Times New Roman" w:cs="Times New Roman"/>
          <w:bCs/>
          <w:color w:val="000000"/>
          <w:sz w:val="24"/>
          <w:szCs w:val="24"/>
          <w:lang w:val="en-GB"/>
        </w:rPr>
        <w:footnoteReference w:id="66"/>
      </w:r>
      <w:r w:rsidRPr="00C77561">
        <w:rPr>
          <w:rFonts w:ascii="Times New Roman" w:hAnsi="Times New Roman" w:cs="Times New Roman"/>
          <w:bCs/>
          <w:color w:val="000000"/>
          <w:sz w:val="24"/>
          <w:szCs w:val="24"/>
          <w:lang w:val="en-GB"/>
        </w:rPr>
        <w:t>: "...</w:t>
      </w:r>
      <w:r w:rsidR="00151D88" w:rsidRPr="00C77561">
        <w:rPr>
          <w:rFonts w:ascii="Times New Roman" w:hAnsi="Times New Roman" w:cs="Times New Roman"/>
          <w:bCs/>
          <w:i/>
          <w:color w:val="000000"/>
          <w:sz w:val="24"/>
          <w:szCs w:val="24"/>
          <w:lang w:val="en-GB"/>
        </w:rPr>
        <w:t>Pursuant to</w:t>
      </w:r>
      <w:r w:rsidRPr="00C77561">
        <w:rPr>
          <w:rFonts w:ascii="Times New Roman" w:hAnsi="Times New Roman" w:cs="Times New Roman"/>
          <w:bCs/>
          <w:i/>
          <w:color w:val="000000"/>
          <w:sz w:val="24"/>
          <w:szCs w:val="24"/>
          <w:lang w:val="en-GB"/>
        </w:rPr>
        <w:t xml:space="preserve"> the Constitution of the Republic of Kazakhstan</w:t>
      </w:r>
      <w:r w:rsidR="00151D88" w:rsidRPr="00C77561">
        <w:rPr>
          <w:rFonts w:ascii="Times New Roman" w:hAnsi="Times New Roman" w:cs="Times New Roman"/>
          <w:bCs/>
          <w:i/>
          <w:color w:val="000000"/>
          <w:sz w:val="24"/>
          <w:szCs w:val="24"/>
          <w:lang w:val="en-GB"/>
        </w:rPr>
        <w:t>,</w:t>
      </w:r>
      <w:r w:rsidRPr="00C77561">
        <w:rPr>
          <w:rFonts w:ascii="Times New Roman" w:hAnsi="Times New Roman" w:cs="Times New Roman"/>
          <w:bCs/>
          <w:i/>
          <w:color w:val="000000"/>
          <w:sz w:val="24"/>
          <w:szCs w:val="24"/>
          <w:lang w:val="en-GB"/>
        </w:rPr>
        <w:t xml:space="preserve"> a soldier, as a citizen of the Republic of Kazakhstan, regardless of </w:t>
      </w:r>
      <w:r w:rsidR="00151D88" w:rsidRPr="00C77561">
        <w:rPr>
          <w:rFonts w:ascii="Times New Roman" w:hAnsi="Times New Roman" w:cs="Times New Roman"/>
          <w:bCs/>
          <w:i/>
          <w:color w:val="000000"/>
          <w:sz w:val="24"/>
          <w:szCs w:val="24"/>
          <w:lang w:val="en-GB"/>
        </w:rPr>
        <w:t xml:space="preserve">his </w:t>
      </w:r>
      <w:r w:rsidRPr="00C77561">
        <w:rPr>
          <w:rFonts w:ascii="Times New Roman" w:hAnsi="Times New Roman" w:cs="Times New Roman"/>
          <w:bCs/>
          <w:i/>
          <w:color w:val="000000"/>
          <w:sz w:val="24"/>
          <w:szCs w:val="24"/>
          <w:lang w:val="en-GB"/>
        </w:rPr>
        <w:t xml:space="preserve">official status, </w:t>
      </w:r>
      <w:r w:rsidR="00151D88" w:rsidRPr="00C77561">
        <w:rPr>
          <w:rFonts w:ascii="Times New Roman" w:hAnsi="Times New Roman" w:cs="Times New Roman"/>
          <w:bCs/>
          <w:i/>
          <w:color w:val="000000"/>
          <w:sz w:val="24"/>
          <w:szCs w:val="24"/>
          <w:lang w:val="en-GB"/>
        </w:rPr>
        <w:t>is entitled:</w:t>
      </w:r>
      <w:r w:rsidRPr="00C77561">
        <w:rPr>
          <w:rFonts w:ascii="Times New Roman" w:hAnsi="Times New Roman" w:cs="Times New Roman"/>
          <w:bCs/>
          <w:i/>
          <w:color w:val="000000"/>
          <w:sz w:val="24"/>
          <w:szCs w:val="24"/>
          <w:lang w:val="en-GB"/>
        </w:rPr>
        <w:t xml:space="preserve"> ... to equal rights regardless of origin, social and property status, sex, race, nationality, language, </w:t>
      </w:r>
      <w:r w:rsidR="00151D88" w:rsidRPr="00C77561">
        <w:rPr>
          <w:rFonts w:ascii="Times New Roman" w:hAnsi="Times New Roman" w:cs="Times New Roman"/>
          <w:bCs/>
          <w:i/>
          <w:color w:val="000000"/>
          <w:sz w:val="24"/>
          <w:szCs w:val="24"/>
          <w:lang w:val="en-GB"/>
        </w:rPr>
        <w:t>religio</w:t>
      </w:r>
      <w:r w:rsidR="005760FF">
        <w:rPr>
          <w:rFonts w:ascii="Times New Roman" w:hAnsi="Times New Roman" w:cs="Times New Roman"/>
          <w:bCs/>
          <w:i/>
          <w:color w:val="000000"/>
          <w:sz w:val="24"/>
          <w:szCs w:val="24"/>
          <w:lang w:val="en-GB"/>
        </w:rPr>
        <w:t>n,</w:t>
      </w:r>
      <w:r w:rsidR="00151D88" w:rsidRPr="00C77561">
        <w:rPr>
          <w:rFonts w:ascii="Times New Roman" w:hAnsi="Times New Roman" w:cs="Times New Roman"/>
          <w:bCs/>
          <w:i/>
          <w:color w:val="000000"/>
          <w:sz w:val="24"/>
          <w:szCs w:val="24"/>
          <w:lang w:val="en-GB"/>
        </w:rPr>
        <w:t xml:space="preserve"> beliefs</w:t>
      </w:r>
      <w:r w:rsidRPr="00C77561">
        <w:rPr>
          <w:rFonts w:ascii="Times New Roman" w:hAnsi="Times New Roman" w:cs="Times New Roman"/>
          <w:bCs/>
          <w:i/>
          <w:color w:val="000000"/>
          <w:sz w:val="24"/>
          <w:szCs w:val="24"/>
          <w:lang w:val="en-GB"/>
        </w:rPr>
        <w:t xml:space="preserve">, place of residence or any other circumstances. </w:t>
      </w:r>
      <w:r w:rsidRPr="00C77561">
        <w:rPr>
          <w:rFonts w:ascii="Times New Roman" w:hAnsi="Times New Roman" w:cs="Times New Roman"/>
          <w:b/>
          <w:bCs/>
          <w:i/>
          <w:color w:val="000000"/>
          <w:sz w:val="24"/>
          <w:szCs w:val="24"/>
          <w:lang w:val="en-GB"/>
        </w:rPr>
        <w:t>Discrimination</w:t>
      </w:r>
      <w:r w:rsidRPr="00C77561">
        <w:rPr>
          <w:rFonts w:ascii="Times New Roman" w:hAnsi="Times New Roman" w:cs="Times New Roman"/>
          <w:bCs/>
          <w:i/>
          <w:color w:val="000000"/>
          <w:sz w:val="24"/>
          <w:szCs w:val="24"/>
          <w:lang w:val="en-GB"/>
        </w:rPr>
        <w:t xml:space="preserve"> on these grounds is prohibited and punishable by law</w:t>
      </w:r>
      <w:r w:rsidR="009A6F31" w:rsidRPr="00C77561">
        <w:rPr>
          <w:rFonts w:ascii="Times New Roman" w:hAnsi="Times New Roman" w:cs="Times New Roman"/>
          <w:color w:val="000000"/>
          <w:sz w:val="24"/>
          <w:szCs w:val="24"/>
          <w:lang w:val="en-GB"/>
        </w:rPr>
        <w:t>…</w:t>
      </w:r>
      <w:proofErr w:type="gramStart"/>
      <w:r w:rsidR="000232CE" w:rsidRPr="00C77561">
        <w:rPr>
          <w:rFonts w:ascii="Times New Roman" w:hAnsi="Times New Roman" w:cs="Times New Roman"/>
          <w:color w:val="000000"/>
          <w:sz w:val="24"/>
          <w:szCs w:val="24"/>
          <w:lang w:val="en-GB"/>
        </w:rPr>
        <w:t>”</w:t>
      </w:r>
      <w:r w:rsidR="009A6F31" w:rsidRPr="00C77561">
        <w:rPr>
          <w:rFonts w:ascii="Times New Roman" w:hAnsi="Times New Roman" w:cs="Times New Roman"/>
          <w:color w:val="000000"/>
          <w:sz w:val="24"/>
          <w:szCs w:val="24"/>
          <w:lang w:val="en-GB"/>
        </w:rPr>
        <w:t>.</w:t>
      </w:r>
      <w:proofErr w:type="gramEnd"/>
    </w:p>
    <w:p w14:paraId="039A304D" w14:textId="77777777" w:rsidR="00365C92" w:rsidRPr="00C77561" w:rsidRDefault="00365C92" w:rsidP="008313CB">
      <w:pPr>
        <w:tabs>
          <w:tab w:val="left" w:pos="10773"/>
        </w:tabs>
        <w:spacing w:after="0" w:line="240" w:lineRule="auto"/>
        <w:ind w:right="-1"/>
        <w:jc w:val="both"/>
        <w:rPr>
          <w:rFonts w:ascii="Times New Roman" w:hAnsi="Times New Roman" w:cs="Times New Roman"/>
          <w:bCs/>
          <w:sz w:val="24"/>
          <w:szCs w:val="24"/>
          <w:lang w:val="en-GB"/>
        </w:rPr>
      </w:pPr>
    </w:p>
    <w:p w14:paraId="4D3BADD3" w14:textId="61033240" w:rsidR="009A6F31" w:rsidRPr="00C77561" w:rsidRDefault="006C6FF7" w:rsidP="008313CB">
      <w:pPr>
        <w:tabs>
          <w:tab w:val="left" w:pos="10773"/>
        </w:tabs>
        <w:spacing w:after="0" w:line="240" w:lineRule="auto"/>
        <w:ind w:right="-1"/>
        <w:jc w:val="both"/>
        <w:rPr>
          <w:rFonts w:ascii="Times New Roman" w:hAnsi="Times New Roman" w:cs="Times New Roman"/>
          <w:sz w:val="24"/>
          <w:szCs w:val="24"/>
          <w:lang w:val="en-GB"/>
        </w:rPr>
      </w:pPr>
      <w:r w:rsidRPr="00C77561">
        <w:rPr>
          <w:rFonts w:ascii="Times New Roman" w:hAnsi="Times New Roman" w:cs="Times New Roman"/>
          <w:bCs/>
          <w:sz w:val="24"/>
          <w:szCs w:val="24"/>
          <w:lang w:val="en-GB"/>
        </w:rPr>
        <w:t xml:space="preserve">Section 1 of </w:t>
      </w:r>
      <w:r w:rsidR="0093501B" w:rsidRPr="00C77561">
        <w:rPr>
          <w:rFonts w:ascii="Times New Roman" w:hAnsi="Times New Roman" w:cs="Times New Roman"/>
          <w:bCs/>
          <w:sz w:val="24"/>
          <w:szCs w:val="24"/>
          <w:lang w:val="en-GB"/>
        </w:rPr>
        <w:t>A</w:t>
      </w:r>
      <w:r w:rsidRPr="00C77561">
        <w:rPr>
          <w:rFonts w:ascii="Times New Roman" w:hAnsi="Times New Roman" w:cs="Times New Roman"/>
          <w:bCs/>
          <w:sz w:val="24"/>
          <w:szCs w:val="24"/>
          <w:lang w:val="en-GB"/>
        </w:rPr>
        <w:t>rticle 4 of the Constitutional Law on Elections</w:t>
      </w:r>
      <w:r w:rsidRPr="00C77561">
        <w:rPr>
          <w:rStyle w:val="a5"/>
          <w:rFonts w:ascii="Times New Roman" w:hAnsi="Times New Roman" w:cs="Times New Roman"/>
          <w:sz w:val="24"/>
          <w:szCs w:val="24"/>
          <w:lang w:val="en-GB"/>
        </w:rPr>
        <w:footnoteReference w:id="67"/>
      </w:r>
      <w:r w:rsidRPr="00C77561">
        <w:rPr>
          <w:rFonts w:ascii="Times New Roman" w:hAnsi="Times New Roman" w:cs="Times New Roman"/>
          <w:bCs/>
          <w:sz w:val="24"/>
          <w:szCs w:val="24"/>
          <w:lang w:val="en-GB"/>
        </w:rPr>
        <w:t xml:space="preserve"> of Kazakhstan entitled "Universal right of suffrage," states: "</w:t>
      </w:r>
      <w:r w:rsidRPr="00C77561">
        <w:rPr>
          <w:rFonts w:ascii="Times New Roman" w:hAnsi="Times New Roman" w:cs="Times New Roman"/>
          <w:bCs/>
          <w:i/>
          <w:sz w:val="24"/>
          <w:szCs w:val="24"/>
          <w:lang w:val="en-GB"/>
        </w:rPr>
        <w:t xml:space="preserve">The universal right of suffrage means the right of citizens of the Republic to participate in the elections upon reaching the age of eighteen, </w:t>
      </w:r>
      <w:r w:rsidRPr="00C77561">
        <w:rPr>
          <w:rFonts w:ascii="Times New Roman" w:hAnsi="Times New Roman" w:cs="Times New Roman"/>
          <w:b/>
          <w:bCs/>
          <w:i/>
          <w:sz w:val="24"/>
          <w:szCs w:val="24"/>
          <w:lang w:val="en-GB"/>
        </w:rPr>
        <w:t>regardless of</w:t>
      </w:r>
      <w:r w:rsidRPr="00C77561">
        <w:rPr>
          <w:rFonts w:ascii="Times New Roman" w:hAnsi="Times New Roman" w:cs="Times New Roman"/>
          <w:bCs/>
          <w:i/>
          <w:sz w:val="24"/>
          <w:szCs w:val="24"/>
          <w:lang w:val="en-GB"/>
        </w:rPr>
        <w:t xml:space="preserve"> origin, social, official or property status, sex, race, nationality, language, religio</w:t>
      </w:r>
      <w:r w:rsidR="0074199F">
        <w:rPr>
          <w:rFonts w:ascii="Times New Roman" w:hAnsi="Times New Roman" w:cs="Times New Roman"/>
          <w:bCs/>
          <w:i/>
          <w:sz w:val="24"/>
          <w:szCs w:val="24"/>
          <w:lang w:val="en-GB"/>
        </w:rPr>
        <w:t xml:space="preserve">n, </w:t>
      </w:r>
      <w:r w:rsidRPr="00C77561">
        <w:rPr>
          <w:rFonts w:ascii="Times New Roman" w:hAnsi="Times New Roman" w:cs="Times New Roman"/>
          <w:bCs/>
          <w:i/>
          <w:sz w:val="24"/>
          <w:szCs w:val="24"/>
          <w:lang w:val="en-GB"/>
        </w:rPr>
        <w:t xml:space="preserve">beliefs, place of residence or </w:t>
      </w:r>
      <w:r w:rsidRPr="00C77561">
        <w:rPr>
          <w:rFonts w:ascii="Times New Roman" w:hAnsi="Times New Roman" w:cs="Times New Roman"/>
          <w:b/>
          <w:bCs/>
          <w:i/>
          <w:sz w:val="24"/>
          <w:szCs w:val="24"/>
          <w:lang w:val="en-GB"/>
        </w:rPr>
        <w:t>any other circumstances</w:t>
      </w:r>
      <w:r w:rsidR="000232CE" w:rsidRPr="00C77561">
        <w:rPr>
          <w:rFonts w:ascii="Times New Roman" w:hAnsi="Times New Roman" w:cs="Times New Roman"/>
          <w:sz w:val="24"/>
          <w:szCs w:val="24"/>
          <w:lang w:val="en-GB"/>
        </w:rPr>
        <w:t>”</w:t>
      </w:r>
      <w:r w:rsidR="009A6F31" w:rsidRPr="00C77561">
        <w:rPr>
          <w:rFonts w:ascii="Times New Roman" w:hAnsi="Times New Roman" w:cs="Times New Roman"/>
          <w:sz w:val="24"/>
          <w:szCs w:val="24"/>
          <w:lang w:val="en-GB"/>
        </w:rPr>
        <w:t xml:space="preserve">. </w:t>
      </w:r>
    </w:p>
    <w:p w14:paraId="058845CE" w14:textId="77777777" w:rsidR="00365C92" w:rsidRPr="00C77561" w:rsidRDefault="00365C92" w:rsidP="008313CB">
      <w:pPr>
        <w:tabs>
          <w:tab w:val="left" w:pos="10773"/>
        </w:tabs>
        <w:spacing w:after="0" w:line="240" w:lineRule="auto"/>
        <w:ind w:right="-1"/>
        <w:jc w:val="both"/>
        <w:rPr>
          <w:rFonts w:ascii="Times New Roman" w:hAnsi="Times New Roman" w:cs="Times New Roman"/>
          <w:bCs/>
          <w:color w:val="000000"/>
          <w:sz w:val="24"/>
          <w:szCs w:val="24"/>
          <w:lang w:val="en-GB"/>
        </w:rPr>
      </w:pPr>
    </w:p>
    <w:p w14:paraId="57EAB49E" w14:textId="4A828C4E" w:rsidR="009A6F31" w:rsidRPr="00C77561" w:rsidRDefault="00A2717C" w:rsidP="008313CB">
      <w:pPr>
        <w:tabs>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bCs/>
          <w:color w:val="000000"/>
          <w:sz w:val="24"/>
          <w:szCs w:val="24"/>
          <w:lang w:val="en-GB"/>
        </w:rPr>
        <w:lastRenderedPageBreak/>
        <w:t xml:space="preserve">The Law of the Republic of Kazakhstan On </w:t>
      </w:r>
      <w:r w:rsidR="006F1A72" w:rsidRPr="00C77561">
        <w:rPr>
          <w:rFonts w:ascii="Times New Roman" w:hAnsi="Times New Roman" w:cs="Times New Roman"/>
          <w:bCs/>
          <w:color w:val="000000"/>
          <w:sz w:val="24"/>
          <w:szCs w:val="24"/>
          <w:lang w:val="en-GB"/>
        </w:rPr>
        <w:t>People's Assembly of Kazakhstan</w:t>
      </w:r>
      <w:r w:rsidR="00BF3082" w:rsidRPr="00C77561">
        <w:rPr>
          <w:rStyle w:val="a5"/>
          <w:rFonts w:ascii="Times New Roman" w:hAnsi="Times New Roman" w:cs="Times New Roman"/>
          <w:bCs/>
          <w:sz w:val="24"/>
          <w:szCs w:val="24"/>
          <w:lang w:val="en-GB"/>
        </w:rPr>
        <w:footnoteReference w:id="68"/>
      </w:r>
      <w:r w:rsidR="006F1A72" w:rsidRPr="00C77561">
        <w:rPr>
          <w:rFonts w:ascii="Times New Roman" w:hAnsi="Times New Roman" w:cs="Times New Roman"/>
          <w:bCs/>
          <w:color w:val="000000"/>
          <w:sz w:val="24"/>
          <w:szCs w:val="24"/>
          <w:lang w:val="en-GB"/>
        </w:rPr>
        <w:t xml:space="preserve"> also contains an anti-discrimination provision</w:t>
      </w:r>
      <w:r w:rsidRPr="00C77561">
        <w:rPr>
          <w:rFonts w:ascii="Times New Roman" w:hAnsi="Times New Roman" w:cs="Times New Roman"/>
          <w:bCs/>
          <w:color w:val="000000"/>
          <w:sz w:val="24"/>
          <w:szCs w:val="24"/>
          <w:lang w:val="en-GB"/>
        </w:rPr>
        <w:t xml:space="preserve"> </w:t>
      </w:r>
      <w:r w:rsidR="006F1A72" w:rsidRPr="00C77561">
        <w:rPr>
          <w:rFonts w:ascii="Times New Roman" w:hAnsi="Times New Roman" w:cs="Times New Roman"/>
          <w:bCs/>
          <w:color w:val="000000"/>
          <w:sz w:val="24"/>
          <w:szCs w:val="24"/>
          <w:lang w:val="en-GB"/>
        </w:rPr>
        <w:t>in</w:t>
      </w:r>
      <w:r w:rsidRPr="00C77561">
        <w:rPr>
          <w:rFonts w:ascii="Times New Roman" w:hAnsi="Times New Roman" w:cs="Times New Roman"/>
          <w:bCs/>
          <w:color w:val="000000"/>
          <w:sz w:val="24"/>
          <w:szCs w:val="24"/>
          <w:lang w:val="en-GB"/>
        </w:rPr>
        <w:t xml:space="preserve"> sub</w:t>
      </w:r>
      <w:r w:rsidR="006F1A72" w:rsidRPr="00C77561">
        <w:rPr>
          <w:rFonts w:ascii="Times New Roman" w:hAnsi="Times New Roman" w:cs="Times New Roman"/>
          <w:bCs/>
          <w:color w:val="000000"/>
          <w:sz w:val="24"/>
          <w:szCs w:val="24"/>
          <w:lang w:val="en-GB"/>
        </w:rPr>
        <w:t xml:space="preserve">section </w:t>
      </w:r>
      <w:r w:rsidRPr="00C77561">
        <w:rPr>
          <w:rFonts w:ascii="Times New Roman" w:hAnsi="Times New Roman" w:cs="Times New Roman"/>
          <w:bCs/>
          <w:color w:val="000000"/>
          <w:sz w:val="24"/>
          <w:szCs w:val="24"/>
          <w:lang w:val="en-GB"/>
        </w:rPr>
        <w:t xml:space="preserve">2) of </w:t>
      </w:r>
      <w:r w:rsidR="006F1A72" w:rsidRPr="00C77561">
        <w:rPr>
          <w:rFonts w:ascii="Times New Roman" w:hAnsi="Times New Roman" w:cs="Times New Roman"/>
          <w:bCs/>
          <w:color w:val="000000"/>
          <w:sz w:val="24"/>
          <w:szCs w:val="24"/>
          <w:lang w:val="en-GB"/>
        </w:rPr>
        <w:t xml:space="preserve">section 2 of </w:t>
      </w:r>
      <w:r w:rsidR="00843937" w:rsidRPr="00C77561">
        <w:rPr>
          <w:rFonts w:ascii="Times New Roman" w:hAnsi="Times New Roman" w:cs="Times New Roman"/>
          <w:bCs/>
          <w:color w:val="000000"/>
          <w:sz w:val="24"/>
          <w:szCs w:val="24"/>
          <w:lang w:val="en-GB"/>
        </w:rPr>
        <w:t>A</w:t>
      </w:r>
      <w:r w:rsidRPr="00C77561">
        <w:rPr>
          <w:rFonts w:ascii="Times New Roman" w:hAnsi="Times New Roman" w:cs="Times New Roman"/>
          <w:bCs/>
          <w:color w:val="000000"/>
          <w:sz w:val="24"/>
          <w:szCs w:val="24"/>
          <w:lang w:val="en-GB"/>
        </w:rPr>
        <w:t xml:space="preserve">rticle 16 </w:t>
      </w:r>
      <w:r w:rsidR="00BF3082" w:rsidRPr="00C77561">
        <w:rPr>
          <w:rFonts w:ascii="Times New Roman" w:hAnsi="Times New Roman" w:cs="Times New Roman"/>
          <w:bCs/>
          <w:color w:val="000000"/>
          <w:sz w:val="24"/>
          <w:szCs w:val="24"/>
          <w:lang w:val="en-GB"/>
        </w:rPr>
        <w:t xml:space="preserve">entitled </w:t>
      </w:r>
      <w:r w:rsidRPr="00C77561">
        <w:rPr>
          <w:rFonts w:ascii="Times New Roman" w:hAnsi="Times New Roman" w:cs="Times New Roman"/>
          <w:bCs/>
          <w:color w:val="000000"/>
          <w:sz w:val="24"/>
          <w:szCs w:val="24"/>
          <w:lang w:val="en-GB"/>
        </w:rPr>
        <w:t>"</w:t>
      </w:r>
      <w:r w:rsidR="00BF3082" w:rsidRPr="00C77561">
        <w:rPr>
          <w:rFonts w:ascii="Times New Roman" w:hAnsi="Times New Roman" w:cs="Times New Roman"/>
          <w:bCs/>
          <w:color w:val="000000"/>
          <w:sz w:val="24"/>
          <w:szCs w:val="24"/>
          <w:lang w:val="en-GB"/>
        </w:rPr>
        <w:t>The p</w:t>
      </w:r>
      <w:r w:rsidRPr="00C77561">
        <w:rPr>
          <w:rFonts w:ascii="Times New Roman" w:hAnsi="Times New Roman" w:cs="Times New Roman"/>
          <w:bCs/>
          <w:color w:val="000000"/>
          <w:sz w:val="24"/>
          <w:szCs w:val="24"/>
          <w:lang w:val="en-GB"/>
        </w:rPr>
        <w:t xml:space="preserve">owers of the members of the Assembly" </w:t>
      </w:r>
      <w:r w:rsidR="00BF3082" w:rsidRPr="00C77561">
        <w:rPr>
          <w:rFonts w:ascii="Times New Roman" w:hAnsi="Times New Roman" w:cs="Times New Roman"/>
          <w:bCs/>
          <w:color w:val="000000"/>
          <w:sz w:val="24"/>
          <w:szCs w:val="24"/>
          <w:lang w:val="en-GB"/>
        </w:rPr>
        <w:t xml:space="preserve">stating </w:t>
      </w:r>
      <w:r w:rsidRPr="00C77561">
        <w:rPr>
          <w:rFonts w:ascii="Times New Roman" w:hAnsi="Times New Roman" w:cs="Times New Roman"/>
          <w:bCs/>
          <w:color w:val="000000"/>
          <w:sz w:val="24"/>
          <w:szCs w:val="24"/>
          <w:lang w:val="en-GB"/>
        </w:rPr>
        <w:t>that "</w:t>
      </w:r>
      <w:r w:rsidRPr="00C77561">
        <w:rPr>
          <w:rFonts w:ascii="Times New Roman" w:hAnsi="Times New Roman" w:cs="Times New Roman"/>
          <w:bCs/>
          <w:i/>
          <w:color w:val="000000"/>
          <w:sz w:val="24"/>
          <w:szCs w:val="24"/>
          <w:lang w:val="en-GB"/>
        </w:rPr>
        <w:t xml:space="preserve">in the </w:t>
      </w:r>
      <w:r w:rsidR="00BF3082" w:rsidRPr="00C77561">
        <w:rPr>
          <w:rFonts w:ascii="Times New Roman" w:hAnsi="Times New Roman" w:cs="Times New Roman"/>
          <w:bCs/>
          <w:i/>
          <w:color w:val="000000"/>
          <w:sz w:val="24"/>
          <w:szCs w:val="24"/>
          <w:lang w:val="en-GB"/>
        </w:rPr>
        <w:t xml:space="preserve">carrying out </w:t>
      </w:r>
      <w:r w:rsidRPr="00C77561">
        <w:rPr>
          <w:rFonts w:ascii="Times New Roman" w:hAnsi="Times New Roman" w:cs="Times New Roman"/>
          <w:bCs/>
          <w:i/>
          <w:color w:val="000000"/>
          <w:sz w:val="24"/>
          <w:szCs w:val="24"/>
          <w:lang w:val="en-GB"/>
        </w:rPr>
        <w:t xml:space="preserve">their activities </w:t>
      </w:r>
      <w:r w:rsidR="00BF3082" w:rsidRPr="00C77561">
        <w:rPr>
          <w:rFonts w:ascii="Times New Roman" w:hAnsi="Times New Roman" w:cs="Times New Roman"/>
          <w:bCs/>
          <w:i/>
          <w:color w:val="000000"/>
          <w:sz w:val="24"/>
          <w:szCs w:val="24"/>
          <w:lang w:val="en-GB"/>
        </w:rPr>
        <w:t xml:space="preserve">the </w:t>
      </w:r>
      <w:r w:rsidRPr="00C77561">
        <w:rPr>
          <w:rFonts w:ascii="Times New Roman" w:hAnsi="Times New Roman" w:cs="Times New Roman"/>
          <w:bCs/>
          <w:i/>
          <w:color w:val="000000"/>
          <w:sz w:val="24"/>
          <w:szCs w:val="24"/>
          <w:lang w:val="en-GB"/>
        </w:rPr>
        <w:t>members of the Assembly have the right to</w:t>
      </w:r>
      <w:r w:rsidR="00BF3082" w:rsidRPr="00C77561">
        <w:rPr>
          <w:rFonts w:ascii="Times New Roman" w:hAnsi="Times New Roman" w:cs="Times New Roman"/>
          <w:bCs/>
          <w:i/>
          <w:color w:val="000000"/>
          <w:sz w:val="24"/>
          <w:szCs w:val="24"/>
          <w:lang w:val="en-GB"/>
        </w:rPr>
        <w:t>:</w:t>
      </w:r>
      <w:r w:rsidRPr="00C77561">
        <w:rPr>
          <w:rFonts w:ascii="Times New Roman" w:hAnsi="Times New Roman" w:cs="Times New Roman"/>
          <w:bCs/>
          <w:i/>
          <w:color w:val="000000"/>
          <w:sz w:val="24"/>
          <w:szCs w:val="24"/>
          <w:lang w:val="en-GB"/>
        </w:rPr>
        <w:t xml:space="preserve"> ... participate in the development of draft </w:t>
      </w:r>
      <w:r w:rsidR="00BF3082" w:rsidRPr="00C77561">
        <w:rPr>
          <w:rFonts w:ascii="Times New Roman" w:hAnsi="Times New Roman" w:cs="Times New Roman"/>
          <w:bCs/>
          <w:i/>
          <w:color w:val="000000"/>
          <w:sz w:val="24"/>
          <w:szCs w:val="24"/>
          <w:lang w:val="en-GB"/>
        </w:rPr>
        <w:t xml:space="preserve">laws and </w:t>
      </w:r>
      <w:r w:rsidRPr="00C77561">
        <w:rPr>
          <w:rFonts w:ascii="Times New Roman" w:hAnsi="Times New Roman" w:cs="Times New Roman"/>
          <w:bCs/>
          <w:i/>
          <w:color w:val="000000"/>
          <w:sz w:val="24"/>
          <w:szCs w:val="24"/>
          <w:lang w:val="en-GB"/>
        </w:rPr>
        <w:t xml:space="preserve">regulations related to inter-ethnic relations, </w:t>
      </w:r>
      <w:r w:rsidR="00BF3082" w:rsidRPr="00C77561">
        <w:rPr>
          <w:rFonts w:ascii="Times New Roman" w:hAnsi="Times New Roman" w:cs="Times New Roman"/>
          <w:bCs/>
          <w:i/>
          <w:color w:val="000000"/>
          <w:sz w:val="24"/>
          <w:szCs w:val="24"/>
          <w:lang w:val="en-GB"/>
        </w:rPr>
        <w:t>exercise by</w:t>
      </w:r>
      <w:r w:rsidRPr="00C77561">
        <w:rPr>
          <w:rFonts w:ascii="Times New Roman" w:hAnsi="Times New Roman" w:cs="Times New Roman"/>
          <w:bCs/>
          <w:i/>
          <w:color w:val="000000"/>
          <w:sz w:val="24"/>
          <w:szCs w:val="24"/>
          <w:lang w:val="en-GB"/>
        </w:rPr>
        <w:t xml:space="preserve"> citizens</w:t>
      </w:r>
      <w:r w:rsidR="00BF3082" w:rsidRPr="00C77561">
        <w:rPr>
          <w:rFonts w:ascii="Times New Roman" w:hAnsi="Times New Roman" w:cs="Times New Roman"/>
          <w:bCs/>
          <w:i/>
          <w:color w:val="000000"/>
          <w:sz w:val="24"/>
          <w:szCs w:val="24"/>
          <w:lang w:val="en-GB"/>
        </w:rPr>
        <w:t xml:space="preserve"> of their </w:t>
      </w:r>
      <w:r w:rsidRPr="00C77561">
        <w:rPr>
          <w:rFonts w:ascii="Times New Roman" w:hAnsi="Times New Roman" w:cs="Times New Roman"/>
          <w:bCs/>
          <w:i/>
          <w:color w:val="000000"/>
          <w:sz w:val="24"/>
          <w:szCs w:val="24"/>
          <w:lang w:val="en-GB"/>
        </w:rPr>
        <w:t xml:space="preserve">constitutional rights to use their native language and culture, the free choice of language of communication, </w:t>
      </w:r>
      <w:r w:rsidR="00BF3082" w:rsidRPr="00C77561">
        <w:rPr>
          <w:rFonts w:ascii="Times New Roman" w:hAnsi="Times New Roman" w:cs="Times New Roman"/>
          <w:bCs/>
          <w:i/>
          <w:color w:val="000000"/>
          <w:sz w:val="24"/>
          <w:szCs w:val="24"/>
          <w:lang w:val="en-GB"/>
        </w:rPr>
        <w:t>upbringing, education</w:t>
      </w:r>
      <w:r w:rsidRPr="00C77561">
        <w:rPr>
          <w:rFonts w:ascii="Times New Roman" w:hAnsi="Times New Roman" w:cs="Times New Roman"/>
          <w:bCs/>
          <w:i/>
          <w:color w:val="000000"/>
          <w:sz w:val="24"/>
          <w:szCs w:val="24"/>
          <w:lang w:val="en-GB"/>
        </w:rPr>
        <w:t xml:space="preserve"> and </w:t>
      </w:r>
      <w:r w:rsidR="00BF3082" w:rsidRPr="00C77561">
        <w:rPr>
          <w:rFonts w:ascii="Times New Roman" w:hAnsi="Times New Roman" w:cs="Times New Roman"/>
          <w:bCs/>
          <w:i/>
          <w:color w:val="000000"/>
          <w:sz w:val="24"/>
          <w:szCs w:val="24"/>
          <w:lang w:val="en-GB"/>
        </w:rPr>
        <w:t>creative activity</w:t>
      </w:r>
      <w:r w:rsidRPr="00C77561">
        <w:rPr>
          <w:rFonts w:ascii="Times New Roman" w:hAnsi="Times New Roman" w:cs="Times New Roman"/>
          <w:bCs/>
          <w:i/>
          <w:color w:val="000000"/>
          <w:sz w:val="24"/>
          <w:szCs w:val="24"/>
          <w:lang w:val="en-GB"/>
        </w:rPr>
        <w:t>, non-</w:t>
      </w:r>
      <w:r w:rsidRPr="00C77561">
        <w:rPr>
          <w:rFonts w:ascii="Times New Roman" w:hAnsi="Times New Roman" w:cs="Times New Roman"/>
          <w:b/>
          <w:bCs/>
          <w:i/>
          <w:color w:val="000000"/>
          <w:sz w:val="24"/>
          <w:szCs w:val="24"/>
          <w:lang w:val="en-GB"/>
        </w:rPr>
        <w:t>discrimination</w:t>
      </w:r>
      <w:r w:rsidRPr="00C77561">
        <w:rPr>
          <w:rFonts w:ascii="Times New Roman" w:hAnsi="Times New Roman" w:cs="Times New Roman"/>
          <w:bCs/>
          <w:i/>
          <w:color w:val="000000"/>
          <w:sz w:val="24"/>
          <w:szCs w:val="24"/>
          <w:lang w:val="en-GB"/>
        </w:rPr>
        <w:t xml:space="preserve"> on </w:t>
      </w:r>
      <w:r w:rsidR="00BF3082" w:rsidRPr="00C77561">
        <w:rPr>
          <w:rFonts w:ascii="Times New Roman" w:hAnsi="Times New Roman" w:cs="Times New Roman"/>
          <w:bCs/>
          <w:i/>
          <w:color w:val="000000"/>
          <w:sz w:val="24"/>
          <w:szCs w:val="24"/>
          <w:lang w:val="en-GB"/>
        </w:rPr>
        <w:t>the basis of race</w:t>
      </w:r>
      <w:r w:rsidRPr="00C77561">
        <w:rPr>
          <w:rFonts w:ascii="Times New Roman" w:hAnsi="Times New Roman" w:cs="Times New Roman"/>
          <w:bCs/>
          <w:i/>
          <w:color w:val="000000"/>
          <w:sz w:val="24"/>
          <w:szCs w:val="24"/>
          <w:lang w:val="en-GB"/>
        </w:rPr>
        <w:t>, ethnic</w:t>
      </w:r>
      <w:r w:rsidR="00BF3082" w:rsidRPr="00C77561">
        <w:rPr>
          <w:rFonts w:ascii="Times New Roman" w:hAnsi="Times New Roman" w:cs="Times New Roman"/>
          <w:bCs/>
          <w:i/>
          <w:color w:val="000000"/>
          <w:sz w:val="24"/>
          <w:szCs w:val="24"/>
          <w:lang w:val="en-GB"/>
        </w:rPr>
        <w:t>ity or language</w:t>
      </w:r>
      <w:r w:rsidR="009A6F31" w:rsidRPr="00C77561">
        <w:rPr>
          <w:rFonts w:ascii="Times New Roman" w:hAnsi="Times New Roman" w:cs="Times New Roman"/>
          <w:i/>
          <w:color w:val="000000"/>
          <w:sz w:val="24"/>
          <w:szCs w:val="24"/>
          <w:lang w:val="en-GB"/>
        </w:rPr>
        <w:t>…</w:t>
      </w:r>
      <w:r w:rsidR="000232CE" w:rsidRPr="00C77561">
        <w:rPr>
          <w:rFonts w:ascii="Times New Roman" w:hAnsi="Times New Roman" w:cs="Times New Roman"/>
          <w:color w:val="000000"/>
          <w:sz w:val="24"/>
          <w:szCs w:val="24"/>
          <w:lang w:val="en-GB"/>
        </w:rPr>
        <w:t>”</w:t>
      </w:r>
      <w:r w:rsidR="009A6F31" w:rsidRPr="00C77561">
        <w:rPr>
          <w:rFonts w:ascii="Times New Roman" w:hAnsi="Times New Roman" w:cs="Times New Roman"/>
          <w:color w:val="000000"/>
          <w:sz w:val="24"/>
          <w:szCs w:val="24"/>
          <w:lang w:val="en-GB"/>
        </w:rPr>
        <w:t>.</w:t>
      </w:r>
    </w:p>
    <w:p w14:paraId="622007DC" w14:textId="77777777" w:rsidR="00365C92" w:rsidRPr="00C77561" w:rsidRDefault="00365C92" w:rsidP="008313CB">
      <w:pPr>
        <w:tabs>
          <w:tab w:val="left" w:pos="10773"/>
        </w:tabs>
        <w:spacing w:after="0" w:line="240" w:lineRule="auto"/>
        <w:ind w:right="-1"/>
        <w:jc w:val="both"/>
        <w:rPr>
          <w:rFonts w:ascii="Times New Roman" w:hAnsi="Times New Roman" w:cs="Times New Roman"/>
          <w:color w:val="000000"/>
          <w:sz w:val="24"/>
          <w:szCs w:val="24"/>
          <w:lang w:val="en-GB"/>
        </w:rPr>
      </w:pPr>
    </w:p>
    <w:p w14:paraId="01DA636F" w14:textId="52ABB8AF" w:rsidR="009A6F31" w:rsidRPr="00C77561" w:rsidRDefault="00C10A49" w:rsidP="008313CB">
      <w:pPr>
        <w:tabs>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color w:val="000000"/>
          <w:sz w:val="24"/>
          <w:szCs w:val="24"/>
          <w:lang w:val="en-GB"/>
        </w:rPr>
        <w:t>Article 4 of the Republic of Kazakhstan on Culture</w:t>
      </w:r>
      <w:r w:rsidRPr="00C77561">
        <w:rPr>
          <w:rStyle w:val="a5"/>
          <w:rFonts w:ascii="Times New Roman" w:hAnsi="Times New Roman" w:cs="Times New Roman"/>
          <w:sz w:val="24"/>
          <w:szCs w:val="24"/>
          <w:lang w:val="en-GB"/>
        </w:rPr>
        <w:footnoteReference w:id="69"/>
      </w:r>
      <w:r w:rsidRPr="00C77561">
        <w:rPr>
          <w:rFonts w:ascii="Times New Roman" w:hAnsi="Times New Roman" w:cs="Times New Roman"/>
          <w:color w:val="000000"/>
          <w:sz w:val="24"/>
          <w:szCs w:val="24"/>
          <w:lang w:val="en-GB"/>
        </w:rPr>
        <w:t xml:space="preserve"> entitled "The main objectives of the State in the field of culture," provides that "</w:t>
      </w:r>
      <w:r w:rsidRPr="00C77561">
        <w:rPr>
          <w:rFonts w:ascii="Times New Roman" w:hAnsi="Times New Roman" w:cs="Times New Roman"/>
          <w:i/>
          <w:color w:val="000000"/>
          <w:sz w:val="24"/>
          <w:szCs w:val="24"/>
          <w:lang w:val="en-GB"/>
        </w:rPr>
        <w:t>The main objectives of the State in the field of culture are as follows: ... 8) the adoption of measures to prevent in culture the propaganda or incitement of forced change of the constitutional system, violation of the integrity of the Republic of Kazakhstan, undermining state security, war</w:t>
      </w:r>
      <w:r w:rsidRPr="00C77561">
        <w:rPr>
          <w:rFonts w:ascii="Times New Roman" w:hAnsi="Times New Roman" w:cs="Times New Roman"/>
          <w:b/>
          <w:i/>
          <w:color w:val="000000"/>
          <w:sz w:val="24"/>
          <w:szCs w:val="24"/>
          <w:lang w:val="en-GB"/>
        </w:rPr>
        <w:t xml:space="preserve">, social, racial, national, religious, class and </w:t>
      </w:r>
      <w:r w:rsidR="00417BE8">
        <w:rPr>
          <w:rFonts w:ascii="Times New Roman" w:hAnsi="Times New Roman" w:cs="Times New Roman"/>
          <w:b/>
          <w:i/>
          <w:color w:val="000000"/>
          <w:sz w:val="24"/>
          <w:szCs w:val="24"/>
          <w:lang w:val="en-GB"/>
        </w:rPr>
        <w:t>tribe</w:t>
      </w:r>
      <w:r w:rsidR="00417BE8" w:rsidRPr="00C77561">
        <w:rPr>
          <w:rFonts w:ascii="Times New Roman" w:hAnsi="Times New Roman" w:cs="Times New Roman"/>
          <w:b/>
          <w:i/>
          <w:color w:val="000000"/>
          <w:sz w:val="24"/>
          <w:szCs w:val="24"/>
          <w:lang w:val="en-GB"/>
        </w:rPr>
        <w:t xml:space="preserve"> </w:t>
      </w:r>
      <w:r w:rsidRPr="00C77561">
        <w:rPr>
          <w:rFonts w:ascii="Times New Roman" w:hAnsi="Times New Roman" w:cs="Times New Roman"/>
          <w:b/>
          <w:i/>
          <w:color w:val="000000"/>
          <w:sz w:val="24"/>
          <w:szCs w:val="24"/>
          <w:lang w:val="en-GB"/>
        </w:rPr>
        <w:t>superiority</w:t>
      </w:r>
      <w:r w:rsidRPr="00C77561">
        <w:rPr>
          <w:rFonts w:ascii="Times New Roman" w:hAnsi="Times New Roman" w:cs="Times New Roman"/>
          <w:i/>
          <w:color w:val="000000"/>
          <w:sz w:val="24"/>
          <w:szCs w:val="24"/>
          <w:lang w:val="en-GB"/>
        </w:rPr>
        <w:t xml:space="preserve"> as well as the cult of cruelty and violence</w:t>
      </w:r>
      <w:r w:rsidR="00671E93" w:rsidRPr="00C77561">
        <w:rPr>
          <w:rFonts w:ascii="Times New Roman" w:hAnsi="Times New Roman" w:cs="Times New Roman"/>
          <w:color w:val="000000"/>
          <w:sz w:val="24"/>
          <w:szCs w:val="24"/>
          <w:lang w:val="en-GB"/>
        </w:rPr>
        <w:t>...</w:t>
      </w:r>
      <w:r w:rsidRPr="00C77561">
        <w:rPr>
          <w:rFonts w:ascii="Times New Roman" w:hAnsi="Times New Roman" w:cs="Times New Roman"/>
          <w:color w:val="000000"/>
          <w:sz w:val="24"/>
          <w:szCs w:val="24"/>
          <w:lang w:val="en-GB"/>
        </w:rPr>
        <w:t>"</w:t>
      </w:r>
    </w:p>
    <w:p w14:paraId="32254B01" w14:textId="77777777" w:rsidR="00365C92" w:rsidRPr="00C77561" w:rsidRDefault="00365C92" w:rsidP="008313CB">
      <w:pPr>
        <w:tabs>
          <w:tab w:val="left" w:pos="10773"/>
        </w:tabs>
        <w:spacing w:after="0" w:line="240" w:lineRule="auto"/>
        <w:ind w:right="-1"/>
        <w:jc w:val="both"/>
        <w:rPr>
          <w:rFonts w:ascii="Times New Roman" w:hAnsi="Times New Roman" w:cs="Times New Roman"/>
          <w:color w:val="000000"/>
          <w:sz w:val="24"/>
          <w:szCs w:val="24"/>
          <w:lang w:val="en-GB"/>
        </w:rPr>
      </w:pPr>
    </w:p>
    <w:p w14:paraId="5BBB2940" w14:textId="4E163A08" w:rsidR="009A6F31" w:rsidRPr="00C77561" w:rsidRDefault="00C10A49" w:rsidP="008313CB">
      <w:pPr>
        <w:tabs>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color w:val="000000"/>
          <w:sz w:val="24"/>
          <w:szCs w:val="24"/>
          <w:lang w:val="en-GB"/>
        </w:rPr>
        <w:t>The prohibition of discrimin</w:t>
      </w:r>
      <w:r w:rsidR="0032574E" w:rsidRPr="00C77561">
        <w:rPr>
          <w:rFonts w:ascii="Times New Roman" w:hAnsi="Times New Roman" w:cs="Times New Roman"/>
          <w:color w:val="000000"/>
          <w:sz w:val="24"/>
          <w:szCs w:val="24"/>
          <w:lang w:val="en-GB"/>
        </w:rPr>
        <w:t>ation is also contained in the Concept of Ethno-cultural E</w:t>
      </w:r>
      <w:r w:rsidRPr="00C77561">
        <w:rPr>
          <w:rFonts w:ascii="Times New Roman" w:hAnsi="Times New Roman" w:cs="Times New Roman"/>
          <w:color w:val="000000"/>
          <w:sz w:val="24"/>
          <w:szCs w:val="24"/>
          <w:lang w:val="en-GB"/>
        </w:rPr>
        <w:t>ducation in the Republic of Kazakhstan</w:t>
      </w:r>
      <w:r w:rsidR="00EC6468" w:rsidRPr="00C77561">
        <w:rPr>
          <w:rStyle w:val="a5"/>
          <w:rFonts w:ascii="Times New Roman" w:hAnsi="Times New Roman" w:cs="Times New Roman"/>
          <w:bCs/>
          <w:sz w:val="24"/>
          <w:szCs w:val="24"/>
          <w:lang w:val="en-GB"/>
        </w:rPr>
        <w:footnoteReference w:id="70"/>
      </w:r>
      <w:r w:rsidR="00EC6468" w:rsidRPr="00C77561">
        <w:rPr>
          <w:rFonts w:ascii="Times New Roman" w:hAnsi="Times New Roman" w:cs="Times New Roman"/>
          <w:color w:val="000000"/>
          <w:sz w:val="24"/>
          <w:szCs w:val="24"/>
          <w:lang w:val="en-GB"/>
        </w:rPr>
        <w:t xml:space="preserve"> and the Concept of </w:t>
      </w:r>
      <w:r w:rsidR="00E81B71" w:rsidRPr="00C77561">
        <w:rPr>
          <w:rFonts w:ascii="Times New Roman" w:hAnsi="Times New Roman" w:cs="Times New Roman"/>
          <w:color w:val="000000"/>
          <w:sz w:val="24"/>
          <w:szCs w:val="24"/>
          <w:lang w:val="en-GB"/>
        </w:rPr>
        <w:t xml:space="preserve">the </w:t>
      </w:r>
      <w:r w:rsidR="00EC6468" w:rsidRPr="00C77561">
        <w:rPr>
          <w:rFonts w:ascii="Times New Roman" w:hAnsi="Times New Roman" w:cs="Times New Roman"/>
          <w:color w:val="000000"/>
          <w:sz w:val="24"/>
          <w:szCs w:val="24"/>
          <w:lang w:val="en-GB"/>
        </w:rPr>
        <w:t>Formation of National I</w:t>
      </w:r>
      <w:r w:rsidRPr="00C77561">
        <w:rPr>
          <w:rFonts w:ascii="Times New Roman" w:hAnsi="Times New Roman" w:cs="Times New Roman"/>
          <w:color w:val="000000"/>
          <w:sz w:val="24"/>
          <w:szCs w:val="24"/>
          <w:lang w:val="en-GB"/>
        </w:rPr>
        <w:t>dentity of the Republic of Kazakhstan</w:t>
      </w:r>
      <w:r w:rsidR="00EC6468" w:rsidRPr="00C77561">
        <w:rPr>
          <w:rStyle w:val="a5"/>
          <w:rFonts w:ascii="Times New Roman" w:hAnsi="Times New Roman" w:cs="Times New Roman"/>
          <w:bCs/>
          <w:sz w:val="24"/>
          <w:szCs w:val="24"/>
          <w:lang w:val="en-GB"/>
        </w:rPr>
        <w:footnoteReference w:id="71"/>
      </w:r>
      <w:r w:rsidR="00EC6468" w:rsidRPr="00C77561">
        <w:rPr>
          <w:rFonts w:ascii="Times New Roman" w:hAnsi="Times New Roman" w:cs="Times New Roman"/>
          <w:bCs/>
          <w:sz w:val="24"/>
          <w:szCs w:val="24"/>
          <w:lang w:val="en-GB"/>
        </w:rPr>
        <w:t>.</w:t>
      </w:r>
    </w:p>
    <w:p w14:paraId="362A5C75" w14:textId="77777777" w:rsidR="001A1DCE" w:rsidRPr="00C77561" w:rsidRDefault="001A1DCE" w:rsidP="008313CB">
      <w:pPr>
        <w:tabs>
          <w:tab w:val="left" w:pos="10773"/>
        </w:tabs>
        <w:spacing w:after="0" w:line="240" w:lineRule="auto"/>
        <w:ind w:right="-1"/>
        <w:jc w:val="both"/>
        <w:rPr>
          <w:rFonts w:ascii="Times New Roman" w:hAnsi="Times New Roman" w:cs="Times New Roman"/>
          <w:color w:val="000000"/>
          <w:sz w:val="24"/>
          <w:szCs w:val="24"/>
          <w:lang w:val="en-GB"/>
        </w:rPr>
      </w:pPr>
    </w:p>
    <w:p w14:paraId="3CCED434" w14:textId="0365FB25" w:rsidR="00E37C72" w:rsidRPr="00C77561" w:rsidRDefault="00C10A49" w:rsidP="008313CB">
      <w:pPr>
        <w:tabs>
          <w:tab w:val="left" w:pos="10773"/>
        </w:tabs>
        <w:spacing w:after="0" w:line="240" w:lineRule="auto"/>
        <w:ind w:right="-1"/>
        <w:jc w:val="both"/>
        <w:rPr>
          <w:rFonts w:ascii="Times New Roman" w:hAnsi="Times New Roman" w:cs="Times New Roman"/>
          <w:color w:val="000000"/>
          <w:sz w:val="24"/>
          <w:szCs w:val="24"/>
          <w:lang w:val="en-GB"/>
        </w:rPr>
      </w:pPr>
      <w:r w:rsidRPr="00C77561">
        <w:rPr>
          <w:rFonts w:ascii="Times New Roman" w:hAnsi="Times New Roman" w:cs="Times New Roman"/>
          <w:color w:val="000000"/>
          <w:sz w:val="24"/>
          <w:szCs w:val="24"/>
          <w:lang w:val="en-GB"/>
        </w:rPr>
        <w:t xml:space="preserve">The prohibition of discrimination, but only </w:t>
      </w:r>
      <w:r w:rsidR="00EC6468" w:rsidRPr="00C77561">
        <w:rPr>
          <w:rFonts w:ascii="Times New Roman" w:hAnsi="Times New Roman" w:cs="Times New Roman"/>
          <w:color w:val="000000"/>
          <w:sz w:val="24"/>
          <w:szCs w:val="24"/>
          <w:lang w:val="en-GB"/>
        </w:rPr>
        <w:t xml:space="preserve">in relation </w:t>
      </w:r>
      <w:r w:rsidRPr="00C77561">
        <w:rPr>
          <w:rFonts w:ascii="Times New Roman" w:hAnsi="Times New Roman" w:cs="Times New Roman"/>
          <w:color w:val="000000"/>
          <w:sz w:val="24"/>
          <w:szCs w:val="24"/>
          <w:lang w:val="en-GB"/>
        </w:rPr>
        <w:t xml:space="preserve">to groups of visiting is also </w:t>
      </w:r>
      <w:r w:rsidR="00843937" w:rsidRPr="00C77561">
        <w:rPr>
          <w:rFonts w:ascii="Times New Roman" w:hAnsi="Times New Roman" w:cs="Times New Roman"/>
          <w:color w:val="000000"/>
          <w:sz w:val="24"/>
          <w:szCs w:val="24"/>
          <w:lang w:val="en-GB"/>
        </w:rPr>
        <w:t xml:space="preserve">found </w:t>
      </w:r>
      <w:r w:rsidRPr="00C77561">
        <w:rPr>
          <w:rFonts w:ascii="Times New Roman" w:hAnsi="Times New Roman" w:cs="Times New Roman"/>
          <w:color w:val="000000"/>
          <w:sz w:val="24"/>
          <w:szCs w:val="24"/>
          <w:lang w:val="en-GB"/>
        </w:rPr>
        <w:t xml:space="preserve">in </w:t>
      </w:r>
      <w:r w:rsidR="00843937" w:rsidRPr="00C77561">
        <w:rPr>
          <w:rFonts w:ascii="Times New Roman" w:hAnsi="Times New Roman" w:cs="Times New Roman"/>
          <w:color w:val="000000"/>
          <w:sz w:val="24"/>
          <w:szCs w:val="24"/>
          <w:lang w:val="en-GB"/>
        </w:rPr>
        <w:t>A</w:t>
      </w:r>
      <w:r w:rsidRPr="00C77561">
        <w:rPr>
          <w:rFonts w:ascii="Times New Roman" w:hAnsi="Times New Roman" w:cs="Times New Roman"/>
          <w:color w:val="000000"/>
          <w:sz w:val="24"/>
          <w:szCs w:val="24"/>
          <w:lang w:val="en-GB"/>
        </w:rPr>
        <w:t>rticle 46-17</w:t>
      </w:r>
      <w:r w:rsidR="00EC6468" w:rsidRPr="00C77561">
        <w:rPr>
          <w:rFonts w:ascii="Times New Roman" w:hAnsi="Times New Roman" w:cs="Times New Roman"/>
          <w:color w:val="000000"/>
          <w:sz w:val="24"/>
          <w:szCs w:val="24"/>
          <w:lang w:val="en-GB"/>
        </w:rPr>
        <w:t xml:space="preserve"> entitled</w:t>
      </w:r>
      <w:r w:rsidRPr="00C77561">
        <w:rPr>
          <w:rFonts w:ascii="Times New Roman" w:hAnsi="Times New Roman" w:cs="Times New Roman"/>
          <w:color w:val="000000"/>
          <w:sz w:val="24"/>
          <w:szCs w:val="24"/>
          <w:lang w:val="en-GB"/>
        </w:rPr>
        <w:t xml:space="preserve"> "</w:t>
      </w:r>
      <w:r w:rsidR="00EC6468" w:rsidRPr="00C77561">
        <w:rPr>
          <w:rFonts w:ascii="Times New Roman" w:hAnsi="Times New Roman" w:cs="Times New Roman"/>
          <w:color w:val="000000"/>
          <w:sz w:val="24"/>
          <w:szCs w:val="24"/>
          <w:lang w:val="en-GB"/>
        </w:rPr>
        <w:t>The p</w:t>
      </w:r>
      <w:r w:rsidRPr="00C77561">
        <w:rPr>
          <w:rFonts w:ascii="Times New Roman" w:hAnsi="Times New Roman" w:cs="Times New Roman"/>
          <w:color w:val="000000"/>
          <w:sz w:val="24"/>
          <w:szCs w:val="24"/>
          <w:lang w:val="en-GB"/>
        </w:rPr>
        <w:t xml:space="preserve">rocedure for preventive visits" of the Law </w:t>
      </w:r>
      <w:r w:rsidR="00EC6468" w:rsidRPr="00C77561">
        <w:rPr>
          <w:rFonts w:ascii="Times New Roman" w:hAnsi="Times New Roman" w:cs="Times New Roman"/>
          <w:color w:val="000000"/>
          <w:sz w:val="24"/>
          <w:szCs w:val="24"/>
          <w:lang w:val="en-GB"/>
        </w:rPr>
        <w:t xml:space="preserve">of Kazakhstan on the Procedure and Conditions of Detention </w:t>
      </w:r>
      <w:r w:rsidR="00382463" w:rsidRPr="00C77561">
        <w:rPr>
          <w:rFonts w:ascii="Times New Roman" w:hAnsi="Times New Roman" w:cs="Times New Roman"/>
          <w:color w:val="000000"/>
          <w:sz w:val="24"/>
          <w:szCs w:val="24"/>
          <w:lang w:val="en-GB"/>
        </w:rPr>
        <w:t xml:space="preserve">in Custody </w:t>
      </w:r>
      <w:r w:rsidR="00EC6468" w:rsidRPr="00C77561">
        <w:rPr>
          <w:rFonts w:ascii="Times New Roman" w:hAnsi="Times New Roman" w:cs="Times New Roman"/>
          <w:color w:val="000000"/>
          <w:sz w:val="24"/>
          <w:szCs w:val="24"/>
          <w:lang w:val="en-GB"/>
        </w:rPr>
        <w:t>of Persons Suspected or Accused of Committing C</w:t>
      </w:r>
      <w:r w:rsidRPr="00C77561">
        <w:rPr>
          <w:rFonts w:ascii="Times New Roman" w:hAnsi="Times New Roman" w:cs="Times New Roman"/>
          <w:color w:val="000000"/>
          <w:sz w:val="24"/>
          <w:szCs w:val="24"/>
          <w:lang w:val="en-GB"/>
        </w:rPr>
        <w:t>rimes</w:t>
      </w:r>
      <w:r w:rsidR="00382463" w:rsidRPr="00C77561">
        <w:rPr>
          <w:rStyle w:val="a5"/>
          <w:rFonts w:ascii="Times New Roman" w:hAnsi="Times New Roman" w:cs="Times New Roman"/>
          <w:color w:val="000000"/>
          <w:sz w:val="24"/>
          <w:szCs w:val="24"/>
          <w:lang w:val="en-GB"/>
        </w:rPr>
        <w:footnoteReference w:id="72"/>
      </w:r>
      <w:r w:rsidRPr="00C77561">
        <w:rPr>
          <w:rFonts w:ascii="Times New Roman" w:hAnsi="Times New Roman" w:cs="Times New Roman"/>
          <w:color w:val="000000"/>
          <w:sz w:val="24"/>
          <w:szCs w:val="24"/>
          <w:lang w:val="en-GB"/>
        </w:rPr>
        <w:t xml:space="preserve">: "... </w:t>
      </w:r>
      <w:r w:rsidRPr="00C77561">
        <w:rPr>
          <w:rFonts w:ascii="Times New Roman" w:hAnsi="Times New Roman" w:cs="Times New Roman"/>
          <w:i/>
          <w:color w:val="000000"/>
          <w:sz w:val="24"/>
          <w:szCs w:val="24"/>
          <w:lang w:val="en-GB"/>
        </w:rPr>
        <w:t>2.</w:t>
      </w:r>
      <w:r w:rsidRPr="00C77561">
        <w:rPr>
          <w:rFonts w:ascii="Times New Roman" w:hAnsi="Times New Roman" w:cs="Times New Roman"/>
          <w:color w:val="000000"/>
          <w:sz w:val="24"/>
          <w:szCs w:val="24"/>
          <w:lang w:val="en-GB"/>
        </w:rPr>
        <w:t xml:space="preserve"> </w:t>
      </w:r>
      <w:r w:rsidRPr="00C77561">
        <w:rPr>
          <w:rFonts w:ascii="Times New Roman" w:hAnsi="Times New Roman" w:cs="Times New Roman"/>
          <w:i/>
          <w:color w:val="000000"/>
          <w:sz w:val="24"/>
          <w:szCs w:val="24"/>
          <w:lang w:val="en-GB"/>
        </w:rPr>
        <w:t xml:space="preserve">In forming groups for preventive visits none of the </w:t>
      </w:r>
      <w:r w:rsidR="00EC6468" w:rsidRPr="00C77561">
        <w:rPr>
          <w:rFonts w:ascii="Times New Roman" w:hAnsi="Times New Roman" w:cs="Times New Roman"/>
          <w:i/>
          <w:color w:val="000000"/>
          <w:sz w:val="24"/>
          <w:szCs w:val="24"/>
          <w:lang w:val="en-GB"/>
        </w:rPr>
        <w:t xml:space="preserve">members of the </w:t>
      </w:r>
      <w:r w:rsidRPr="00C77561">
        <w:rPr>
          <w:rFonts w:ascii="Times New Roman" w:hAnsi="Times New Roman" w:cs="Times New Roman"/>
          <w:i/>
          <w:color w:val="000000"/>
          <w:sz w:val="24"/>
          <w:szCs w:val="24"/>
          <w:lang w:val="en-GB"/>
        </w:rPr>
        <w:t xml:space="preserve">national preventive mechanism shall be subject to </w:t>
      </w:r>
      <w:r w:rsidRPr="00C77561">
        <w:rPr>
          <w:rFonts w:ascii="Times New Roman" w:hAnsi="Times New Roman" w:cs="Times New Roman"/>
          <w:b/>
          <w:i/>
          <w:color w:val="000000"/>
          <w:sz w:val="24"/>
          <w:szCs w:val="24"/>
          <w:lang w:val="en-GB"/>
        </w:rPr>
        <w:t>any discrimination</w:t>
      </w:r>
      <w:r w:rsidRPr="00C77561">
        <w:rPr>
          <w:rFonts w:ascii="Times New Roman" w:hAnsi="Times New Roman" w:cs="Times New Roman"/>
          <w:i/>
          <w:color w:val="000000"/>
          <w:sz w:val="24"/>
          <w:szCs w:val="24"/>
          <w:lang w:val="en-GB"/>
        </w:rPr>
        <w:t xml:space="preserve"> for reasons of origin, social, official or property status, sex, race, nationality, language, </w:t>
      </w:r>
      <w:r w:rsidR="00EC6468" w:rsidRPr="00C77561">
        <w:rPr>
          <w:rFonts w:ascii="Times New Roman" w:hAnsi="Times New Roman" w:cs="Times New Roman"/>
          <w:i/>
          <w:color w:val="000000"/>
          <w:sz w:val="24"/>
          <w:szCs w:val="24"/>
          <w:lang w:val="en-GB"/>
        </w:rPr>
        <w:t>religio</w:t>
      </w:r>
      <w:r w:rsidR="00095351">
        <w:rPr>
          <w:rFonts w:ascii="Times New Roman" w:hAnsi="Times New Roman" w:cs="Times New Roman"/>
          <w:i/>
          <w:color w:val="000000"/>
          <w:sz w:val="24"/>
          <w:szCs w:val="24"/>
          <w:lang w:val="en-GB"/>
        </w:rPr>
        <w:t>n,</w:t>
      </w:r>
      <w:r w:rsidR="00EC6468" w:rsidRPr="00C77561">
        <w:rPr>
          <w:rFonts w:ascii="Times New Roman" w:hAnsi="Times New Roman" w:cs="Times New Roman"/>
          <w:i/>
          <w:color w:val="000000"/>
          <w:sz w:val="24"/>
          <w:szCs w:val="24"/>
          <w:lang w:val="en-GB"/>
        </w:rPr>
        <w:t xml:space="preserve"> beliefs</w:t>
      </w:r>
      <w:r w:rsidRPr="00C77561">
        <w:rPr>
          <w:rFonts w:ascii="Times New Roman" w:hAnsi="Times New Roman" w:cs="Times New Roman"/>
          <w:i/>
          <w:color w:val="000000"/>
          <w:sz w:val="24"/>
          <w:szCs w:val="24"/>
          <w:lang w:val="en-GB"/>
        </w:rPr>
        <w:t xml:space="preserve">, place of residence </w:t>
      </w:r>
      <w:r w:rsidRPr="00C77561">
        <w:rPr>
          <w:rFonts w:ascii="Times New Roman" w:hAnsi="Times New Roman" w:cs="Times New Roman"/>
          <w:b/>
          <w:i/>
          <w:color w:val="000000"/>
          <w:sz w:val="24"/>
          <w:szCs w:val="24"/>
          <w:lang w:val="en-GB"/>
        </w:rPr>
        <w:t>or any other circumstances</w:t>
      </w:r>
      <w:r w:rsidR="00EC6468" w:rsidRPr="00C77561">
        <w:rPr>
          <w:rFonts w:ascii="Times New Roman" w:hAnsi="Times New Roman" w:cs="Times New Roman"/>
          <w:color w:val="000000"/>
          <w:sz w:val="24"/>
          <w:szCs w:val="24"/>
          <w:lang w:val="en-GB"/>
        </w:rPr>
        <w:t>.</w:t>
      </w:r>
      <w:r w:rsidRPr="00C77561">
        <w:rPr>
          <w:rFonts w:ascii="Times New Roman" w:hAnsi="Times New Roman" w:cs="Times New Roman"/>
          <w:color w:val="000000"/>
          <w:sz w:val="24"/>
          <w:szCs w:val="24"/>
          <w:lang w:val="en-GB"/>
        </w:rPr>
        <w:t xml:space="preserve">" </w:t>
      </w:r>
    </w:p>
    <w:p w14:paraId="65AFA9ED" w14:textId="77777777" w:rsidR="00E37C72" w:rsidRPr="00C77561" w:rsidRDefault="00E37C72" w:rsidP="008313CB">
      <w:pPr>
        <w:tabs>
          <w:tab w:val="left" w:pos="10773"/>
        </w:tabs>
        <w:spacing w:after="0" w:line="240" w:lineRule="auto"/>
        <w:ind w:right="-1"/>
        <w:jc w:val="both"/>
        <w:rPr>
          <w:rFonts w:ascii="Times New Roman" w:hAnsi="Times New Roman" w:cs="Times New Roman"/>
          <w:color w:val="000000"/>
          <w:sz w:val="24"/>
          <w:szCs w:val="24"/>
          <w:lang w:val="en-GB"/>
        </w:rPr>
      </w:pPr>
    </w:p>
    <w:p w14:paraId="1F16DD8A" w14:textId="77777777" w:rsidR="00E37C72" w:rsidRPr="00C77561" w:rsidRDefault="00E37C72" w:rsidP="008313CB">
      <w:pPr>
        <w:tabs>
          <w:tab w:val="left" w:pos="10773"/>
        </w:tabs>
        <w:spacing w:after="0" w:line="240" w:lineRule="auto"/>
        <w:ind w:right="-1"/>
        <w:jc w:val="both"/>
        <w:rPr>
          <w:rFonts w:ascii="Times New Roman" w:hAnsi="Times New Roman" w:cs="Times New Roman"/>
          <w:color w:val="000000"/>
          <w:sz w:val="24"/>
          <w:szCs w:val="24"/>
          <w:lang w:val="en-GB"/>
        </w:rPr>
      </w:pPr>
    </w:p>
    <w:p w14:paraId="7A90A939" w14:textId="77777777" w:rsidR="00EC6468" w:rsidRPr="00C77561" w:rsidRDefault="00EC6468">
      <w:pPr>
        <w:rPr>
          <w:rFonts w:ascii="Times New Roman" w:hAnsi="Times New Roman" w:cs="Times New Roman"/>
          <w:b/>
          <w:sz w:val="28"/>
          <w:szCs w:val="28"/>
          <w:lang w:val="en-GB"/>
        </w:rPr>
      </w:pPr>
      <w:r w:rsidRPr="00C77561">
        <w:rPr>
          <w:rFonts w:ascii="Times New Roman" w:hAnsi="Times New Roman" w:cs="Times New Roman"/>
          <w:b/>
          <w:sz w:val="28"/>
          <w:szCs w:val="28"/>
          <w:lang w:val="en-GB"/>
        </w:rPr>
        <w:br w:type="page"/>
      </w:r>
    </w:p>
    <w:p w14:paraId="2B5EAE06" w14:textId="27FBB4E3" w:rsidR="003354D8" w:rsidRPr="00C77561" w:rsidRDefault="003354D8" w:rsidP="0026564B">
      <w:pPr>
        <w:pStyle w:val="a3"/>
        <w:numPr>
          <w:ilvl w:val="0"/>
          <w:numId w:val="2"/>
        </w:numPr>
        <w:tabs>
          <w:tab w:val="left" w:pos="0"/>
        </w:tabs>
        <w:spacing w:after="0" w:line="240" w:lineRule="auto"/>
        <w:ind w:left="0" w:firstLine="0"/>
        <w:jc w:val="both"/>
        <w:rPr>
          <w:rFonts w:ascii="Times New Roman" w:hAnsi="Times New Roman" w:cs="Times New Roman"/>
          <w:b/>
          <w:sz w:val="28"/>
          <w:szCs w:val="28"/>
          <w:lang w:val="en-GB"/>
        </w:rPr>
      </w:pPr>
      <w:r w:rsidRPr="00C77561">
        <w:rPr>
          <w:rFonts w:ascii="Times New Roman" w:hAnsi="Times New Roman" w:cs="Times New Roman"/>
          <w:b/>
          <w:sz w:val="28"/>
          <w:szCs w:val="28"/>
          <w:lang w:val="en-GB"/>
        </w:rPr>
        <w:lastRenderedPageBreak/>
        <w:t>Certain Cases of Inequality and Discrimination Against Some Minorities and Groups</w:t>
      </w:r>
    </w:p>
    <w:p w14:paraId="6A46DFFD" w14:textId="77777777" w:rsidR="003354D8" w:rsidRPr="00C77561" w:rsidRDefault="003354D8" w:rsidP="003354D8">
      <w:pPr>
        <w:tabs>
          <w:tab w:val="left" w:pos="567"/>
          <w:tab w:val="left" w:pos="10773"/>
        </w:tabs>
        <w:spacing w:after="0" w:line="240" w:lineRule="auto"/>
        <w:jc w:val="both"/>
        <w:rPr>
          <w:rFonts w:ascii="Times New Roman" w:hAnsi="Times New Roman" w:cs="Times New Roman"/>
          <w:b/>
          <w:color w:val="000000"/>
          <w:sz w:val="28"/>
          <w:szCs w:val="28"/>
          <w:lang w:val="en-GB"/>
        </w:rPr>
      </w:pPr>
    </w:p>
    <w:p w14:paraId="3C0BD583" w14:textId="1C9E2967" w:rsidR="003354D8" w:rsidRPr="00C77561" w:rsidRDefault="003354D8" w:rsidP="003354D8">
      <w:pPr>
        <w:tabs>
          <w:tab w:val="left" w:pos="567"/>
          <w:tab w:val="left" w:pos="10773"/>
        </w:tabs>
        <w:spacing w:after="0" w:line="240" w:lineRule="auto"/>
        <w:jc w:val="both"/>
        <w:rPr>
          <w:rFonts w:ascii="Times New Roman" w:hAnsi="Times New Roman" w:cs="Times New Roman"/>
          <w:b/>
          <w:color w:val="000000"/>
          <w:sz w:val="28"/>
          <w:szCs w:val="28"/>
          <w:lang w:val="en-GB"/>
        </w:rPr>
      </w:pPr>
      <w:r w:rsidRPr="00C77561">
        <w:rPr>
          <w:rFonts w:ascii="Times New Roman" w:hAnsi="Times New Roman" w:cs="Times New Roman"/>
          <w:b/>
          <w:color w:val="000000"/>
          <w:sz w:val="24"/>
          <w:szCs w:val="24"/>
          <w:lang w:val="en-GB"/>
        </w:rPr>
        <w:t>2.1. Religion (confession)</w:t>
      </w:r>
    </w:p>
    <w:p w14:paraId="2D0ACBF2" w14:textId="77777777" w:rsidR="003354D8" w:rsidRPr="00C77561" w:rsidRDefault="003354D8" w:rsidP="003354D8">
      <w:pPr>
        <w:pStyle w:val="a3"/>
        <w:tabs>
          <w:tab w:val="left" w:pos="567"/>
          <w:tab w:val="left" w:pos="1134"/>
        </w:tabs>
        <w:spacing w:after="0" w:line="240" w:lineRule="auto"/>
        <w:ind w:left="0"/>
        <w:jc w:val="both"/>
        <w:rPr>
          <w:rFonts w:ascii="Times New Roman" w:hAnsi="Times New Roman" w:cs="Times New Roman"/>
          <w:i/>
          <w:color w:val="000000"/>
          <w:sz w:val="24"/>
          <w:szCs w:val="24"/>
          <w:lang w:val="en-GB"/>
        </w:rPr>
      </w:pPr>
    </w:p>
    <w:p w14:paraId="123ED616" w14:textId="77777777" w:rsidR="003354D8" w:rsidRPr="00C77561" w:rsidRDefault="003354D8" w:rsidP="003354D8">
      <w:pPr>
        <w:pStyle w:val="a3"/>
        <w:tabs>
          <w:tab w:val="left" w:pos="567"/>
          <w:tab w:val="left" w:pos="1134"/>
        </w:tabs>
        <w:spacing w:after="0" w:line="240" w:lineRule="auto"/>
        <w:ind w:left="0"/>
        <w:jc w:val="both"/>
        <w:rPr>
          <w:rFonts w:ascii="Times New Roman" w:hAnsi="Times New Roman" w:cs="Times New Roman"/>
          <w:color w:val="000000"/>
          <w:sz w:val="24"/>
          <w:szCs w:val="24"/>
          <w:lang w:val="en-GB"/>
        </w:rPr>
      </w:pPr>
      <w:r w:rsidRPr="00C77561">
        <w:rPr>
          <w:rFonts w:ascii="Times New Roman" w:hAnsi="Times New Roman" w:cs="Times New Roman"/>
          <w:b/>
          <w:i/>
          <w:color w:val="000000"/>
          <w:sz w:val="24"/>
          <w:szCs w:val="24"/>
          <w:lang w:val="en-GB"/>
        </w:rPr>
        <w:t>The provisions of Kazakhstan legislation that are of a discriminatory nature</w:t>
      </w:r>
      <w:r w:rsidRPr="00C77561">
        <w:rPr>
          <w:rStyle w:val="a5"/>
          <w:rFonts w:ascii="Times New Roman" w:hAnsi="Times New Roman" w:cs="Times New Roman"/>
          <w:b/>
          <w:i/>
          <w:color w:val="000000"/>
          <w:sz w:val="24"/>
          <w:szCs w:val="24"/>
          <w:lang w:val="en-GB"/>
        </w:rPr>
        <w:footnoteReference w:id="73"/>
      </w:r>
    </w:p>
    <w:p w14:paraId="0FA7D54C" w14:textId="77777777" w:rsidR="003354D8" w:rsidRPr="00C77561" w:rsidRDefault="003354D8" w:rsidP="003354D8">
      <w:pPr>
        <w:tabs>
          <w:tab w:val="left" w:pos="567"/>
          <w:tab w:val="left" w:pos="10773"/>
        </w:tabs>
        <w:spacing w:after="0" w:line="240" w:lineRule="auto"/>
        <w:jc w:val="both"/>
        <w:rPr>
          <w:rFonts w:ascii="Times New Roman" w:hAnsi="Times New Roman" w:cs="Times New Roman"/>
          <w:i/>
          <w:color w:val="000000"/>
          <w:sz w:val="24"/>
          <w:szCs w:val="24"/>
          <w:lang w:val="en-GB"/>
        </w:rPr>
      </w:pPr>
    </w:p>
    <w:p w14:paraId="34AE8D24" w14:textId="1A344412" w:rsidR="003354D8" w:rsidRPr="00C77561" w:rsidRDefault="006D7023" w:rsidP="003354D8">
      <w:pPr>
        <w:tabs>
          <w:tab w:val="left" w:pos="567"/>
          <w:tab w:val="left" w:pos="10773"/>
        </w:tabs>
        <w:spacing w:after="0" w:line="240" w:lineRule="auto"/>
        <w:jc w:val="both"/>
        <w:rPr>
          <w:rFonts w:ascii="Times New Roman" w:hAnsi="Times New Roman" w:cs="Times New Roman"/>
          <w:i/>
          <w:color w:val="000000"/>
          <w:sz w:val="24"/>
          <w:szCs w:val="24"/>
          <w:lang w:val="en-GB"/>
        </w:rPr>
      </w:pPr>
      <w:r w:rsidRPr="00C77561">
        <w:rPr>
          <w:rFonts w:ascii="Times New Roman" w:hAnsi="Times New Roman" w:cs="Times New Roman"/>
          <w:i/>
          <w:color w:val="000000"/>
          <w:sz w:val="24"/>
          <w:szCs w:val="24"/>
          <w:lang w:val="en-GB"/>
        </w:rPr>
        <w:t>General p</w:t>
      </w:r>
      <w:r w:rsidR="003354D8" w:rsidRPr="00C77561">
        <w:rPr>
          <w:rFonts w:ascii="Times New Roman" w:hAnsi="Times New Roman" w:cs="Times New Roman"/>
          <w:i/>
          <w:color w:val="000000"/>
          <w:sz w:val="24"/>
          <w:szCs w:val="24"/>
          <w:lang w:val="en-GB"/>
        </w:rPr>
        <w:t>rovisions</w:t>
      </w:r>
    </w:p>
    <w:p w14:paraId="6934999D" w14:textId="77777777" w:rsidR="002329AE" w:rsidRDefault="002329AE" w:rsidP="002329AE">
      <w:pPr>
        <w:tabs>
          <w:tab w:val="left" w:pos="567"/>
          <w:tab w:val="left" w:pos="10773"/>
        </w:tabs>
        <w:spacing w:after="0" w:line="240" w:lineRule="auto"/>
        <w:jc w:val="both"/>
        <w:rPr>
          <w:rFonts w:ascii="Times New Roman" w:hAnsi="Times New Roman" w:cs="Times New Roman"/>
          <w:i/>
          <w:color w:val="000000"/>
          <w:sz w:val="24"/>
          <w:szCs w:val="24"/>
          <w:lang w:val="en-GB"/>
        </w:rPr>
      </w:pPr>
    </w:p>
    <w:p w14:paraId="132D4F6D" w14:textId="7A607C3A" w:rsidR="003354D8" w:rsidRPr="00C77561" w:rsidRDefault="002329AE" w:rsidP="002329AE">
      <w:pPr>
        <w:tabs>
          <w:tab w:val="left" w:pos="567"/>
          <w:tab w:val="left" w:pos="10773"/>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While</w:t>
      </w:r>
      <w:r w:rsidR="00150F5D" w:rsidRPr="00C77561">
        <w:rPr>
          <w:rFonts w:ascii="Times New Roman" w:hAnsi="Times New Roman" w:cs="Times New Roman"/>
          <w:sz w:val="24"/>
          <w:szCs w:val="24"/>
          <w:lang w:val="en-GB"/>
        </w:rPr>
        <w:t xml:space="preserve"> </w:t>
      </w:r>
      <w:r w:rsidR="003354D8" w:rsidRPr="00C77561">
        <w:rPr>
          <w:rFonts w:ascii="Times New Roman" w:hAnsi="Times New Roman" w:cs="Times New Roman"/>
          <w:sz w:val="24"/>
          <w:szCs w:val="24"/>
          <w:lang w:val="en-GB"/>
        </w:rPr>
        <w:t xml:space="preserve">a number of Kazakhstan </w:t>
      </w:r>
      <w:r w:rsidR="006D7023" w:rsidRPr="00C77561">
        <w:rPr>
          <w:rFonts w:ascii="Times New Roman" w:hAnsi="Times New Roman" w:cs="Times New Roman"/>
          <w:sz w:val="24"/>
          <w:szCs w:val="24"/>
          <w:lang w:val="en-GB"/>
        </w:rPr>
        <w:t xml:space="preserve">laws and </w:t>
      </w:r>
      <w:r w:rsidR="003354D8" w:rsidRPr="00C77561">
        <w:rPr>
          <w:rFonts w:ascii="Times New Roman" w:hAnsi="Times New Roman" w:cs="Times New Roman"/>
          <w:sz w:val="24"/>
          <w:szCs w:val="24"/>
          <w:lang w:val="en-GB"/>
        </w:rPr>
        <w:t>regulat</w:t>
      </w:r>
      <w:r w:rsidR="006D7023" w:rsidRPr="00C77561">
        <w:rPr>
          <w:rFonts w:ascii="Times New Roman" w:hAnsi="Times New Roman" w:cs="Times New Roman"/>
          <w:sz w:val="24"/>
          <w:szCs w:val="24"/>
          <w:lang w:val="en-GB"/>
        </w:rPr>
        <w:t xml:space="preserve">ions </w:t>
      </w:r>
      <w:r w:rsidR="003354D8" w:rsidRPr="00C77561">
        <w:rPr>
          <w:rFonts w:ascii="Times New Roman" w:hAnsi="Times New Roman" w:cs="Times New Roman"/>
          <w:sz w:val="24"/>
          <w:szCs w:val="24"/>
          <w:lang w:val="en-GB"/>
        </w:rPr>
        <w:t xml:space="preserve">contain a wide range of anti-discriminatory provisions </w:t>
      </w:r>
      <w:r w:rsidR="00150F5D" w:rsidRPr="00C77561">
        <w:rPr>
          <w:rFonts w:ascii="Times New Roman" w:hAnsi="Times New Roman" w:cs="Times New Roman"/>
          <w:sz w:val="24"/>
          <w:szCs w:val="24"/>
          <w:lang w:val="en-GB"/>
        </w:rPr>
        <w:t>with respect to religio</w:t>
      </w:r>
      <w:r w:rsidR="00D16E9C">
        <w:rPr>
          <w:rFonts w:ascii="Times New Roman" w:hAnsi="Times New Roman" w:cs="Times New Roman"/>
          <w:sz w:val="24"/>
          <w:szCs w:val="24"/>
          <w:lang w:val="en-GB"/>
        </w:rPr>
        <w:t>n</w:t>
      </w:r>
      <w:r w:rsidR="00150F5D" w:rsidRPr="00C77561">
        <w:rPr>
          <w:rFonts w:ascii="Times New Roman" w:hAnsi="Times New Roman" w:cs="Times New Roman"/>
          <w:sz w:val="24"/>
          <w:szCs w:val="24"/>
          <w:lang w:val="en-GB"/>
        </w:rPr>
        <w:t xml:space="preserve"> </w:t>
      </w:r>
      <w:r w:rsidR="003354D8" w:rsidRPr="00C77561">
        <w:rPr>
          <w:rFonts w:ascii="Times New Roman" w:hAnsi="Times New Roman" w:cs="Times New Roman"/>
          <w:sz w:val="24"/>
          <w:szCs w:val="24"/>
          <w:lang w:val="en-GB"/>
        </w:rPr>
        <w:t>(confession), some provisions of Kazakhstan legislation may</w:t>
      </w:r>
      <w:r w:rsidR="00150F5D" w:rsidRPr="00C77561">
        <w:rPr>
          <w:rFonts w:ascii="Times New Roman" w:hAnsi="Times New Roman" w:cs="Times New Roman"/>
          <w:sz w:val="24"/>
          <w:szCs w:val="24"/>
          <w:lang w:val="en-GB"/>
        </w:rPr>
        <w:t>,</w:t>
      </w:r>
      <w:r w:rsidR="003354D8" w:rsidRPr="00C77561">
        <w:rPr>
          <w:rFonts w:ascii="Times New Roman" w:hAnsi="Times New Roman" w:cs="Times New Roman"/>
          <w:sz w:val="24"/>
          <w:szCs w:val="24"/>
          <w:lang w:val="en-GB"/>
        </w:rPr>
        <w:t xml:space="preserve"> however</w:t>
      </w:r>
      <w:r w:rsidR="00150F5D" w:rsidRPr="00C77561">
        <w:rPr>
          <w:rFonts w:ascii="Times New Roman" w:hAnsi="Times New Roman" w:cs="Times New Roman"/>
          <w:sz w:val="24"/>
          <w:szCs w:val="24"/>
          <w:lang w:val="en-GB"/>
        </w:rPr>
        <w:t>,</w:t>
      </w:r>
      <w:r w:rsidR="003354D8" w:rsidRPr="00C77561">
        <w:rPr>
          <w:rFonts w:ascii="Times New Roman" w:hAnsi="Times New Roman" w:cs="Times New Roman"/>
          <w:sz w:val="24"/>
          <w:szCs w:val="24"/>
          <w:lang w:val="en-GB"/>
        </w:rPr>
        <w:t xml:space="preserve"> be considered as discriminatory. </w:t>
      </w:r>
    </w:p>
    <w:p w14:paraId="4C4CCD02"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39619959" w14:textId="3A549ABE"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The legislation of the Republic of Kazakhstan in the area of the freedom of conscience and religion (confession) is mainly developing not towards </w:t>
      </w:r>
      <w:r w:rsidR="00150F5D" w:rsidRPr="00C77561">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recognition, securing and protection of individual right to freedom of conscience and religion</w:t>
      </w:r>
      <w:r w:rsidR="00150F5D" w:rsidRPr="00C77561">
        <w:rPr>
          <w:rFonts w:ascii="Times New Roman" w:hAnsi="Times New Roman" w:cs="Times New Roman"/>
          <w:sz w:val="24"/>
          <w:szCs w:val="24"/>
          <w:lang w:val="en-GB"/>
        </w:rPr>
        <w:t>,</w:t>
      </w:r>
      <w:r w:rsidRPr="00C77561">
        <w:rPr>
          <w:rFonts w:ascii="Times New Roman" w:hAnsi="Times New Roman" w:cs="Times New Roman"/>
          <w:sz w:val="24"/>
          <w:szCs w:val="24"/>
          <w:lang w:val="en-GB"/>
        </w:rPr>
        <w:t xml:space="preserve"> but towards </w:t>
      </w:r>
      <w:r w:rsidR="00150F5D" w:rsidRPr="00C77561">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legal regulation of this right as collective right, as the right to form a religious association and to carry out the religious activity.</w:t>
      </w:r>
    </w:p>
    <w:p w14:paraId="7044BA14"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17A38DCD" w14:textId="6FA6C813"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It may seem incredible but the only law, which contains </w:t>
      </w:r>
      <w:r w:rsidR="00150F5D" w:rsidRPr="00C77561">
        <w:rPr>
          <w:rFonts w:ascii="Times New Roman" w:hAnsi="Times New Roman" w:cs="Times New Roman"/>
          <w:sz w:val="24"/>
          <w:szCs w:val="24"/>
          <w:lang w:val="en-GB"/>
        </w:rPr>
        <w:t xml:space="preserve">express </w:t>
      </w:r>
      <w:r w:rsidRPr="00C77561">
        <w:rPr>
          <w:rFonts w:ascii="Times New Roman" w:hAnsi="Times New Roman" w:cs="Times New Roman"/>
          <w:sz w:val="24"/>
          <w:szCs w:val="24"/>
          <w:lang w:val="en-GB"/>
        </w:rPr>
        <w:t xml:space="preserve">provisions on protection of the right to freedom of conscience and religion (confession), besides the Constitution of </w:t>
      </w:r>
      <w:r w:rsidR="00150F5D" w:rsidRPr="00C77561">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R</w:t>
      </w:r>
      <w:r w:rsidR="00150F5D" w:rsidRPr="00C77561">
        <w:rPr>
          <w:rFonts w:ascii="Times New Roman" w:hAnsi="Times New Roman" w:cs="Times New Roman"/>
          <w:sz w:val="24"/>
          <w:szCs w:val="24"/>
          <w:lang w:val="en-GB"/>
        </w:rPr>
        <w:t>epublic of Kazakhstan</w:t>
      </w:r>
      <w:r w:rsidRPr="00C77561">
        <w:rPr>
          <w:rFonts w:ascii="Times New Roman" w:hAnsi="Times New Roman" w:cs="Times New Roman"/>
          <w:sz w:val="24"/>
          <w:szCs w:val="24"/>
          <w:lang w:val="en-GB"/>
        </w:rPr>
        <w:t xml:space="preserve">, is the Law on </w:t>
      </w:r>
      <w:r w:rsidR="00150F5D" w:rsidRPr="00C77561">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Legal Status of Foreign</w:t>
      </w:r>
      <w:r w:rsidR="00150F5D" w:rsidRPr="00C77561">
        <w:rPr>
          <w:rFonts w:ascii="Times New Roman" w:hAnsi="Times New Roman" w:cs="Times New Roman"/>
          <w:sz w:val="24"/>
          <w:szCs w:val="24"/>
          <w:lang w:val="en-GB"/>
        </w:rPr>
        <w:t>ers.</w:t>
      </w:r>
      <w:r w:rsidRPr="00C77561">
        <w:rPr>
          <w:rStyle w:val="a5"/>
          <w:rFonts w:ascii="Times New Roman" w:hAnsi="Times New Roman" w:cs="Times New Roman"/>
          <w:sz w:val="24"/>
          <w:szCs w:val="24"/>
          <w:lang w:val="en-GB"/>
        </w:rPr>
        <w:footnoteReference w:id="74"/>
      </w:r>
    </w:p>
    <w:p w14:paraId="7883A0C0"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6CBAD730" w14:textId="4E43F5D3"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Pursuant to Article 13 of the Law </w:t>
      </w:r>
      <w:r w:rsidR="00150F5D" w:rsidRPr="00C77561">
        <w:rPr>
          <w:rFonts w:ascii="Times New Roman" w:hAnsi="Times New Roman" w:cs="Times New Roman"/>
          <w:sz w:val="24"/>
          <w:szCs w:val="24"/>
          <w:lang w:val="en-GB"/>
        </w:rPr>
        <w:t xml:space="preserve">entitled </w:t>
      </w:r>
      <w:r w:rsidR="00B226C6" w:rsidRPr="00C77561">
        <w:rPr>
          <w:rFonts w:ascii="Times New Roman" w:hAnsi="Times New Roman" w:cs="Times New Roman"/>
          <w:sz w:val="24"/>
          <w:szCs w:val="24"/>
          <w:lang w:val="en-GB"/>
        </w:rPr>
        <w:t>‘Freedom of conscience’</w:t>
      </w:r>
      <w:r w:rsidRPr="00C77561">
        <w:rPr>
          <w:rFonts w:ascii="Times New Roman" w:hAnsi="Times New Roman" w:cs="Times New Roman"/>
          <w:sz w:val="24"/>
          <w:szCs w:val="24"/>
          <w:lang w:val="en-GB"/>
        </w:rPr>
        <w:t xml:space="preserve">: </w:t>
      </w:r>
      <w:r w:rsidRPr="00C77561">
        <w:rPr>
          <w:rFonts w:ascii="Times New Roman" w:hAnsi="Times New Roman" w:cs="Times New Roman"/>
          <w:i/>
          <w:sz w:val="24"/>
          <w:szCs w:val="24"/>
          <w:lang w:val="en-GB"/>
        </w:rPr>
        <w:t xml:space="preserve">“foreigners, who stay in the Republic of Kazakhstan, shall be guaranteed the freedom of conscience equally with </w:t>
      </w:r>
      <w:r w:rsidR="00150F5D" w:rsidRPr="00C77561">
        <w:rPr>
          <w:rFonts w:ascii="Times New Roman" w:hAnsi="Times New Roman" w:cs="Times New Roman"/>
          <w:i/>
          <w:sz w:val="24"/>
          <w:szCs w:val="24"/>
          <w:lang w:val="en-GB"/>
        </w:rPr>
        <w:t xml:space="preserve">the </w:t>
      </w:r>
      <w:r w:rsidRPr="00C77561">
        <w:rPr>
          <w:rFonts w:ascii="Times New Roman" w:hAnsi="Times New Roman" w:cs="Times New Roman"/>
          <w:i/>
          <w:sz w:val="24"/>
          <w:szCs w:val="24"/>
          <w:lang w:val="en-GB"/>
        </w:rPr>
        <w:t xml:space="preserve">citizens of the Republic of </w:t>
      </w:r>
      <w:proofErr w:type="gramStart"/>
      <w:r w:rsidRPr="00C77561">
        <w:rPr>
          <w:rFonts w:ascii="Times New Roman" w:hAnsi="Times New Roman" w:cs="Times New Roman"/>
          <w:i/>
          <w:sz w:val="24"/>
          <w:szCs w:val="24"/>
          <w:lang w:val="en-GB"/>
        </w:rPr>
        <w:t>Kazakhstan.</w:t>
      </w:r>
      <w:proofErr w:type="gramEnd"/>
      <w:r w:rsidRPr="00C77561">
        <w:rPr>
          <w:rFonts w:ascii="Times New Roman" w:hAnsi="Times New Roman" w:cs="Times New Roman"/>
          <w:i/>
          <w:sz w:val="24"/>
          <w:szCs w:val="24"/>
          <w:lang w:val="en-GB"/>
        </w:rPr>
        <w:t xml:space="preserve">  Incitement of enmity and hatred on the grounds of religious beliefs shall be prohibited</w:t>
      </w:r>
      <w:r w:rsidR="00150F5D" w:rsidRPr="00C77561">
        <w:rPr>
          <w:rFonts w:ascii="Times New Roman" w:hAnsi="Times New Roman" w:cs="Times New Roman"/>
          <w:i/>
          <w:sz w:val="24"/>
          <w:szCs w:val="24"/>
          <w:lang w:val="en-GB"/>
        </w:rPr>
        <w:t>.</w:t>
      </w:r>
      <w:r w:rsidRPr="00C77561">
        <w:rPr>
          <w:rFonts w:ascii="Times New Roman" w:hAnsi="Times New Roman" w:cs="Times New Roman"/>
          <w:i/>
          <w:sz w:val="24"/>
          <w:szCs w:val="24"/>
          <w:lang w:val="en-GB"/>
        </w:rPr>
        <w:t>”</w:t>
      </w:r>
      <w:r w:rsidRPr="00C77561">
        <w:rPr>
          <w:rFonts w:ascii="Times New Roman" w:hAnsi="Times New Roman" w:cs="Times New Roman"/>
          <w:sz w:val="24"/>
          <w:szCs w:val="24"/>
          <w:lang w:val="en-GB"/>
        </w:rPr>
        <w:t xml:space="preserve">  </w:t>
      </w:r>
    </w:p>
    <w:p w14:paraId="56DE4CF0"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293A80CF" w14:textId="628AA957"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rPr>
        <w:t xml:space="preserve">However, the fundamental special legal act in this area in the Republic of Kazakhstan is not the law </w:t>
      </w:r>
      <w:r w:rsidR="00B226C6" w:rsidRPr="00C77561">
        <w:rPr>
          <w:rFonts w:ascii="Times New Roman" w:hAnsi="Times New Roman" w:cs="Times New Roman"/>
          <w:sz w:val="24"/>
          <w:szCs w:val="24"/>
          <w:lang w:val="en-GB"/>
        </w:rPr>
        <w:t xml:space="preserve">which </w:t>
      </w:r>
      <w:r w:rsidRPr="00C77561">
        <w:rPr>
          <w:rFonts w:ascii="Times New Roman" w:hAnsi="Times New Roman" w:cs="Times New Roman"/>
          <w:sz w:val="24"/>
          <w:szCs w:val="24"/>
          <w:lang w:val="en-GB"/>
        </w:rPr>
        <w:t>contain</w:t>
      </w:r>
      <w:r w:rsidR="00B226C6" w:rsidRPr="00C77561">
        <w:rPr>
          <w:rFonts w:ascii="Times New Roman" w:hAnsi="Times New Roman" w:cs="Times New Roman"/>
          <w:sz w:val="24"/>
          <w:szCs w:val="24"/>
          <w:lang w:val="en-GB"/>
        </w:rPr>
        <w:t xml:space="preserve">s </w:t>
      </w:r>
      <w:r w:rsidRPr="00C77561">
        <w:rPr>
          <w:rFonts w:ascii="Times New Roman" w:hAnsi="Times New Roman" w:cs="Times New Roman"/>
          <w:sz w:val="24"/>
          <w:szCs w:val="24"/>
          <w:lang w:val="en-GB"/>
        </w:rPr>
        <w:t xml:space="preserve">the words “freedom of conscience and </w:t>
      </w:r>
      <w:r w:rsidR="00D16E9C">
        <w:rPr>
          <w:rFonts w:ascii="Times New Roman" w:hAnsi="Times New Roman" w:cs="Times New Roman"/>
          <w:sz w:val="24"/>
          <w:szCs w:val="24"/>
          <w:lang w:val="en-GB"/>
        </w:rPr>
        <w:t>religion</w:t>
      </w:r>
      <w:r w:rsidRPr="00C77561">
        <w:rPr>
          <w:rFonts w:ascii="Times New Roman" w:hAnsi="Times New Roman" w:cs="Times New Roman"/>
          <w:sz w:val="24"/>
          <w:szCs w:val="24"/>
          <w:lang w:val="en-GB"/>
        </w:rPr>
        <w:t xml:space="preserve">” in its name but the 2011 Law of </w:t>
      </w:r>
      <w:r w:rsidR="00B226C6" w:rsidRPr="00C77561">
        <w:rPr>
          <w:rFonts w:ascii="Times New Roman" w:hAnsi="Times New Roman" w:cs="Times New Roman"/>
          <w:sz w:val="24"/>
          <w:szCs w:val="24"/>
          <w:lang w:val="en-GB"/>
        </w:rPr>
        <w:t>the Republic of Kazakhstan “O</w:t>
      </w:r>
      <w:r w:rsidRPr="00C77561">
        <w:rPr>
          <w:rFonts w:ascii="Times New Roman" w:hAnsi="Times New Roman" w:cs="Times New Roman"/>
          <w:sz w:val="24"/>
          <w:szCs w:val="24"/>
          <w:lang w:val="en-GB"/>
        </w:rPr>
        <w:t>n Religious Activity and Religious Associations</w:t>
      </w:r>
      <w:r w:rsidR="00B226C6" w:rsidRPr="00C77561">
        <w:rPr>
          <w:rFonts w:ascii="Times New Roman" w:hAnsi="Times New Roman" w:cs="Times New Roman"/>
          <w:sz w:val="24"/>
          <w:szCs w:val="24"/>
          <w:lang w:val="en-GB"/>
        </w:rPr>
        <w:t>.”</w:t>
      </w:r>
      <w:r w:rsidRPr="00C77561">
        <w:rPr>
          <w:rStyle w:val="a5"/>
          <w:rFonts w:ascii="Times New Roman" w:hAnsi="Times New Roman" w:cs="Times New Roman"/>
          <w:sz w:val="24"/>
          <w:szCs w:val="24"/>
          <w:lang w:val="en-GB" w:eastAsia="en-US"/>
        </w:rPr>
        <w:footnoteReference w:id="75"/>
      </w:r>
    </w:p>
    <w:p w14:paraId="446C5513"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0B088582" w14:textId="384A2CC5"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The definitions of the Law </w:t>
      </w:r>
      <w:r w:rsidR="00B226C6" w:rsidRPr="00C77561">
        <w:rPr>
          <w:rFonts w:ascii="Times New Roman" w:hAnsi="Times New Roman" w:cs="Times New Roman"/>
          <w:sz w:val="24"/>
          <w:szCs w:val="24"/>
          <w:lang w:val="en-GB" w:eastAsia="en-US"/>
        </w:rPr>
        <w:t xml:space="preserve">already </w:t>
      </w:r>
      <w:r w:rsidRPr="00C77561">
        <w:rPr>
          <w:rFonts w:ascii="Times New Roman" w:hAnsi="Times New Roman" w:cs="Times New Roman"/>
          <w:sz w:val="24"/>
          <w:szCs w:val="24"/>
          <w:lang w:val="en-GB" w:eastAsia="en-US"/>
        </w:rPr>
        <w:t>indicate the purposes of such legal regulation. Legislators tried to define in</w:t>
      </w:r>
      <w:r w:rsidR="00A57DDD">
        <w:rPr>
          <w:rFonts w:ascii="Times New Roman" w:hAnsi="Times New Roman" w:cs="Times New Roman"/>
          <w:sz w:val="24"/>
          <w:szCs w:val="24"/>
          <w:lang w:val="en-GB" w:eastAsia="en-US"/>
        </w:rPr>
        <w:t xml:space="preserve"> </w:t>
      </w:r>
      <w:r w:rsidR="00B226C6" w:rsidRPr="00C77561">
        <w:rPr>
          <w:rFonts w:ascii="Times New Roman" w:hAnsi="Times New Roman" w:cs="Times New Roman"/>
          <w:sz w:val="24"/>
          <w:szCs w:val="24"/>
          <w:lang w:val="en-GB" w:eastAsia="en-US"/>
        </w:rPr>
        <w:t>as</w:t>
      </w:r>
      <w:r w:rsidR="00A57DDD">
        <w:rPr>
          <w:rFonts w:ascii="Times New Roman" w:hAnsi="Times New Roman" w:cs="Times New Roman"/>
          <w:sz w:val="24"/>
          <w:szCs w:val="24"/>
          <w:lang w:val="en-GB" w:eastAsia="en-US"/>
        </w:rPr>
        <w:t xml:space="preserve"> </w:t>
      </w:r>
      <w:r w:rsidR="00B226C6" w:rsidRPr="00C77561">
        <w:rPr>
          <w:rFonts w:ascii="Times New Roman" w:hAnsi="Times New Roman" w:cs="Times New Roman"/>
          <w:sz w:val="24"/>
          <w:szCs w:val="24"/>
          <w:lang w:val="en-GB" w:eastAsia="en-US"/>
        </w:rPr>
        <w:t xml:space="preserve">much </w:t>
      </w:r>
      <w:r w:rsidRPr="00C77561">
        <w:rPr>
          <w:rFonts w:ascii="Times New Roman" w:hAnsi="Times New Roman" w:cs="Times New Roman"/>
          <w:sz w:val="24"/>
          <w:szCs w:val="24"/>
          <w:lang w:val="en-GB" w:eastAsia="en-US"/>
        </w:rPr>
        <w:t>detail</w:t>
      </w:r>
      <w:r w:rsidR="00B226C6" w:rsidRPr="00C77561">
        <w:rPr>
          <w:rFonts w:ascii="Times New Roman" w:hAnsi="Times New Roman" w:cs="Times New Roman"/>
          <w:sz w:val="24"/>
          <w:szCs w:val="24"/>
          <w:lang w:val="en-GB" w:eastAsia="en-US"/>
        </w:rPr>
        <w:t xml:space="preserve"> as possible</w:t>
      </w:r>
      <w:r w:rsidRPr="00C77561">
        <w:rPr>
          <w:rFonts w:ascii="Times New Roman" w:hAnsi="Times New Roman" w:cs="Times New Roman"/>
          <w:sz w:val="24"/>
          <w:szCs w:val="24"/>
          <w:lang w:val="en-GB" w:eastAsia="en-US"/>
        </w:rPr>
        <w:t xml:space="preserve">, the </w:t>
      </w:r>
      <w:r w:rsidR="00B226C6" w:rsidRPr="00C77561">
        <w:rPr>
          <w:rFonts w:ascii="Times New Roman" w:hAnsi="Times New Roman" w:cs="Times New Roman"/>
          <w:sz w:val="24"/>
          <w:szCs w:val="24"/>
          <w:lang w:val="en-GB" w:eastAsia="en-US"/>
        </w:rPr>
        <w:t xml:space="preserve">principal </w:t>
      </w:r>
      <w:r w:rsidRPr="00C77561">
        <w:rPr>
          <w:rFonts w:ascii="Times New Roman" w:hAnsi="Times New Roman" w:cs="Times New Roman"/>
          <w:sz w:val="24"/>
          <w:szCs w:val="24"/>
          <w:lang w:val="en-GB" w:eastAsia="en-US"/>
        </w:rPr>
        <w:t xml:space="preserve">terms related to meeting the religious needs; many of these terms </w:t>
      </w:r>
      <w:r w:rsidR="00B226C6" w:rsidRPr="00C77561">
        <w:rPr>
          <w:rFonts w:ascii="Times New Roman" w:hAnsi="Times New Roman" w:cs="Times New Roman"/>
          <w:sz w:val="24"/>
          <w:szCs w:val="24"/>
          <w:lang w:val="en-GB" w:eastAsia="en-US"/>
        </w:rPr>
        <w:t xml:space="preserve">do not have a practical legal use, </w:t>
      </w:r>
      <w:r w:rsidRPr="00C77561">
        <w:rPr>
          <w:rFonts w:ascii="Times New Roman" w:hAnsi="Times New Roman" w:cs="Times New Roman"/>
          <w:sz w:val="24"/>
          <w:szCs w:val="24"/>
          <w:lang w:val="en-GB" w:eastAsia="en-US"/>
        </w:rPr>
        <w:t xml:space="preserve">especially </w:t>
      </w:r>
      <w:r w:rsidR="00B226C6" w:rsidRPr="00C77561">
        <w:rPr>
          <w:rFonts w:ascii="Times New Roman" w:hAnsi="Times New Roman" w:cs="Times New Roman"/>
          <w:sz w:val="24"/>
          <w:szCs w:val="24"/>
          <w:lang w:val="en-GB" w:eastAsia="en-US"/>
        </w:rPr>
        <w:t xml:space="preserve">now </w:t>
      </w:r>
      <w:r w:rsidRPr="00C77561">
        <w:rPr>
          <w:rFonts w:ascii="Times New Roman" w:hAnsi="Times New Roman" w:cs="Times New Roman"/>
          <w:sz w:val="24"/>
          <w:szCs w:val="24"/>
          <w:lang w:val="en-GB" w:eastAsia="en-US"/>
        </w:rPr>
        <w:t xml:space="preserve">when the matter is about the bringing to liability for </w:t>
      </w:r>
      <w:r w:rsidR="00B226C6" w:rsidRPr="00C77561">
        <w:rPr>
          <w:rFonts w:ascii="Times New Roman" w:hAnsi="Times New Roman" w:cs="Times New Roman"/>
          <w:sz w:val="24"/>
          <w:szCs w:val="24"/>
          <w:lang w:val="en-GB" w:eastAsia="en-US"/>
        </w:rPr>
        <w:t xml:space="preserve">the </w:t>
      </w:r>
      <w:r w:rsidRPr="00C77561">
        <w:rPr>
          <w:rFonts w:ascii="Times New Roman" w:hAnsi="Times New Roman" w:cs="Times New Roman"/>
          <w:sz w:val="24"/>
          <w:szCs w:val="24"/>
          <w:lang w:val="en-GB" w:eastAsia="en-US"/>
        </w:rPr>
        <w:t xml:space="preserve">violation of restrictions imposed on the basis of these terms. </w:t>
      </w:r>
    </w:p>
    <w:p w14:paraId="60F68A44"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6D233BD3" w14:textId="5B7C3B8E" w:rsidR="003354D8" w:rsidRPr="00C77561" w:rsidRDefault="00B226C6"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rPr>
        <w:t>F</w:t>
      </w:r>
      <w:r w:rsidR="003354D8" w:rsidRPr="00C77561">
        <w:rPr>
          <w:rFonts w:ascii="Times New Roman" w:hAnsi="Times New Roman" w:cs="Times New Roman"/>
          <w:sz w:val="24"/>
          <w:szCs w:val="24"/>
          <w:lang w:val="en-GB"/>
        </w:rPr>
        <w:t>or example, the fol</w:t>
      </w:r>
      <w:r w:rsidR="000232CE" w:rsidRPr="00C77561">
        <w:rPr>
          <w:rFonts w:ascii="Times New Roman" w:hAnsi="Times New Roman" w:cs="Times New Roman"/>
          <w:sz w:val="24"/>
          <w:szCs w:val="24"/>
          <w:lang w:val="en-GB"/>
        </w:rPr>
        <w:t>lowing definitions are used in A</w:t>
      </w:r>
      <w:r w:rsidR="003354D8" w:rsidRPr="00C77561">
        <w:rPr>
          <w:rFonts w:ascii="Times New Roman" w:hAnsi="Times New Roman" w:cs="Times New Roman"/>
          <w:sz w:val="24"/>
          <w:szCs w:val="24"/>
          <w:lang w:val="en-GB"/>
        </w:rPr>
        <w:t xml:space="preserve">rticle 1 of the Law: </w:t>
      </w:r>
    </w:p>
    <w:p w14:paraId="7BBB07C8" w14:textId="6E5C2439" w:rsidR="003354D8" w:rsidRPr="00C77561" w:rsidRDefault="000232CE"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lastRenderedPageBreak/>
        <w:t>“</w:t>
      </w:r>
      <w:r w:rsidR="003354D8" w:rsidRPr="00C77561">
        <w:rPr>
          <w:rFonts w:ascii="Times New Roman" w:hAnsi="Times New Roman" w:cs="Times New Roman"/>
          <w:i/>
          <w:sz w:val="24"/>
          <w:szCs w:val="24"/>
          <w:lang w:val="en-GB"/>
        </w:rPr>
        <w:t xml:space="preserve">1) a place of worship (religious building) is   a place designated for public worship, prayerful and religious meetings, </w:t>
      </w:r>
      <w:proofErr w:type="gramStart"/>
      <w:r w:rsidR="003354D8" w:rsidRPr="00C77561">
        <w:rPr>
          <w:rFonts w:ascii="Times New Roman" w:hAnsi="Times New Roman" w:cs="Times New Roman"/>
          <w:i/>
          <w:sz w:val="24"/>
          <w:szCs w:val="24"/>
          <w:lang w:val="en-GB"/>
        </w:rPr>
        <w:t>acts</w:t>
      </w:r>
      <w:proofErr w:type="gramEnd"/>
      <w:r w:rsidR="003354D8" w:rsidRPr="00C77561">
        <w:rPr>
          <w:rFonts w:ascii="Times New Roman" w:hAnsi="Times New Roman" w:cs="Times New Roman"/>
          <w:i/>
          <w:sz w:val="24"/>
          <w:szCs w:val="24"/>
          <w:lang w:val="en-GB"/>
        </w:rPr>
        <w:t xml:space="preserve"> of religious devotion (pilgrimage); </w:t>
      </w:r>
    </w:p>
    <w:p w14:paraId="512686DB"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2) </w:t>
      </w:r>
      <w:proofErr w:type="gramStart"/>
      <w:r w:rsidRPr="00C77561">
        <w:rPr>
          <w:rStyle w:val="hps"/>
          <w:rFonts w:ascii="Times New Roman" w:hAnsi="Times New Roman" w:cs="Times New Roman"/>
          <w:i/>
          <w:lang w:val="en-GB"/>
        </w:rPr>
        <w:t>religious</w:t>
      </w:r>
      <w:proofErr w:type="gramEnd"/>
      <w:r w:rsidRPr="00C77561">
        <w:rPr>
          <w:rStyle w:val="hps"/>
          <w:rFonts w:ascii="Times New Roman" w:hAnsi="Times New Roman" w:cs="Times New Roman"/>
          <w:i/>
          <w:lang w:val="en-GB"/>
        </w:rPr>
        <w:t xml:space="preserve"> activity</w:t>
      </w:r>
      <w:r w:rsidRPr="00C77561">
        <w:rPr>
          <w:rFonts w:ascii="Times New Roman" w:hAnsi="Times New Roman" w:cs="Times New Roman"/>
          <w:i/>
          <w:sz w:val="24"/>
          <w:szCs w:val="24"/>
          <w:lang w:val="en-GB"/>
        </w:rPr>
        <w:t xml:space="preserve"> is</w:t>
      </w:r>
      <w:r w:rsidRPr="00C77561">
        <w:rPr>
          <w:rStyle w:val="hps"/>
          <w:rFonts w:ascii="Times New Roman" w:hAnsi="Times New Roman" w:cs="Times New Roman"/>
          <w:i/>
          <w:lang w:val="en-GB"/>
        </w:rPr>
        <w:t xml:space="preserve"> the activity aimed</w:t>
      </w: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lang w:val="en-GB"/>
        </w:rPr>
        <w:t>at meeting the</w:t>
      </w: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lang w:val="en-GB"/>
        </w:rPr>
        <w:t>religious needs of</w:t>
      </w:r>
      <w:r w:rsidRPr="00C77561">
        <w:rPr>
          <w:rFonts w:ascii="Times New Roman" w:hAnsi="Times New Roman" w:cs="Times New Roman"/>
          <w:i/>
          <w:sz w:val="24"/>
          <w:szCs w:val="24"/>
          <w:lang w:val="en-GB"/>
        </w:rPr>
        <w:t xml:space="preserve"> believers;</w:t>
      </w:r>
    </w:p>
    <w:p w14:paraId="4E105B7F"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 </w:t>
      </w:r>
    </w:p>
    <w:p w14:paraId="6492EC1A" w14:textId="7C8F5A93" w:rsidR="003354D8" w:rsidRPr="00CF51D1" w:rsidRDefault="003354D8" w:rsidP="003354D8">
      <w:pPr>
        <w:spacing w:after="0" w:line="240" w:lineRule="auto"/>
        <w:jc w:val="both"/>
        <w:rPr>
          <w:rFonts w:ascii="Times New Roman" w:hAnsi="Times New Roman" w:cs="Times New Roman"/>
          <w:i/>
          <w:sz w:val="24"/>
          <w:szCs w:val="24"/>
          <w:lang w:val="en-GB"/>
        </w:rPr>
      </w:pPr>
      <w:r w:rsidRPr="00CF51D1">
        <w:rPr>
          <w:rFonts w:ascii="Times New Roman" w:hAnsi="Times New Roman" w:cs="Times New Roman"/>
          <w:i/>
          <w:sz w:val="24"/>
          <w:szCs w:val="24"/>
          <w:lang w:val="en-GB"/>
        </w:rPr>
        <w:t>4) a religious a</w:t>
      </w:r>
      <w:r w:rsidRPr="007C59C5">
        <w:rPr>
          <w:rFonts w:ascii="Times New Roman" w:hAnsi="Times New Roman" w:cs="Times New Roman"/>
          <w:i/>
          <w:sz w:val="24"/>
          <w:szCs w:val="24"/>
          <w:lang w:val="en-GB"/>
        </w:rPr>
        <w:t>ssociation is a</w:t>
      </w:r>
      <w:r w:rsidRPr="00041FD1">
        <w:rPr>
          <w:rFonts w:ascii="Times New Roman" w:hAnsi="Times New Roman" w:cs="Times New Roman"/>
          <w:i/>
          <w:sz w:val="24"/>
          <w:szCs w:val="24"/>
          <w:lang w:val="en-GB"/>
        </w:rPr>
        <w:t xml:space="preserve"> voluntary association of citizens of the Republic of Kazakhstan, foreigners and stateless persons united, in the manner prescribed by legislative acts of the Republic of Kazakhstan, </w:t>
      </w:r>
      <w:r w:rsidRPr="00D66AE6">
        <w:rPr>
          <w:rStyle w:val="hps"/>
          <w:rFonts w:ascii="Times New Roman" w:hAnsi="Times New Roman" w:cs="Times New Roman"/>
          <w:i/>
          <w:sz w:val="24"/>
          <w:szCs w:val="24"/>
          <w:lang w:val="en-GB"/>
        </w:rPr>
        <w:t>on the basis</w:t>
      </w:r>
      <w:r w:rsidRPr="00CF51D1">
        <w:rPr>
          <w:rFonts w:ascii="Times New Roman" w:hAnsi="Times New Roman" w:cs="Times New Roman"/>
          <w:i/>
          <w:sz w:val="24"/>
          <w:szCs w:val="24"/>
          <w:lang w:val="en-GB"/>
        </w:rPr>
        <w:t xml:space="preserve"> </w:t>
      </w:r>
      <w:r w:rsidRPr="00D66AE6">
        <w:rPr>
          <w:rStyle w:val="hps"/>
          <w:rFonts w:ascii="Times New Roman" w:hAnsi="Times New Roman" w:cs="Times New Roman"/>
          <w:i/>
          <w:sz w:val="24"/>
          <w:szCs w:val="24"/>
          <w:lang w:val="en-GB"/>
        </w:rPr>
        <w:t>of communion of interests</w:t>
      </w:r>
      <w:r w:rsidRPr="00CF51D1">
        <w:rPr>
          <w:rFonts w:ascii="Times New Roman" w:hAnsi="Times New Roman" w:cs="Times New Roman"/>
          <w:i/>
          <w:sz w:val="24"/>
          <w:szCs w:val="24"/>
          <w:lang w:val="en-GB"/>
        </w:rPr>
        <w:t xml:space="preserve"> </w:t>
      </w:r>
      <w:r w:rsidRPr="00D66AE6">
        <w:rPr>
          <w:rStyle w:val="hps"/>
          <w:rFonts w:ascii="Times New Roman" w:hAnsi="Times New Roman" w:cs="Times New Roman"/>
          <w:i/>
          <w:sz w:val="24"/>
          <w:szCs w:val="24"/>
          <w:lang w:val="en-GB"/>
        </w:rPr>
        <w:t>to meet the</w:t>
      </w:r>
      <w:r w:rsidRPr="00CF51D1">
        <w:rPr>
          <w:rFonts w:ascii="Times New Roman" w:hAnsi="Times New Roman" w:cs="Times New Roman"/>
          <w:i/>
          <w:sz w:val="24"/>
          <w:szCs w:val="24"/>
          <w:lang w:val="en-GB"/>
        </w:rPr>
        <w:t xml:space="preserve"> </w:t>
      </w:r>
      <w:r w:rsidRPr="00D66AE6">
        <w:rPr>
          <w:rStyle w:val="hps"/>
          <w:rFonts w:ascii="Times New Roman" w:hAnsi="Times New Roman" w:cs="Times New Roman"/>
          <w:i/>
          <w:sz w:val="24"/>
          <w:szCs w:val="24"/>
          <w:lang w:val="en-GB"/>
        </w:rPr>
        <w:t>spiritual needs</w:t>
      </w:r>
      <w:r w:rsidRPr="00CF51D1">
        <w:rPr>
          <w:rFonts w:ascii="Times New Roman" w:hAnsi="Times New Roman" w:cs="Times New Roman"/>
          <w:i/>
          <w:sz w:val="24"/>
          <w:szCs w:val="24"/>
          <w:lang w:val="en-GB"/>
        </w:rPr>
        <w:t xml:space="preserve">; </w:t>
      </w:r>
    </w:p>
    <w:p w14:paraId="7378A0E5" w14:textId="3CB48504" w:rsidR="003354D8" w:rsidRPr="00041FD1" w:rsidRDefault="003354D8" w:rsidP="003354D8">
      <w:pPr>
        <w:spacing w:after="0" w:line="240" w:lineRule="auto"/>
        <w:jc w:val="both"/>
        <w:rPr>
          <w:rFonts w:ascii="Times New Roman" w:hAnsi="Times New Roman" w:cs="Times New Roman"/>
          <w:sz w:val="24"/>
          <w:szCs w:val="24"/>
          <w:lang w:val="en-GB"/>
        </w:rPr>
      </w:pPr>
      <w:r w:rsidRPr="007C59C5">
        <w:rPr>
          <w:rFonts w:ascii="Times New Roman" w:hAnsi="Times New Roman" w:cs="Times New Roman"/>
          <w:i/>
          <w:sz w:val="24"/>
          <w:szCs w:val="24"/>
          <w:lang w:val="en-GB"/>
        </w:rPr>
        <w:t xml:space="preserve">5) missionary </w:t>
      </w:r>
      <w:r w:rsidRPr="00D66AE6">
        <w:rPr>
          <w:rStyle w:val="hps"/>
          <w:rFonts w:ascii="Times New Roman" w:hAnsi="Times New Roman" w:cs="Times New Roman"/>
          <w:i/>
          <w:sz w:val="24"/>
          <w:szCs w:val="24"/>
          <w:lang w:val="en-GB"/>
        </w:rPr>
        <w:t>activity</w:t>
      </w:r>
      <w:r w:rsidRPr="00CF51D1">
        <w:rPr>
          <w:rFonts w:ascii="Times New Roman" w:hAnsi="Times New Roman" w:cs="Times New Roman"/>
          <w:i/>
          <w:sz w:val="24"/>
          <w:szCs w:val="24"/>
          <w:lang w:val="en-GB"/>
        </w:rPr>
        <w:t xml:space="preserve"> is the </w:t>
      </w:r>
      <w:r w:rsidRPr="00D66AE6">
        <w:rPr>
          <w:rStyle w:val="hps"/>
          <w:rFonts w:ascii="Times New Roman" w:hAnsi="Times New Roman" w:cs="Times New Roman"/>
          <w:i/>
          <w:sz w:val="24"/>
          <w:szCs w:val="24"/>
          <w:lang w:val="en-GB"/>
        </w:rPr>
        <w:t>activity carried out by citizens</w:t>
      </w:r>
      <w:r w:rsidRPr="00CF51D1">
        <w:rPr>
          <w:rFonts w:ascii="Times New Roman" w:hAnsi="Times New Roman" w:cs="Times New Roman"/>
          <w:i/>
          <w:sz w:val="24"/>
          <w:szCs w:val="24"/>
          <w:lang w:val="en-GB"/>
        </w:rPr>
        <w:t xml:space="preserve"> </w:t>
      </w:r>
      <w:r w:rsidRPr="00D66AE6">
        <w:rPr>
          <w:rStyle w:val="hps"/>
          <w:rFonts w:ascii="Times New Roman" w:hAnsi="Times New Roman" w:cs="Times New Roman"/>
          <w:i/>
          <w:sz w:val="24"/>
          <w:szCs w:val="24"/>
          <w:lang w:val="en-GB"/>
        </w:rPr>
        <w:t>of the Republic of</w:t>
      </w:r>
      <w:r w:rsidRPr="00CF51D1">
        <w:rPr>
          <w:rFonts w:ascii="Times New Roman" w:hAnsi="Times New Roman" w:cs="Times New Roman"/>
          <w:i/>
          <w:sz w:val="24"/>
          <w:szCs w:val="24"/>
          <w:lang w:val="en-GB"/>
        </w:rPr>
        <w:t xml:space="preserve"> </w:t>
      </w:r>
      <w:r w:rsidRPr="00D66AE6">
        <w:rPr>
          <w:rStyle w:val="hps"/>
          <w:rFonts w:ascii="Times New Roman" w:hAnsi="Times New Roman" w:cs="Times New Roman"/>
          <w:i/>
          <w:sz w:val="24"/>
          <w:szCs w:val="24"/>
          <w:lang w:val="en-GB"/>
        </w:rPr>
        <w:t>Kazakhstan</w:t>
      </w:r>
      <w:r w:rsidRPr="00CF51D1">
        <w:rPr>
          <w:rFonts w:ascii="Times New Roman" w:hAnsi="Times New Roman" w:cs="Times New Roman"/>
          <w:i/>
          <w:sz w:val="24"/>
          <w:szCs w:val="24"/>
          <w:lang w:val="en-GB"/>
        </w:rPr>
        <w:t xml:space="preserve">, </w:t>
      </w:r>
      <w:r w:rsidRPr="00D66AE6">
        <w:rPr>
          <w:rStyle w:val="hps"/>
          <w:rFonts w:ascii="Times New Roman" w:hAnsi="Times New Roman" w:cs="Times New Roman"/>
          <w:i/>
          <w:sz w:val="24"/>
          <w:szCs w:val="24"/>
          <w:lang w:val="en-GB"/>
        </w:rPr>
        <w:t>foreigners</w:t>
      </w:r>
      <w:r w:rsidRPr="00CF51D1">
        <w:rPr>
          <w:rFonts w:ascii="Times New Roman" w:hAnsi="Times New Roman" w:cs="Times New Roman"/>
          <w:i/>
          <w:sz w:val="24"/>
          <w:szCs w:val="24"/>
          <w:lang w:val="en-GB"/>
        </w:rPr>
        <w:t xml:space="preserve"> </w:t>
      </w:r>
      <w:r w:rsidRPr="00D66AE6">
        <w:rPr>
          <w:rStyle w:val="hps"/>
          <w:rFonts w:ascii="Times New Roman" w:hAnsi="Times New Roman" w:cs="Times New Roman"/>
          <w:i/>
          <w:sz w:val="24"/>
          <w:szCs w:val="24"/>
          <w:lang w:val="en-GB"/>
        </w:rPr>
        <w:t>and stateless persons</w:t>
      </w:r>
      <w:r w:rsidRPr="00CF51D1">
        <w:rPr>
          <w:rFonts w:ascii="Times New Roman" w:hAnsi="Times New Roman" w:cs="Times New Roman"/>
          <w:i/>
          <w:sz w:val="24"/>
          <w:szCs w:val="24"/>
          <w:lang w:val="en-GB"/>
        </w:rPr>
        <w:t xml:space="preserve"> </w:t>
      </w:r>
      <w:r w:rsidRPr="00D66AE6">
        <w:rPr>
          <w:rStyle w:val="hps"/>
          <w:rFonts w:ascii="Times New Roman" w:hAnsi="Times New Roman" w:cs="Times New Roman"/>
          <w:i/>
          <w:sz w:val="24"/>
          <w:szCs w:val="24"/>
          <w:lang w:val="en-GB"/>
        </w:rPr>
        <w:t>in the name of</w:t>
      </w:r>
      <w:r w:rsidRPr="00CF51D1">
        <w:rPr>
          <w:rFonts w:ascii="Times New Roman" w:hAnsi="Times New Roman" w:cs="Times New Roman"/>
          <w:i/>
          <w:sz w:val="24"/>
          <w:szCs w:val="24"/>
          <w:lang w:val="en-GB"/>
        </w:rPr>
        <w:t xml:space="preserve"> </w:t>
      </w:r>
      <w:r w:rsidRPr="00D66AE6">
        <w:rPr>
          <w:rStyle w:val="hps"/>
          <w:rFonts w:ascii="Times New Roman" w:hAnsi="Times New Roman" w:cs="Times New Roman"/>
          <w:i/>
          <w:sz w:val="24"/>
          <w:szCs w:val="24"/>
          <w:lang w:val="en-GB"/>
        </w:rPr>
        <w:t xml:space="preserve">religious </w:t>
      </w:r>
      <w:r w:rsidRPr="00CF51D1">
        <w:rPr>
          <w:rFonts w:ascii="Times New Roman" w:hAnsi="Times New Roman" w:cs="Times New Roman"/>
          <w:i/>
          <w:sz w:val="24"/>
          <w:szCs w:val="24"/>
          <w:lang w:val="en-GB"/>
        </w:rPr>
        <w:t>association</w:t>
      </w:r>
      <w:r w:rsidRPr="00D66AE6">
        <w:rPr>
          <w:rStyle w:val="hps"/>
          <w:rFonts w:ascii="Times New Roman" w:hAnsi="Times New Roman" w:cs="Times New Roman"/>
          <w:i/>
          <w:sz w:val="24"/>
          <w:szCs w:val="24"/>
          <w:lang w:val="en-GB"/>
        </w:rPr>
        <w:t>s</w:t>
      </w:r>
      <w:r w:rsidRPr="00CF51D1">
        <w:rPr>
          <w:rFonts w:ascii="Times New Roman" w:hAnsi="Times New Roman" w:cs="Times New Roman"/>
          <w:i/>
          <w:sz w:val="24"/>
          <w:szCs w:val="24"/>
          <w:lang w:val="en-GB"/>
        </w:rPr>
        <w:t xml:space="preserve"> </w:t>
      </w:r>
      <w:r w:rsidRPr="00D66AE6">
        <w:rPr>
          <w:rStyle w:val="hps"/>
          <w:rFonts w:ascii="Times New Roman" w:hAnsi="Times New Roman" w:cs="Times New Roman"/>
          <w:i/>
          <w:sz w:val="24"/>
          <w:szCs w:val="24"/>
          <w:lang w:val="en-GB"/>
        </w:rPr>
        <w:t>registered</w:t>
      </w:r>
      <w:r w:rsidRPr="00CF51D1">
        <w:rPr>
          <w:rFonts w:ascii="Times New Roman" w:hAnsi="Times New Roman" w:cs="Times New Roman"/>
          <w:i/>
          <w:sz w:val="24"/>
          <w:szCs w:val="24"/>
          <w:lang w:val="en-GB"/>
        </w:rPr>
        <w:t xml:space="preserve"> </w:t>
      </w:r>
      <w:r w:rsidRPr="00D66AE6">
        <w:rPr>
          <w:rStyle w:val="hps"/>
          <w:rFonts w:ascii="Times New Roman" w:hAnsi="Times New Roman" w:cs="Times New Roman"/>
          <w:i/>
          <w:sz w:val="24"/>
          <w:szCs w:val="24"/>
          <w:lang w:val="en-GB"/>
        </w:rPr>
        <w:t>in the Republic of</w:t>
      </w:r>
      <w:r w:rsidRPr="00CF51D1">
        <w:rPr>
          <w:rFonts w:ascii="Times New Roman" w:hAnsi="Times New Roman" w:cs="Times New Roman"/>
          <w:i/>
          <w:sz w:val="24"/>
          <w:szCs w:val="24"/>
          <w:lang w:val="en-GB"/>
        </w:rPr>
        <w:t xml:space="preserve"> </w:t>
      </w:r>
      <w:r w:rsidRPr="00D66AE6">
        <w:rPr>
          <w:rStyle w:val="hps"/>
          <w:rFonts w:ascii="Times New Roman" w:hAnsi="Times New Roman" w:cs="Times New Roman"/>
          <w:i/>
          <w:sz w:val="24"/>
          <w:szCs w:val="24"/>
          <w:lang w:val="en-GB"/>
        </w:rPr>
        <w:t>Kazakhstan</w:t>
      </w:r>
      <w:r w:rsidRPr="00CF51D1">
        <w:rPr>
          <w:rFonts w:ascii="Times New Roman" w:hAnsi="Times New Roman" w:cs="Times New Roman"/>
          <w:i/>
          <w:sz w:val="24"/>
          <w:szCs w:val="24"/>
          <w:lang w:val="en-GB"/>
        </w:rPr>
        <w:t xml:space="preserve">, </w:t>
      </w:r>
      <w:r w:rsidRPr="00D66AE6">
        <w:rPr>
          <w:rStyle w:val="hps"/>
          <w:rFonts w:ascii="Times New Roman" w:hAnsi="Times New Roman" w:cs="Times New Roman"/>
          <w:i/>
          <w:sz w:val="24"/>
          <w:szCs w:val="24"/>
          <w:lang w:val="en-GB"/>
        </w:rPr>
        <w:t>aimed at</w:t>
      </w:r>
      <w:r w:rsidRPr="00CF51D1">
        <w:rPr>
          <w:rFonts w:ascii="Times New Roman" w:hAnsi="Times New Roman" w:cs="Times New Roman"/>
          <w:i/>
          <w:sz w:val="24"/>
          <w:szCs w:val="24"/>
          <w:lang w:val="en-GB"/>
        </w:rPr>
        <w:t xml:space="preserve"> </w:t>
      </w:r>
      <w:r w:rsidRPr="00D66AE6">
        <w:rPr>
          <w:rStyle w:val="hps"/>
          <w:rFonts w:ascii="Times New Roman" w:hAnsi="Times New Roman" w:cs="Times New Roman"/>
          <w:i/>
          <w:sz w:val="24"/>
          <w:szCs w:val="24"/>
          <w:lang w:val="en-GB"/>
        </w:rPr>
        <w:t>the propagation of religious doctrine</w:t>
      </w:r>
      <w:r w:rsidRPr="00CF51D1">
        <w:rPr>
          <w:rFonts w:ascii="Times New Roman" w:hAnsi="Times New Roman" w:cs="Times New Roman"/>
          <w:i/>
          <w:sz w:val="24"/>
          <w:szCs w:val="24"/>
          <w:lang w:val="en-GB"/>
        </w:rPr>
        <w:t xml:space="preserve"> </w:t>
      </w:r>
      <w:r w:rsidRPr="00D66AE6">
        <w:rPr>
          <w:rStyle w:val="hps"/>
          <w:rFonts w:ascii="Times New Roman" w:hAnsi="Times New Roman" w:cs="Times New Roman"/>
          <w:i/>
          <w:sz w:val="24"/>
          <w:szCs w:val="24"/>
          <w:lang w:val="en-GB"/>
        </w:rPr>
        <w:t>in the territory of</w:t>
      </w:r>
      <w:r w:rsidRPr="00CF51D1">
        <w:rPr>
          <w:rFonts w:ascii="Times New Roman" w:hAnsi="Times New Roman" w:cs="Times New Roman"/>
          <w:i/>
          <w:sz w:val="24"/>
          <w:szCs w:val="24"/>
          <w:lang w:val="en-GB"/>
        </w:rPr>
        <w:t xml:space="preserve"> </w:t>
      </w:r>
      <w:r w:rsidRPr="00D66AE6">
        <w:rPr>
          <w:rStyle w:val="hps"/>
          <w:rFonts w:ascii="Times New Roman" w:hAnsi="Times New Roman" w:cs="Times New Roman"/>
          <w:i/>
          <w:sz w:val="24"/>
          <w:szCs w:val="24"/>
          <w:lang w:val="en-GB"/>
        </w:rPr>
        <w:t>the Republic of Kazakhstan</w:t>
      </w:r>
      <w:r w:rsidRPr="00CF51D1">
        <w:rPr>
          <w:rFonts w:ascii="Times New Roman" w:hAnsi="Times New Roman" w:cs="Times New Roman"/>
          <w:i/>
          <w:sz w:val="24"/>
          <w:szCs w:val="24"/>
          <w:lang w:val="en-GB"/>
        </w:rPr>
        <w:t>;…</w:t>
      </w:r>
      <w:r w:rsidR="000232CE" w:rsidRPr="007C59C5">
        <w:rPr>
          <w:rFonts w:ascii="Times New Roman" w:hAnsi="Times New Roman" w:cs="Times New Roman"/>
          <w:i/>
          <w:sz w:val="24"/>
          <w:szCs w:val="24"/>
          <w:lang w:val="en-GB"/>
        </w:rPr>
        <w:t>”</w:t>
      </w:r>
      <w:r w:rsidRPr="007C59C5">
        <w:rPr>
          <w:rFonts w:ascii="Times New Roman" w:hAnsi="Times New Roman" w:cs="Times New Roman"/>
          <w:i/>
          <w:sz w:val="24"/>
          <w:szCs w:val="24"/>
          <w:lang w:val="en-GB"/>
        </w:rPr>
        <w:t>.</w:t>
      </w:r>
    </w:p>
    <w:p w14:paraId="75C17044"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18FCE34E" w14:textId="6DC0AD45"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As will be shown below, restrictions are imposed on the basis of these definitions </w:t>
      </w:r>
      <w:r w:rsidR="000232CE" w:rsidRPr="00C77561">
        <w:rPr>
          <w:rFonts w:ascii="Times New Roman" w:hAnsi="Times New Roman" w:cs="Times New Roman"/>
          <w:sz w:val="24"/>
          <w:szCs w:val="24"/>
          <w:lang w:val="en-GB"/>
        </w:rPr>
        <w:t xml:space="preserve">contained </w:t>
      </w:r>
      <w:r w:rsidRPr="00C77561">
        <w:rPr>
          <w:rFonts w:ascii="Times New Roman" w:hAnsi="Times New Roman" w:cs="Times New Roman"/>
          <w:sz w:val="24"/>
          <w:szCs w:val="24"/>
          <w:lang w:val="en-GB"/>
        </w:rPr>
        <w:t>in the Law and also in the administrative and criminal legislation; some of these restrictions are of an express discriminatory nature.</w:t>
      </w:r>
    </w:p>
    <w:p w14:paraId="38A8F1E4"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44548767"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In addition, these definitions themselves raise questions in the context of international standards as to their serving as grounds for restrictions.</w:t>
      </w:r>
    </w:p>
    <w:p w14:paraId="79DB5082"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6DAC801D" w14:textId="68379BEA"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If </w:t>
      </w:r>
      <w:r w:rsidR="000232CE" w:rsidRPr="00C77561">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 xml:space="preserve">legislator determined the places of worship (religious buildings) as places for religious or church meetings, does it mean that such meetings may not be held in any other places? However, if that is the case, it will contradict international standards in respect of the exercise of both the right to freedom of conscience and religion (confession) and the right to peaceful assembly. </w:t>
      </w:r>
    </w:p>
    <w:p w14:paraId="0DBBC02A"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76C7C6D3"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The term </w:t>
      </w:r>
      <w:r w:rsidRPr="00C77561">
        <w:rPr>
          <w:rFonts w:ascii="Times New Roman" w:hAnsi="Times New Roman" w:cs="Times New Roman"/>
          <w:i/>
          <w:sz w:val="24"/>
          <w:szCs w:val="24"/>
          <w:lang w:val="en-GB"/>
        </w:rPr>
        <w:t>“religious activity”</w:t>
      </w:r>
      <w:r w:rsidRPr="00C77561">
        <w:rPr>
          <w:rFonts w:ascii="Times New Roman" w:hAnsi="Times New Roman" w:cs="Times New Roman"/>
          <w:sz w:val="24"/>
          <w:szCs w:val="24"/>
          <w:lang w:val="en-GB"/>
        </w:rPr>
        <w:t xml:space="preserve"> is defined in the Law so broadly that it suggests any activity of believers. Again, if the matter is about any restrictions on such activity, for example, restrictions on the place of the activity, it will contradict both international standards in the area of the right to freedom of conscience and religion and the principle of legal certainty and predictability.</w:t>
      </w:r>
    </w:p>
    <w:p w14:paraId="69237600"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1072C6D4" w14:textId="1645B775"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The definition of </w:t>
      </w:r>
      <w:r w:rsidR="008B01D0" w:rsidRPr="00C77561">
        <w:rPr>
          <w:rFonts w:ascii="Times New Roman" w:hAnsi="Times New Roman" w:cs="Times New Roman"/>
          <w:sz w:val="24"/>
          <w:szCs w:val="24"/>
          <w:lang w:val="en-GB"/>
        </w:rPr>
        <w:t>the term</w:t>
      </w:r>
      <w:r w:rsidR="00C53CA6" w:rsidRPr="00C77561">
        <w:rPr>
          <w:rFonts w:ascii="Times New Roman" w:hAnsi="Times New Roman" w:cs="Times New Roman"/>
          <w:sz w:val="24"/>
          <w:szCs w:val="24"/>
          <w:lang w:val="en-GB"/>
        </w:rPr>
        <w:t xml:space="preserve"> </w:t>
      </w:r>
      <w:r w:rsidR="002329AE">
        <w:rPr>
          <w:rFonts w:ascii="Times New Roman" w:hAnsi="Times New Roman" w:cs="Times New Roman"/>
          <w:i/>
          <w:sz w:val="24"/>
          <w:szCs w:val="24"/>
          <w:lang w:val="en-GB"/>
        </w:rPr>
        <w:t>“religious association</w:t>
      </w:r>
      <w:r w:rsidR="002608FF">
        <w:rPr>
          <w:rFonts w:ascii="Times New Roman" w:hAnsi="Times New Roman" w:cs="Times New Roman"/>
          <w:i/>
          <w:sz w:val="24"/>
          <w:szCs w:val="24"/>
          <w:lang w:val="en-GB"/>
        </w:rPr>
        <w:t>”</w:t>
      </w:r>
      <w:r w:rsidR="002329AE">
        <w:rPr>
          <w:rFonts w:ascii="Times New Roman" w:hAnsi="Times New Roman" w:cs="Times New Roman"/>
          <w:i/>
          <w:sz w:val="24"/>
          <w:szCs w:val="24"/>
          <w:lang w:val="en-GB"/>
        </w:rPr>
        <w:t xml:space="preserve"> </w:t>
      </w:r>
      <w:r w:rsidRPr="00C77561">
        <w:rPr>
          <w:rFonts w:ascii="Times New Roman" w:hAnsi="Times New Roman" w:cs="Times New Roman"/>
          <w:sz w:val="24"/>
          <w:szCs w:val="24"/>
          <w:lang w:val="en-GB"/>
        </w:rPr>
        <w:t>as voluntary association of citizens or foreigners for</w:t>
      </w:r>
      <w:r w:rsidR="00434E5F" w:rsidRPr="00C77561">
        <w:rPr>
          <w:rFonts w:ascii="Times New Roman" w:hAnsi="Times New Roman" w:cs="Times New Roman"/>
          <w:sz w:val="24"/>
          <w:szCs w:val="24"/>
          <w:lang w:val="en-GB"/>
        </w:rPr>
        <w:t>med</w:t>
      </w:r>
      <w:r w:rsidRPr="00C77561">
        <w:rPr>
          <w:rFonts w:ascii="Times New Roman" w:hAnsi="Times New Roman" w:cs="Times New Roman"/>
          <w:sz w:val="24"/>
          <w:szCs w:val="24"/>
          <w:lang w:val="en-GB"/>
        </w:rPr>
        <w:t xml:space="preserve"> </w:t>
      </w:r>
      <w:r w:rsidRPr="00C77561">
        <w:rPr>
          <w:rFonts w:ascii="Times New Roman" w:hAnsi="Times New Roman" w:cs="Times New Roman"/>
          <w:i/>
          <w:sz w:val="24"/>
          <w:szCs w:val="24"/>
          <w:lang w:val="en-GB"/>
        </w:rPr>
        <w:t>“in accordance with the procedure established by law”</w:t>
      </w:r>
      <w:r w:rsidRPr="00C77561">
        <w:rPr>
          <w:rFonts w:ascii="Times New Roman" w:hAnsi="Times New Roman" w:cs="Times New Roman"/>
          <w:sz w:val="24"/>
          <w:szCs w:val="24"/>
          <w:lang w:val="en-GB"/>
        </w:rPr>
        <w:t xml:space="preserve"> means that any </w:t>
      </w:r>
      <w:r w:rsidR="00434E5F" w:rsidRPr="00C77561">
        <w:rPr>
          <w:rFonts w:ascii="Times New Roman" w:hAnsi="Times New Roman" w:cs="Times New Roman"/>
          <w:sz w:val="24"/>
          <w:szCs w:val="24"/>
          <w:lang w:val="en-GB"/>
        </w:rPr>
        <w:t>other</w:t>
      </w:r>
      <w:r w:rsidRPr="00C77561">
        <w:rPr>
          <w:rFonts w:ascii="Times New Roman" w:hAnsi="Times New Roman" w:cs="Times New Roman"/>
          <w:sz w:val="24"/>
          <w:szCs w:val="24"/>
          <w:lang w:val="en-GB"/>
        </w:rPr>
        <w:t xml:space="preserve"> association formed </w:t>
      </w:r>
      <w:r w:rsidR="00434E5F" w:rsidRPr="00C77561">
        <w:rPr>
          <w:rFonts w:ascii="Times New Roman" w:hAnsi="Times New Roman" w:cs="Times New Roman"/>
          <w:sz w:val="24"/>
          <w:szCs w:val="24"/>
          <w:lang w:val="en-GB"/>
        </w:rPr>
        <w:t>otherwise</w:t>
      </w:r>
      <w:r w:rsidRPr="00C77561">
        <w:rPr>
          <w:rFonts w:ascii="Times New Roman" w:hAnsi="Times New Roman" w:cs="Times New Roman"/>
          <w:sz w:val="24"/>
          <w:szCs w:val="24"/>
          <w:lang w:val="en-GB"/>
        </w:rPr>
        <w:t xml:space="preserve"> will be illegal.  However, it contradicts international standards with regard to the exercise of the right to freedom of conscience and religion, both individually and jointly with others, w</w:t>
      </w:r>
      <w:r w:rsidR="00434E5F" w:rsidRPr="00C77561">
        <w:rPr>
          <w:rFonts w:ascii="Times New Roman" w:hAnsi="Times New Roman" w:cs="Times New Roman"/>
          <w:sz w:val="24"/>
          <w:szCs w:val="24"/>
          <w:lang w:val="en-GB"/>
        </w:rPr>
        <w:t>ithout any interference of the S</w:t>
      </w:r>
      <w:r w:rsidRPr="00C77561">
        <w:rPr>
          <w:rFonts w:ascii="Times New Roman" w:hAnsi="Times New Roman" w:cs="Times New Roman"/>
          <w:sz w:val="24"/>
          <w:szCs w:val="24"/>
          <w:lang w:val="en-GB"/>
        </w:rPr>
        <w:t>tate and also of the right to freedom of association.</w:t>
      </w:r>
    </w:p>
    <w:p w14:paraId="1E426AEA"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750C59D0" w14:textId="6B2E9780"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The definition of </w:t>
      </w:r>
      <w:r w:rsidR="008B01D0" w:rsidRPr="00C77561">
        <w:rPr>
          <w:rFonts w:ascii="Times New Roman" w:hAnsi="Times New Roman" w:cs="Times New Roman"/>
          <w:sz w:val="24"/>
          <w:szCs w:val="24"/>
          <w:lang w:val="en-GB"/>
        </w:rPr>
        <w:t>the term</w:t>
      </w:r>
      <w:r w:rsidR="00C53CA6" w:rsidRPr="00C77561">
        <w:rPr>
          <w:rFonts w:ascii="Times New Roman" w:hAnsi="Times New Roman" w:cs="Times New Roman"/>
          <w:sz w:val="24"/>
          <w:szCs w:val="24"/>
          <w:lang w:val="en-GB"/>
        </w:rPr>
        <w:t xml:space="preserve"> </w:t>
      </w:r>
      <w:r w:rsidRPr="00C77561">
        <w:rPr>
          <w:rFonts w:ascii="Times New Roman" w:hAnsi="Times New Roman" w:cs="Times New Roman"/>
          <w:i/>
          <w:sz w:val="24"/>
          <w:szCs w:val="24"/>
          <w:lang w:val="en-GB"/>
        </w:rPr>
        <w:t>“missionary activity”</w:t>
      </w:r>
      <w:r w:rsidRPr="00C77561">
        <w:rPr>
          <w:rFonts w:ascii="Times New Roman" w:hAnsi="Times New Roman" w:cs="Times New Roman"/>
          <w:sz w:val="24"/>
          <w:szCs w:val="24"/>
          <w:lang w:val="en-GB"/>
        </w:rPr>
        <w:t xml:space="preserve"> as activity aimed at propaganda of religious doctrine in the name of registered religious associations contradicts</w:t>
      </w:r>
      <w:r w:rsidR="00434E5F" w:rsidRPr="00C77561">
        <w:rPr>
          <w:rFonts w:ascii="Times New Roman" w:hAnsi="Times New Roman" w:cs="Times New Roman"/>
          <w:sz w:val="24"/>
          <w:szCs w:val="24"/>
          <w:lang w:val="en-GB"/>
        </w:rPr>
        <w:t xml:space="preserve"> the</w:t>
      </w:r>
      <w:r w:rsidRPr="00C77561">
        <w:rPr>
          <w:rFonts w:ascii="Times New Roman" w:hAnsi="Times New Roman" w:cs="Times New Roman"/>
          <w:sz w:val="24"/>
          <w:szCs w:val="24"/>
          <w:lang w:val="en-GB"/>
        </w:rPr>
        <w:t xml:space="preserve"> international standards with regard to the right of each person and not just the right of a religious group to freely propagate his (her) religion as part of the right to freedom of conscience and religion itself. Moreover, it contradicts </w:t>
      </w:r>
      <w:r w:rsidR="00434E5F" w:rsidRPr="00C77561">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international standards with regard to the right to freedom of expression as the right to disseminate any convictions, either philosophical, religious or others.</w:t>
      </w:r>
    </w:p>
    <w:p w14:paraId="75DE735A"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71FC2806" w14:textId="64430F59" w:rsidR="003354D8" w:rsidRPr="00C77561" w:rsidRDefault="00434E5F"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In other words</w:t>
      </w:r>
      <w:r w:rsidR="003354D8" w:rsidRPr="00C77561">
        <w:rPr>
          <w:rFonts w:ascii="Times New Roman" w:hAnsi="Times New Roman" w:cs="Times New Roman"/>
          <w:sz w:val="24"/>
          <w:szCs w:val="24"/>
          <w:lang w:val="en-GB"/>
        </w:rPr>
        <w:t xml:space="preserve">, the </w:t>
      </w:r>
      <w:r w:rsidRPr="00C77561">
        <w:rPr>
          <w:rFonts w:ascii="Times New Roman" w:hAnsi="Times New Roman" w:cs="Times New Roman"/>
          <w:sz w:val="24"/>
          <w:szCs w:val="24"/>
          <w:lang w:val="en-GB"/>
        </w:rPr>
        <w:t xml:space="preserve">key </w:t>
      </w:r>
      <w:r w:rsidR="003354D8" w:rsidRPr="00C77561">
        <w:rPr>
          <w:rFonts w:ascii="Times New Roman" w:hAnsi="Times New Roman" w:cs="Times New Roman"/>
          <w:sz w:val="24"/>
          <w:szCs w:val="24"/>
          <w:lang w:val="en-GB"/>
        </w:rPr>
        <w:t xml:space="preserve">definitions </w:t>
      </w:r>
      <w:r w:rsidRPr="00C77561">
        <w:rPr>
          <w:rFonts w:ascii="Times New Roman" w:hAnsi="Times New Roman" w:cs="Times New Roman"/>
          <w:sz w:val="24"/>
          <w:szCs w:val="24"/>
          <w:lang w:val="en-GB"/>
        </w:rPr>
        <w:t xml:space="preserve">of the Law </w:t>
      </w:r>
      <w:r w:rsidR="003354D8" w:rsidRPr="00C77561">
        <w:rPr>
          <w:rFonts w:ascii="Times New Roman" w:hAnsi="Times New Roman" w:cs="Times New Roman"/>
          <w:sz w:val="24"/>
          <w:szCs w:val="24"/>
          <w:lang w:val="en-GB"/>
        </w:rPr>
        <w:t>themselves raise serious questions in terms of their use in legal sense.</w:t>
      </w:r>
    </w:p>
    <w:p w14:paraId="71985068"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7B51AB13" w14:textId="459D044F"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Pursuant to Article 3 of the Law, the right to propagate a religious doctrine and carry out missionary activity </w:t>
      </w:r>
      <w:r w:rsidR="00434E5F" w:rsidRPr="00C77561">
        <w:rPr>
          <w:rFonts w:ascii="Times New Roman" w:hAnsi="Times New Roman" w:cs="Times New Roman"/>
          <w:sz w:val="24"/>
          <w:szCs w:val="24"/>
          <w:lang w:val="en-GB"/>
        </w:rPr>
        <w:t xml:space="preserve">should </w:t>
      </w:r>
      <w:r w:rsidRPr="00C77561">
        <w:rPr>
          <w:rFonts w:ascii="Times New Roman" w:hAnsi="Times New Roman" w:cs="Times New Roman"/>
          <w:sz w:val="24"/>
          <w:szCs w:val="24"/>
          <w:lang w:val="en-GB"/>
        </w:rPr>
        <w:t>be exercised in accordance with legislation of the Republic of Kazakhstan.</w:t>
      </w:r>
    </w:p>
    <w:p w14:paraId="071CFD81"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7E35EC3E" w14:textId="068402ED"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lastRenderedPageBreak/>
        <w:t xml:space="preserve">First, this wording equals the propaganda of a religious doctrine (dissemination of religious convictions) and the missionary activity, which is inconsistent with </w:t>
      </w:r>
      <w:r w:rsidR="00066EF9" w:rsidRPr="00C77561">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definitions accepted in international law and practice.</w:t>
      </w:r>
    </w:p>
    <w:p w14:paraId="75B4F112"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399124C5" w14:textId="0B71BE63"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Second, this wording is to a certain extent contradictory to the definition of </w:t>
      </w:r>
      <w:r w:rsidR="008B01D0" w:rsidRPr="00C77561">
        <w:rPr>
          <w:rFonts w:ascii="Times New Roman" w:hAnsi="Times New Roman" w:cs="Times New Roman"/>
          <w:sz w:val="24"/>
          <w:szCs w:val="24"/>
          <w:lang w:val="en-GB"/>
        </w:rPr>
        <w:t xml:space="preserve">the term </w:t>
      </w:r>
      <w:r w:rsidRPr="00C77561">
        <w:rPr>
          <w:rFonts w:ascii="Times New Roman" w:hAnsi="Times New Roman" w:cs="Times New Roman"/>
          <w:sz w:val="24"/>
          <w:szCs w:val="24"/>
          <w:lang w:val="en-GB"/>
        </w:rPr>
        <w:t>“</w:t>
      </w:r>
      <w:r w:rsidRPr="00D66AE6">
        <w:rPr>
          <w:rFonts w:ascii="Times New Roman" w:hAnsi="Times New Roman" w:cs="Times New Roman"/>
          <w:i/>
          <w:sz w:val="24"/>
          <w:szCs w:val="24"/>
          <w:lang w:val="en-GB"/>
        </w:rPr>
        <w:t>missionary activity</w:t>
      </w:r>
      <w:r w:rsidRPr="00C77561">
        <w:rPr>
          <w:rFonts w:ascii="Times New Roman" w:hAnsi="Times New Roman" w:cs="Times New Roman"/>
          <w:sz w:val="24"/>
          <w:szCs w:val="24"/>
          <w:lang w:val="en-GB"/>
        </w:rPr>
        <w:t xml:space="preserve">” given in Article 1 of the Law since, according to </w:t>
      </w:r>
      <w:r w:rsidR="008B01D0" w:rsidRPr="00C77561">
        <w:rPr>
          <w:rFonts w:ascii="Times New Roman" w:hAnsi="Times New Roman" w:cs="Times New Roman"/>
          <w:sz w:val="24"/>
          <w:szCs w:val="24"/>
          <w:lang w:val="en-GB"/>
        </w:rPr>
        <w:t xml:space="preserve">such </w:t>
      </w:r>
      <w:r w:rsidRPr="00C77561">
        <w:rPr>
          <w:rFonts w:ascii="Times New Roman" w:hAnsi="Times New Roman" w:cs="Times New Roman"/>
          <w:sz w:val="24"/>
          <w:szCs w:val="24"/>
          <w:lang w:val="en-GB"/>
        </w:rPr>
        <w:t xml:space="preserve">definition, </w:t>
      </w:r>
      <w:r w:rsidR="00066EF9" w:rsidRPr="00C77561">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religious doctrine may be propagated only in the name of registered religious associations, that is, an individual person does not have this right.</w:t>
      </w:r>
    </w:p>
    <w:p w14:paraId="103C5C55"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76AED648" w14:textId="2292AFCB"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The same Article of the Law establishes that </w:t>
      </w:r>
      <w:r w:rsidRPr="00C77561">
        <w:rPr>
          <w:rFonts w:ascii="Times New Roman" w:hAnsi="Times New Roman" w:cs="Times New Roman"/>
          <w:i/>
          <w:sz w:val="24"/>
          <w:szCs w:val="24"/>
          <w:lang w:val="en-GB"/>
        </w:rPr>
        <w:t xml:space="preserve">“the </w:t>
      </w:r>
      <w:r w:rsidR="00D87423">
        <w:rPr>
          <w:rFonts w:ascii="Times New Roman" w:hAnsi="Times New Roman" w:cs="Times New Roman"/>
          <w:i/>
          <w:sz w:val="24"/>
          <w:szCs w:val="24"/>
          <w:lang w:val="en-GB"/>
        </w:rPr>
        <w:t>S</w:t>
      </w:r>
      <w:r w:rsidRPr="00C77561">
        <w:rPr>
          <w:rFonts w:ascii="Times New Roman" w:hAnsi="Times New Roman" w:cs="Times New Roman"/>
          <w:i/>
          <w:sz w:val="24"/>
          <w:szCs w:val="24"/>
          <w:lang w:val="en-GB"/>
        </w:rPr>
        <w:t xml:space="preserve">tate: 1) shall not intervene in determination by a citizen of the Republic of Kazakhstan, </w:t>
      </w:r>
      <w:r w:rsidR="008B01D0" w:rsidRPr="00C77561">
        <w:rPr>
          <w:rFonts w:ascii="Times New Roman" w:hAnsi="Times New Roman" w:cs="Times New Roman"/>
          <w:i/>
          <w:sz w:val="24"/>
          <w:szCs w:val="24"/>
          <w:lang w:val="en-GB"/>
        </w:rPr>
        <w:t xml:space="preserve">a </w:t>
      </w:r>
      <w:r w:rsidRPr="00C77561">
        <w:rPr>
          <w:rFonts w:ascii="Times New Roman" w:hAnsi="Times New Roman" w:cs="Times New Roman"/>
          <w:i/>
          <w:sz w:val="24"/>
          <w:szCs w:val="24"/>
          <w:lang w:val="en-GB"/>
        </w:rPr>
        <w:t xml:space="preserve">foreigner or </w:t>
      </w:r>
      <w:r w:rsidR="008B01D0" w:rsidRPr="00C77561">
        <w:rPr>
          <w:rFonts w:ascii="Times New Roman" w:hAnsi="Times New Roman" w:cs="Times New Roman"/>
          <w:i/>
          <w:sz w:val="24"/>
          <w:szCs w:val="24"/>
          <w:lang w:val="en-GB"/>
        </w:rPr>
        <w:t xml:space="preserve">a </w:t>
      </w:r>
      <w:r w:rsidRPr="00C77561">
        <w:rPr>
          <w:rFonts w:ascii="Times New Roman" w:hAnsi="Times New Roman" w:cs="Times New Roman"/>
          <w:i/>
          <w:sz w:val="24"/>
          <w:szCs w:val="24"/>
          <w:lang w:val="en-GB"/>
        </w:rPr>
        <w:t>stateless person of his or her religio</w:t>
      </w:r>
      <w:r w:rsidR="008B01D0" w:rsidRPr="00C77561">
        <w:rPr>
          <w:rFonts w:ascii="Times New Roman" w:hAnsi="Times New Roman" w:cs="Times New Roman"/>
          <w:i/>
          <w:sz w:val="24"/>
          <w:szCs w:val="24"/>
          <w:lang w:val="en-GB"/>
        </w:rPr>
        <w:t xml:space="preserve">us beliefs </w:t>
      </w:r>
      <w:r w:rsidRPr="00C77561">
        <w:rPr>
          <w:rFonts w:ascii="Times New Roman" w:hAnsi="Times New Roman" w:cs="Times New Roman"/>
          <w:i/>
          <w:sz w:val="24"/>
          <w:szCs w:val="24"/>
          <w:lang w:val="en-GB"/>
        </w:rPr>
        <w:t>or religious belonging, …”.</w:t>
      </w:r>
    </w:p>
    <w:p w14:paraId="2C5F8B35"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686C3E41" w14:textId="706EB1EB"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This wording is also inconsistent with </w:t>
      </w:r>
      <w:r w:rsidR="00B12DD8" w:rsidRPr="00C77561">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 xml:space="preserve">international standards since it only restricts the </w:t>
      </w:r>
      <w:r w:rsidR="00936530">
        <w:rPr>
          <w:rFonts w:ascii="Times New Roman" w:hAnsi="Times New Roman" w:cs="Times New Roman"/>
          <w:sz w:val="24"/>
          <w:szCs w:val="24"/>
          <w:lang w:val="en-GB"/>
        </w:rPr>
        <w:t>S</w:t>
      </w:r>
      <w:r w:rsidRPr="00C77561">
        <w:rPr>
          <w:rFonts w:ascii="Times New Roman" w:hAnsi="Times New Roman" w:cs="Times New Roman"/>
          <w:sz w:val="24"/>
          <w:szCs w:val="24"/>
          <w:lang w:val="en-GB"/>
        </w:rPr>
        <w:t xml:space="preserve">tate intervention in determination by a person of his or her </w:t>
      </w:r>
      <w:r w:rsidR="00B12DD8" w:rsidRPr="00C77561">
        <w:rPr>
          <w:rFonts w:ascii="Times New Roman" w:hAnsi="Times New Roman" w:cs="Times New Roman"/>
          <w:sz w:val="24"/>
          <w:szCs w:val="24"/>
          <w:lang w:val="en-GB"/>
        </w:rPr>
        <w:t>religious beliefs. However, the S</w:t>
      </w:r>
      <w:r w:rsidRPr="00C77561">
        <w:rPr>
          <w:rFonts w:ascii="Times New Roman" w:hAnsi="Times New Roman" w:cs="Times New Roman"/>
          <w:sz w:val="24"/>
          <w:szCs w:val="24"/>
          <w:lang w:val="en-GB"/>
        </w:rPr>
        <w:t xml:space="preserve">tate must not generally intervene into the freedom of conscience and religion (confession), which, as has been stated above, includes both dissemination of religious </w:t>
      </w:r>
      <w:r w:rsidR="00B12DD8" w:rsidRPr="00C77561">
        <w:rPr>
          <w:rFonts w:ascii="Times New Roman" w:hAnsi="Times New Roman" w:cs="Times New Roman"/>
          <w:sz w:val="24"/>
          <w:szCs w:val="24"/>
          <w:lang w:val="en-GB"/>
        </w:rPr>
        <w:t xml:space="preserve">beliefs </w:t>
      </w:r>
      <w:r w:rsidRPr="00C77561">
        <w:rPr>
          <w:rFonts w:ascii="Times New Roman" w:hAnsi="Times New Roman" w:cs="Times New Roman"/>
          <w:sz w:val="24"/>
          <w:szCs w:val="24"/>
          <w:lang w:val="en-GB"/>
        </w:rPr>
        <w:t>and exercise of the right to freedom of conscience, individually and jointly with others, etc.</w:t>
      </w:r>
    </w:p>
    <w:p w14:paraId="1B9D20D4"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760116FD" w14:textId="6AEB9D25"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According to the notes and c</w:t>
      </w:r>
      <w:r w:rsidR="0008475F" w:rsidRPr="00C77561">
        <w:rPr>
          <w:rFonts w:ascii="Times New Roman" w:hAnsi="Times New Roman" w:cs="Times New Roman"/>
          <w:sz w:val="24"/>
          <w:szCs w:val="24"/>
          <w:lang w:val="en-GB"/>
        </w:rPr>
        <w:t xml:space="preserve">omments made on </w:t>
      </w:r>
      <w:r w:rsidRPr="00C77561">
        <w:rPr>
          <w:rFonts w:ascii="Times New Roman" w:hAnsi="Times New Roman" w:cs="Times New Roman"/>
          <w:sz w:val="24"/>
          <w:szCs w:val="24"/>
          <w:lang w:val="en-GB"/>
        </w:rPr>
        <w:t xml:space="preserve">Kazakhstan legislation by ODIHR/OSCE, the UN convention bodies and various experts, a provision concerning </w:t>
      </w:r>
      <w:r w:rsidR="0008475F" w:rsidRPr="00C77561">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 xml:space="preserve">restriction of the right to freedom of conscience and religion (confession), which includes the religious activity in the meaning attributed to it in the Law, and concerning obligatory registration of religious associations is inconsistent with international standards. This provision deprives </w:t>
      </w:r>
      <w:r w:rsidR="0008475F" w:rsidRPr="00C77561">
        <w:rPr>
          <w:rFonts w:ascii="Times New Roman" w:hAnsi="Times New Roman" w:cs="Times New Roman"/>
          <w:sz w:val="24"/>
          <w:szCs w:val="24"/>
          <w:lang w:val="en-GB"/>
        </w:rPr>
        <w:t>a</w:t>
      </w:r>
      <w:r w:rsidRPr="00C77561">
        <w:rPr>
          <w:rFonts w:ascii="Times New Roman" w:hAnsi="Times New Roman" w:cs="Times New Roman"/>
          <w:sz w:val="24"/>
          <w:szCs w:val="24"/>
          <w:lang w:val="en-GB"/>
        </w:rPr>
        <w:t xml:space="preserve"> person of his or her right to carry out religious activity, although the international law in this area is based on the wording “</w:t>
      </w:r>
      <w:r w:rsidRPr="00D66AE6">
        <w:rPr>
          <w:rFonts w:ascii="Times New Roman" w:hAnsi="Times New Roman" w:cs="Times New Roman"/>
          <w:i/>
          <w:sz w:val="24"/>
          <w:szCs w:val="24"/>
          <w:lang w:val="en-GB"/>
        </w:rPr>
        <w:t>everyone has the right to freedom of conscience and convictions</w:t>
      </w:r>
      <w:r w:rsidRPr="00C77561">
        <w:rPr>
          <w:rFonts w:ascii="Times New Roman" w:hAnsi="Times New Roman" w:cs="Times New Roman"/>
          <w:sz w:val="24"/>
          <w:szCs w:val="24"/>
          <w:lang w:val="en-GB"/>
        </w:rPr>
        <w:t>”, including religious convictions, and this right itself is interpreted rather broadly and contains a variety of powers related to religious activity.</w:t>
      </w:r>
    </w:p>
    <w:p w14:paraId="22DBEE09"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6A478823"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The obligatory registration deprives the religious associations of the right to enjoy the freedom of conscience and religion that, for one reason or another, for example, for the reason of paucity, have failed to undergo the state registration.</w:t>
      </w:r>
    </w:p>
    <w:p w14:paraId="553EA1BF"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5ECFFFF7" w14:textId="394BDC9F"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As has been already noted on numerous occasions, it directly contradicts </w:t>
      </w:r>
      <w:r w:rsidR="0008475F" w:rsidRPr="00C77561">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international standards in respect of securing the right to freedom of conscience and religion (confession), which is vested in “everyone” in all of its aspects and, certainly, in any group irrespective of the number of its members.</w:t>
      </w:r>
    </w:p>
    <w:p w14:paraId="6C9B8FED"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26ED7833" w14:textId="30E4D9E2"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sz w:val="24"/>
          <w:szCs w:val="24"/>
          <w:lang w:val="en-GB"/>
        </w:rPr>
        <w:t xml:space="preserve">In sections 12 through 15 of Article 3 of the Law, it is stated that </w:t>
      </w:r>
      <w:r w:rsidRPr="00C77561">
        <w:rPr>
          <w:rFonts w:ascii="Times New Roman" w:hAnsi="Times New Roman" w:cs="Times New Roman"/>
          <w:i/>
          <w:sz w:val="24"/>
          <w:szCs w:val="24"/>
          <w:lang w:val="en-GB"/>
        </w:rPr>
        <w:t xml:space="preserve">“the activity of religious associations associated with violence against citizens of the Republic of Kazakhstan, foreigners and stateless persons or other damage to their health or dissolution of marriage between spouses (family disruption) or termination of kin relations, damage to morality, violations of the human and civil rights and freedoms, incitement of citizens to refusal to </w:t>
      </w:r>
      <w:r w:rsidR="002329AE" w:rsidRPr="00C77561">
        <w:rPr>
          <w:rFonts w:ascii="Times New Roman" w:hAnsi="Times New Roman" w:cs="Times New Roman"/>
          <w:i/>
          <w:sz w:val="24"/>
          <w:szCs w:val="24"/>
          <w:lang w:val="en-GB"/>
        </w:rPr>
        <w:t>fulfil</w:t>
      </w:r>
      <w:r w:rsidRPr="00C77561">
        <w:rPr>
          <w:rFonts w:ascii="Times New Roman" w:hAnsi="Times New Roman" w:cs="Times New Roman"/>
          <w:i/>
          <w:sz w:val="24"/>
          <w:szCs w:val="24"/>
          <w:lang w:val="en-GB"/>
        </w:rPr>
        <w:t xml:space="preserve"> </w:t>
      </w:r>
      <w:r w:rsidR="0008475F" w:rsidRPr="00C77561">
        <w:rPr>
          <w:rFonts w:ascii="Times New Roman" w:hAnsi="Times New Roman" w:cs="Times New Roman"/>
          <w:i/>
          <w:sz w:val="24"/>
          <w:szCs w:val="24"/>
          <w:lang w:val="en-GB"/>
        </w:rPr>
        <w:t xml:space="preserve">the duties </w:t>
      </w:r>
      <w:r w:rsidRPr="00C77561">
        <w:rPr>
          <w:rFonts w:ascii="Times New Roman" w:hAnsi="Times New Roman" w:cs="Times New Roman"/>
          <w:i/>
          <w:sz w:val="24"/>
          <w:szCs w:val="24"/>
          <w:lang w:val="en-GB"/>
        </w:rPr>
        <w:t>envisaged by the Constitution and laws of the Republic of Kazakhstan and other violation of legislation of the Republic of Kazakhstan shall be prohibited.</w:t>
      </w:r>
    </w:p>
    <w:p w14:paraId="7F29152A" w14:textId="5E6530F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13. The activities of religious associations forcibly involving citizens of the Republic of Kazakhstan, foreigners and stateless persons in their activity, including by way of charitable activity, and</w:t>
      </w:r>
      <w:r w:rsidR="0008475F" w:rsidRPr="00C77561">
        <w:rPr>
          <w:rFonts w:ascii="Times New Roman" w:hAnsi="Times New Roman" w:cs="Times New Roman"/>
          <w:i/>
          <w:sz w:val="24"/>
          <w:szCs w:val="24"/>
          <w:lang w:val="en-GB"/>
        </w:rPr>
        <w:t>/or</w:t>
      </w:r>
      <w:r w:rsidRPr="00C77561">
        <w:rPr>
          <w:rFonts w:ascii="Times New Roman" w:hAnsi="Times New Roman" w:cs="Times New Roman"/>
          <w:i/>
          <w:sz w:val="24"/>
          <w:szCs w:val="24"/>
          <w:lang w:val="en-GB"/>
        </w:rPr>
        <w:t xml:space="preserve"> impeding their </w:t>
      </w:r>
      <w:r w:rsidR="0008475F" w:rsidRPr="00C77561">
        <w:rPr>
          <w:rFonts w:ascii="Times New Roman" w:hAnsi="Times New Roman" w:cs="Times New Roman"/>
          <w:i/>
          <w:sz w:val="24"/>
          <w:szCs w:val="24"/>
          <w:lang w:val="en-GB"/>
        </w:rPr>
        <w:t xml:space="preserve">exit </w:t>
      </w:r>
      <w:r w:rsidRPr="00C77561">
        <w:rPr>
          <w:rFonts w:ascii="Times New Roman" w:hAnsi="Times New Roman" w:cs="Times New Roman"/>
          <w:i/>
          <w:sz w:val="24"/>
          <w:szCs w:val="24"/>
          <w:lang w:val="en-GB"/>
        </w:rPr>
        <w:t xml:space="preserve">from </w:t>
      </w:r>
      <w:r w:rsidR="0008475F" w:rsidRPr="00C77561">
        <w:rPr>
          <w:rFonts w:ascii="Times New Roman" w:hAnsi="Times New Roman" w:cs="Times New Roman"/>
          <w:i/>
          <w:sz w:val="24"/>
          <w:szCs w:val="24"/>
          <w:lang w:val="en-GB"/>
        </w:rPr>
        <w:t xml:space="preserve">a </w:t>
      </w:r>
      <w:r w:rsidRPr="00C77561">
        <w:rPr>
          <w:rFonts w:ascii="Times New Roman" w:hAnsi="Times New Roman" w:cs="Times New Roman"/>
          <w:i/>
          <w:sz w:val="24"/>
          <w:szCs w:val="24"/>
          <w:lang w:val="en-GB"/>
        </w:rPr>
        <w:t xml:space="preserve">religious association, including through blackmail, violence or threat of violence, by using </w:t>
      </w:r>
      <w:r w:rsidR="0008475F" w:rsidRPr="00C77561">
        <w:rPr>
          <w:rFonts w:ascii="Times New Roman" w:hAnsi="Times New Roman" w:cs="Times New Roman"/>
          <w:i/>
          <w:sz w:val="24"/>
          <w:szCs w:val="24"/>
          <w:lang w:val="en-GB"/>
        </w:rPr>
        <w:t xml:space="preserve">financial </w:t>
      </w:r>
      <w:r w:rsidRPr="00C77561">
        <w:rPr>
          <w:rFonts w:ascii="Times New Roman" w:hAnsi="Times New Roman" w:cs="Times New Roman"/>
          <w:i/>
          <w:sz w:val="24"/>
          <w:szCs w:val="24"/>
          <w:lang w:val="en-GB"/>
        </w:rPr>
        <w:t xml:space="preserve">or other dependence of citizens of the Republic of Kazakhstan, foreigners and stateless persons, or by false pretences shall be prohibited. </w:t>
      </w:r>
    </w:p>
    <w:p w14:paraId="661DE7E3" w14:textId="5BAE8EA5"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lastRenderedPageBreak/>
        <w:t>14. No compulsion with regard to the alienation by the participants (members) of a religious association or religious adepts of their property in favo</w:t>
      </w:r>
      <w:r w:rsidR="0008475F" w:rsidRPr="00C77561">
        <w:rPr>
          <w:rFonts w:ascii="Times New Roman" w:hAnsi="Times New Roman" w:cs="Times New Roman"/>
          <w:i/>
          <w:sz w:val="24"/>
          <w:szCs w:val="24"/>
          <w:lang w:val="en-GB"/>
        </w:rPr>
        <w:t>u</w:t>
      </w:r>
      <w:r w:rsidRPr="00C77561">
        <w:rPr>
          <w:rFonts w:ascii="Times New Roman" w:hAnsi="Times New Roman" w:cs="Times New Roman"/>
          <w:i/>
          <w:sz w:val="24"/>
          <w:szCs w:val="24"/>
          <w:lang w:val="en-GB"/>
        </w:rPr>
        <w:t xml:space="preserve">r of the religious association, its heads and other participants (members) shall be </w:t>
      </w:r>
      <w:r w:rsidR="0008475F" w:rsidRPr="00C77561">
        <w:rPr>
          <w:rFonts w:ascii="Times New Roman" w:hAnsi="Times New Roman" w:cs="Times New Roman"/>
          <w:i/>
          <w:sz w:val="24"/>
          <w:szCs w:val="24"/>
          <w:lang w:val="en-GB"/>
        </w:rPr>
        <w:t>permitted</w:t>
      </w:r>
      <w:r w:rsidRPr="00C77561">
        <w:rPr>
          <w:rFonts w:ascii="Times New Roman" w:hAnsi="Times New Roman" w:cs="Times New Roman"/>
          <w:i/>
          <w:sz w:val="24"/>
          <w:szCs w:val="24"/>
          <w:lang w:val="en-GB"/>
        </w:rPr>
        <w:t xml:space="preserve">. </w:t>
      </w:r>
    </w:p>
    <w:p w14:paraId="2455E494" w14:textId="32BFE937" w:rsidR="003354D8" w:rsidRPr="00C77561" w:rsidRDefault="003354D8" w:rsidP="0008475F">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i/>
          <w:sz w:val="24"/>
          <w:szCs w:val="24"/>
          <w:lang w:val="en-GB"/>
        </w:rPr>
        <w:t xml:space="preserve">15. It shall not be </w:t>
      </w:r>
      <w:r w:rsidR="00A3088C" w:rsidRPr="00C77561">
        <w:rPr>
          <w:rFonts w:ascii="Times New Roman" w:hAnsi="Times New Roman" w:cs="Times New Roman"/>
          <w:i/>
          <w:sz w:val="24"/>
          <w:szCs w:val="24"/>
          <w:lang w:val="en-GB"/>
        </w:rPr>
        <w:t xml:space="preserve">permitted </w:t>
      </w:r>
      <w:r w:rsidRPr="00C77561">
        <w:rPr>
          <w:rFonts w:ascii="Times New Roman" w:hAnsi="Times New Roman" w:cs="Times New Roman"/>
          <w:i/>
          <w:sz w:val="24"/>
          <w:szCs w:val="24"/>
          <w:lang w:val="en-GB"/>
        </w:rPr>
        <w:t>to take any decisions or perform any acts, by using religion and religio</w:t>
      </w:r>
      <w:r w:rsidR="00281EAE">
        <w:rPr>
          <w:rFonts w:ascii="Times New Roman" w:hAnsi="Times New Roman" w:cs="Times New Roman"/>
          <w:i/>
          <w:sz w:val="24"/>
          <w:szCs w:val="24"/>
          <w:lang w:val="en-GB"/>
        </w:rPr>
        <w:t>u</w:t>
      </w:r>
      <w:r w:rsidRPr="00C77561">
        <w:rPr>
          <w:rFonts w:ascii="Times New Roman" w:hAnsi="Times New Roman" w:cs="Times New Roman"/>
          <w:i/>
          <w:sz w:val="24"/>
          <w:szCs w:val="24"/>
          <w:lang w:val="en-GB"/>
        </w:rPr>
        <w:t>s views, which are knowingly</w:t>
      </w:r>
      <w:r w:rsidR="00A3088C" w:rsidRPr="00C77561">
        <w:rPr>
          <w:rFonts w:ascii="Times New Roman" w:hAnsi="Times New Roman" w:cs="Times New Roman"/>
          <w:i/>
          <w:sz w:val="24"/>
          <w:szCs w:val="24"/>
          <w:lang w:val="en-GB"/>
        </w:rPr>
        <w:t xml:space="preserve"> capable of disorganis</w:t>
      </w:r>
      <w:r w:rsidRPr="00C77561">
        <w:rPr>
          <w:rFonts w:ascii="Times New Roman" w:hAnsi="Times New Roman" w:cs="Times New Roman"/>
          <w:i/>
          <w:sz w:val="24"/>
          <w:szCs w:val="24"/>
          <w:lang w:val="en-GB"/>
        </w:rPr>
        <w:t xml:space="preserve">ing the activities of </w:t>
      </w:r>
      <w:r w:rsidR="00281EAE">
        <w:rPr>
          <w:rFonts w:ascii="Times New Roman" w:hAnsi="Times New Roman" w:cs="Times New Roman"/>
          <w:i/>
          <w:sz w:val="24"/>
          <w:szCs w:val="24"/>
          <w:lang w:val="en-GB"/>
        </w:rPr>
        <w:t>S</w:t>
      </w:r>
      <w:r w:rsidRPr="00C77561">
        <w:rPr>
          <w:rFonts w:ascii="Times New Roman" w:hAnsi="Times New Roman" w:cs="Times New Roman"/>
          <w:i/>
          <w:sz w:val="24"/>
          <w:szCs w:val="24"/>
          <w:lang w:val="en-GB"/>
        </w:rPr>
        <w:t>tate authorities, disrupting their continuous operation or lowering the level of governance in the country”</w:t>
      </w:r>
      <w:r w:rsidRPr="00C77561">
        <w:rPr>
          <w:rFonts w:ascii="Times New Roman" w:hAnsi="Times New Roman" w:cs="Times New Roman"/>
          <w:sz w:val="24"/>
          <w:szCs w:val="24"/>
          <w:lang w:val="en-GB"/>
        </w:rPr>
        <w:t>.</w:t>
      </w:r>
    </w:p>
    <w:p w14:paraId="0E2ED7F0"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361EC151" w14:textId="53AE5BF3" w:rsidR="003354D8" w:rsidRPr="00C77561" w:rsidRDefault="00333882"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Moreover,</w:t>
      </w:r>
      <w:r w:rsidR="003354D8" w:rsidRPr="00C77561">
        <w:rPr>
          <w:rFonts w:ascii="Times New Roman" w:hAnsi="Times New Roman" w:cs="Times New Roman"/>
          <w:sz w:val="24"/>
          <w:szCs w:val="24"/>
          <w:lang w:val="en-GB"/>
        </w:rPr>
        <w:t xml:space="preserve"> the fact that some provisions in these sections do not conform to the principle of legal certainty and predictability (for example, it is not quite clear what the </w:t>
      </w:r>
      <w:r w:rsidRPr="00C77561">
        <w:rPr>
          <w:rFonts w:ascii="Times New Roman" w:hAnsi="Times New Roman" w:cs="Times New Roman"/>
          <w:sz w:val="24"/>
          <w:szCs w:val="24"/>
          <w:lang w:val="en-GB"/>
        </w:rPr>
        <w:t xml:space="preserve">phrases </w:t>
      </w:r>
      <w:r w:rsidR="003354D8" w:rsidRPr="00C77561">
        <w:rPr>
          <w:rFonts w:ascii="Times New Roman" w:hAnsi="Times New Roman" w:cs="Times New Roman"/>
          <w:i/>
          <w:sz w:val="24"/>
          <w:szCs w:val="24"/>
          <w:lang w:val="en-GB"/>
        </w:rPr>
        <w:t>“performance of acts by using religion and religious views”</w:t>
      </w:r>
      <w:r w:rsidR="003354D8" w:rsidRPr="00C77561">
        <w:rPr>
          <w:rFonts w:ascii="Times New Roman" w:hAnsi="Times New Roman" w:cs="Times New Roman"/>
          <w:sz w:val="24"/>
          <w:szCs w:val="24"/>
          <w:lang w:val="en-GB"/>
        </w:rPr>
        <w:t xml:space="preserve"> or </w:t>
      </w:r>
      <w:r w:rsidR="003354D8" w:rsidRPr="00C77561">
        <w:rPr>
          <w:rFonts w:ascii="Times New Roman" w:hAnsi="Times New Roman" w:cs="Times New Roman"/>
          <w:i/>
          <w:sz w:val="24"/>
          <w:szCs w:val="24"/>
          <w:lang w:val="en-GB"/>
        </w:rPr>
        <w:t>“lowering of the level of governance in the country”</w:t>
      </w:r>
      <w:r w:rsidR="003354D8" w:rsidRPr="00C77561">
        <w:rPr>
          <w:rFonts w:ascii="Times New Roman" w:hAnsi="Times New Roman" w:cs="Times New Roman"/>
          <w:sz w:val="24"/>
          <w:szCs w:val="24"/>
          <w:lang w:val="en-GB"/>
        </w:rPr>
        <w:t xml:space="preserve"> mean), other questions as to the method of such regulation also arise.</w:t>
      </w:r>
    </w:p>
    <w:p w14:paraId="54EB23EE"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5BCE43B1" w14:textId="59A12534"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Illegal activity and administrative or criminal liability as well as sanctions for carrying out such activity are determined in two documents only, i.e. the </w:t>
      </w:r>
      <w:r w:rsidR="00333882" w:rsidRPr="00C77561">
        <w:rPr>
          <w:rFonts w:ascii="Times New Roman" w:hAnsi="Times New Roman" w:cs="Times New Roman"/>
          <w:sz w:val="24"/>
          <w:szCs w:val="24"/>
          <w:lang w:val="en-GB"/>
        </w:rPr>
        <w:t xml:space="preserve">Code on </w:t>
      </w:r>
      <w:r w:rsidRPr="00C77561">
        <w:rPr>
          <w:rFonts w:ascii="Times New Roman" w:hAnsi="Times New Roman" w:cs="Times New Roman"/>
          <w:sz w:val="24"/>
          <w:szCs w:val="24"/>
          <w:lang w:val="en-GB"/>
        </w:rPr>
        <w:t xml:space="preserve">Administrative Offences of </w:t>
      </w:r>
      <w:r w:rsidR="00333882" w:rsidRPr="00C77561">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R</w:t>
      </w:r>
      <w:r w:rsidR="00333882" w:rsidRPr="00C77561">
        <w:rPr>
          <w:rFonts w:ascii="Times New Roman" w:hAnsi="Times New Roman" w:cs="Times New Roman"/>
          <w:sz w:val="24"/>
          <w:szCs w:val="24"/>
          <w:lang w:val="en-GB"/>
        </w:rPr>
        <w:t xml:space="preserve">epublic of Kazakhstan </w:t>
      </w:r>
      <w:r w:rsidRPr="00C77561">
        <w:rPr>
          <w:rFonts w:ascii="Times New Roman" w:hAnsi="Times New Roman" w:cs="Times New Roman"/>
          <w:sz w:val="24"/>
          <w:szCs w:val="24"/>
          <w:lang w:val="en-GB"/>
        </w:rPr>
        <w:t xml:space="preserve">and the Criminal Code of </w:t>
      </w:r>
      <w:r w:rsidR="00333882" w:rsidRPr="00C77561">
        <w:rPr>
          <w:rFonts w:ascii="Times New Roman" w:hAnsi="Times New Roman" w:cs="Times New Roman"/>
          <w:sz w:val="24"/>
          <w:szCs w:val="24"/>
          <w:lang w:val="en-GB"/>
        </w:rPr>
        <w:t>the Republic of Kazakhstan</w:t>
      </w:r>
      <w:r w:rsidRPr="00C77561">
        <w:rPr>
          <w:rFonts w:ascii="Times New Roman" w:hAnsi="Times New Roman" w:cs="Times New Roman"/>
          <w:sz w:val="24"/>
          <w:szCs w:val="24"/>
          <w:lang w:val="en-GB"/>
        </w:rPr>
        <w:t>. These are documents that determine what constitute</w:t>
      </w:r>
      <w:r w:rsidR="00333882"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xml:space="preserve"> an administrative offence or a crime. The accuracy and certainty of wordings in </w:t>
      </w:r>
      <w:r w:rsidR="00333882" w:rsidRPr="00C77561">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administrative or criminal legislation allow separati</w:t>
      </w:r>
      <w:r w:rsidR="00333882" w:rsidRPr="00C77561">
        <w:rPr>
          <w:rFonts w:ascii="Times New Roman" w:hAnsi="Times New Roman" w:cs="Times New Roman"/>
          <w:sz w:val="24"/>
          <w:szCs w:val="24"/>
          <w:lang w:val="en-GB"/>
        </w:rPr>
        <w:t xml:space="preserve">ng </w:t>
      </w:r>
      <w:r w:rsidRPr="00C77561">
        <w:rPr>
          <w:rFonts w:ascii="Times New Roman" w:hAnsi="Times New Roman" w:cs="Times New Roman"/>
          <w:sz w:val="24"/>
          <w:szCs w:val="24"/>
          <w:lang w:val="en-GB"/>
        </w:rPr>
        <w:t xml:space="preserve">illegal </w:t>
      </w:r>
      <w:r w:rsidR="002A2EE6" w:rsidRPr="00C77561">
        <w:rPr>
          <w:rFonts w:ascii="Times New Roman" w:hAnsi="Times New Roman" w:cs="Times New Roman"/>
          <w:sz w:val="24"/>
          <w:szCs w:val="24"/>
          <w:lang w:val="en-GB"/>
        </w:rPr>
        <w:t>behaviour</w:t>
      </w:r>
      <w:r w:rsidRPr="00C77561">
        <w:rPr>
          <w:rFonts w:ascii="Times New Roman" w:hAnsi="Times New Roman" w:cs="Times New Roman"/>
          <w:sz w:val="24"/>
          <w:szCs w:val="24"/>
          <w:lang w:val="en-GB"/>
        </w:rPr>
        <w:t xml:space="preserve"> from good </w:t>
      </w:r>
      <w:r w:rsidR="002A2EE6" w:rsidRPr="00C77561">
        <w:rPr>
          <w:rFonts w:ascii="Times New Roman" w:hAnsi="Times New Roman" w:cs="Times New Roman"/>
          <w:sz w:val="24"/>
          <w:szCs w:val="24"/>
          <w:lang w:val="en-GB"/>
        </w:rPr>
        <w:t>behaviour</w:t>
      </w:r>
      <w:r w:rsidRPr="00C77561">
        <w:rPr>
          <w:rFonts w:ascii="Times New Roman" w:hAnsi="Times New Roman" w:cs="Times New Roman"/>
          <w:sz w:val="24"/>
          <w:szCs w:val="24"/>
          <w:lang w:val="en-GB"/>
        </w:rPr>
        <w:t xml:space="preserve"> and </w:t>
      </w:r>
      <w:r w:rsidR="00333882" w:rsidRPr="00C77561">
        <w:rPr>
          <w:rFonts w:ascii="Times New Roman" w:hAnsi="Times New Roman" w:cs="Times New Roman"/>
          <w:sz w:val="24"/>
          <w:szCs w:val="24"/>
          <w:lang w:val="en-GB"/>
        </w:rPr>
        <w:t xml:space="preserve">preventing </w:t>
      </w:r>
      <w:r w:rsidRPr="00C77561">
        <w:rPr>
          <w:rFonts w:ascii="Times New Roman" w:hAnsi="Times New Roman" w:cs="Times New Roman"/>
          <w:sz w:val="24"/>
          <w:szCs w:val="24"/>
          <w:lang w:val="en-GB"/>
        </w:rPr>
        <w:t xml:space="preserve">an abuse of power.  </w:t>
      </w:r>
    </w:p>
    <w:p w14:paraId="1307BC2A"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2ACA4916" w14:textId="0762BDA6"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The very general and obscure wordings of </w:t>
      </w:r>
      <w:r w:rsidR="002A2EE6" w:rsidRPr="00C77561">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 xml:space="preserve">administrative or criminal liability for violations of legislation generally concerning religious associations and religious activity, for acts committed in violation of uncertain legislation of the Republic of Kazakhstan, etc., which wordings are used both in the </w:t>
      </w:r>
      <w:r w:rsidR="002A2EE6" w:rsidRPr="00C77561">
        <w:rPr>
          <w:rFonts w:ascii="Times New Roman" w:hAnsi="Times New Roman" w:cs="Times New Roman"/>
          <w:sz w:val="24"/>
          <w:szCs w:val="24"/>
          <w:lang w:val="en-GB"/>
        </w:rPr>
        <w:t>applicable</w:t>
      </w:r>
      <w:r w:rsidRPr="00C77561">
        <w:rPr>
          <w:rFonts w:ascii="Times New Roman" w:hAnsi="Times New Roman" w:cs="Times New Roman"/>
          <w:sz w:val="24"/>
          <w:szCs w:val="24"/>
          <w:lang w:val="en-GB"/>
        </w:rPr>
        <w:t xml:space="preserve"> and new Administrative Codes and Criminal Codes of </w:t>
      </w:r>
      <w:r w:rsidR="002A2EE6" w:rsidRPr="00C77561">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R</w:t>
      </w:r>
      <w:r w:rsidR="002A2EE6" w:rsidRPr="00C77561">
        <w:rPr>
          <w:rFonts w:ascii="Times New Roman" w:hAnsi="Times New Roman" w:cs="Times New Roman"/>
          <w:sz w:val="24"/>
          <w:szCs w:val="24"/>
          <w:lang w:val="en-GB"/>
        </w:rPr>
        <w:t>epublic of Kazakhstan</w:t>
      </w:r>
      <w:r w:rsidRPr="00C77561">
        <w:rPr>
          <w:rFonts w:ascii="Times New Roman" w:hAnsi="Times New Roman" w:cs="Times New Roman"/>
          <w:sz w:val="24"/>
          <w:szCs w:val="24"/>
          <w:lang w:val="en-GB"/>
        </w:rPr>
        <w:t xml:space="preserve">, appear to be questionable. </w:t>
      </w:r>
    </w:p>
    <w:p w14:paraId="2D62A2D1"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3C0CECE4" w14:textId="6B06D922"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They clearly contradict the principle of legal certainty and predictability, and that is why various Articles of the </w:t>
      </w:r>
      <w:proofErr w:type="spellStart"/>
      <w:r w:rsidR="002A2EE6" w:rsidRPr="00C77561">
        <w:rPr>
          <w:rFonts w:ascii="Times New Roman" w:hAnsi="Times New Roman" w:cs="Times New Roman"/>
          <w:sz w:val="24"/>
          <w:szCs w:val="24"/>
          <w:lang w:val="en-GB"/>
        </w:rPr>
        <w:t>RoK</w:t>
      </w:r>
      <w:proofErr w:type="spellEnd"/>
      <w:r w:rsidR="002A2EE6" w:rsidRPr="00C77561">
        <w:rPr>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t xml:space="preserve">Administrative Code and </w:t>
      </w:r>
      <w:proofErr w:type="spellStart"/>
      <w:r w:rsidR="002A2EE6" w:rsidRPr="00C77561">
        <w:rPr>
          <w:rFonts w:ascii="Times New Roman" w:hAnsi="Times New Roman" w:cs="Times New Roman"/>
          <w:sz w:val="24"/>
          <w:szCs w:val="24"/>
          <w:lang w:val="en-GB"/>
        </w:rPr>
        <w:t>RoK</w:t>
      </w:r>
      <w:proofErr w:type="spellEnd"/>
      <w:r w:rsidR="002A2EE6" w:rsidRPr="00C77561">
        <w:rPr>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t xml:space="preserve">Criminal Code concerning the right to association, peaceful assembly and freedom of conscience and religion (confession) are </w:t>
      </w:r>
      <w:r w:rsidR="002A2EE6" w:rsidRPr="00C77561">
        <w:rPr>
          <w:rFonts w:ascii="Times New Roman" w:hAnsi="Times New Roman" w:cs="Times New Roman"/>
          <w:sz w:val="24"/>
          <w:szCs w:val="24"/>
          <w:lang w:val="en-GB"/>
        </w:rPr>
        <w:t xml:space="preserve">regarded </w:t>
      </w:r>
      <w:r w:rsidRPr="00C77561">
        <w:rPr>
          <w:rFonts w:ascii="Times New Roman" w:hAnsi="Times New Roman" w:cs="Times New Roman"/>
          <w:sz w:val="24"/>
          <w:szCs w:val="24"/>
          <w:lang w:val="en-GB"/>
        </w:rPr>
        <w:t>as “political” by internationa</w:t>
      </w:r>
      <w:r w:rsidR="002A2EE6" w:rsidRPr="00C77561">
        <w:rPr>
          <w:rFonts w:ascii="Times New Roman" w:hAnsi="Times New Roman" w:cs="Times New Roman"/>
          <w:sz w:val="24"/>
          <w:szCs w:val="24"/>
          <w:lang w:val="en-GB"/>
        </w:rPr>
        <w:t>l and local human rights organis</w:t>
      </w:r>
      <w:r w:rsidRPr="00C77561">
        <w:rPr>
          <w:rFonts w:ascii="Times New Roman" w:hAnsi="Times New Roman" w:cs="Times New Roman"/>
          <w:sz w:val="24"/>
          <w:szCs w:val="24"/>
          <w:lang w:val="en-GB"/>
        </w:rPr>
        <w:t>ations.</w:t>
      </w:r>
    </w:p>
    <w:p w14:paraId="56E8ACCF"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373A7411"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The authorised body and other entities</w:t>
      </w:r>
    </w:p>
    <w:p w14:paraId="5883751C"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46309135" w14:textId="38A16BE6"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Style w:val="hps"/>
          <w:rFonts w:ascii="Times New Roman" w:hAnsi="Times New Roman" w:cs="Times New Roman"/>
          <w:sz w:val="24"/>
          <w:szCs w:val="24"/>
          <w:lang w:val="en-GB"/>
        </w:rPr>
        <w:t>The Law sets out the authorities of</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a special state body</w:t>
      </w:r>
      <w:r w:rsidR="00BB4D5D" w:rsidRPr="00C77561">
        <w:rPr>
          <w:rStyle w:val="hps"/>
          <w:rFonts w:ascii="Times New Roman" w:hAnsi="Times New Roman" w:cs="Times New Roman"/>
          <w:sz w:val="24"/>
          <w:szCs w:val="24"/>
          <w:lang w:val="en-GB"/>
        </w:rPr>
        <w:t>,</w:t>
      </w:r>
      <w:r w:rsidRPr="00C77561">
        <w:rPr>
          <w:rFonts w:ascii="Times New Roman" w:hAnsi="Times New Roman" w:cs="Times New Roman"/>
          <w:sz w:val="24"/>
          <w:szCs w:val="24"/>
          <w:lang w:val="en-GB"/>
        </w:rPr>
        <w:t xml:space="preserve"> which </w:t>
      </w:r>
      <w:r w:rsidRPr="00C77561">
        <w:rPr>
          <w:rStyle w:val="hps"/>
          <w:rFonts w:ascii="Times New Roman" w:hAnsi="Times New Roman" w:cs="Times New Roman"/>
          <w:sz w:val="24"/>
          <w:szCs w:val="24"/>
          <w:lang w:val="en-GB"/>
        </w:rPr>
        <w:t>are substantially</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similar to typically controlling and supervisory functions.</w:t>
      </w:r>
      <w:r w:rsidRPr="00C77561">
        <w:rPr>
          <w:rFonts w:ascii="Times New Roman" w:hAnsi="Times New Roman" w:cs="Times New Roman"/>
          <w:sz w:val="24"/>
          <w:szCs w:val="24"/>
          <w:lang w:val="en-GB"/>
        </w:rPr>
        <w:t xml:space="preserve"> </w:t>
      </w:r>
    </w:p>
    <w:p w14:paraId="503F7685"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sz w:val="24"/>
          <w:szCs w:val="24"/>
          <w:lang w:val="en-GB"/>
        </w:rPr>
        <w:t xml:space="preserve">For example, according to section 4 of Article 3 </w:t>
      </w:r>
      <w:r w:rsidRPr="00C77561">
        <w:rPr>
          <w:rFonts w:ascii="Times New Roman" w:hAnsi="Times New Roman" w:cs="Times New Roman"/>
          <w:i/>
          <w:sz w:val="24"/>
          <w:szCs w:val="24"/>
          <w:lang w:val="en-GB"/>
        </w:rPr>
        <w:t>“the authorised body shall:</w:t>
      </w:r>
    </w:p>
    <w:p w14:paraId="2DB2A51C"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w:t>
      </w:r>
    </w:p>
    <w:p w14:paraId="3974E004"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2) conduct the study and analysis of religious associations established in the territory of the Republic of Kazakhstan, missionaries and spiritual (religious) educational institutions;</w:t>
      </w:r>
    </w:p>
    <w:p w14:paraId="53C2BFCF"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w:t>
      </w:r>
    </w:p>
    <w:p w14:paraId="7145578A"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4) </w:t>
      </w:r>
      <w:proofErr w:type="gramStart"/>
      <w:r w:rsidRPr="00C77561">
        <w:rPr>
          <w:rFonts w:ascii="Times New Roman" w:hAnsi="Times New Roman" w:cs="Times New Roman"/>
          <w:i/>
          <w:sz w:val="24"/>
          <w:szCs w:val="24"/>
          <w:lang w:val="en-GB"/>
        </w:rPr>
        <w:t>carry</w:t>
      </w:r>
      <w:proofErr w:type="gramEnd"/>
      <w:r w:rsidRPr="00C77561">
        <w:rPr>
          <w:rFonts w:ascii="Times New Roman" w:hAnsi="Times New Roman" w:cs="Times New Roman"/>
          <w:i/>
          <w:sz w:val="24"/>
          <w:szCs w:val="24"/>
          <w:lang w:val="en-GB"/>
        </w:rPr>
        <w:t xml:space="preserve"> out supervisory guidance of local executive bodies in the area of religious activity;</w:t>
      </w:r>
    </w:p>
    <w:p w14:paraId="0C3C4631"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w:t>
      </w:r>
    </w:p>
    <w:p w14:paraId="7F5D7F6B" w14:textId="72123489"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6) ensure the carrying out of religious </w:t>
      </w:r>
      <w:proofErr w:type="spellStart"/>
      <w:r w:rsidRPr="00C77561">
        <w:rPr>
          <w:rFonts w:ascii="Times New Roman" w:hAnsi="Times New Roman" w:cs="Times New Roman"/>
          <w:i/>
          <w:sz w:val="24"/>
          <w:szCs w:val="24"/>
          <w:lang w:val="en-GB"/>
        </w:rPr>
        <w:t>ex</w:t>
      </w:r>
      <w:r w:rsidR="003A6057">
        <w:rPr>
          <w:rFonts w:ascii="Times New Roman" w:hAnsi="Times New Roman" w:cs="Times New Roman"/>
          <w:i/>
          <w:sz w:val="24"/>
          <w:szCs w:val="24"/>
          <w:lang w:val="en-GB"/>
        </w:rPr>
        <w:t>pertises</w:t>
      </w:r>
      <w:proofErr w:type="spellEnd"/>
      <w:r w:rsidRPr="00C77561">
        <w:rPr>
          <w:rFonts w:ascii="Times New Roman" w:hAnsi="Times New Roman" w:cs="Times New Roman"/>
          <w:i/>
          <w:sz w:val="24"/>
          <w:szCs w:val="24"/>
          <w:lang w:val="en-GB"/>
        </w:rPr>
        <w:t>;</w:t>
      </w:r>
    </w:p>
    <w:p w14:paraId="40EE1FDC"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7) </w:t>
      </w:r>
      <w:proofErr w:type="gramStart"/>
      <w:r w:rsidRPr="00C77561">
        <w:rPr>
          <w:rFonts w:ascii="Times New Roman" w:hAnsi="Times New Roman" w:cs="Times New Roman"/>
          <w:i/>
          <w:sz w:val="24"/>
          <w:szCs w:val="24"/>
          <w:lang w:val="en-GB"/>
        </w:rPr>
        <w:t>establish</w:t>
      </w:r>
      <w:proofErr w:type="gramEnd"/>
      <w:r w:rsidRPr="00C77561">
        <w:rPr>
          <w:rFonts w:ascii="Times New Roman" w:hAnsi="Times New Roman" w:cs="Times New Roman"/>
          <w:i/>
          <w:sz w:val="24"/>
          <w:szCs w:val="24"/>
          <w:lang w:val="en-GB"/>
        </w:rPr>
        <w:t xml:space="preserve"> and maintain international cooperation with the authorised bodies of foreign states </w:t>
      </w:r>
      <w:r w:rsidRPr="00C77561">
        <w:rPr>
          <w:rStyle w:val="hps"/>
          <w:rFonts w:ascii="Times New Roman" w:hAnsi="Times New Roman" w:cs="Times New Roman"/>
          <w:i/>
          <w:sz w:val="24"/>
          <w:szCs w:val="24"/>
          <w:lang w:val="en-GB"/>
        </w:rPr>
        <w:t>in the area of religious activity;</w:t>
      </w:r>
    </w:p>
    <w:p w14:paraId="0A491BA8"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8) </w:t>
      </w:r>
      <w:proofErr w:type="gramStart"/>
      <w:r w:rsidRPr="00C77561">
        <w:rPr>
          <w:rFonts w:ascii="Times New Roman" w:hAnsi="Times New Roman" w:cs="Times New Roman"/>
          <w:i/>
          <w:sz w:val="24"/>
          <w:szCs w:val="24"/>
          <w:lang w:val="en-GB"/>
        </w:rPr>
        <w:t>coordinate</w:t>
      </w:r>
      <w:proofErr w:type="gramEnd"/>
      <w:r w:rsidRPr="00C77561">
        <w:rPr>
          <w:rFonts w:ascii="Times New Roman" w:hAnsi="Times New Roman" w:cs="Times New Roman"/>
          <w:i/>
          <w:sz w:val="24"/>
          <w:szCs w:val="24"/>
          <w:lang w:val="en-GB"/>
        </w:rPr>
        <w:t xml:space="preserve"> the </w:t>
      </w:r>
      <w:r w:rsidRPr="00C77561">
        <w:rPr>
          <w:rStyle w:val="hps"/>
          <w:rFonts w:ascii="Times New Roman" w:hAnsi="Times New Roman" w:cs="Times New Roman"/>
          <w:i/>
          <w:sz w:val="24"/>
          <w:szCs w:val="24"/>
          <w:lang w:val="en-GB"/>
        </w:rPr>
        <w:t>activity of foreign</w:t>
      </w: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sz w:val="24"/>
          <w:szCs w:val="24"/>
          <w:lang w:val="en-GB"/>
        </w:rPr>
        <w:t>religious associations in the</w:t>
      </w: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sz w:val="24"/>
          <w:szCs w:val="24"/>
          <w:lang w:val="en-GB"/>
        </w:rPr>
        <w:t>territory of the Republic of Kazakhstan</w:t>
      </w:r>
      <w:r w:rsidRPr="00C77561">
        <w:rPr>
          <w:rFonts w:ascii="Times New Roman" w:hAnsi="Times New Roman" w:cs="Times New Roman"/>
          <w:i/>
          <w:sz w:val="24"/>
          <w:szCs w:val="24"/>
          <w:lang w:val="en-GB"/>
        </w:rPr>
        <w:t xml:space="preserve">, the appointment of </w:t>
      </w:r>
      <w:r w:rsidRPr="00C77561">
        <w:rPr>
          <w:rStyle w:val="hps"/>
          <w:rFonts w:ascii="Times New Roman" w:hAnsi="Times New Roman" w:cs="Times New Roman"/>
          <w:i/>
          <w:sz w:val="24"/>
          <w:szCs w:val="24"/>
          <w:lang w:val="en-GB"/>
        </w:rPr>
        <w:t>heads of religious associations in the Republic of</w:t>
      </w: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sz w:val="24"/>
          <w:szCs w:val="24"/>
          <w:lang w:val="en-GB"/>
        </w:rPr>
        <w:t>Kazakhstan</w:t>
      </w: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sz w:val="24"/>
          <w:szCs w:val="24"/>
          <w:lang w:val="en-GB"/>
        </w:rPr>
        <w:t>by foreign religious</w:t>
      </w: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sz w:val="24"/>
          <w:szCs w:val="24"/>
          <w:lang w:val="en-GB"/>
        </w:rPr>
        <w:t>centres</w:t>
      </w:r>
      <w:r w:rsidRPr="00C77561">
        <w:rPr>
          <w:rFonts w:ascii="Times New Roman" w:hAnsi="Times New Roman" w:cs="Times New Roman"/>
          <w:i/>
          <w:sz w:val="24"/>
          <w:szCs w:val="24"/>
          <w:lang w:val="en-GB"/>
        </w:rPr>
        <w:t xml:space="preserve">;  </w:t>
      </w:r>
    </w:p>
    <w:p w14:paraId="31B6C29D" w14:textId="3F76648E" w:rsidR="003354D8" w:rsidRPr="003A6057" w:rsidRDefault="003354D8" w:rsidP="003354D8">
      <w:pPr>
        <w:spacing w:after="0" w:line="240" w:lineRule="auto"/>
        <w:jc w:val="both"/>
        <w:rPr>
          <w:rFonts w:ascii="Times New Roman" w:hAnsi="Times New Roman" w:cs="Times New Roman"/>
          <w:i/>
          <w:sz w:val="24"/>
          <w:szCs w:val="24"/>
          <w:lang w:val="en-GB"/>
        </w:rPr>
      </w:pPr>
      <w:r w:rsidRPr="003A6057">
        <w:rPr>
          <w:rFonts w:ascii="Times New Roman" w:hAnsi="Times New Roman" w:cs="Times New Roman"/>
          <w:i/>
          <w:sz w:val="24"/>
          <w:szCs w:val="24"/>
          <w:lang w:val="en-GB"/>
        </w:rPr>
        <w:lastRenderedPageBreak/>
        <w:t xml:space="preserve">9) </w:t>
      </w:r>
      <w:proofErr w:type="gramStart"/>
      <w:r w:rsidRPr="003A6057">
        <w:rPr>
          <w:rFonts w:ascii="Times New Roman" w:hAnsi="Times New Roman" w:cs="Times New Roman"/>
          <w:i/>
          <w:sz w:val="24"/>
          <w:szCs w:val="24"/>
          <w:lang w:val="en-GB"/>
        </w:rPr>
        <w:t>coordinate</w:t>
      </w:r>
      <w:proofErr w:type="gramEnd"/>
      <w:r w:rsidRPr="003A6057">
        <w:rPr>
          <w:rFonts w:ascii="Times New Roman" w:hAnsi="Times New Roman" w:cs="Times New Roman"/>
          <w:i/>
          <w:sz w:val="24"/>
          <w:szCs w:val="24"/>
          <w:lang w:val="en-GB"/>
        </w:rPr>
        <w:t xml:space="preserve"> </w:t>
      </w:r>
      <w:r w:rsidR="00BB4D5D" w:rsidRPr="008B181B">
        <w:rPr>
          <w:rFonts w:ascii="Times New Roman" w:hAnsi="Times New Roman" w:cs="Times New Roman"/>
          <w:i/>
          <w:sz w:val="24"/>
          <w:szCs w:val="24"/>
          <w:lang w:val="en-GB"/>
        </w:rPr>
        <w:t xml:space="preserve">the </w:t>
      </w:r>
      <w:r w:rsidRPr="008B181B">
        <w:rPr>
          <w:rFonts w:ascii="Times New Roman" w:hAnsi="Times New Roman" w:cs="Times New Roman"/>
          <w:i/>
          <w:sz w:val="24"/>
          <w:szCs w:val="24"/>
          <w:lang w:val="en-GB"/>
        </w:rPr>
        <w:t>activity of local executive bodies of oblasts, cit</w:t>
      </w:r>
      <w:r w:rsidR="008B181B">
        <w:rPr>
          <w:rFonts w:ascii="Times New Roman" w:hAnsi="Times New Roman" w:cs="Times New Roman"/>
          <w:i/>
          <w:sz w:val="24"/>
          <w:szCs w:val="24"/>
          <w:lang w:val="en-GB"/>
        </w:rPr>
        <w:t>y</w:t>
      </w:r>
      <w:r w:rsidRPr="008B181B">
        <w:rPr>
          <w:rFonts w:ascii="Times New Roman" w:hAnsi="Times New Roman" w:cs="Times New Roman"/>
          <w:i/>
          <w:sz w:val="24"/>
          <w:szCs w:val="24"/>
          <w:lang w:val="en-GB"/>
        </w:rPr>
        <w:t xml:space="preserve"> of national status, the capital city in the area of </w:t>
      </w:r>
      <w:r w:rsidRPr="00D66AE6">
        <w:rPr>
          <w:rStyle w:val="hps"/>
          <w:rFonts w:ascii="Times New Roman" w:hAnsi="Times New Roman" w:cs="Times New Roman"/>
          <w:i/>
          <w:sz w:val="24"/>
          <w:szCs w:val="24"/>
          <w:lang w:val="en-GB"/>
        </w:rPr>
        <w:t>religious activity</w:t>
      </w:r>
      <w:r w:rsidRPr="003A6057">
        <w:rPr>
          <w:rFonts w:ascii="Times New Roman" w:hAnsi="Times New Roman" w:cs="Times New Roman"/>
          <w:i/>
          <w:sz w:val="24"/>
          <w:szCs w:val="24"/>
          <w:lang w:val="en-GB"/>
        </w:rPr>
        <w:t xml:space="preserve"> and cooperation with religious associations;</w:t>
      </w:r>
    </w:p>
    <w:p w14:paraId="4B54DEEC" w14:textId="77777777" w:rsidR="003354D8" w:rsidRPr="008B181B" w:rsidRDefault="003354D8" w:rsidP="003354D8">
      <w:pPr>
        <w:spacing w:after="0" w:line="240" w:lineRule="auto"/>
        <w:jc w:val="both"/>
        <w:rPr>
          <w:rFonts w:ascii="Times New Roman" w:hAnsi="Times New Roman" w:cs="Times New Roman"/>
          <w:i/>
          <w:sz w:val="24"/>
          <w:szCs w:val="24"/>
          <w:lang w:val="en-GB"/>
        </w:rPr>
      </w:pPr>
      <w:r w:rsidRPr="008B181B">
        <w:rPr>
          <w:rFonts w:ascii="Times New Roman" w:hAnsi="Times New Roman" w:cs="Times New Roman"/>
          <w:i/>
          <w:sz w:val="24"/>
          <w:szCs w:val="24"/>
          <w:lang w:val="en-GB"/>
        </w:rPr>
        <w:t xml:space="preserve">10) </w:t>
      </w:r>
      <w:proofErr w:type="gramStart"/>
      <w:r w:rsidRPr="008B181B">
        <w:rPr>
          <w:rFonts w:ascii="Times New Roman" w:hAnsi="Times New Roman" w:cs="Times New Roman"/>
          <w:i/>
          <w:sz w:val="24"/>
          <w:szCs w:val="24"/>
          <w:lang w:val="en-GB"/>
        </w:rPr>
        <w:t>develop</w:t>
      </w:r>
      <w:proofErr w:type="gramEnd"/>
      <w:r w:rsidRPr="008B181B">
        <w:rPr>
          <w:rFonts w:ascii="Times New Roman" w:hAnsi="Times New Roman" w:cs="Times New Roman"/>
          <w:i/>
          <w:sz w:val="24"/>
          <w:szCs w:val="24"/>
          <w:lang w:val="en-GB"/>
        </w:rPr>
        <w:t xml:space="preserve"> and approve normative legal acts in the area of religious activity and religious associations which fall within its competence; </w:t>
      </w:r>
    </w:p>
    <w:p w14:paraId="11F8CE11" w14:textId="77777777" w:rsidR="003354D8" w:rsidRPr="00945A57" w:rsidRDefault="003354D8" w:rsidP="003354D8">
      <w:pPr>
        <w:spacing w:after="0" w:line="240" w:lineRule="auto"/>
        <w:jc w:val="both"/>
        <w:rPr>
          <w:rFonts w:ascii="Times New Roman" w:hAnsi="Times New Roman" w:cs="Times New Roman"/>
          <w:i/>
          <w:sz w:val="24"/>
          <w:szCs w:val="24"/>
          <w:lang w:val="en-GB"/>
        </w:rPr>
      </w:pPr>
      <w:r w:rsidRPr="00936E8A">
        <w:rPr>
          <w:rFonts w:ascii="Times New Roman" w:hAnsi="Times New Roman" w:cs="Times New Roman"/>
          <w:i/>
          <w:sz w:val="24"/>
          <w:szCs w:val="24"/>
          <w:lang w:val="en-GB"/>
        </w:rPr>
        <w:t xml:space="preserve">11) approve the regulations for determining  the location of special fixed facilities for distribution of religious literature </w:t>
      </w:r>
      <w:r w:rsidRPr="00E62A8B">
        <w:rPr>
          <w:rFonts w:ascii="Times New Roman" w:hAnsi="Times New Roman" w:cs="Times New Roman"/>
          <w:i/>
          <w:sz w:val="24"/>
          <w:szCs w:val="24"/>
          <w:lang w:val="en-GB"/>
        </w:rPr>
        <w:t>and other religious informational materials, religious items and premises for holding religious events outside of places of worship (religious buildings);</w:t>
      </w:r>
      <w:r w:rsidRPr="008E446B">
        <w:rPr>
          <w:rFonts w:ascii="Times New Roman" w:hAnsi="Times New Roman" w:cs="Times New Roman"/>
          <w:sz w:val="24"/>
          <w:szCs w:val="24"/>
          <w:lang w:val="en-GB"/>
        </w:rPr>
        <w:t xml:space="preserve"> </w:t>
      </w:r>
    </w:p>
    <w:p w14:paraId="11061CD9" w14:textId="5E123533" w:rsidR="003354D8" w:rsidRPr="00923B34" w:rsidRDefault="003354D8" w:rsidP="003354D8">
      <w:pPr>
        <w:spacing w:after="0" w:line="240" w:lineRule="auto"/>
        <w:jc w:val="both"/>
        <w:rPr>
          <w:rFonts w:ascii="Times New Roman" w:hAnsi="Times New Roman" w:cs="Times New Roman"/>
          <w:i/>
          <w:sz w:val="24"/>
          <w:szCs w:val="24"/>
          <w:lang w:val="en-GB"/>
        </w:rPr>
      </w:pPr>
      <w:r w:rsidRPr="00945A57">
        <w:rPr>
          <w:rFonts w:ascii="Times New Roman" w:hAnsi="Times New Roman" w:cs="Times New Roman"/>
          <w:i/>
          <w:sz w:val="24"/>
          <w:szCs w:val="24"/>
          <w:lang w:val="en-GB"/>
        </w:rPr>
        <w:t xml:space="preserve">12) consider appeals of individuals and </w:t>
      </w:r>
      <w:r w:rsidR="00043E3F" w:rsidRPr="00945A57">
        <w:rPr>
          <w:rFonts w:ascii="Times New Roman" w:hAnsi="Times New Roman" w:cs="Times New Roman"/>
          <w:i/>
          <w:sz w:val="24"/>
          <w:szCs w:val="24"/>
          <w:lang w:val="en-GB"/>
        </w:rPr>
        <w:t>legal entitie</w:t>
      </w:r>
      <w:r w:rsidRPr="009A4FBE">
        <w:rPr>
          <w:rFonts w:ascii="Times New Roman" w:hAnsi="Times New Roman" w:cs="Times New Roman"/>
          <w:i/>
          <w:sz w:val="24"/>
          <w:szCs w:val="24"/>
          <w:lang w:val="en-GB"/>
        </w:rPr>
        <w:t>s in relation to the violations</w:t>
      </w:r>
      <w:r w:rsidRPr="00923B34">
        <w:rPr>
          <w:rFonts w:ascii="Times New Roman" w:hAnsi="Times New Roman" w:cs="Times New Roman"/>
          <w:i/>
          <w:sz w:val="24"/>
          <w:szCs w:val="24"/>
          <w:lang w:val="en-GB"/>
        </w:rPr>
        <w:t xml:space="preserve"> of the legislation of the Republic of Kazakhstan concerning the religious activity and religious associations; </w:t>
      </w:r>
    </w:p>
    <w:p w14:paraId="328D6CED" w14:textId="58E05A74" w:rsidR="003354D8" w:rsidRPr="008B181B" w:rsidRDefault="003354D8" w:rsidP="003354D8">
      <w:pPr>
        <w:spacing w:after="0" w:line="240" w:lineRule="auto"/>
        <w:jc w:val="both"/>
        <w:rPr>
          <w:rFonts w:ascii="Times New Roman" w:hAnsi="Times New Roman" w:cs="Times New Roman"/>
          <w:sz w:val="24"/>
          <w:szCs w:val="24"/>
          <w:lang w:val="en-GB"/>
        </w:rPr>
      </w:pPr>
      <w:r w:rsidRPr="00FE162A">
        <w:rPr>
          <w:rFonts w:ascii="Times New Roman" w:hAnsi="Times New Roman" w:cs="Times New Roman"/>
          <w:i/>
          <w:sz w:val="24"/>
          <w:szCs w:val="24"/>
          <w:lang w:val="en-GB"/>
        </w:rPr>
        <w:t xml:space="preserve">13) </w:t>
      </w:r>
      <w:proofErr w:type="gramStart"/>
      <w:r w:rsidRPr="00FE162A">
        <w:rPr>
          <w:rFonts w:ascii="Times New Roman" w:hAnsi="Times New Roman" w:cs="Times New Roman"/>
          <w:i/>
          <w:sz w:val="24"/>
          <w:szCs w:val="24"/>
          <w:lang w:val="en-GB"/>
        </w:rPr>
        <w:t>put</w:t>
      </w:r>
      <w:proofErr w:type="gramEnd"/>
      <w:r w:rsidRPr="00FE162A">
        <w:rPr>
          <w:rFonts w:ascii="Times New Roman" w:hAnsi="Times New Roman" w:cs="Times New Roman"/>
          <w:i/>
          <w:sz w:val="24"/>
          <w:szCs w:val="24"/>
          <w:lang w:val="en-GB"/>
        </w:rPr>
        <w:t xml:space="preserve"> forward proposals </w:t>
      </w:r>
      <w:r w:rsidRPr="00FB6FE4">
        <w:rPr>
          <w:rStyle w:val="hps"/>
          <w:rFonts w:ascii="Times New Roman" w:hAnsi="Times New Roman" w:cs="Times New Roman"/>
          <w:i/>
          <w:sz w:val="24"/>
          <w:szCs w:val="24"/>
          <w:lang w:val="en-GB"/>
        </w:rPr>
        <w:t>to the law enforcement agencies</w:t>
      </w:r>
      <w:r w:rsidRPr="00E33993">
        <w:rPr>
          <w:rFonts w:ascii="Times New Roman" w:hAnsi="Times New Roman" w:cs="Times New Roman"/>
          <w:i/>
          <w:sz w:val="24"/>
          <w:szCs w:val="24"/>
          <w:lang w:val="en-GB"/>
        </w:rPr>
        <w:t xml:space="preserve"> to ban </w:t>
      </w:r>
      <w:r w:rsidRPr="005A3919">
        <w:rPr>
          <w:rStyle w:val="hps"/>
          <w:rFonts w:ascii="Times New Roman" w:hAnsi="Times New Roman" w:cs="Times New Roman"/>
          <w:i/>
          <w:sz w:val="24"/>
          <w:szCs w:val="24"/>
          <w:lang w:val="en-GB"/>
        </w:rPr>
        <w:t>the activity of</w:t>
      </w:r>
      <w:r w:rsidRPr="00F92442">
        <w:rPr>
          <w:rFonts w:ascii="Times New Roman" w:hAnsi="Times New Roman" w:cs="Times New Roman"/>
          <w:i/>
          <w:sz w:val="24"/>
          <w:szCs w:val="24"/>
          <w:lang w:val="en-GB"/>
        </w:rPr>
        <w:t xml:space="preserve"> individuals</w:t>
      </w:r>
      <w:r w:rsidRPr="00F66E76">
        <w:rPr>
          <w:rStyle w:val="hps"/>
          <w:rFonts w:ascii="Times New Roman" w:hAnsi="Times New Roman" w:cs="Times New Roman"/>
          <w:i/>
          <w:sz w:val="24"/>
          <w:szCs w:val="24"/>
          <w:lang w:val="en-GB"/>
        </w:rPr>
        <w:t xml:space="preserve"> and </w:t>
      </w:r>
      <w:r w:rsidR="00F2267D" w:rsidRPr="00AF6335">
        <w:rPr>
          <w:rStyle w:val="hps"/>
          <w:rFonts w:ascii="Times New Roman" w:hAnsi="Times New Roman" w:cs="Times New Roman"/>
          <w:i/>
          <w:sz w:val="24"/>
          <w:szCs w:val="24"/>
          <w:lang w:val="en-GB"/>
        </w:rPr>
        <w:t>l</w:t>
      </w:r>
      <w:r w:rsidR="00F2267D" w:rsidRPr="00CF5D04">
        <w:rPr>
          <w:rStyle w:val="hps"/>
          <w:rFonts w:ascii="Times New Roman" w:hAnsi="Times New Roman" w:cs="Times New Roman"/>
          <w:i/>
          <w:sz w:val="24"/>
          <w:szCs w:val="24"/>
          <w:lang w:val="en-GB"/>
        </w:rPr>
        <w:t>egal entitie</w:t>
      </w:r>
      <w:r w:rsidRPr="008B181B">
        <w:rPr>
          <w:rStyle w:val="hps"/>
          <w:rFonts w:ascii="Times New Roman" w:hAnsi="Times New Roman" w:cs="Times New Roman"/>
          <w:i/>
          <w:sz w:val="24"/>
          <w:szCs w:val="24"/>
          <w:lang w:val="en-GB"/>
        </w:rPr>
        <w:t>s</w:t>
      </w:r>
      <w:r w:rsidRPr="008B181B">
        <w:rPr>
          <w:rFonts w:ascii="Times New Roman" w:hAnsi="Times New Roman" w:cs="Times New Roman"/>
          <w:i/>
          <w:sz w:val="24"/>
          <w:szCs w:val="24"/>
          <w:lang w:val="en-GB"/>
        </w:rPr>
        <w:t xml:space="preserve"> violating the legislation of the Republic of Kazakhstan concerning </w:t>
      </w:r>
      <w:r w:rsidRPr="008B181B">
        <w:rPr>
          <w:rStyle w:val="hps"/>
          <w:rFonts w:ascii="Times New Roman" w:hAnsi="Times New Roman" w:cs="Times New Roman"/>
          <w:i/>
          <w:sz w:val="24"/>
          <w:szCs w:val="24"/>
          <w:lang w:val="en-GB"/>
        </w:rPr>
        <w:t>the religious</w:t>
      </w:r>
      <w:r w:rsidRPr="008B181B">
        <w:rPr>
          <w:rFonts w:ascii="Times New Roman" w:hAnsi="Times New Roman" w:cs="Times New Roman"/>
          <w:i/>
          <w:sz w:val="24"/>
          <w:szCs w:val="24"/>
          <w:lang w:val="en-GB"/>
        </w:rPr>
        <w:t xml:space="preserve"> </w:t>
      </w:r>
      <w:r w:rsidRPr="008B181B">
        <w:rPr>
          <w:rStyle w:val="hps"/>
          <w:rFonts w:ascii="Times New Roman" w:hAnsi="Times New Roman" w:cs="Times New Roman"/>
          <w:i/>
          <w:sz w:val="24"/>
          <w:szCs w:val="24"/>
          <w:lang w:val="en-GB"/>
        </w:rPr>
        <w:t>activity and religious associations.”</w:t>
      </w:r>
    </w:p>
    <w:p w14:paraId="76988D7F"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55793354" w14:textId="42589969"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The list of powers for such legal regulation leaves no doubts: the carrying out co</w:t>
      </w:r>
      <w:r w:rsidR="00666D8C" w:rsidRPr="00C77561">
        <w:rPr>
          <w:rFonts w:ascii="Times New Roman" w:hAnsi="Times New Roman" w:cs="Times New Roman"/>
          <w:sz w:val="24"/>
          <w:szCs w:val="24"/>
          <w:lang w:val="en-GB"/>
        </w:rPr>
        <w:t>ntrol over all religious organis</w:t>
      </w:r>
      <w:r w:rsidRPr="00C77561">
        <w:rPr>
          <w:rFonts w:ascii="Times New Roman" w:hAnsi="Times New Roman" w:cs="Times New Roman"/>
          <w:sz w:val="24"/>
          <w:szCs w:val="24"/>
          <w:lang w:val="en-GB"/>
        </w:rPr>
        <w:t xml:space="preserve">ations in the territory of the Republic of Kazakhstan. </w:t>
      </w:r>
    </w:p>
    <w:p w14:paraId="25B2F077"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5CBFBBA1" w14:textId="31FAE6CA"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As well as being rather inefficient because of the need to maintain a large personnel (which personnel is constantly increasing as the number of religious associations increases) </w:t>
      </w:r>
      <w:r w:rsidR="00666D8C" w:rsidRPr="00C77561">
        <w:rPr>
          <w:rFonts w:ascii="Times New Roman" w:hAnsi="Times New Roman" w:cs="Times New Roman"/>
          <w:sz w:val="24"/>
          <w:szCs w:val="24"/>
          <w:lang w:val="en-GB"/>
        </w:rPr>
        <w:t xml:space="preserve">equipped </w:t>
      </w:r>
      <w:r w:rsidRPr="00C77561">
        <w:rPr>
          <w:rFonts w:ascii="Times New Roman" w:hAnsi="Times New Roman" w:cs="Times New Roman"/>
          <w:sz w:val="24"/>
          <w:szCs w:val="24"/>
          <w:lang w:val="en-GB"/>
        </w:rPr>
        <w:t>with bureaucratic procedures</w:t>
      </w:r>
      <w:r w:rsidR="00666D8C" w:rsidRPr="00C77561">
        <w:rPr>
          <w:rFonts w:ascii="Times New Roman" w:hAnsi="Times New Roman" w:cs="Times New Roman"/>
          <w:sz w:val="24"/>
          <w:szCs w:val="24"/>
          <w:lang w:val="en-GB"/>
        </w:rPr>
        <w:t>,</w:t>
      </w:r>
      <w:r w:rsidRPr="00C77561">
        <w:rPr>
          <w:rFonts w:ascii="Times New Roman" w:hAnsi="Times New Roman" w:cs="Times New Roman"/>
          <w:sz w:val="24"/>
          <w:szCs w:val="24"/>
          <w:lang w:val="en-GB"/>
        </w:rPr>
        <w:t xml:space="preserve"> and to spend the </w:t>
      </w:r>
      <w:r w:rsidR="008B181B">
        <w:rPr>
          <w:rFonts w:ascii="Times New Roman" w:hAnsi="Times New Roman" w:cs="Times New Roman"/>
          <w:sz w:val="24"/>
          <w:szCs w:val="24"/>
          <w:lang w:val="en-GB"/>
        </w:rPr>
        <w:t>S</w:t>
      </w:r>
      <w:r w:rsidRPr="00C77561">
        <w:rPr>
          <w:rFonts w:ascii="Times New Roman" w:hAnsi="Times New Roman" w:cs="Times New Roman"/>
          <w:sz w:val="24"/>
          <w:szCs w:val="24"/>
          <w:lang w:val="en-GB"/>
        </w:rPr>
        <w:t xml:space="preserve">tate budget funds, it </w:t>
      </w:r>
      <w:r w:rsidR="00666D8C" w:rsidRPr="00C77561">
        <w:rPr>
          <w:rFonts w:ascii="Times New Roman" w:hAnsi="Times New Roman" w:cs="Times New Roman"/>
          <w:sz w:val="24"/>
          <w:szCs w:val="24"/>
          <w:lang w:val="en-GB"/>
        </w:rPr>
        <w:t xml:space="preserve">is </w:t>
      </w:r>
      <w:r w:rsidRPr="00C77561">
        <w:rPr>
          <w:rFonts w:ascii="Times New Roman" w:hAnsi="Times New Roman" w:cs="Times New Roman"/>
          <w:sz w:val="24"/>
          <w:szCs w:val="24"/>
          <w:lang w:val="en-GB"/>
        </w:rPr>
        <w:t xml:space="preserve">also inconsistent with international standards and foreign practice where the </w:t>
      </w:r>
      <w:r w:rsidR="00666D8C" w:rsidRPr="00C77561">
        <w:rPr>
          <w:rFonts w:ascii="Times New Roman" w:hAnsi="Times New Roman" w:cs="Times New Roman"/>
          <w:sz w:val="24"/>
          <w:szCs w:val="24"/>
          <w:lang w:val="en-GB"/>
        </w:rPr>
        <w:t>key objective of the S</w:t>
      </w:r>
      <w:r w:rsidRPr="00C77561">
        <w:rPr>
          <w:rFonts w:ascii="Times New Roman" w:hAnsi="Times New Roman" w:cs="Times New Roman"/>
          <w:sz w:val="24"/>
          <w:szCs w:val="24"/>
          <w:lang w:val="en-GB"/>
        </w:rPr>
        <w:t xml:space="preserve">tate is the non-intervention in the area of freedom of conscience and religion (confession); </w:t>
      </w:r>
      <w:r w:rsidR="00666D8C" w:rsidRPr="00C77561">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law enforcement agencies sh</w:t>
      </w:r>
      <w:r w:rsidR="00666D8C" w:rsidRPr="00C77561">
        <w:rPr>
          <w:rFonts w:ascii="Times New Roman" w:hAnsi="Times New Roman" w:cs="Times New Roman"/>
          <w:sz w:val="24"/>
          <w:szCs w:val="24"/>
          <w:lang w:val="en-GB"/>
        </w:rPr>
        <w:t xml:space="preserve">ould </w:t>
      </w:r>
      <w:r w:rsidRPr="00C77561">
        <w:rPr>
          <w:rFonts w:ascii="Times New Roman" w:hAnsi="Times New Roman" w:cs="Times New Roman"/>
          <w:sz w:val="24"/>
          <w:szCs w:val="24"/>
          <w:lang w:val="en-GB"/>
        </w:rPr>
        <w:t>combat illegal activity by administrative or criminal law means within the framework of the general fight against crimes and   offences, irrespective of whether this activity is religious or non-religious.</w:t>
      </w:r>
    </w:p>
    <w:p w14:paraId="428DE462"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587F55B9" w14:textId="396677FB" w:rsidR="003354D8" w:rsidRPr="00C77561" w:rsidRDefault="003354D8" w:rsidP="003354D8">
      <w:pPr>
        <w:tabs>
          <w:tab w:val="left" w:pos="2977"/>
        </w:tabs>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It is worthy of note</w:t>
      </w:r>
      <w:r w:rsidR="00B826DB" w:rsidRPr="00C77561">
        <w:rPr>
          <w:rFonts w:ascii="Times New Roman" w:hAnsi="Times New Roman" w:cs="Times New Roman"/>
          <w:sz w:val="24"/>
          <w:szCs w:val="24"/>
          <w:lang w:val="en-GB"/>
        </w:rPr>
        <w:t xml:space="preserve"> that the powers of the authoris</w:t>
      </w:r>
      <w:r w:rsidRPr="00C77561">
        <w:rPr>
          <w:rFonts w:ascii="Times New Roman" w:hAnsi="Times New Roman" w:cs="Times New Roman"/>
          <w:sz w:val="24"/>
          <w:szCs w:val="24"/>
          <w:lang w:val="en-GB"/>
        </w:rPr>
        <w:t>ed body, which are specified in sub-section 7 of section 4 of this Article, include cooperat</w:t>
      </w:r>
      <w:r w:rsidR="00B826DB" w:rsidRPr="00C77561">
        <w:rPr>
          <w:rFonts w:ascii="Times New Roman" w:hAnsi="Times New Roman" w:cs="Times New Roman"/>
          <w:sz w:val="24"/>
          <w:szCs w:val="24"/>
          <w:lang w:val="en-GB"/>
        </w:rPr>
        <w:t>ion with the authoris</w:t>
      </w:r>
      <w:r w:rsidRPr="00C77561">
        <w:rPr>
          <w:rFonts w:ascii="Times New Roman" w:hAnsi="Times New Roman" w:cs="Times New Roman"/>
          <w:sz w:val="24"/>
          <w:szCs w:val="24"/>
          <w:lang w:val="en-GB"/>
        </w:rPr>
        <w:t xml:space="preserve">ed bodies of other states. </w:t>
      </w:r>
      <w:r w:rsidR="00B826DB" w:rsidRPr="00C77561">
        <w:rPr>
          <w:rFonts w:ascii="Times New Roman" w:hAnsi="Times New Roman" w:cs="Times New Roman"/>
          <w:sz w:val="24"/>
          <w:szCs w:val="24"/>
          <w:lang w:val="en-GB"/>
        </w:rPr>
        <w:t xml:space="preserve">This implies that </w:t>
      </w:r>
      <w:r w:rsidRPr="00C77561">
        <w:rPr>
          <w:rFonts w:ascii="Times New Roman" w:hAnsi="Times New Roman" w:cs="Times New Roman"/>
          <w:sz w:val="24"/>
          <w:szCs w:val="24"/>
          <w:lang w:val="en-GB"/>
        </w:rPr>
        <w:t>our legis</w:t>
      </w:r>
      <w:r w:rsidR="00B826DB" w:rsidRPr="00C77561">
        <w:rPr>
          <w:rFonts w:ascii="Times New Roman" w:hAnsi="Times New Roman" w:cs="Times New Roman"/>
          <w:sz w:val="24"/>
          <w:szCs w:val="24"/>
          <w:lang w:val="en-GB"/>
        </w:rPr>
        <w:t>lator believes that the authoris</w:t>
      </w:r>
      <w:r w:rsidRPr="00C77561">
        <w:rPr>
          <w:rFonts w:ascii="Times New Roman" w:hAnsi="Times New Roman" w:cs="Times New Roman"/>
          <w:sz w:val="24"/>
          <w:szCs w:val="24"/>
          <w:lang w:val="en-GB"/>
        </w:rPr>
        <w:t xml:space="preserve">ed bodies for carrying out control over religious associations </w:t>
      </w:r>
      <w:r w:rsidR="00B826DB" w:rsidRPr="00C77561">
        <w:rPr>
          <w:rFonts w:ascii="Times New Roman" w:hAnsi="Times New Roman" w:cs="Times New Roman"/>
          <w:sz w:val="24"/>
          <w:szCs w:val="24"/>
          <w:lang w:val="en-GB"/>
        </w:rPr>
        <w:t xml:space="preserve">exist </w:t>
      </w:r>
      <w:r w:rsidRPr="00C77561">
        <w:rPr>
          <w:rFonts w:ascii="Times New Roman" w:hAnsi="Times New Roman" w:cs="Times New Roman"/>
          <w:sz w:val="24"/>
          <w:szCs w:val="24"/>
          <w:lang w:val="en-GB"/>
        </w:rPr>
        <w:t xml:space="preserve">in all countries. Indeed, such bodies are available in the former Soviet Union </w:t>
      </w:r>
      <w:r w:rsidR="00E05310" w:rsidRPr="00C77561">
        <w:rPr>
          <w:rFonts w:ascii="Times New Roman" w:hAnsi="Times New Roman" w:cs="Times New Roman"/>
          <w:sz w:val="24"/>
          <w:szCs w:val="24"/>
          <w:lang w:val="en-GB"/>
        </w:rPr>
        <w:t xml:space="preserve">countries </w:t>
      </w:r>
      <w:r w:rsidRPr="00C77561">
        <w:rPr>
          <w:rFonts w:ascii="Times New Roman" w:hAnsi="Times New Roman" w:cs="Times New Roman"/>
          <w:sz w:val="24"/>
          <w:szCs w:val="24"/>
          <w:lang w:val="en-GB"/>
        </w:rPr>
        <w:t>but there are no such bodies with such powers in the majority of democracies.  As specified in the section of this analysis concerning a foreign practice in the area of securing and protection of the freedom of conscience and religion (confession), some countries have structures in the form of councils or commissions that are typically non-</w:t>
      </w:r>
      <w:r w:rsidR="00E05310" w:rsidRPr="00C77561">
        <w:rPr>
          <w:rFonts w:ascii="Times New Roman" w:hAnsi="Times New Roman" w:cs="Times New Roman"/>
          <w:sz w:val="24"/>
          <w:szCs w:val="24"/>
          <w:lang w:val="en-GB"/>
        </w:rPr>
        <w:t xml:space="preserve">government </w:t>
      </w:r>
      <w:r w:rsidRPr="00C77561">
        <w:rPr>
          <w:rFonts w:ascii="Times New Roman" w:hAnsi="Times New Roman" w:cs="Times New Roman"/>
          <w:sz w:val="24"/>
          <w:szCs w:val="24"/>
          <w:lang w:val="en-GB"/>
        </w:rPr>
        <w:t>st</w:t>
      </w:r>
      <w:r w:rsidR="00E05310" w:rsidRPr="00C77561">
        <w:rPr>
          <w:rFonts w:ascii="Times New Roman" w:hAnsi="Times New Roman" w:cs="Times New Roman"/>
          <w:sz w:val="24"/>
          <w:szCs w:val="24"/>
          <w:lang w:val="en-GB"/>
        </w:rPr>
        <w:t>ructures and that perform pure</w:t>
      </w:r>
      <w:r w:rsidRPr="00C77561">
        <w:rPr>
          <w:rFonts w:ascii="Times New Roman" w:hAnsi="Times New Roman" w:cs="Times New Roman"/>
          <w:sz w:val="24"/>
          <w:szCs w:val="24"/>
          <w:lang w:val="en-GB"/>
        </w:rPr>
        <w:t xml:space="preserve"> advisory and analytical functions.</w:t>
      </w:r>
    </w:p>
    <w:p w14:paraId="2808770C"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67CBBCDB" w14:textId="74F59B64" w:rsidR="003354D8" w:rsidRPr="00C77561" w:rsidRDefault="00E05310"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The authoris</w:t>
      </w:r>
      <w:r w:rsidR="003354D8" w:rsidRPr="00C77561">
        <w:rPr>
          <w:rFonts w:ascii="Times New Roman" w:hAnsi="Times New Roman" w:cs="Times New Roman"/>
          <w:sz w:val="24"/>
          <w:szCs w:val="24"/>
          <w:lang w:val="en-GB"/>
        </w:rPr>
        <w:t>ed body is the Agency for the Matters of Religions</w:t>
      </w:r>
      <w:r w:rsidR="003354D8" w:rsidRPr="00C77561">
        <w:rPr>
          <w:rStyle w:val="a5"/>
          <w:rFonts w:ascii="Times New Roman" w:hAnsi="Times New Roman" w:cs="Times New Roman"/>
          <w:sz w:val="24"/>
          <w:szCs w:val="24"/>
          <w:lang w:val="en-GB"/>
        </w:rPr>
        <w:footnoteReference w:id="76"/>
      </w:r>
      <w:r w:rsidR="003354D8" w:rsidRPr="00C77561">
        <w:rPr>
          <w:rFonts w:ascii="Times New Roman" w:hAnsi="Times New Roman" w:cs="Times New Roman"/>
          <w:sz w:val="24"/>
          <w:szCs w:val="24"/>
          <w:lang w:val="en-GB"/>
        </w:rPr>
        <w:t xml:space="preserve">, which is established in accordance with the Decree of the President of </w:t>
      </w:r>
      <w:proofErr w:type="spellStart"/>
      <w:r w:rsidR="003354D8" w:rsidRPr="00C77561">
        <w:rPr>
          <w:rFonts w:ascii="Times New Roman" w:hAnsi="Times New Roman" w:cs="Times New Roman"/>
          <w:sz w:val="24"/>
          <w:szCs w:val="24"/>
          <w:lang w:val="en-GB"/>
        </w:rPr>
        <w:t>RoK</w:t>
      </w:r>
      <w:proofErr w:type="spellEnd"/>
      <w:r w:rsidR="003354D8" w:rsidRPr="00C77561">
        <w:rPr>
          <w:rStyle w:val="a5"/>
          <w:rFonts w:ascii="Times New Roman" w:hAnsi="Times New Roman" w:cs="Times New Roman"/>
          <w:sz w:val="24"/>
          <w:szCs w:val="24"/>
          <w:lang w:val="en-GB"/>
        </w:rPr>
        <w:footnoteReference w:id="77"/>
      </w:r>
      <w:r w:rsidR="003354D8" w:rsidRPr="00C77561">
        <w:rPr>
          <w:rFonts w:ascii="Times New Roman" w:hAnsi="Times New Roman" w:cs="Times New Roman"/>
          <w:sz w:val="24"/>
          <w:szCs w:val="24"/>
          <w:lang w:val="en-GB"/>
        </w:rPr>
        <w:t xml:space="preserve"> and the Resolution of the Government of </w:t>
      </w:r>
      <w:proofErr w:type="spellStart"/>
      <w:r w:rsidR="003354D8" w:rsidRPr="00C77561">
        <w:rPr>
          <w:rFonts w:ascii="Times New Roman" w:hAnsi="Times New Roman" w:cs="Times New Roman"/>
          <w:sz w:val="24"/>
          <w:szCs w:val="24"/>
          <w:lang w:val="en-GB"/>
        </w:rPr>
        <w:t>RoK</w:t>
      </w:r>
      <w:proofErr w:type="spellEnd"/>
      <w:r w:rsidR="003354D8" w:rsidRPr="00C77561">
        <w:rPr>
          <w:rFonts w:ascii="Times New Roman" w:hAnsi="Times New Roman" w:cs="Times New Roman"/>
          <w:sz w:val="24"/>
          <w:szCs w:val="24"/>
          <w:lang w:val="en-GB"/>
        </w:rPr>
        <w:t>, dated</w:t>
      </w:r>
      <w:r w:rsidR="00C53CA6" w:rsidRPr="00C77561">
        <w:rPr>
          <w:rFonts w:ascii="Times New Roman" w:hAnsi="Times New Roman" w:cs="Times New Roman"/>
          <w:sz w:val="24"/>
          <w:szCs w:val="24"/>
          <w:lang w:val="en-GB"/>
        </w:rPr>
        <w:t xml:space="preserve"> </w:t>
      </w:r>
      <w:r w:rsidR="003354D8" w:rsidRPr="00C77561">
        <w:rPr>
          <w:rFonts w:ascii="Times New Roman" w:hAnsi="Times New Roman" w:cs="Times New Roman"/>
          <w:sz w:val="24"/>
          <w:szCs w:val="24"/>
          <w:lang w:val="en-GB"/>
        </w:rPr>
        <w:t xml:space="preserve">1 August 2011, and which has substituted the Committee for the Matters of Religions of the Ministry of Culture of the Republic of Kazakhstan. This Resolution has approved the Regulation on the Agency for the Matters of Religions. </w:t>
      </w:r>
    </w:p>
    <w:p w14:paraId="0E1911ED"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72D167F1" w14:textId="487D40AB"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lastRenderedPageBreak/>
        <w:t xml:space="preserve">However, on 6 August 2014, the President of </w:t>
      </w:r>
      <w:proofErr w:type="spellStart"/>
      <w:r w:rsidRPr="00C77561">
        <w:rPr>
          <w:rFonts w:ascii="Times New Roman" w:hAnsi="Times New Roman" w:cs="Times New Roman"/>
          <w:sz w:val="24"/>
          <w:szCs w:val="24"/>
          <w:lang w:val="en-GB"/>
        </w:rPr>
        <w:t>RoK</w:t>
      </w:r>
      <w:proofErr w:type="spellEnd"/>
      <w:r w:rsidRPr="00C77561">
        <w:rPr>
          <w:rFonts w:ascii="Times New Roman" w:hAnsi="Times New Roman" w:cs="Times New Roman"/>
          <w:sz w:val="24"/>
          <w:szCs w:val="24"/>
          <w:lang w:val="en-GB"/>
        </w:rPr>
        <w:t xml:space="preserve"> issued the Decree “On Reforms of the Public Administration </w:t>
      </w:r>
      <w:r w:rsidR="00576BFD" w:rsidRPr="00C77561">
        <w:rPr>
          <w:rFonts w:ascii="Times New Roman" w:hAnsi="Times New Roman" w:cs="Times New Roman"/>
          <w:sz w:val="24"/>
          <w:szCs w:val="24"/>
          <w:lang w:val="en-GB"/>
        </w:rPr>
        <w:t xml:space="preserve">System </w:t>
      </w:r>
      <w:r w:rsidRPr="00C77561">
        <w:rPr>
          <w:rFonts w:ascii="Times New Roman" w:hAnsi="Times New Roman" w:cs="Times New Roman"/>
          <w:sz w:val="24"/>
          <w:szCs w:val="24"/>
          <w:lang w:val="en-GB"/>
        </w:rPr>
        <w:t>of the Republic of Kazakhstan”</w:t>
      </w:r>
      <w:r w:rsidRPr="00C77561">
        <w:rPr>
          <w:rStyle w:val="a5"/>
          <w:rFonts w:ascii="Times New Roman" w:hAnsi="Times New Roman" w:cs="Times New Roman"/>
          <w:sz w:val="24"/>
          <w:szCs w:val="24"/>
          <w:lang w:val="en-GB"/>
        </w:rPr>
        <w:footnoteReference w:id="78"/>
      </w:r>
      <w:r w:rsidRPr="00C77561">
        <w:rPr>
          <w:rFonts w:ascii="Times New Roman" w:hAnsi="Times New Roman" w:cs="Times New Roman"/>
          <w:sz w:val="24"/>
          <w:szCs w:val="24"/>
          <w:lang w:val="en-GB"/>
        </w:rPr>
        <w:t xml:space="preserve"> according to which the Agency for the Matters of Religions </w:t>
      </w:r>
      <w:r w:rsidR="00E05310" w:rsidRPr="00C77561">
        <w:rPr>
          <w:rFonts w:ascii="Times New Roman" w:hAnsi="Times New Roman" w:cs="Times New Roman"/>
          <w:sz w:val="24"/>
          <w:szCs w:val="24"/>
          <w:lang w:val="en-GB"/>
        </w:rPr>
        <w:t>was</w:t>
      </w:r>
      <w:r w:rsidRPr="00C77561">
        <w:rPr>
          <w:rFonts w:ascii="Times New Roman" w:hAnsi="Times New Roman" w:cs="Times New Roman"/>
          <w:sz w:val="24"/>
          <w:szCs w:val="24"/>
          <w:lang w:val="en-GB"/>
        </w:rPr>
        <w:t xml:space="preserve"> abolished, and the Committee for the Matters of Religions </w:t>
      </w:r>
      <w:r w:rsidR="00E05310" w:rsidRPr="00C77561">
        <w:rPr>
          <w:rFonts w:ascii="Times New Roman" w:hAnsi="Times New Roman" w:cs="Times New Roman"/>
          <w:sz w:val="24"/>
          <w:szCs w:val="24"/>
          <w:lang w:val="en-GB"/>
        </w:rPr>
        <w:t xml:space="preserve">was established again </w:t>
      </w:r>
      <w:r w:rsidRPr="00C77561">
        <w:rPr>
          <w:rFonts w:ascii="Times New Roman" w:hAnsi="Times New Roman" w:cs="Times New Roman"/>
          <w:sz w:val="24"/>
          <w:szCs w:val="24"/>
          <w:lang w:val="en-GB"/>
        </w:rPr>
        <w:t>and in</w:t>
      </w:r>
      <w:r w:rsidR="00E05310" w:rsidRPr="00C77561">
        <w:rPr>
          <w:rFonts w:ascii="Times New Roman" w:hAnsi="Times New Roman" w:cs="Times New Roman"/>
          <w:sz w:val="24"/>
          <w:szCs w:val="24"/>
          <w:lang w:val="en-GB"/>
        </w:rPr>
        <w:t xml:space="preserve">corporated </w:t>
      </w:r>
      <w:r w:rsidRPr="00C77561">
        <w:rPr>
          <w:rFonts w:ascii="Times New Roman" w:hAnsi="Times New Roman" w:cs="Times New Roman"/>
          <w:sz w:val="24"/>
          <w:szCs w:val="24"/>
          <w:lang w:val="en-GB"/>
        </w:rPr>
        <w:t>in the Ministry of Culture and Sport of the Republic of Kazakhstan.</w:t>
      </w:r>
    </w:p>
    <w:p w14:paraId="668D8741"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5E8AA872" w14:textId="6F33C81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The Resolution of the Government of the Republic of Kazakhstan, dated 23 September 2014</w:t>
      </w:r>
      <w:r w:rsidRPr="00C77561">
        <w:rPr>
          <w:rStyle w:val="a5"/>
          <w:rFonts w:ascii="Times New Roman" w:hAnsi="Times New Roman" w:cs="Times New Roman"/>
          <w:sz w:val="24"/>
          <w:szCs w:val="24"/>
          <w:lang w:val="en-GB"/>
        </w:rPr>
        <w:footnoteReference w:id="79"/>
      </w:r>
      <w:r w:rsidRPr="00C77561">
        <w:rPr>
          <w:rFonts w:ascii="Times New Roman" w:hAnsi="Times New Roman" w:cs="Times New Roman"/>
          <w:sz w:val="24"/>
          <w:szCs w:val="24"/>
          <w:lang w:val="en-GB"/>
        </w:rPr>
        <w:t xml:space="preserve">, then approved the Regulations on the Ministry of Culture and Sport, which now </w:t>
      </w:r>
      <w:r w:rsidR="00E93F0D" w:rsidRPr="00C77561">
        <w:rPr>
          <w:rFonts w:ascii="Times New Roman" w:hAnsi="Times New Roman" w:cs="Times New Roman"/>
          <w:sz w:val="24"/>
          <w:szCs w:val="24"/>
          <w:lang w:val="en-GB"/>
        </w:rPr>
        <w:t xml:space="preserve">includes </w:t>
      </w:r>
      <w:r w:rsidRPr="00C77561">
        <w:rPr>
          <w:rFonts w:ascii="Times New Roman" w:hAnsi="Times New Roman" w:cs="Times New Roman"/>
          <w:sz w:val="24"/>
          <w:szCs w:val="24"/>
          <w:lang w:val="en-GB"/>
        </w:rPr>
        <w:t xml:space="preserve">the Committee for the Matters of Religions. </w:t>
      </w:r>
      <w:r w:rsidR="00E93F0D" w:rsidRPr="00C77561">
        <w:rPr>
          <w:rFonts w:ascii="Times New Roman" w:hAnsi="Times New Roman" w:cs="Times New Roman"/>
          <w:sz w:val="24"/>
          <w:szCs w:val="24"/>
          <w:lang w:val="en-GB"/>
        </w:rPr>
        <w:t>In fact</w:t>
      </w:r>
      <w:r w:rsidRPr="00C77561">
        <w:rPr>
          <w:rFonts w:ascii="Times New Roman" w:hAnsi="Times New Roman" w:cs="Times New Roman"/>
          <w:sz w:val="24"/>
          <w:szCs w:val="24"/>
          <w:lang w:val="en-GB"/>
        </w:rPr>
        <w:t>, 3 years later, the authorities re</w:t>
      </w:r>
      <w:r w:rsidR="00E93F0D" w:rsidRPr="00C77561">
        <w:rPr>
          <w:rFonts w:ascii="Times New Roman" w:hAnsi="Times New Roman" w:cs="Times New Roman"/>
          <w:sz w:val="24"/>
          <w:szCs w:val="24"/>
          <w:lang w:val="en-GB"/>
        </w:rPr>
        <w:t xml:space="preserve">turned </w:t>
      </w:r>
      <w:r w:rsidRPr="00C77561">
        <w:rPr>
          <w:rFonts w:ascii="Times New Roman" w:hAnsi="Times New Roman" w:cs="Times New Roman"/>
          <w:sz w:val="24"/>
          <w:szCs w:val="24"/>
          <w:lang w:val="en-GB"/>
        </w:rPr>
        <w:t xml:space="preserve">to the subordination structure of </w:t>
      </w:r>
      <w:r w:rsidR="00E93F0D" w:rsidRPr="00C77561">
        <w:rPr>
          <w:rFonts w:ascii="Times New Roman" w:hAnsi="Times New Roman" w:cs="Times New Roman"/>
          <w:sz w:val="24"/>
          <w:szCs w:val="24"/>
          <w:lang w:val="en-GB"/>
        </w:rPr>
        <w:t>the authoris</w:t>
      </w:r>
      <w:r w:rsidRPr="00C77561">
        <w:rPr>
          <w:rFonts w:ascii="Times New Roman" w:hAnsi="Times New Roman" w:cs="Times New Roman"/>
          <w:sz w:val="24"/>
          <w:szCs w:val="24"/>
          <w:lang w:val="en-GB"/>
        </w:rPr>
        <w:t xml:space="preserve">ed body for the matters of religions that existed before 2011. </w:t>
      </w:r>
    </w:p>
    <w:p w14:paraId="086D0378"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592AD534" w14:textId="01749446"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All regulatory </w:t>
      </w:r>
      <w:r w:rsidR="00E93F0D" w:rsidRPr="00C77561">
        <w:rPr>
          <w:rFonts w:ascii="Times New Roman" w:hAnsi="Times New Roman" w:cs="Times New Roman"/>
          <w:sz w:val="24"/>
          <w:szCs w:val="24"/>
          <w:lang w:val="en-GB"/>
        </w:rPr>
        <w:t>documents issued by the authoris</w:t>
      </w:r>
      <w:r w:rsidRPr="00C77561">
        <w:rPr>
          <w:rFonts w:ascii="Times New Roman" w:hAnsi="Times New Roman" w:cs="Times New Roman"/>
          <w:sz w:val="24"/>
          <w:szCs w:val="24"/>
          <w:lang w:val="en-GB"/>
        </w:rPr>
        <w:t xml:space="preserve">ed body, which are available in the legal information system, still preserve their names, i.e. as they are issued by the Agency for the Matters of Religions; </w:t>
      </w:r>
      <w:r w:rsidR="00E93F0D" w:rsidRPr="00C77561">
        <w:rPr>
          <w:rFonts w:ascii="Times New Roman" w:hAnsi="Times New Roman" w:cs="Times New Roman"/>
          <w:sz w:val="24"/>
          <w:szCs w:val="24"/>
          <w:lang w:val="en-GB"/>
        </w:rPr>
        <w:t xml:space="preserve">we, </w:t>
      </w:r>
      <w:r w:rsidRPr="00C77561">
        <w:rPr>
          <w:rFonts w:ascii="Times New Roman" w:hAnsi="Times New Roman" w:cs="Times New Roman"/>
          <w:sz w:val="24"/>
          <w:szCs w:val="24"/>
          <w:lang w:val="en-GB"/>
        </w:rPr>
        <w:t>therefore, hereinafter refer to t</w:t>
      </w:r>
      <w:r w:rsidR="00E93F0D" w:rsidRPr="00C77561">
        <w:rPr>
          <w:rFonts w:ascii="Times New Roman" w:hAnsi="Times New Roman" w:cs="Times New Roman"/>
          <w:sz w:val="24"/>
          <w:szCs w:val="24"/>
          <w:lang w:val="en-GB"/>
        </w:rPr>
        <w:t>he previous name of the authoris</w:t>
      </w:r>
      <w:r w:rsidRPr="00C77561">
        <w:rPr>
          <w:rFonts w:ascii="Times New Roman" w:hAnsi="Times New Roman" w:cs="Times New Roman"/>
          <w:sz w:val="24"/>
          <w:szCs w:val="24"/>
          <w:lang w:val="en-GB"/>
        </w:rPr>
        <w:t xml:space="preserve">ed body although we certainly mean the currently </w:t>
      </w:r>
      <w:r w:rsidR="00E93F0D" w:rsidRPr="00C77561">
        <w:rPr>
          <w:rFonts w:ascii="Times New Roman" w:hAnsi="Times New Roman" w:cs="Times New Roman"/>
          <w:sz w:val="24"/>
          <w:szCs w:val="24"/>
          <w:lang w:val="en-GB"/>
        </w:rPr>
        <w:t xml:space="preserve">existing </w:t>
      </w:r>
      <w:r w:rsidRPr="00C77561">
        <w:rPr>
          <w:rFonts w:ascii="Times New Roman" w:hAnsi="Times New Roman" w:cs="Times New Roman"/>
          <w:sz w:val="24"/>
          <w:szCs w:val="24"/>
          <w:lang w:val="en-GB"/>
        </w:rPr>
        <w:t>Committee for the Matters of Religions of the Ministry of Culture and Sport of the Republic of Kazakhstan.</w:t>
      </w:r>
    </w:p>
    <w:p w14:paraId="5B421816"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11A2E8EC" w14:textId="211A15E5"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sz w:val="24"/>
          <w:szCs w:val="24"/>
          <w:lang w:val="en-GB"/>
        </w:rPr>
        <w:t xml:space="preserve">Pursuant to section 13 of the Regulations </w:t>
      </w:r>
      <w:r w:rsidRPr="00C77561">
        <w:rPr>
          <w:rFonts w:ascii="Times New Roman" w:hAnsi="Times New Roman" w:cs="Times New Roman"/>
          <w:i/>
          <w:sz w:val="24"/>
          <w:szCs w:val="24"/>
          <w:lang w:val="en-GB"/>
        </w:rPr>
        <w:t>“t</w:t>
      </w:r>
      <w:r w:rsidR="00E93F0D" w:rsidRPr="00C77561">
        <w:rPr>
          <w:rFonts w:ascii="Times New Roman" w:hAnsi="Times New Roman" w:cs="Times New Roman"/>
          <w:i/>
          <w:sz w:val="24"/>
          <w:szCs w:val="24"/>
          <w:lang w:val="en-GB"/>
        </w:rPr>
        <w:t xml:space="preserve">he mission of the Agency is to perform state </w:t>
      </w:r>
      <w:r w:rsidRPr="00C77561">
        <w:rPr>
          <w:rFonts w:ascii="Times New Roman" w:hAnsi="Times New Roman" w:cs="Times New Roman"/>
          <w:i/>
          <w:sz w:val="24"/>
          <w:szCs w:val="24"/>
          <w:lang w:val="en-GB"/>
        </w:rPr>
        <w:t>regulation in the area of religious activity”.</w:t>
      </w:r>
    </w:p>
    <w:p w14:paraId="31CE72E9"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581B31EE" w14:textId="70690071"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Besides the Agency for the Matters of Religions, the Resolution of the Government, dated 30 January 2007, established </w:t>
      </w:r>
      <w:r w:rsidR="00E93F0D" w:rsidRPr="00C77561">
        <w:rPr>
          <w:rFonts w:ascii="Times New Roman" w:hAnsi="Times New Roman" w:cs="Times New Roman"/>
          <w:sz w:val="24"/>
          <w:szCs w:val="24"/>
          <w:lang w:val="en-GB"/>
        </w:rPr>
        <w:t xml:space="preserve">a </w:t>
      </w:r>
      <w:r w:rsidRPr="00C77561">
        <w:rPr>
          <w:rFonts w:ascii="Times New Roman" w:hAnsi="Times New Roman" w:cs="Times New Roman"/>
          <w:sz w:val="24"/>
          <w:szCs w:val="24"/>
          <w:lang w:val="en-GB"/>
        </w:rPr>
        <w:t>“Research-and-Development and Analytical Centre for the Matters of Religions” of the Ministry of Justice of the Republic of Kazakhstan</w:t>
      </w:r>
      <w:r w:rsidRPr="00C77561">
        <w:rPr>
          <w:rStyle w:val="a5"/>
          <w:rFonts w:ascii="Times New Roman" w:hAnsi="Times New Roman" w:cs="Times New Roman"/>
          <w:sz w:val="24"/>
          <w:szCs w:val="24"/>
          <w:lang w:val="en-GB"/>
        </w:rPr>
        <w:footnoteReference w:id="80"/>
      </w:r>
      <w:r w:rsidRPr="00C77561">
        <w:rPr>
          <w:rFonts w:ascii="Times New Roman" w:hAnsi="Times New Roman" w:cs="Times New Roman"/>
          <w:sz w:val="24"/>
          <w:szCs w:val="24"/>
          <w:lang w:val="en-GB"/>
        </w:rPr>
        <w:t xml:space="preserve">, which was later </w:t>
      </w:r>
      <w:r w:rsidR="001B05A1" w:rsidRPr="00C77561">
        <w:rPr>
          <w:rFonts w:ascii="Times New Roman" w:hAnsi="Times New Roman" w:cs="Times New Roman"/>
          <w:sz w:val="24"/>
          <w:szCs w:val="24"/>
          <w:lang w:val="en-GB"/>
        </w:rPr>
        <w:t xml:space="preserve">incorporated </w:t>
      </w:r>
      <w:r w:rsidRPr="00C77561">
        <w:rPr>
          <w:rFonts w:ascii="Times New Roman" w:hAnsi="Times New Roman" w:cs="Times New Roman"/>
          <w:sz w:val="24"/>
          <w:szCs w:val="24"/>
          <w:lang w:val="en-GB"/>
        </w:rPr>
        <w:t>into the A</w:t>
      </w:r>
      <w:r w:rsidR="00C573B9" w:rsidRPr="00C77561">
        <w:rPr>
          <w:rFonts w:ascii="Times New Roman" w:hAnsi="Times New Roman" w:cs="Times New Roman"/>
          <w:sz w:val="24"/>
          <w:szCs w:val="24"/>
          <w:lang w:val="en-GB"/>
        </w:rPr>
        <w:t>gency. The objectives of the Centre</w:t>
      </w:r>
      <w:r w:rsidRPr="00C77561">
        <w:rPr>
          <w:rFonts w:ascii="Times New Roman" w:hAnsi="Times New Roman" w:cs="Times New Roman"/>
          <w:sz w:val="24"/>
          <w:szCs w:val="24"/>
          <w:lang w:val="en-GB"/>
        </w:rPr>
        <w:t xml:space="preserve"> include </w:t>
      </w:r>
      <w:r w:rsidR="00C573B9" w:rsidRPr="00C77561">
        <w:rPr>
          <w:rFonts w:ascii="Times New Roman" w:hAnsi="Times New Roman" w:cs="Times New Roman"/>
          <w:i/>
          <w:sz w:val="24"/>
          <w:szCs w:val="24"/>
          <w:lang w:val="en-GB"/>
        </w:rPr>
        <w:t>“the organis</w:t>
      </w:r>
      <w:r w:rsidRPr="00C77561">
        <w:rPr>
          <w:rFonts w:ascii="Times New Roman" w:hAnsi="Times New Roman" w:cs="Times New Roman"/>
          <w:i/>
          <w:sz w:val="24"/>
          <w:szCs w:val="24"/>
          <w:lang w:val="en-GB"/>
        </w:rPr>
        <w:t>ation of research and analysis of the processes of development of religious situation in Kazakhstan, information-and-analysis and scientific-and-methodological support to the activi</w:t>
      </w:r>
      <w:r w:rsidR="001B05A1" w:rsidRPr="00C77561">
        <w:rPr>
          <w:rFonts w:ascii="Times New Roman" w:hAnsi="Times New Roman" w:cs="Times New Roman"/>
          <w:i/>
          <w:sz w:val="24"/>
          <w:szCs w:val="24"/>
          <w:lang w:val="en-GB"/>
        </w:rPr>
        <w:t>ty of state authorities, organis</w:t>
      </w:r>
      <w:r w:rsidRPr="00C77561">
        <w:rPr>
          <w:rFonts w:ascii="Times New Roman" w:hAnsi="Times New Roman" w:cs="Times New Roman"/>
          <w:i/>
          <w:sz w:val="24"/>
          <w:szCs w:val="24"/>
          <w:lang w:val="en-GB"/>
        </w:rPr>
        <w:t>ations and citizens in the area of state-and-confessional relations, and conducting of a religious ex</w:t>
      </w:r>
      <w:r w:rsidR="00D8271E">
        <w:rPr>
          <w:rFonts w:ascii="Times New Roman" w:hAnsi="Times New Roman" w:cs="Times New Roman"/>
          <w:i/>
          <w:sz w:val="24"/>
          <w:szCs w:val="24"/>
          <w:lang w:val="en-GB"/>
        </w:rPr>
        <w:t>pertise</w:t>
      </w:r>
      <w:r w:rsidRPr="00C77561">
        <w:rPr>
          <w:rFonts w:ascii="Times New Roman" w:hAnsi="Times New Roman" w:cs="Times New Roman"/>
          <w:i/>
          <w:sz w:val="24"/>
          <w:szCs w:val="24"/>
          <w:lang w:val="en-GB"/>
        </w:rPr>
        <w:t>”.</w:t>
      </w:r>
    </w:p>
    <w:p w14:paraId="265756C6"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7FA89F33"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According to the Law on Religious Activity and Religious Associations, local executive bodies are also involved in carrying out control over religious associations.</w:t>
      </w:r>
    </w:p>
    <w:p w14:paraId="02F06D5A"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5C9FD90E" w14:textId="4557623B"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Pursuant to Article 5 of the Law, the following matters</w:t>
      </w:r>
      <w:r w:rsidR="001B05A1" w:rsidRPr="00C77561">
        <w:rPr>
          <w:rFonts w:ascii="Times New Roman" w:hAnsi="Times New Roman" w:cs="Times New Roman"/>
          <w:sz w:val="24"/>
          <w:szCs w:val="24"/>
          <w:lang w:val="en-GB"/>
        </w:rPr>
        <w:t xml:space="preserve"> fall within their competence, inter alia</w:t>
      </w:r>
      <w:r w:rsidRPr="00C77561">
        <w:rPr>
          <w:rFonts w:ascii="Times New Roman" w:hAnsi="Times New Roman" w:cs="Times New Roman"/>
          <w:sz w:val="24"/>
          <w:szCs w:val="24"/>
          <w:lang w:val="en-GB"/>
        </w:rPr>
        <w:t>:</w:t>
      </w:r>
    </w:p>
    <w:p w14:paraId="7B56D33D" w14:textId="4FBA5393"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 </w:t>
      </w:r>
      <w:proofErr w:type="gramStart"/>
      <w:r w:rsidRPr="00C77561">
        <w:rPr>
          <w:rFonts w:ascii="Times New Roman" w:hAnsi="Times New Roman" w:cs="Times New Roman"/>
          <w:sz w:val="24"/>
          <w:szCs w:val="24"/>
          <w:lang w:val="en-GB"/>
        </w:rPr>
        <w:t>implementation</w:t>
      </w:r>
      <w:proofErr w:type="gramEnd"/>
      <w:r w:rsidRPr="00C77561">
        <w:rPr>
          <w:rFonts w:ascii="Times New Roman" w:hAnsi="Times New Roman" w:cs="Times New Roman"/>
          <w:sz w:val="24"/>
          <w:szCs w:val="24"/>
          <w:lang w:val="en-GB"/>
        </w:rPr>
        <w:t xml:space="preserve"> of the </w:t>
      </w:r>
      <w:r w:rsidR="001B05A1" w:rsidRPr="00C77561">
        <w:rPr>
          <w:rFonts w:ascii="Times New Roman" w:hAnsi="Times New Roman" w:cs="Times New Roman"/>
          <w:sz w:val="24"/>
          <w:szCs w:val="24"/>
          <w:lang w:val="en-GB"/>
        </w:rPr>
        <w:t xml:space="preserve">national </w:t>
      </w:r>
      <w:r w:rsidRPr="00C77561">
        <w:rPr>
          <w:rFonts w:ascii="Times New Roman" w:hAnsi="Times New Roman" w:cs="Times New Roman"/>
          <w:sz w:val="24"/>
          <w:szCs w:val="24"/>
          <w:lang w:val="en-GB"/>
        </w:rPr>
        <w:t>policy in the area of religious activity;</w:t>
      </w:r>
    </w:p>
    <w:p w14:paraId="4CF2C43E" w14:textId="0742E60B"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 putting forward proposals to law enforcement agencies to ban the activity of individuals and </w:t>
      </w:r>
      <w:r w:rsidR="007C3F22">
        <w:rPr>
          <w:rFonts w:ascii="Times New Roman" w:hAnsi="Times New Roman" w:cs="Times New Roman"/>
          <w:sz w:val="24"/>
          <w:szCs w:val="24"/>
          <w:lang w:val="en-GB"/>
        </w:rPr>
        <w:t>legal entitie</w:t>
      </w:r>
      <w:r w:rsidRPr="00C77561">
        <w:rPr>
          <w:rFonts w:ascii="Times New Roman" w:hAnsi="Times New Roman" w:cs="Times New Roman"/>
          <w:sz w:val="24"/>
          <w:szCs w:val="24"/>
          <w:lang w:val="en-GB"/>
        </w:rPr>
        <w:t>s violating the legislation of the Republic of Kazakhstan concerning the religious activity and religious associations;</w:t>
      </w:r>
    </w:p>
    <w:p w14:paraId="185F6CBF" w14:textId="406A2F71"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 </w:t>
      </w:r>
      <w:proofErr w:type="gramStart"/>
      <w:r w:rsidRPr="00C77561">
        <w:rPr>
          <w:rFonts w:ascii="Times New Roman" w:hAnsi="Times New Roman" w:cs="Times New Roman"/>
          <w:sz w:val="24"/>
          <w:szCs w:val="24"/>
          <w:lang w:val="en-GB"/>
        </w:rPr>
        <w:t>consideration</w:t>
      </w:r>
      <w:proofErr w:type="gramEnd"/>
      <w:r w:rsidRPr="00C77561">
        <w:rPr>
          <w:rFonts w:ascii="Times New Roman" w:hAnsi="Times New Roman" w:cs="Times New Roman"/>
          <w:sz w:val="24"/>
          <w:szCs w:val="24"/>
          <w:lang w:val="en-GB"/>
        </w:rPr>
        <w:t xml:space="preserve"> of appeals of individuals and </w:t>
      </w:r>
      <w:r w:rsidR="00D8271E">
        <w:rPr>
          <w:rFonts w:ascii="Times New Roman" w:hAnsi="Times New Roman" w:cs="Times New Roman"/>
          <w:sz w:val="24"/>
          <w:szCs w:val="24"/>
          <w:lang w:val="en-GB"/>
        </w:rPr>
        <w:t>legal entitie</w:t>
      </w:r>
      <w:r w:rsidRPr="00C77561">
        <w:rPr>
          <w:rFonts w:ascii="Times New Roman" w:hAnsi="Times New Roman" w:cs="Times New Roman"/>
          <w:sz w:val="24"/>
          <w:szCs w:val="24"/>
          <w:lang w:val="en-GB"/>
        </w:rPr>
        <w:t>s concerning violations of the legislation of the Republic of Kazakhstan concerning the religious activity and religious associations;</w:t>
      </w:r>
    </w:p>
    <w:p w14:paraId="1FDB9648"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lastRenderedPageBreak/>
        <w:t>- approval of the location of special fixed facilities for distribution of religious literature and other religious informational materials, religious objects, and also approval of the location of premises for holding religious events outside of places of worship (religious buildings);</w:t>
      </w:r>
    </w:p>
    <w:p w14:paraId="46211927"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making decisions on the construction of places of worship (religious buildings), determination of their location and also conversion (change of the purpose of use) of buildings (facilities) into the places of worship (religious buildings);</w:t>
      </w:r>
    </w:p>
    <w:p w14:paraId="7ECED491" w14:textId="09AFE32D" w:rsidR="003354D8" w:rsidRPr="00C77561" w:rsidRDefault="00D0382E"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ensuring the review</w:t>
      </w:r>
      <w:r w:rsidR="003354D8" w:rsidRPr="00C77561">
        <w:rPr>
          <w:rFonts w:ascii="Times New Roman" w:hAnsi="Times New Roman" w:cs="Times New Roman"/>
          <w:sz w:val="24"/>
          <w:szCs w:val="24"/>
          <w:lang w:val="en-GB"/>
        </w:rPr>
        <w:t xml:space="preserve"> of the lists of citizens initiating the formation of religious associations;</w:t>
      </w:r>
    </w:p>
    <w:p w14:paraId="5FBDB1FD" w14:textId="408D9A89"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 </w:t>
      </w:r>
      <w:r w:rsidR="00D0382E" w:rsidRPr="00C77561">
        <w:rPr>
          <w:rFonts w:ascii="Times New Roman" w:hAnsi="Times New Roman" w:cs="Times New Roman"/>
          <w:sz w:val="24"/>
          <w:szCs w:val="24"/>
          <w:lang w:val="en-GB"/>
        </w:rPr>
        <w:t xml:space="preserve">performing </w:t>
      </w:r>
      <w:r w:rsidRPr="00C77561">
        <w:rPr>
          <w:rFonts w:ascii="Times New Roman" w:hAnsi="Times New Roman" w:cs="Times New Roman"/>
          <w:sz w:val="24"/>
          <w:szCs w:val="24"/>
          <w:lang w:val="en-GB"/>
        </w:rPr>
        <w:t>the registration of persons carrying out the missionary activity.</w:t>
      </w:r>
    </w:p>
    <w:p w14:paraId="0B6225BC"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4F4E4336" w14:textId="17D74A52"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Based on these provisions of the law,</w:t>
      </w:r>
      <w:r w:rsidR="00AA2792" w:rsidRPr="00C77561">
        <w:rPr>
          <w:rFonts w:ascii="Times New Roman" w:hAnsi="Times New Roman" w:cs="Times New Roman"/>
          <w:sz w:val="24"/>
          <w:szCs w:val="24"/>
          <w:lang w:val="en-GB"/>
        </w:rPr>
        <w:t xml:space="preserve"> one may conclude that the authoris</w:t>
      </w:r>
      <w:r w:rsidRPr="00C77561">
        <w:rPr>
          <w:rFonts w:ascii="Times New Roman" w:hAnsi="Times New Roman" w:cs="Times New Roman"/>
          <w:sz w:val="24"/>
          <w:szCs w:val="24"/>
          <w:lang w:val="en-GB"/>
        </w:rPr>
        <w:t>ed body and local executive bodies (</w:t>
      </w:r>
      <w:proofErr w:type="spellStart"/>
      <w:r w:rsidRPr="00C77561">
        <w:rPr>
          <w:rFonts w:ascii="Times New Roman" w:hAnsi="Times New Roman" w:cs="Times New Roman"/>
          <w:sz w:val="24"/>
          <w:szCs w:val="24"/>
          <w:lang w:val="en-GB"/>
        </w:rPr>
        <w:t>akimats</w:t>
      </w:r>
      <w:proofErr w:type="spellEnd"/>
      <w:r w:rsidRPr="00C77561">
        <w:rPr>
          <w:rFonts w:ascii="Times New Roman" w:hAnsi="Times New Roman" w:cs="Times New Roman"/>
          <w:sz w:val="24"/>
          <w:szCs w:val="24"/>
          <w:lang w:val="en-GB"/>
        </w:rPr>
        <w:t xml:space="preserve">) are charged with the functions of law enforcement agencies with regard to religious associations. </w:t>
      </w:r>
      <w:r w:rsidR="00AA2792" w:rsidRPr="00C77561">
        <w:rPr>
          <w:rFonts w:ascii="Times New Roman" w:hAnsi="Times New Roman" w:cs="Times New Roman"/>
          <w:sz w:val="24"/>
          <w:szCs w:val="24"/>
          <w:lang w:val="en-GB"/>
        </w:rPr>
        <w:t xml:space="preserve">Clearly </w:t>
      </w:r>
      <w:r w:rsidRPr="00C77561">
        <w:rPr>
          <w:rFonts w:ascii="Times New Roman" w:hAnsi="Times New Roman" w:cs="Times New Roman"/>
          <w:sz w:val="24"/>
          <w:szCs w:val="24"/>
          <w:lang w:val="en-GB"/>
        </w:rPr>
        <w:t>such an attit</w:t>
      </w:r>
      <w:r w:rsidR="00AA2792" w:rsidRPr="00C77561">
        <w:rPr>
          <w:rFonts w:ascii="Times New Roman" w:hAnsi="Times New Roman" w:cs="Times New Roman"/>
          <w:sz w:val="24"/>
          <w:szCs w:val="24"/>
          <w:lang w:val="en-GB"/>
        </w:rPr>
        <w:t>ude of the S</w:t>
      </w:r>
      <w:r w:rsidRPr="00C77561">
        <w:rPr>
          <w:rFonts w:ascii="Times New Roman" w:hAnsi="Times New Roman" w:cs="Times New Roman"/>
          <w:sz w:val="24"/>
          <w:szCs w:val="24"/>
          <w:lang w:val="en-GB"/>
        </w:rPr>
        <w:t>tate stigmatizes religious associations, needless to say</w:t>
      </w:r>
      <w:r w:rsidR="00AA2792" w:rsidRPr="00C77561">
        <w:rPr>
          <w:rFonts w:ascii="Times New Roman" w:hAnsi="Times New Roman" w:cs="Times New Roman"/>
          <w:sz w:val="24"/>
          <w:szCs w:val="24"/>
          <w:lang w:val="en-GB"/>
        </w:rPr>
        <w:t>,</w:t>
      </w:r>
      <w:r w:rsidRPr="00C77561">
        <w:rPr>
          <w:rFonts w:ascii="Times New Roman" w:hAnsi="Times New Roman" w:cs="Times New Roman"/>
          <w:sz w:val="24"/>
          <w:szCs w:val="24"/>
          <w:lang w:val="en-GB"/>
        </w:rPr>
        <w:t xml:space="preserve"> individual believers.</w:t>
      </w:r>
    </w:p>
    <w:p w14:paraId="08754503"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15E54821" w14:textId="41967FBD"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In addition, the Boards for Religious Affairs, the regulations on which </w:t>
      </w:r>
      <w:r w:rsidR="00AA2792" w:rsidRPr="00C77561">
        <w:rPr>
          <w:rFonts w:ascii="Times New Roman" w:hAnsi="Times New Roman" w:cs="Times New Roman"/>
          <w:sz w:val="24"/>
          <w:szCs w:val="24"/>
          <w:lang w:val="en-GB"/>
        </w:rPr>
        <w:t>are</w:t>
      </w:r>
      <w:r w:rsidRPr="00C77561">
        <w:rPr>
          <w:rFonts w:ascii="Times New Roman" w:hAnsi="Times New Roman" w:cs="Times New Roman"/>
          <w:sz w:val="24"/>
          <w:szCs w:val="24"/>
          <w:lang w:val="en-GB"/>
        </w:rPr>
        <w:t xml:space="preserve"> approved by local executive bodies (</w:t>
      </w:r>
      <w:proofErr w:type="spellStart"/>
      <w:r w:rsidRPr="00C77561">
        <w:rPr>
          <w:rFonts w:ascii="Times New Roman" w:hAnsi="Times New Roman" w:cs="Times New Roman"/>
          <w:sz w:val="24"/>
          <w:szCs w:val="24"/>
          <w:lang w:val="en-GB"/>
        </w:rPr>
        <w:t>akimats</w:t>
      </w:r>
      <w:proofErr w:type="spellEnd"/>
      <w:r w:rsidRPr="00C77561">
        <w:rPr>
          <w:rFonts w:ascii="Times New Roman" w:hAnsi="Times New Roman" w:cs="Times New Roman"/>
          <w:sz w:val="24"/>
          <w:szCs w:val="24"/>
          <w:lang w:val="en-GB"/>
        </w:rPr>
        <w:t xml:space="preserve">), are established at regional level.  </w:t>
      </w:r>
    </w:p>
    <w:p w14:paraId="180CCAC5"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3DCBA48F" w14:textId="77777777" w:rsidR="003354D8" w:rsidRPr="00C77561" w:rsidRDefault="003354D8" w:rsidP="003354D8">
      <w:pPr>
        <w:spacing w:after="0" w:line="240" w:lineRule="auto"/>
        <w:jc w:val="both"/>
        <w:rPr>
          <w:rFonts w:ascii="Times New Roman" w:hAnsi="Times New Roman" w:cs="Times New Roman"/>
          <w:color w:val="FF0000"/>
          <w:sz w:val="24"/>
          <w:szCs w:val="24"/>
          <w:lang w:val="en-GB"/>
        </w:rPr>
      </w:pPr>
      <w:r w:rsidRPr="00C77561">
        <w:rPr>
          <w:rFonts w:ascii="Times New Roman" w:hAnsi="Times New Roman" w:cs="Times New Roman"/>
          <w:sz w:val="24"/>
          <w:szCs w:val="24"/>
          <w:lang w:val="en-GB"/>
        </w:rPr>
        <w:t>Meanwhile, the formation of the Council for Relations with Religious Associations under the Government of the Republic of Kazakhstan</w:t>
      </w:r>
      <w:r w:rsidRPr="00C77561">
        <w:rPr>
          <w:rStyle w:val="a5"/>
          <w:rFonts w:ascii="Times New Roman" w:hAnsi="Times New Roman" w:cs="Times New Roman"/>
          <w:sz w:val="24"/>
          <w:szCs w:val="24"/>
          <w:lang w:val="en-GB"/>
        </w:rPr>
        <w:footnoteReference w:id="81"/>
      </w:r>
      <w:r w:rsidRPr="00C77561">
        <w:rPr>
          <w:rFonts w:ascii="Times New Roman" w:hAnsi="Times New Roman" w:cs="Times New Roman"/>
          <w:sz w:val="24"/>
          <w:szCs w:val="24"/>
          <w:lang w:val="en-GB"/>
        </w:rPr>
        <w:t xml:space="preserve"> is fully consistent with international and foreign practice.  </w:t>
      </w:r>
    </w:p>
    <w:p w14:paraId="4874D63E"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454BEFA0" w14:textId="44AADA1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sz w:val="24"/>
          <w:szCs w:val="24"/>
          <w:lang w:val="en-GB"/>
        </w:rPr>
        <w:t xml:space="preserve">Pursuant to section 5 of the Regulations on </w:t>
      </w:r>
      <w:r w:rsidR="00BF23E4" w:rsidRPr="00C77561">
        <w:rPr>
          <w:rFonts w:ascii="Times New Roman" w:hAnsi="Times New Roman" w:cs="Times New Roman"/>
          <w:sz w:val="24"/>
          <w:szCs w:val="24"/>
          <w:lang w:val="en-GB"/>
        </w:rPr>
        <w:t xml:space="preserve">such </w:t>
      </w:r>
      <w:r w:rsidRPr="00C77561">
        <w:rPr>
          <w:rFonts w:ascii="Times New Roman" w:hAnsi="Times New Roman" w:cs="Times New Roman"/>
          <w:sz w:val="24"/>
          <w:szCs w:val="24"/>
          <w:lang w:val="en-GB"/>
        </w:rPr>
        <w:t>Council</w:t>
      </w:r>
      <w:r w:rsidRPr="00C77561">
        <w:rPr>
          <w:rStyle w:val="a5"/>
          <w:rFonts w:ascii="Times New Roman" w:hAnsi="Times New Roman" w:cs="Times New Roman"/>
          <w:sz w:val="24"/>
          <w:szCs w:val="24"/>
          <w:lang w:val="en-GB"/>
        </w:rPr>
        <w:footnoteReference w:id="82"/>
      </w:r>
      <w:r w:rsidRPr="00C77561">
        <w:rPr>
          <w:rFonts w:ascii="Times New Roman" w:hAnsi="Times New Roman" w:cs="Times New Roman"/>
          <w:sz w:val="24"/>
          <w:szCs w:val="24"/>
          <w:lang w:val="en-GB"/>
        </w:rPr>
        <w:t xml:space="preserve">, its objective shall be </w:t>
      </w:r>
      <w:r w:rsidRPr="00C77561">
        <w:rPr>
          <w:rFonts w:ascii="Times New Roman" w:hAnsi="Times New Roman" w:cs="Times New Roman"/>
          <w:i/>
          <w:sz w:val="24"/>
          <w:szCs w:val="24"/>
          <w:lang w:val="en-GB"/>
        </w:rPr>
        <w:t xml:space="preserve">“the development of proposals and recommendations on the matters of formation and implementation of guidelines of the </w:t>
      </w:r>
      <w:r w:rsidR="009C1622">
        <w:rPr>
          <w:rFonts w:ascii="Times New Roman" w:hAnsi="Times New Roman" w:cs="Times New Roman"/>
          <w:i/>
          <w:sz w:val="24"/>
          <w:szCs w:val="24"/>
          <w:lang w:val="en-GB"/>
        </w:rPr>
        <w:t>S</w:t>
      </w:r>
      <w:r w:rsidRPr="00C77561">
        <w:rPr>
          <w:rFonts w:ascii="Times New Roman" w:hAnsi="Times New Roman" w:cs="Times New Roman"/>
          <w:i/>
          <w:sz w:val="24"/>
          <w:szCs w:val="24"/>
          <w:lang w:val="en-GB"/>
        </w:rPr>
        <w:t xml:space="preserve">tate policy in the area of religious activity and cooperation with religious associations, strengthening of spiritual harmony in the society and harmonization of inter-faith relations”. </w:t>
      </w:r>
    </w:p>
    <w:p w14:paraId="0D34A492"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379A278B" w14:textId="1DAC1DC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And, the </w:t>
      </w:r>
      <w:r w:rsidR="00250342" w:rsidRPr="00C77561">
        <w:rPr>
          <w:rFonts w:ascii="Times New Roman" w:hAnsi="Times New Roman" w:cs="Times New Roman"/>
          <w:sz w:val="24"/>
          <w:szCs w:val="24"/>
          <w:lang w:val="en-GB"/>
        </w:rPr>
        <w:t xml:space="preserve">principal </w:t>
      </w:r>
      <w:r w:rsidRPr="00C77561">
        <w:rPr>
          <w:rFonts w:ascii="Times New Roman" w:hAnsi="Times New Roman" w:cs="Times New Roman"/>
          <w:sz w:val="24"/>
          <w:szCs w:val="24"/>
          <w:lang w:val="en-GB"/>
        </w:rPr>
        <w:t xml:space="preserve">objectives </w:t>
      </w:r>
      <w:r w:rsidR="00250342" w:rsidRPr="00C77561">
        <w:rPr>
          <w:rFonts w:ascii="Times New Roman" w:hAnsi="Times New Roman" w:cs="Times New Roman"/>
          <w:sz w:val="24"/>
          <w:szCs w:val="24"/>
          <w:lang w:val="en-GB"/>
        </w:rPr>
        <w:t>are</w:t>
      </w:r>
      <w:r w:rsidRPr="00C77561">
        <w:rPr>
          <w:rFonts w:ascii="Times New Roman" w:hAnsi="Times New Roman" w:cs="Times New Roman"/>
          <w:sz w:val="24"/>
          <w:szCs w:val="24"/>
          <w:lang w:val="en-GB"/>
        </w:rPr>
        <w:t xml:space="preserve">: </w:t>
      </w:r>
    </w:p>
    <w:p w14:paraId="2FEBC34F" w14:textId="624E4FCE"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“1) comprehensive and objective study, synthesis and analysis of religious situation in the </w:t>
      </w:r>
      <w:r w:rsidR="00250342" w:rsidRPr="00C77561">
        <w:rPr>
          <w:rFonts w:ascii="Times New Roman" w:hAnsi="Times New Roman" w:cs="Times New Roman"/>
          <w:i/>
          <w:sz w:val="24"/>
          <w:szCs w:val="24"/>
          <w:lang w:val="en-GB"/>
        </w:rPr>
        <w:t xml:space="preserve">country </w:t>
      </w:r>
      <w:r w:rsidRPr="00C77561">
        <w:rPr>
          <w:rFonts w:ascii="Times New Roman" w:hAnsi="Times New Roman" w:cs="Times New Roman"/>
          <w:i/>
          <w:sz w:val="24"/>
          <w:szCs w:val="24"/>
          <w:lang w:val="en-GB"/>
        </w:rPr>
        <w:t>and trends of its development;</w:t>
      </w:r>
    </w:p>
    <w:p w14:paraId="02B06FF1" w14:textId="697D8E9A"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2) </w:t>
      </w:r>
      <w:proofErr w:type="gramStart"/>
      <w:r w:rsidRPr="00C77561">
        <w:rPr>
          <w:rFonts w:ascii="Times New Roman" w:hAnsi="Times New Roman" w:cs="Times New Roman"/>
          <w:i/>
          <w:sz w:val="24"/>
          <w:szCs w:val="24"/>
          <w:lang w:val="en-GB"/>
        </w:rPr>
        <w:t>development</w:t>
      </w:r>
      <w:proofErr w:type="gramEnd"/>
      <w:r w:rsidRPr="00C77561">
        <w:rPr>
          <w:rFonts w:ascii="Times New Roman" w:hAnsi="Times New Roman" w:cs="Times New Roman"/>
          <w:i/>
          <w:sz w:val="24"/>
          <w:szCs w:val="24"/>
          <w:lang w:val="en-GB"/>
        </w:rPr>
        <w:t xml:space="preserve"> of proposals for the formation of priority guidelines of the </w:t>
      </w:r>
      <w:r w:rsidR="009C1622">
        <w:rPr>
          <w:rFonts w:ascii="Times New Roman" w:hAnsi="Times New Roman" w:cs="Times New Roman"/>
          <w:i/>
          <w:sz w:val="24"/>
          <w:szCs w:val="24"/>
          <w:lang w:val="en-GB"/>
        </w:rPr>
        <w:t>S</w:t>
      </w:r>
      <w:r w:rsidRPr="00C77561">
        <w:rPr>
          <w:rFonts w:ascii="Times New Roman" w:hAnsi="Times New Roman" w:cs="Times New Roman"/>
          <w:i/>
          <w:sz w:val="24"/>
          <w:szCs w:val="24"/>
          <w:lang w:val="en-GB"/>
        </w:rPr>
        <w:t xml:space="preserve">tate policy in the area of religious activity and cooperation with religious associations; </w:t>
      </w:r>
    </w:p>
    <w:p w14:paraId="45C3138B" w14:textId="10D49984"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3) </w:t>
      </w:r>
      <w:proofErr w:type="gramStart"/>
      <w:r w:rsidRPr="00C77561">
        <w:rPr>
          <w:rFonts w:ascii="Times New Roman" w:hAnsi="Times New Roman" w:cs="Times New Roman"/>
          <w:i/>
          <w:sz w:val="24"/>
          <w:szCs w:val="24"/>
          <w:lang w:val="en-GB"/>
        </w:rPr>
        <w:t>informing</w:t>
      </w:r>
      <w:proofErr w:type="gramEnd"/>
      <w:r w:rsidRPr="00C77561">
        <w:rPr>
          <w:rFonts w:ascii="Times New Roman" w:hAnsi="Times New Roman" w:cs="Times New Roman"/>
          <w:i/>
          <w:sz w:val="24"/>
          <w:szCs w:val="24"/>
          <w:lang w:val="en-GB"/>
        </w:rPr>
        <w:t xml:space="preserve"> the </w:t>
      </w:r>
      <w:r w:rsidR="009C1622">
        <w:rPr>
          <w:rFonts w:ascii="Times New Roman" w:hAnsi="Times New Roman" w:cs="Times New Roman"/>
          <w:i/>
          <w:sz w:val="24"/>
          <w:szCs w:val="24"/>
          <w:lang w:val="en-GB"/>
        </w:rPr>
        <w:t>S</w:t>
      </w:r>
      <w:r w:rsidRPr="00C77561">
        <w:rPr>
          <w:rFonts w:ascii="Times New Roman" w:hAnsi="Times New Roman" w:cs="Times New Roman"/>
          <w:i/>
          <w:sz w:val="24"/>
          <w:szCs w:val="24"/>
          <w:lang w:val="en-GB"/>
        </w:rPr>
        <w:t xml:space="preserve">tate authorities of the Republic of Kazakhstan of </w:t>
      </w:r>
      <w:r w:rsidR="00576BFD" w:rsidRPr="00C77561">
        <w:rPr>
          <w:rFonts w:ascii="Times New Roman" w:hAnsi="Times New Roman" w:cs="Times New Roman"/>
          <w:i/>
          <w:sz w:val="24"/>
          <w:szCs w:val="24"/>
          <w:lang w:val="en-GB"/>
        </w:rPr>
        <w:t>religious situation in the R</w:t>
      </w:r>
      <w:r w:rsidRPr="00C77561">
        <w:rPr>
          <w:rFonts w:ascii="Times New Roman" w:hAnsi="Times New Roman" w:cs="Times New Roman"/>
          <w:i/>
          <w:sz w:val="24"/>
          <w:szCs w:val="24"/>
          <w:lang w:val="en-GB"/>
        </w:rPr>
        <w:t>epublic and observance of the legislation of the Republic of Kazakhstan concerning the religious activity and religious associations;</w:t>
      </w:r>
    </w:p>
    <w:p w14:paraId="67D18EAB" w14:textId="1BCEDF81"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4) </w:t>
      </w:r>
      <w:proofErr w:type="gramStart"/>
      <w:r w:rsidRPr="00C77561">
        <w:rPr>
          <w:rFonts w:ascii="Times New Roman" w:hAnsi="Times New Roman" w:cs="Times New Roman"/>
          <w:i/>
          <w:sz w:val="24"/>
          <w:szCs w:val="24"/>
          <w:lang w:val="en-GB"/>
        </w:rPr>
        <w:t>coordination</w:t>
      </w:r>
      <w:proofErr w:type="gramEnd"/>
      <w:r w:rsidRPr="00C77561">
        <w:rPr>
          <w:rFonts w:ascii="Times New Roman" w:hAnsi="Times New Roman" w:cs="Times New Roman"/>
          <w:i/>
          <w:sz w:val="24"/>
          <w:szCs w:val="24"/>
          <w:lang w:val="en-GB"/>
        </w:rPr>
        <w:t xml:space="preserve"> of the activity of the regional Councils for </w:t>
      </w:r>
      <w:r w:rsidR="00576BFD" w:rsidRPr="00C77561">
        <w:rPr>
          <w:rFonts w:ascii="Times New Roman" w:hAnsi="Times New Roman" w:cs="Times New Roman"/>
          <w:i/>
          <w:sz w:val="24"/>
          <w:szCs w:val="24"/>
          <w:lang w:val="en-GB"/>
        </w:rPr>
        <w:t xml:space="preserve">Liaising </w:t>
      </w:r>
      <w:r w:rsidRPr="00C77561">
        <w:rPr>
          <w:rFonts w:ascii="Times New Roman" w:hAnsi="Times New Roman" w:cs="Times New Roman"/>
          <w:i/>
          <w:sz w:val="24"/>
          <w:szCs w:val="24"/>
          <w:lang w:val="en-GB"/>
        </w:rPr>
        <w:t>with Religious Associations; …</w:t>
      </w:r>
    </w:p>
    <w:p w14:paraId="6D5B186D" w14:textId="7701DC98"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6) </w:t>
      </w:r>
      <w:proofErr w:type="gramStart"/>
      <w:r w:rsidRPr="00C77561">
        <w:rPr>
          <w:rFonts w:ascii="Times New Roman" w:hAnsi="Times New Roman" w:cs="Times New Roman"/>
          <w:i/>
          <w:sz w:val="24"/>
          <w:szCs w:val="24"/>
          <w:lang w:val="en-GB"/>
        </w:rPr>
        <w:t>strengthening</w:t>
      </w:r>
      <w:proofErr w:type="gramEnd"/>
      <w:r w:rsidRPr="00C77561">
        <w:rPr>
          <w:rFonts w:ascii="Times New Roman" w:hAnsi="Times New Roman" w:cs="Times New Roman"/>
          <w:i/>
          <w:sz w:val="24"/>
          <w:szCs w:val="24"/>
          <w:lang w:val="en-GB"/>
        </w:rPr>
        <w:t xml:space="preserve"> of </w:t>
      </w:r>
      <w:r w:rsidR="00576BFD" w:rsidRPr="00C77561">
        <w:rPr>
          <w:rFonts w:ascii="Times New Roman" w:hAnsi="Times New Roman" w:cs="Times New Roman"/>
          <w:i/>
          <w:sz w:val="24"/>
          <w:szCs w:val="24"/>
          <w:lang w:val="en-GB"/>
        </w:rPr>
        <w:t xml:space="preserve">mutual </w:t>
      </w:r>
      <w:r w:rsidRPr="00C77561">
        <w:rPr>
          <w:rFonts w:ascii="Times New Roman" w:hAnsi="Times New Roman" w:cs="Times New Roman"/>
          <w:i/>
          <w:sz w:val="24"/>
          <w:szCs w:val="24"/>
          <w:lang w:val="en-GB"/>
        </w:rPr>
        <w:t>understanding and tolerance between religious associations and provision of advisory assistance to them in accordance with legislation of the Republic of Kazakhstan</w:t>
      </w:r>
      <w:r w:rsidR="000232CE" w:rsidRPr="00C77561">
        <w:rPr>
          <w:rFonts w:ascii="Times New Roman" w:hAnsi="Times New Roman" w:cs="Times New Roman"/>
          <w:i/>
          <w:sz w:val="24"/>
          <w:szCs w:val="24"/>
          <w:lang w:val="en-GB"/>
        </w:rPr>
        <w:t>”</w:t>
      </w:r>
      <w:r w:rsidRPr="00C77561">
        <w:rPr>
          <w:rFonts w:ascii="Times New Roman" w:hAnsi="Times New Roman" w:cs="Times New Roman"/>
          <w:i/>
          <w:sz w:val="24"/>
          <w:szCs w:val="24"/>
          <w:lang w:val="en-GB"/>
        </w:rPr>
        <w:t>.</w:t>
      </w:r>
    </w:p>
    <w:p w14:paraId="5AC4F36D"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50BB70BE" w14:textId="2BD5BEB2" w:rsidR="003354D8" w:rsidRPr="00C77561" w:rsidRDefault="00E87AB6"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However, despite the long-term </w:t>
      </w:r>
      <w:r w:rsidR="003354D8" w:rsidRPr="00C77561">
        <w:rPr>
          <w:rFonts w:ascii="Times New Roman" w:hAnsi="Times New Roman" w:cs="Times New Roman"/>
          <w:sz w:val="24"/>
          <w:szCs w:val="24"/>
          <w:lang w:val="en-GB"/>
        </w:rPr>
        <w:t xml:space="preserve">objectives and tasks of the Council, it comprises only two representatives of the religious associations themselves, who represent the major religious confessions:  the Supreme Mufti and the Chairman of the Spiritual Directorate of the Muslims of Kazakhstan, and </w:t>
      </w:r>
      <w:r w:rsidR="003354D8" w:rsidRPr="00C77561">
        <w:rPr>
          <w:rFonts w:ascii="Times New Roman" w:hAnsi="Times New Roman" w:cs="Times New Roman"/>
          <w:sz w:val="24"/>
          <w:szCs w:val="24"/>
          <w:lang w:val="en-GB"/>
        </w:rPr>
        <w:lastRenderedPageBreak/>
        <w:t>the Head of the Eparchy of the Russian Church in the Republic of Kazakhstan</w:t>
      </w:r>
      <w:r w:rsidRPr="00C77561">
        <w:rPr>
          <w:rFonts w:ascii="Times New Roman" w:hAnsi="Times New Roman" w:cs="Times New Roman"/>
          <w:sz w:val="24"/>
          <w:szCs w:val="24"/>
          <w:lang w:val="en-GB"/>
        </w:rPr>
        <w:t xml:space="preserve"> and the Metropolitan of Astana</w:t>
      </w:r>
      <w:r w:rsidR="003354D8" w:rsidRPr="00C77561">
        <w:rPr>
          <w:rFonts w:ascii="Times New Roman" w:hAnsi="Times New Roman" w:cs="Times New Roman"/>
          <w:sz w:val="24"/>
          <w:szCs w:val="24"/>
          <w:lang w:val="en-GB"/>
        </w:rPr>
        <w:t xml:space="preserve"> and Kazakhstan.</w:t>
      </w:r>
    </w:p>
    <w:p w14:paraId="41E10230"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701DCB1E" w14:textId="769501D4"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This confirms, to a certain extent, the </w:t>
      </w:r>
      <w:r w:rsidR="00761615" w:rsidRPr="00C77561">
        <w:rPr>
          <w:rFonts w:ascii="Times New Roman" w:hAnsi="Times New Roman" w:cs="Times New Roman"/>
          <w:sz w:val="24"/>
          <w:szCs w:val="24"/>
          <w:lang w:val="en-GB"/>
        </w:rPr>
        <w:t xml:space="preserve">de facto </w:t>
      </w:r>
      <w:r w:rsidRPr="00C77561">
        <w:rPr>
          <w:rFonts w:ascii="Times New Roman" w:hAnsi="Times New Roman" w:cs="Times New Roman"/>
          <w:sz w:val="24"/>
          <w:szCs w:val="24"/>
          <w:lang w:val="en-GB"/>
        </w:rPr>
        <w:t>inequality of religious associa</w:t>
      </w:r>
      <w:r w:rsidR="00761615" w:rsidRPr="00C77561">
        <w:rPr>
          <w:rFonts w:ascii="Times New Roman" w:hAnsi="Times New Roman" w:cs="Times New Roman"/>
          <w:sz w:val="24"/>
          <w:szCs w:val="24"/>
          <w:lang w:val="en-GB"/>
        </w:rPr>
        <w:t>tions in relationship with the S</w:t>
      </w:r>
      <w:r w:rsidRPr="00C77561">
        <w:rPr>
          <w:rFonts w:ascii="Times New Roman" w:hAnsi="Times New Roman" w:cs="Times New Roman"/>
          <w:sz w:val="24"/>
          <w:szCs w:val="24"/>
          <w:lang w:val="en-GB"/>
        </w:rPr>
        <w:t>tate.</w:t>
      </w:r>
    </w:p>
    <w:p w14:paraId="42063C61"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04472018" w14:textId="47122230" w:rsidR="003354D8" w:rsidRPr="00C77561" w:rsidRDefault="001B05A1"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Religious e</w:t>
      </w:r>
      <w:r w:rsidR="003354D8" w:rsidRPr="00C77561">
        <w:rPr>
          <w:rFonts w:ascii="Times New Roman" w:hAnsi="Times New Roman" w:cs="Times New Roman"/>
          <w:i/>
          <w:sz w:val="24"/>
          <w:szCs w:val="24"/>
          <w:lang w:val="en-GB"/>
        </w:rPr>
        <w:t>x</w:t>
      </w:r>
      <w:r w:rsidR="00621F97">
        <w:rPr>
          <w:rFonts w:ascii="Times New Roman" w:hAnsi="Times New Roman" w:cs="Times New Roman"/>
          <w:i/>
          <w:sz w:val="24"/>
          <w:szCs w:val="24"/>
          <w:lang w:val="en-GB"/>
        </w:rPr>
        <w:t>pertise</w:t>
      </w:r>
    </w:p>
    <w:p w14:paraId="37A6FDCE"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1C638D72" w14:textId="1DB65EFC"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The </w:t>
      </w:r>
      <w:r w:rsidR="00761615" w:rsidRPr="00C77561">
        <w:rPr>
          <w:rFonts w:ascii="Times New Roman" w:hAnsi="Times New Roman" w:cs="Times New Roman"/>
          <w:sz w:val="24"/>
          <w:szCs w:val="24"/>
          <w:lang w:val="en-GB"/>
        </w:rPr>
        <w:t xml:space="preserve">concept </w:t>
      </w:r>
      <w:r w:rsidRPr="00C77561">
        <w:rPr>
          <w:rFonts w:ascii="Times New Roman" w:hAnsi="Times New Roman" w:cs="Times New Roman"/>
          <w:sz w:val="24"/>
          <w:szCs w:val="24"/>
          <w:lang w:val="en-GB"/>
        </w:rPr>
        <w:t xml:space="preserve">of </w:t>
      </w:r>
      <w:r w:rsidRPr="00C77561">
        <w:rPr>
          <w:rFonts w:ascii="Times New Roman" w:hAnsi="Times New Roman" w:cs="Times New Roman"/>
          <w:i/>
          <w:sz w:val="24"/>
          <w:szCs w:val="24"/>
          <w:lang w:val="en-GB"/>
        </w:rPr>
        <w:t>“religious ex</w:t>
      </w:r>
      <w:r w:rsidR="00621F97">
        <w:rPr>
          <w:rFonts w:ascii="Times New Roman" w:hAnsi="Times New Roman" w:cs="Times New Roman"/>
          <w:i/>
          <w:sz w:val="24"/>
          <w:szCs w:val="24"/>
          <w:lang w:val="en-GB"/>
        </w:rPr>
        <w:t>pertise</w:t>
      </w:r>
      <w:r w:rsidRPr="00C77561">
        <w:rPr>
          <w:rFonts w:ascii="Times New Roman" w:hAnsi="Times New Roman" w:cs="Times New Roman"/>
          <w:i/>
          <w:sz w:val="24"/>
          <w:szCs w:val="24"/>
          <w:lang w:val="en-GB"/>
        </w:rPr>
        <w:t>”</w:t>
      </w:r>
      <w:r w:rsidRPr="00C77561">
        <w:rPr>
          <w:rFonts w:ascii="Times New Roman" w:hAnsi="Times New Roman" w:cs="Times New Roman"/>
          <w:sz w:val="24"/>
          <w:szCs w:val="24"/>
          <w:lang w:val="en-GB"/>
        </w:rPr>
        <w:t xml:space="preserve"> is </w:t>
      </w:r>
      <w:r w:rsidR="00227458" w:rsidRPr="00C77561">
        <w:rPr>
          <w:rFonts w:ascii="Times New Roman" w:hAnsi="Times New Roman" w:cs="Times New Roman"/>
          <w:sz w:val="24"/>
          <w:szCs w:val="24"/>
          <w:lang w:val="en-GB"/>
        </w:rPr>
        <w:t xml:space="preserve">featured </w:t>
      </w:r>
      <w:r w:rsidRPr="00C77561">
        <w:rPr>
          <w:rFonts w:ascii="Times New Roman" w:hAnsi="Times New Roman" w:cs="Times New Roman"/>
          <w:sz w:val="24"/>
          <w:szCs w:val="24"/>
          <w:lang w:val="en-GB"/>
        </w:rPr>
        <w:t xml:space="preserve">in the Law as a separate </w:t>
      </w:r>
      <w:r w:rsidR="00227458" w:rsidRPr="00C77561">
        <w:rPr>
          <w:rFonts w:ascii="Times New Roman" w:hAnsi="Times New Roman" w:cs="Times New Roman"/>
          <w:sz w:val="24"/>
          <w:szCs w:val="24"/>
          <w:lang w:val="en-GB"/>
        </w:rPr>
        <w:t>concept</w:t>
      </w:r>
      <w:r w:rsidRPr="00C77561">
        <w:rPr>
          <w:rFonts w:ascii="Times New Roman" w:hAnsi="Times New Roman" w:cs="Times New Roman"/>
          <w:sz w:val="24"/>
          <w:szCs w:val="24"/>
          <w:lang w:val="en-GB"/>
        </w:rPr>
        <w:t>.</w:t>
      </w:r>
    </w:p>
    <w:p w14:paraId="32361E70"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613A883A" w14:textId="22575D08"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Besides the fact that this </w:t>
      </w:r>
      <w:r w:rsidR="00227458" w:rsidRPr="00C77561">
        <w:rPr>
          <w:rFonts w:ascii="Times New Roman" w:hAnsi="Times New Roman" w:cs="Times New Roman"/>
          <w:sz w:val="24"/>
          <w:szCs w:val="24"/>
          <w:lang w:val="en-GB"/>
        </w:rPr>
        <w:t xml:space="preserve">concept </w:t>
      </w:r>
      <w:r w:rsidRPr="00C77561">
        <w:rPr>
          <w:rFonts w:ascii="Times New Roman" w:hAnsi="Times New Roman" w:cs="Times New Roman"/>
          <w:sz w:val="24"/>
          <w:szCs w:val="24"/>
          <w:lang w:val="en-GB"/>
        </w:rPr>
        <w:t xml:space="preserve">itself is quite questionable from a legal </w:t>
      </w:r>
      <w:r w:rsidR="00227458" w:rsidRPr="00C77561">
        <w:rPr>
          <w:rFonts w:ascii="Times New Roman" w:hAnsi="Times New Roman" w:cs="Times New Roman"/>
          <w:sz w:val="24"/>
          <w:szCs w:val="24"/>
          <w:lang w:val="en-GB"/>
        </w:rPr>
        <w:t>point of view</w:t>
      </w:r>
      <w:r w:rsidRPr="00C77561">
        <w:rPr>
          <w:rFonts w:ascii="Times New Roman" w:hAnsi="Times New Roman" w:cs="Times New Roman"/>
          <w:sz w:val="24"/>
          <w:szCs w:val="24"/>
          <w:lang w:val="en-GB"/>
        </w:rPr>
        <w:t>, the reasonableness of the international experts’ concerns about the entitlement of the state to estimate the acceptability of a religious doctrine is evident. Theological disputes and subjective</w:t>
      </w:r>
      <w:r w:rsidR="004D4AC4" w:rsidRPr="00C77561">
        <w:rPr>
          <w:rFonts w:ascii="Times New Roman" w:hAnsi="Times New Roman" w:cs="Times New Roman"/>
          <w:sz w:val="24"/>
          <w:szCs w:val="24"/>
          <w:lang w:val="en-GB"/>
        </w:rPr>
        <w:t xml:space="preserve"> opinions of individual experts-</w:t>
      </w:r>
      <w:r w:rsidRPr="00C77561">
        <w:rPr>
          <w:rFonts w:ascii="Times New Roman" w:hAnsi="Times New Roman" w:cs="Times New Roman"/>
          <w:sz w:val="24"/>
          <w:szCs w:val="24"/>
          <w:lang w:val="en-GB"/>
        </w:rPr>
        <w:t xml:space="preserve">religious scholars are actually taken as a basis for making administrative law decisions </w:t>
      </w:r>
      <w:r w:rsidR="004D4AC4" w:rsidRPr="00C77561">
        <w:rPr>
          <w:rFonts w:ascii="Times New Roman" w:hAnsi="Times New Roman" w:cs="Times New Roman"/>
          <w:sz w:val="24"/>
          <w:szCs w:val="24"/>
          <w:lang w:val="en-GB"/>
        </w:rPr>
        <w:t xml:space="preserve">whether or not </w:t>
      </w:r>
      <w:r w:rsidRPr="00C77561">
        <w:rPr>
          <w:rFonts w:ascii="Times New Roman" w:hAnsi="Times New Roman" w:cs="Times New Roman"/>
          <w:sz w:val="24"/>
          <w:szCs w:val="24"/>
          <w:lang w:val="en-GB"/>
        </w:rPr>
        <w:t xml:space="preserve">to permit one religion (or </w:t>
      </w:r>
      <w:r w:rsidR="00945A57">
        <w:rPr>
          <w:rFonts w:ascii="Times New Roman" w:hAnsi="Times New Roman" w:cs="Times New Roman"/>
          <w:sz w:val="24"/>
          <w:szCs w:val="24"/>
          <w:lang w:val="en-GB"/>
        </w:rPr>
        <w:t>beliefs</w:t>
      </w:r>
      <w:r w:rsidRPr="00C77561">
        <w:rPr>
          <w:rFonts w:ascii="Times New Roman" w:hAnsi="Times New Roman" w:cs="Times New Roman"/>
          <w:sz w:val="24"/>
          <w:szCs w:val="24"/>
          <w:lang w:val="en-GB"/>
        </w:rPr>
        <w:t xml:space="preserve">) or another. Unreligious philosophical </w:t>
      </w:r>
      <w:r w:rsidR="00945A57">
        <w:rPr>
          <w:rFonts w:ascii="Times New Roman" w:hAnsi="Times New Roman" w:cs="Times New Roman"/>
          <w:sz w:val="24"/>
          <w:szCs w:val="24"/>
          <w:lang w:val="en-GB"/>
        </w:rPr>
        <w:t>beliefs</w:t>
      </w:r>
      <w:r w:rsidR="00945A57" w:rsidRPr="00C77561">
        <w:rPr>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t>of one person (or</w:t>
      </w:r>
      <w:r w:rsidR="004D4AC4" w:rsidRPr="00C77561">
        <w:rPr>
          <w:rFonts w:ascii="Times New Roman" w:hAnsi="Times New Roman" w:cs="Times New Roman"/>
          <w:sz w:val="24"/>
          <w:szCs w:val="24"/>
          <w:lang w:val="en-GB"/>
        </w:rPr>
        <w:t xml:space="preserve"> a</w:t>
      </w:r>
      <w:r w:rsidRPr="00C77561">
        <w:rPr>
          <w:rFonts w:ascii="Times New Roman" w:hAnsi="Times New Roman" w:cs="Times New Roman"/>
          <w:sz w:val="24"/>
          <w:szCs w:val="24"/>
          <w:lang w:val="en-GB"/>
        </w:rPr>
        <w:t xml:space="preserve"> group of persons) or another may be subject to religious or other “philosophical” ex</w:t>
      </w:r>
      <w:r w:rsidR="00945A57">
        <w:rPr>
          <w:rFonts w:ascii="Times New Roman" w:hAnsi="Times New Roman" w:cs="Times New Roman"/>
          <w:sz w:val="24"/>
          <w:szCs w:val="24"/>
          <w:lang w:val="en-GB"/>
        </w:rPr>
        <w:t>pertise</w:t>
      </w:r>
      <w:r w:rsidRPr="00C77561">
        <w:rPr>
          <w:rFonts w:ascii="Times New Roman" w:hAnsi="Times New Roman" w:cs="Times New Roman"/>
          <w:sz w:val="24"/>
          <w:szCs w:val="24"/>
          <w:lang w:val="en-GB"/>
        </w:rPr>
        <w:t xml:space="preserve"> with the same result. This constitutes t</w:t>
      </w:r>
      <w:r w:rsidR="004D4AC4" w:rsidRPr="00C77561">
        <w:rPr>
          <w:rFonts w:ascii="Times New Roman" w:hAnsi="Times New Roman" w:cs="Times New Roman"/>
          <w:sz w:val="24"/>
          <w:szCs w:val="24"/>
          <w:lang w:val="en-GB"/>
        </w:rPr>
        <w:t>he illegal interference of the S</w:t>
      </w:r>
      <w:r w:rsidRPr="00C77561">
        <w:rPr>
          <w:rFonts w:ascii="Times New Roman" w:hAnsi="Times New Roman" w:cs="Times New Roman"/>
          <w:sz w:val="24"/>
          <w:szCs w:val="24"/>
          <w:lang w:val="en-GB"/>
        </w:rPr>
        <w:t>tate in the area of the freedom of thought, conscience, opinion and also the freedom of expression.</w:t>
      </w:r>
    </w:p>
    <w:p w14:paraId="1D88F53C"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2A34C24F" w14:textId="5B92517C"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Pursuant to Article 6 of the Law, the following </w:t>
      </w:r>
      <w:r w:rsidR="004D4AC4" w:rsidRPr="00C77561">
        <w:rPr>
          <w:rFonts w:ascii="Times New Roman" w:hAnsi="Times New Roman" w:cs="Times New Roman"/>
          <w:sz w:val="24"/>
          <w:szCs w:val="24"/>
          <w:lang w:val="en-GB"/>
        </w:rPr>
        <w:t xml:space="preserve">is </w:t>
      </w:r>
      <w:r w:rsidRPr="00C77561">
        <w:rPr>
          <w:rFonts w:ascii="Times New Roman" w:hAnsi="Times New Roman" w:cs="Times New Roman"/>
          <w:sz w:val="24"/>
          <w:szCs w:val="24"/>
          <w:lang w:val="en-GB"/>
        </w:rPr>
        <w:t xml:space="preserve">subject to religious </w:t>
      </w:r>
      <w:r w:rsidR="00945A57">
        <w:rPr>
          <w:rFonts w:ascii="Times New Roman" w:hAnsi="Times New Roman" w:cs="Times New Roman"/>
          <w:sz w:val="24"/>
          <w:szCs w:val="24"/>
          <w:lang w:val="en-GB"/>
        </w:rPr>
        <w:t>expertise</w:t>
      </w:r>
      <w:r w:rsidRPr="00C77561">
        <w:rPr>
          <w:rFonts w:ascii="Times New Roman" w:hAnsi="Times New Roman" w:cs="Times New Roman"/>
          <w:sz w:val="24"/>
          <w:szCs w:val="24"/>
          <w:lang w:val="en-GB"/>
        </w:rPr>
        <w:t>: constituent documents and also other religious documents, spiritual (religious) educational program</w:t>
      </w:r>
      <w:r w:rsidR="001B05A1" w:rsidRPr="00C77561">
        <w:rPr>
          <w:rFonts w:ascii="Times New Roman" w:hAnsi="Times New Roman" w:cs="Times New Roman"/>
          <w:sz w:val="24"/>
          <w:szCs w:val="24"/>
          <w:lang w:val="en-GB"/>
        </w:rPr>
        <w:t>me</w:t>
      </w:r>
      <w:r w:rsidRPr="00C77561">
        <w:rPr>
          <w:rFonts w:ascii="Times New Roman" w:hAnsi="Times New Roman" w:cs="Times New Roman"/>
          <w:sz w:val="24"/>
          <w:szCs w:val="24"/>
          <w:lang w:val="en-GB"/>
        </w:rPr>
        <w:t>s, religious informational materials and religious objects.</w:t>
      </w:r>
    </w:p>
    <w:p w14:paraId="450F1D6D"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6FE8B86F" w14:textId="1BCE39F8"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The Government of </w:t>
      </w:r>
      <w:proofErr w:type="spellStart"/>
      <w:r w:rsidRPr="00C77561">
        <w:rPr>
          <w:rFonts w:ascii="Times New Roman" w:hAnsi="Times New Roman" w:cs="Times New Roman"/>
          <w:sz w:val="24"/>
          <w:szCs w:val="24"/>
          <w:lang w:val="en-GB"/>
        </w:rPr>
        <w:t>RoK</w:t>
      </w:r>
      <w:proofErr w:type="spellEnd"/>
      <w:r w:rsidRPr="00C77561">
        <w:rPr>
          <w:rFonts w:ascii="Times New Roman" w:hAnsi="Times New Roman" w:cs="Times New Roman"/>
          <w:sz w:val="24"/>
          <w:szCs w:val="24"/>
          <w:lang w:val="en-GB"/>
        </w:rPr>
        <w:t xml:space="preserve"> has elaborated the Rules for Conducting the Religious </w:t>
      </w:r>
      <w:r w:rsidR="00945A57">
        <w:rPr>
          <w:rFonts w:ascii="Times New Roman" w:hAnsi="Times New Roman" w:cs="Times New Roman"/>
          <w:sz w:val="24"/>
          <w:szCs w:val="24"/>
          <w:lang w:val="en-GB"/>
        </w:rPr>
        <w:t>Expertise</w:t>
      </w:r>
      <w:r w:rsidR="00EA724F" w:rsidRPr="00C77561">
        <w:rPr>
          <w:rFonts w:ascii="Times New Roman" w:hAnsi="Times New Roman" w:cs="Times New Roman"/>
          <w:sz w:val="24"/>
          <w:szCs w:val="24"/>
          <w:lang w:val="en-GB"/>
        </w:rPr>
        <w:t>,</w:t>
      </w:r>
      <w:r w:rsidRPr="00C77561">
        <w:rPr>
          <w:rStyle w:val="a5"/>
          <w:rFonts w:ascii="Times New Roman" w:hAnsi="Times New Roman" w:cs="Times New Roman"/>
          <w:sz w:val="24"/>
          <w:szCs w:val="24"/>
          <w:lang w:val="en-GB"/>
        </w:rPr>
        <w:footnoteReference w:id="83"/>
      </w:r>
      <w:r w:rsidRPr="00C77561">
        <w:rPr>
          <w:rFonts w:ascii="Times New Roman" w:hAnsi="Times New Roman" w:cs="Times New Roman"/>
          <w:sz w:val="24"/>
          <w:szCs w:val="24"/>
          <w:lang w:val="en-GB"/>
        </w:rPr>
        <w:t xml:space="preserve"> and the Agency for the Matters of Religions has issued the Instruction for Choosing Experts for Conducting </w:t>
      </w:r>
      <w:r w:rsidR="00CA5CB6" w:rsidRPr="00C77561">
        <w:rPr>
          <w:rFonts w:ascii="Times New Roman" w:hAnsi="Times New Roman" w:cs="Times New Roman"/>
          <w:sz w:val="24"/>
          <w:szCs w:val="24"/>
          <w:lang w:val="en-GB"/>
        </w:rPr>
        <w:t xml:space="preserve">a </w:t>
      </w:r>
      <w:r w:rsidRPr="00C77561">
        <w:rPr>
          <w:rFonts w:ascii="Times New Roman" w:hAnsi="Times New Roman" w:cs="Times New Roman"/>
          <w:sz w:val="24"/>
          <w:szCs w:val="24"/>
          <w:lang w:val="en-GB"/>
        </w:rPr>
        <w:t>Religio</w:t>
      </w:r>
      <w:r w:rsidR="00945A57">
        <w:rPr>
          <w:rFonts w:ascii="Times New Roman" w:hAnsi="Times New Roman" w:cs="Times New Roman"/>
          <w:sz w:val="24"/>
          <w:szCs w:val="24"/>
          <w:lang w:val="en-GB"/>
        </w:rPr>
        <w:t>u</w:t>
      </w:r>
      <w:r w:rsidRPr="00C77561">
        <w:rPr>
          <w:rFonts w:ascii="Times New Roman" w:hAnsi="Times New Roman" w:cs="Times New Roman"/>
          <w:sz w:val="24"/>
          <w:szCs w:val="24"/>
          <w:lang w:val="en-GB"/>
        </w:rPr>
        <w:t xml:space="preserve">s </w:t>
      </w:r>
      <w:r w:rsidR="00945A57">
        <w:rPr>
          <w:rFonts w:ascii="Times New Roman" w:hAnsi="Times New Roman" w:cs="Times New Roman"/>
          <w:sz w:val="24"/>
          <w:szCs w:val="24"/>
          <w:lang w:val="en-GB"/>
        </w:rPr>
        <w:t>Expertise</w:t>
      </w:r>
      <w:r w:rsidR="00295B5A" w:rsidRPr="00C77561">
        <w:rPr>
          <w:rFonts w:ascii="Times New Roman" w:hAnsi="Times New Roman" w:cs="Times New Roman"/>
          <w:sz w:val="24"/>
          <w:szCs w:val="24"/>
          <w:lang w:val="en-GB"/>
        </w:rPr>
        <w:t>.</w:t>
      </w:r>
      <w:r w:rsidRPr="00C77561">
        <w:rPr>
          <w:rStyle w:val="a5"/>
          <w:rFonts w:ascii="Times New Roman" w:hAnsi="Times New Roman" w:cs="Times New Roman"/>
          <w:sz w:val="24"/>
          <w:szCs w:val="24"/>
          <w:lang w:val="en-GB"/>
        </w:rPr>
        <w:footnoteReference w:id="84"/>
      </w:r>
    </w:p>
    <w:p w14:paraId="4DF8725C"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4F480CF6" w14:textId="51929890"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sz w:val="24"/>
          <w:szCs w:val="24"/>
          <w:lang w:val="en-GB"/>
        </w:rPr>
        <w:t xml:space="preserve">Pursuant to section 2 of the Instruction, in order to conduct a religious </w:t>
      </w:r>
      <w:r w:rsidR="00945A57">
        <w:rPr>
          <w:rFonts w:ascii="Times New Roman" w:hAnsi="Times New Roman" w:cs="Times New Roman"/>
          <w:sz w:val="24"/>
          <w:szCs w:val="24"/>
          <w:lang w:val="en-GB"/>
        </w:rPr>
        <w:t>expertise</w:t>
      </w:r>
      <w:r w:rsidRPr="00C77561">
        <w:rPr>
          <w:rFonts w:ascii="Times New Roman" w:hAnsi="Times New Roman" w:cs="Times New Roman"/>
          <w:sz w:val="24"/>
          <w:szCs w:val="24"/>
          <w:lang w:val="en-GB"/>
        </w:rPr>
        <w:t xml:space="preserve">, the following persons may be chosen as experts, i.e. </w:t>
      </w:r>
      <w:r w:rsidRPr="00C77561">
        <w:rPr>
          <w:rFonts w:ascii="Times New Roman" w:hAnsi="Times New Roman" w:cs="Times New Roman"/>
          <w:i/>
          <w:sz w:val="24"/>
          <w:szCs w:val="24"/>
          <w:lang w:val="en-GB"/>
        </w:rPr>
        <w:t>“the persons having: 1) higher or post-graduate education in the areas involving the matters of religious relations;</w:t>
      </w:r>
    </w:p>
    <w:p w14:paraId="1A261588"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2) </w:t>
      </w:r>
      <w:proofErr w:type="gramStart"/>
      <w:r w:rsidRPr="00C77561">
        <w:rPr>
          <w:rFonts w:ascii="Times New Roman" w:hAnsi="Times New Roman" w:cs="Times New Roman"/>
          <w:i/>
          <w:sz w:val="24"/>
          <w:szCs w:val="24"/>
          <w:lang w:val="en-GB"/>
        </w:rPr>
        <w:t>work</w:t>
      </w:r>
      <w:proofErr w:type="gramEnd"/>
      <w:r w:rsidRPr="00C77561">
        <w:rPr>
          <w:rFonts w:ascii="Times New Roman" w:hAnsi="Times New Roman" w:cs="Times New Roman"/>
          <w:i/>
          <w:sz w:val="24"/>
          <w:szCs w:val="24"/>
          <w:lang w:val="en-GB"/>
        </w:rPr>
        <w:t xml:space="preserve"> experience (of not less than one year) in the areas involving the matters of religious relations;…”.</w:t>
      </w:r>
    </w:p>
    <w:p w14:paraId="4214C5EB"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31F99519" w14:textId="1EBB38C0"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It is difficult to assess as to whether the person having a higher education and one-year experience in the area involving the matters of religious relations is capable to carry out religious </w:t>
      </w:r>
      <w:proofErr w:type="spellStart"/>
      <w:r w:rsidR="00945A57">
        <w:rPr>
          <w:rFonts w:ascii="Times New Roman" w:hAnsi="Times New Roman" w:cs="Times New Roman"/>
          <w:sz w:val="24"/>
          <w:szCs w:val="24"/>
          <w:lang w:val="en-GB"/>
        </w:rPr>
        <w:t>expertise</w:t>
      </w:r>
      <w:r w:rsidRPr="00C77561">
        <w:rPr>
          <w:rFonts w:ascii="Times New Roman" w:hAnsi="Times New Roman" w:cs="Times New Roman"/>
          <w:sz w:val="24"/>
          <w:szCs w:val="24"/>
          <w:lang w:val="en-GB"/>
        </w:rPr>
        <w:t>s</w:t>
      </w:r>
      <w:proofErr w:type="spellEnd"/>
      <w:r w:rsidRPr="00C77561">
        <w:rPr>
          <w:rFonts w:ascii="Times New Roman" w:hAnsi="Times New Roman" w:cs="Times New Roman"/>
          <w:sz w:val="24"/>
          <w:szCs w:val="24"/>
          <w:lang w:val="en-GB"/>
        </w:rPr>
        <w:t xml:space="preserve"> of high quality, which </w:t>
      </w:r>
      <w:proofErr w:type="spellStart"/>
      <w:r w:rsidR="00945A57">
        <w:rPr>
          <w:rFonts w:ascii="Times New Roman" w:hAnsi="Times New Roman" w:cs="Times New Roman"/>
          <w:sz w:val="24"/>
          <w:szCs w:val="24"/>
          <w:lang w:val="en-GB"/>
        </w:rPr>
        <w:t>expertise</w:t>
      </w:r>
      <w:r w:rsidRPr="00C77561">
        <w:rPr>
          <w:rFonts w:ascii="Times New Roman" w:hAnsi="Times New Roman" w:cs="Times New Roman"/>
          <w:sz w:val="24"/>
          <w:szCs w:val="24"/>
          <w:lang w:val="en-GB"/>
        </w:rPr>
        <w:t>s</w:t>
      </w:r>
      <w:proofErr w:type="spellEnd"/>
      <w:r w:rsidRPr="00C77561">
        <w:rPr>
          <w:rFonts w:ascii="Times New Roman" w:hAnsi="Times New Roman" w:cs="Times New Roman"/>
          <w:sz w:val="24"/>
          <w:szCs w:val="24"/>
          <w:lang w:val="en-GB"/>
        </w:rPr>
        <w:t xml:space="preserve"> entail legal consequences, but the </w:t>
      </w:r>
      <w:r w:rsidR="00295B5A" w:rsidRPr="00C77561">
        <w:rPr>
          <w:rFonts w:ascii="Times New Roman" w:hAnsi="Times New Roman" w:cs="Times New Roman"/>
          <w:sz w:val="24"/>
          <w:szCs w:val="24"/>
          <w:lang w:val="en-GB"/>
        </w:rPr>
        <w:t xml:space="preserve">practice </w:t>
      </w:r>
      <w:r w:rsidRPr="00C77561">
        <w:rPr>
          <w:rFonts w:ascii="Times New Roman" w:hAnsi="Times New Roman" w:cs="Times New Roman"/>
          <w:sz w:val="24"/>
          <w:szCs w:val="24"/>
          <w:lang w:val="en-GB"/>
        </w:rPr>
        <w:t xml:space="preserve">has proven that, in the majority of cases, these </w:t>
      </w:r>
      <w:proofErr w:type="spellStart"/>
      <w:r w:rsidR="00945A57">
        <w:rPr>
          <w:rFonts w:ascii="Times New Roman" w:hAnsi="Times New Roman" w:cs="Times New Roman"/>
          <w:sz w:val="24"/>
          <w:szCs w:val="24"/>
          <w:lang w:val="en-GB"/>
        </w:rPr>
        <w:t>expertise</w:t>
      </w:r>
      <w:r w:rsidRPr="00C77561">
        <w:rPr>
          <w:rFonts w:ascii="Times New Roman" w:hAnsi="Times New Roman" w:cs="Times New Roman"/>
          <w:sz w:val="24"/>
          <w:szCs w:val="24"/>
          <w:lang w:val="en-GB"/>
        </w:rPr>
        <w:t>s</w:t>
      </w:r>
      <w:proofErr w:type="spellEnd"/>
      <w:r w:rsidRPr="00C77561">
        <w:rPr>
          <w:rFonts w:ascii="Times New Roman" w:hAnsi="Times New Roman" w:cs="Times New Roman"/>
          <w:sz w:val="24"/>
          <w:szCs w:val="24"/>
          <w:lang w:val="en-GB"/>
        </w:rPr>
        <w:t xml:space="preserve"> cause serious doubts in terms of their scientific validation.</w:t>
      </w:r>
    </w:p>
    <w:p w14:paraId="4ED9B9EC"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11BE6469" w14:textId="0F7CE349"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It is suffice to mention that the leading Kazakhstan and foreign religious scholars have issued extremely negative opinions in respect of a wide range of </w:t>
      </w:r>
      <w:proofErr w:type="spellStart"/>
      <w:r w:rsidR="00945A57">
        <w:rPr>
          <w:rFonts w:ascii="Times New Roman" w:hAnsi="Times New Roman" w:cs="Times New Roman"/>
          <w:sz w:val="24"/>
          <w:szCs w:val="24"/>
          <w:lang w:val="en-GB"/>
        </w:rPr>
        <w:t>expertise</w:t>
      </w:r>
      <w:r w:rsidRPr="00C77561">
        <w:rPr>
          <w:rFonts w:ascii="Times New Roman" w:hAnsi="Times New Roman" w:cs="Times New Roman"/>
          <w:sz w:val="24"/>
          <w:szCs w:val="24"/>
          <w:lang w:val="en-GB"/>
        </w:rPr>
        <w:t>s</w:t>
      </w:r>
      <w:proofErr w:type="spellEnd"/>
      <w:r w:rsidRPr="00C77561">
        <w:rPr>
          <w:rFonts w:ascii="Times New Roman" w:hAnsi="Times New Roman" w:cs="Times New Roman"/>
          <w:sz w:val="24"/>
          <w:szCs w:val="24"/>
          <w:lang w:val="en-GB"/>
        </w:rPr>
        <w:t xml:space="preserve"> carried out by these experts.</w:t>
      </w:r>
    </w:p>
    <w:p w14:paraId="501EC32C"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47323D36" w14:textId="45283093"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sz w:val="24"/>
          <w:szCs w:val="24"/>
          <w:lang w:val="en-GB"/>
        </w:rPr>
        <w:t xml:space="preserve">According to the Rules (section 2) </w:t>
      </w:r>
      <w:r w:rsidRPr="00C77561">
        <w:rPr>
          <w:rFonts w:ascii="Times New Roman" w:hAnsi="Times New Roman" w:cs="Times New Roman"/>
          <w:i/>
          <w:sz w:val="24"/>
          <w:szCs w:val="24"/>
          <w:lang w:val="en-GB"/>
        </w:rPr>
        <w:t xml:space="preserve">“the tasks of the </w:t>
      </w:r>
      <w:r w:rsidR="00945A57">
        <w:rPr>
          <w:rFonts w:ascii="Times New Roman" w:hAnsi="Times New Roman" w:cs="Times New Roman"/>
          <w:i/>
          <w:sz w:val="24"/>
          <w:szCs w:val="24"/>
          <w:lang w:val="en-GB"/>
        </w:rPr>
        <w:t>expertise</w:t>
      </w:r>
      <w:r w:rsidRPr="00C77561">
        <w:rPr>
          <w:rFonts w:ascii="Times New Roman" w:hAnsi="Times New Roman" w:cs="Times New Roman"/>
          <w:i/>
          <w:sz w:val="24"/>
          <w:szCs w:val="24"/>
          <w:lang w:val="en-GB"/>
        </w:rPr>
        <w:t xml:space="preserve"> shall be:</w:t>
      </w:r>
    </w:p>
    <w:p w14:paraId="6D630C5E"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1) determination of belonging of the content of an object to a particular religious doctrine, assessment of the content of the object based on the constituent documents, information on fundamentals of religious doctrine and religious ceremonies provided by a religious association;</w:t>
      </w:r>
    </w:p>
    <w:p w14:paraId="0BDE647E" w14:textId="31DC5510"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2) </w:t>
      </w:r>
      <w:proofErr w:type="gramStart"/>
      <w:r w:rsidRPr="00C77561">
        <w:rPr>
          <w:rFonts w:ascii="Times New Roman" w:hAnsi="Times New Roman" w:cs="Times New Roman"/>
          <w:i/>
          <w:sz w:val="24"/>
          <w:szCs w:val="24"/>
          <w:lang w:val="en-GB"/>
        </w:rPr>
        <w:t>verification</w:t>
      </w:r>
      <w:proofErr w:type="gramEnd"/>
      <w:r w:rsidRPr="00C77561">
        <w:rPr>
          <w:rFonts w:ascii="Times New Roman" w:hAnsi="Times New Roman" w:cs="Times New Roman"/>
          <w:i/>
          <w:sz w:val="24"/>
          <w:szCs w:val="24"/>
          <w:lang w:val="en-GB"/>
        </w:rPr>
        <w:t xml:space="preserve"> of compliance of the forms and methods of activities of the religious association at the time of its </w:t>
      </w:r>
      <w:r w:rsidR="00945A57">
        <w:rPr>
          <w:rFonts w:ascii="Times New Roman" w:hAnsi="Times New Roman" w:cs="Times New Roman"/>
          <w:i/>
          <w:sz w:val="24"/>
          <w:szCs w:val="24"/>
          <w:lang w:val="en-GB"/>
        </w:rPr>
        <w:t>S</w:t>
      </w:r>
      <w:r w:rsidRPr="00C77561">
        <w:rPr>
          <w:rFonts w:ascii="Times New Roman" w:hAnsi="Times New Roman" w:cs="Times New Roman"/>
          <w:i/>
          <w:sz w:val="24"/>
          <w:szCs w:val="24"/>
          <w:lang w:val="en-GB"/>
        </w:rPr>
        <w:t>tate registration (re-registration) with its actual activities;…”.</w:t>
      </w:r>
    </w:p>
    <w:p w14:paraId="6DC1F071" w14:textId="77777777" w:rsidR="003354D8" w:rsidRPr="00C77561" w:rsidRDefault="003354D8" w:rsidP="003354D8">
      <w:pPr>
        <w:spacing w:after="0" w:line="240" w:lineRule="auto"/>
        <w:jc w:val="both"/>
        <w:rPr>
          <w:rFonts w:ascii="Times New Roman" w:hAnsi="Times New Roman" w:cs="Times New Roman"/>
          <w:i/>
          <w:sz w:val="24"/>
          <w:szCs w:val="24"/>
          <w:lang w:val="en-GB"/>
        </w:rPr>
      </w:pPr>
    </w:p>
    <w:p w14:paraId="44320182" w14:textId="6CB82299" w:rsidR="003354D8" w:rsidRPr="00C77561" w:rsidRDefault="00AD5C1B"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sz w:val="24"/>
          <w:szCs w:val="24"/>
          <w:lang w:val="en-GB"/>
        </w:rPr>
        <w:t>P</w:t>
      </w:r>
      <w:r w:rsidR="003354D8" w:rsidRPr="00C77561">
        <w:rPr>
          <w:rFonts w:ascii="Times New Roman" w:hAnsi="Times New Roman" w:cs="Times New Roman"/>
          <w:sz w:val="24"/>
          <w:szCs w:val="24"/>
          <w:lang w:val="en-GB"/>
        </w:rPr>
        <w:t xml:space="preserve">ursuant to sections 27 and 28: </w:t>
      </w:r>
      <w:r w:rsidR="003354D8" w:rsidRPr="00C77561">
        <w:rPr>
          <w:rFonts w:ascii="Times New Roman" w:hAnsi="Times New Roman" w:cs="Times New Roman"/>
          <w:i/>
          <w:sz w:val="24"/>
          <w:szCs w:val="24"/>
          <w:lang w:val="en-GB"/>
        </w:rPr>
        <w:t xml:space="preserve">“27. On the basis of expert opinion, the Ministry of Justice of the Republic of Kazakhstan shall take the relevant decision on the </w:t>
      </w:r>
      <w:r w:rsidR="00945A57">
        <w:rPr>
          <w:rFonts w:ascii="Times New Roman" w:hAnsi="Times New Roman" w:cs="Times New Roman"/>
          <w:i/>
          <w:sz w:val="24"/>
          <w:szCs w:val="24"/>
          <w:lang w:val="en-GB"/>
        </w:rPr>
        <w:t>S</w:t>
      </w:r>
      <w:r w:rsidR="003354D8" w:rsidRPr="00C77561">
        <w:rPr>
          <w:rFonts w:ascii="Times New Roman" w:hAnsi="Times New Roman" w:cs="Times New Roman"/>
          <w:i/>
          <w:sz w:val="24"/>
          <w:szCs w:val="24"/>
          <w:lang w:val="en-GB"/>
        </w:rPr>
        <w:t>tate registration (re-registration) of a religious association in accordance with legislation of the Republic of Kazakhstan.</w:t>
      </w:r>
    </w:p>
    <w:p w14:paraId="4D70A5C7" w14:textId="0B8D228F"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28. The local executive body of an oblast, city of national status, </w:t>
      </w:r>
      <w:proofErr w:type="gramStart"/>
      <w:r w:rsidRPr="00C77561">
        <w:rPr>
          <w:rFonts w:ascii="Times New Roman" w:hAnsi="Times New Roman" w:cs="Times New Roman"/>
          <w:i/>
          <w:sz w:val="24"/>
          <w:szCs w:val="24"/>
          <w:lang w:val="en-GB"/>
        </w:rPr>
        <w:t>the</w:t>
      </w:r>
      <w:proofErr w:type="gramEnd"/>
      <w:r w:rsidRPr="00C77561">
        <w:rPr>
          <w:rFonts w:ascii="Times New Roman" w:hAnsi="Times New Roman" w:cs="Times New Roman"/>
          <w:i/>
          <w:sz w:val="24"/>
          <w:szCs w:val="24"/>
          <w:lang w:val="en-GB"/>
        </w:rPr>
        <w:t xml:space="preserve"> capital city shall, on the basis of the expert opinion, take the relevant decision on registration (re-registration) of citizens of the Republic of Kazakhstan, foreign citizens and stateless persons, who carry out missionary activity in the territory of the Republic of Kazakhstan, as missionaries</w:t>
      </w:r>
      <w:r w:rsidR="00CA5CB6" w:rsidRPr="00C77561">
        <w:rPr>
          <w:rFonts w:ascii="Times New Roman" w:hAnsi="Times New Roman" w:cs="Times New Roman"/>
          <w:i/>
          <w:sz w:val="24"/>
          <w:szCs w:val="24"/>
          <w:lang w:val="en-GB"/>
        </w:rPr>
        <w:t>.”</w:t>
      </w:r>
    </w:p>
    <w:p w14:paraId="75949D0E"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615A1327" w14:textId="6F1434FA"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The </w:t>
      </w:r>
      <w:r w:rsidR="00AD5C1B" w:rsidRPr="00C77561">
        <w:rPr>
          <w:rFonts w:ascii="Times New Roman" w:hAnsi="Times New Roman" w:cs="Times New Roman"/>
          <w:sz w:val="24"/>
          <w:szCs w:val="24"/>
          <w:lang w:val="en-GB"/>
        </w:rPr>
        <w:t>Republican</w:t>
      </w:r>
      <w:r w:rsidRPr="00C77561">
        <w:rPr>
          <w:rFonts w:ascii="Times New Roman" w:hAnsi="Times New Roman" w:cs="Times New Roman"/>
          <w:sz w:val="24"/>
          <w:szCs w:val="24"/>
          <w:lang w:val="en-GB"/>
        </w:rPr>
        <w:t xml:space="preserve"> State Institution “Research-and-Development and Analytical Centre for the Matters of Religions” of the Agency of the Republic of Kazakhstan for the Matters of Religions has developed the Guidance Manual on the Matters of Conducting </w:t>
      </w:r>
      <w:r w:rsidR="00AE5424" w:rsidRPr="00C77561">
        <w:rPr>
          <w:rFonts w:ascii="Times New Roman" w:hAnsi="Times New Roman" w:cs="Times New Roman"/>
          <w:sz w:val="24"/>
          <w:szCs w:val="24"/>
          <w:lang w:val="en-GB"/>
        </w:rPr>
        <w:t>a</w:t>
      </w:r>
      <w:r w:rsidRPr="00C77561">
        <w:rPr>
          <w:rFonts w:ascii="Times New Roman" w:hAnsi="Times New Roman" w:cs="Times New Roman"/>
          <w:sz w:val="24"/>
          <w:szCs w:val="24"/>
          <w:lang w:val="en-GB"/>
        </w:rPr>
        <w:t xml:space="preserve"> Religious </w:t>
      </w:r>
      <w:r w:rsidR="00945A57">
        <w:rPr>
          <w:rFonts w:ascii="Times New Roman" w:hAnsi="Times New Roman" w:cs="Times New Roman"/>
          <w:sz w:val="24"/>
          <w:szCs w:val="24"/>
          <w:lang w:val="en-GB"/>
        </w:rPr>
        <w:t>Expertise</w:t>
      </w:r>
      <w:r w:rsidR="00AE5424" w:rsidRPr="00C77561">
        <w:rPr>
          <w:rFonts w:ascii="Times New Roman" w:hAnsi="Times New Roman" w:cs="Times New Roman"/>
          <w:sz w:val="24"/>
          <w:szCs w:val="24"/>
          <w:lang w:val="en-GB"/>
        </w:rPr>
        <w:t>.</w:t>
      </w:r>
      <w:r w:rsidRPr="00C77561">
        <w:rPr>
          <w:rStyle w:val="a5"/>
          <w:rFonts w:ascii="Times New Roman" w:hAnsi="Times New Roman" w:cs="Times New Roman"/>
          <w:sz w:val="24"/>
          <w:szCs w:val="24"/>
          <w:lang w:val="en-GB"/>
        </w:rPr>
        <w:footnoteReference w:id="85"/>
      </w:r>
    </w:p>
    <w:p w14:paraId="579D9CC1"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54936CEE" w14:textId="3CAF4CDF"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This document is actually designed to deduce subjective opinions, which are then taken as a basis for legal conclusions on </w:t>
      </w:r>
      <w:r w:rsidR="00AE5424" w:rsidRPr="00C77561">
        <w:rPr>
          <w:rFonts w:ascii="Times New Roman" w:hAnsi="Times New Roman" w:cs="Times New Roman"/>
          <w:sz w:val="24"/>
          <w:szCs w:val="24"/>
          <w:lang w:val="en-GB"/>
        </w:rPr>
        <w:t xml:space="preserve">whether or not to </w:t>
      </w:r>
      <w:r w:rsidRPr="00C77561">
        <w:rPr>
          <w:rFonts w:ascii="Times New Roman" w:hAnsi="Times New Roman" w:cs="Times New Roman"/>
          <w:sz w:val="24"/>
          <w:szCs w:val="24"/>
          <w:lang w:val="en-GB"/>
        </w:rPr>
        <w:t>regist</w:t>
      </w:r>
      <w:r w:rsidR="00AE5424" w:rsidRPr="00C77561">
        <w:rPr>
          <w:rFonts w:ascii="Times New Roman" w:hAnsi="Times New Roman" w:cs="Times New Roman"/>
          <w:sz w:val="24"/>
          <w:szCs w:val="24"/>
          <w:lang w:val="en-GB"/>
        </w:rPr>
        <w:t xml:space="preserve">er </w:t>
      </w:r>
      <w:r w:rsidRPr="00C77561">
        <w:rPr>
          <w:rFonts w:ascii="Times New Roman" w:hAnsi="Times New Roman" w:cs="Times New Roman"/>
          <w:sz w:val="24"/>
          <w:szCs w:val="24"/>
          <w:lang w:val="en-GB"/>
        </w:rPr>
        <w:t>or refus</w:t>
      </w:r>
      <w:r w:rsidR="00AE5424" w:rsidRPr="00C77561">
        <w:rPr>
          <w:rFonts w:ascii="Times New Roman" w:hAnsi="Times New Roman" w:cs="Times New Roman"/>
          <w:sz w:val="24"/>
          <w:szCs w:val="24"/>
          <w:lang w:val="en-GB"/>
        </w:rPr>
        <w:t>e to</w:t>
      </w:r>
      <w:r w:rsidRPr="00C77561">
        <w:rPr>
          <w:rFonts w:ascii="Times New Roman" w:hAnsi="Times New Roman" w:cs="Times New Roman"/>
          <w:sz w:val="24"/>
          <w:szCs w:val="24"/>
          <w:lang w:val="en-GB"/>
        </w:rPr>
        <w:t xml:space="preserve"> regis</w:t>
      </w:r>
      <w:r w:rsidR="00AE5424" w:rsidRPr="00C77561">
        <w:rPr>
          <w:rFonts w:ascii="Times New Roman" w:hAnsi="Times New Roman" w:cs="Times New Roman"/>
          <w:sz w:val="24"/>
          <w:szCs w:val="24"/>
          <w:lang w:val="en-GB"/>
        </w:rPr>
        <w:t xml:space="preserve">ter </w:t>
      </w:r>
      <w:r w:rsidRPr="00C77561">
        <w:rPr>
          <w:rFonts w:ascii="Times New Roman" w:hAnsi="Times New Roman" w:cs="Times New Roman"/>
          <w:sz w:val="24"/>
          <w:szCs w:val="24"/>
          <w:lang w:val="en-GB"/>
        </w:rPr>
        <w:t xml:space="preserve">a religious association. </w:t>
      </w:r>
    </w:p>
    <w:p w14:paraId="36C6D7FA"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055872C8" w14:textId="75413C26"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sz w:val="24"/>
          <w:szCs w:val="24"/>
          <w:lang w:val="en-GB"/>
        </w:rPr>
        <w:t xml:space="preserve">For example, the Guidance Manual establishes that: </w:t>
      </w:r>
      <w:r w:rsidRPr="00C77561">
        <w:rPr>
          <w:rFonts w:ascii="Times New Roman" w:hAnsi="Times New Roman" w:cs="Times New Roman"/>
          <w:i/>
          <w:sz w:val="24"/>
          <w:szCs w:val="24"/>
          <w:lang w:val="en-GB"/>
        </w:rPr>
        <w:t xml:space="preserve">“in the course of a religious </w:t>
      </w:r>
      <w:r w:rsidR="00945A57">
        <w:rPr>
          <w:rFonts w:ascii="Times New Roman" w:hAnsi="Times New Roman" w:cs="Times New Roman"/>
          <w:i/>
          <w:sz w:val="24"/>
          <w:szCs w:val="24"/>
          <w:lang w:val="en-GB"/>
        </w:rPr>
        <w:t>expertise</w:t>
      </w:r>
      <w:r w:rsidRPr="00C77561">
        <w:rPr>
          <w:rFonts w:ascii="Times New Roman" w:hAnsi="Times New Roman" w:cs="Times New Roman"/>
          <w:i/>
          <w:sz w:val="24"/>
          <w:szCs w:val="24"/>
          <w:lang w:val="en-GB"/>
        </w:rPr>
        <w:t xml:space="preserve">, it shall be necessary to determine the conformity of the value system of the examined religious trend to the socially important values being customary in the society. </w:t>
      </w:r>
    </w:p>
    <w:p w14:paraId="2D3817C8" w14:textId="62AD7C35"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It shall be necessary to determine whether or not the rules laid down for the adepts of a religious doctrine comply with provisions of the legislation of the </w:t>
      </w:r>
      <w:r w:rsidR="00945A57">
        <w:rPr>
          <w:rFonts w:ascii="Times New Roman" w:hAnsi="Times New Roman" w:cs="Times New Roman"/>
          <w:i/>
          <w:sz w:val="24"/>
          <w:szCs w:val="24"/>
          <w:lang w:val="en-GB"/>
        </w:rPr>
        <w:t>S</w:t>
      </w:r>
      <w:r w:rsidRPr="00C77561">
        <w:rPr>
          <w:rFonts w:ascii="Times New Roman" w:hAnsi="Times New Roman" w:cs="Times New Roman"/>
          <w:i/>
          <w:sz w:val="24"/>
          <w:szCs w:val="24"/>
          <w:lang w:val="en-GB"/>
        </w:rPr>
        <w:t xml:space="preserve">tate”. </w:t>
      </w:r>
    </w:p>
    <w:p w14:paraId="5BF5252D" w14:textId="77777777" w:rsidR="003354D8" w:rsidRPr="00C77561" w:rsidRDefault="003354D8" w:rsidP="003354D8">
      <w:pPr>
        <w:spacing w:after="0" w:line="240" w:lineRule="auto"/>
        <w:jc w:val="both"/>
        <w:rPr>
          <w:rFonts w:ascii="Times New Roman" w:hAnsi="Times New Roman" w:cs="Times New Roman"/>
          <w:i/>
          <w:sz w:val="24"/>
          <w:szCs w:val="24"/>
          <w:lang w:val="en-GB"/>
        </w:rPr>
      </w:pPr>
    </w:p>
    <w:p w14:paraId="66A02129" w14:textId="53EA78E1"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It is worthy of note that, according to the required qualification of experts, it </w:t>
      </w:r>
      <w:r w:rsidR="00CA5CB6" w:rsidRPr="00C77561">
        <w:rPr>
          <w:rFonts w:ascii="Times New Roman" w:hAnsi="Times New Roman" w:cs="Times New Roman"/>
          <w:sz w:val="24"/>
          <w:szCs w:val="24"/>
          <w:lang w:val="en-GB"/>
        </w:rPr>
        <w:t>is</w:t>
      </w:r>
      <w:r w:rsidRPr="00C77561">
        <w:rPr>
          <w:rFonts w:ascii="Times New Roman" w:hAnsi="Times New Roman" w:cs="Times New Roman"/>
          <w:sz w:val="24"/>
          <w:szCs w:val="24"/>
          <w:lang w:val="en-GB"/>
        </w:rPr>
        <w:t xml:space="preserve"> established by religious scholars</w:t>
      </w:r>
      <w:r w:rsidR="006973A2" w:rsidRPr="00C77561">
        <w:rPr>
          <w:rFonts w:ascii="Times New Roman" w:hAnsi="Times New Roman" w:cs="Times New Roman"/>
          <w:sz w:val="24"/>
          <w:szCs w:val="24"/>
          <w:lang w:val="en-GB"/>
        </w:rPr>
        <w:t>,</w:t>
      </w:r>
      <w:r w:rsidRPr="00C77561">
        <w:rPr>
          <w:rFonts w:ascii="Times New Roman" w:hAnsi="Times New Roman" w:cs="Times New Roman"/>
          <w:sz w:val="24"/>
          <w:szCs w:val="24"/>
          <w:lang w:val="en-GB"/>
        </w:rPr>
        <w:t xml:space="preserve"> but not lawyers. </w:t>
      </w:r>
    </w:p>
    <w:p w14:paraId="28251EBA"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33189093" w14:textId="1CFAE8F1"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sz w:val="24"/>
          <w:szCs w:val="24"/>
          <w:lang w:val="en-GB"/>
        </w:rPr>
        <w:t xml:space="preserve">The manual further states that </w:t>
      </w:r>
      <w:r w:rsidRPr="00C77561">
        <w:rPr>
          <w:rFonts w:ascii="Times New Roman" w:hAnsi="Times New Roman" w:cs="Times New Roman"/>
          <w:i/>
          <w:sz w:val="24"/>
          <w:szCs w:val="24"/>
          <w:lang w:val="en-GB"/>
        </w:rPr>
        <w:t>“</w:t>
      </w:r>
      <w:r w:rsidR="006973A2" w:rsidRPr="00C77561">
        <w:rPr>
          <w:rFonts w:ascii="Times New Roman" w:hAnsi="Times New Roman" w:cs="Times New Roman"/>
          <w:i/>
          <w:sz w:val="24"/>
          <w:szCs w:val="24"/>
          <w:lang w:val="en-GB"/>
        </w:rPr>
        <w:t xml:space="preserve">an </w:t>
      </w:r>
      <w:r w:rsidRPr="00C77561">
        <w:rPr>
          <w:rFonts w:ascii="Times New Roman" w:hAnsi="Times New Roman" w:cs="Times New Roman"/>
          <w:i/>
          <w:sz w:val="24"/>
          <w:szCs w:val="24"/>
          <w:lang w:val="en-GB"/>
        </w:rPr>
        <w:t xml:space="preserve">expert also needs to </w:t>
      </w:r>
      <w:r w:rsidR="006973A2" w:rsidRPr="00C77561">
        <w:rPr>
          <w:rFonts w:ascii="Times New Roman" w:hAnsi="Times New Roman" w:cs="Times New Roman"/>
          <w:i/>
          <w:sz w:val="24"/>
          <w:szCs w:val="24"/>
          <w:lang w:val="en-GB"/>
        </w:rPr>
        <w:t xml:space="preserve">evaluate </w:t>
      </w:r>
      <w:r w:rsidRPr="00C77561">
        <w:rPr>
          <w:rFonts w:ascii="Times New Roman" w:hAnsi="Times New Roman" w:cs="Times New Roman"/>
          <w:i/>
          <w:sz w:val="24"/>
          <w:szCs w:val="24"/>
          <w:lang w:val="en-GB"/>
        </w:rPr>
        <w:t xml:space="preserve">specific </w:t>
      </w:r>
      <w:r w:rsidR="00945A57">
        <w:rPr>
          <w:rFonts w:ascii="Times New Roman" w:hAnsi="Times New Roman" w:cs="Times New Roman"/>
          <w:i/>
          <w:sz w:val="24"/>
          <w:szCs w:val="24"/>
          <w:lang w:val="en-GB"/>
        </w:rPr>
        <w:t>belief</w:t>
      </w:r>
      <w:r w:rsidR="00945A57" w:rsidRPr="00C77561">
        <w:rPr>
          <w:rFonts w:ascii="Times New Roman" w:hAnsi="Times New Roman" w:cs="Times New Roman"/>
          <w:i/>
          <w:sz w:val="24"/>
          <w:szCs w:val="24"/>
          <w:lang w:val="en-GB"/>
        </w:rPr>
        <w:t xml:space="preserve">s </w:t>
      </w:r>
      <w:r w:rsidRPr="00C77561">
        <w:rPr>
          <w:rFonts w:ascii="Times New Roman" w:hAnsi="Times New Roman" w:cs="Times New Roman"/>
          <w:i/>
          <w:sz w:val="24"/>
          <w:szCs w:val="24"/>
          <w:lang w:val="en-GB"/>
        </w:rPr>
        <w:t xml:space="preserve">and cult actions, which are deemed socially undesirable though not prohibited by law, and to </w:t>
      </w:r>
      <w:r w:rsidR="006973A2" w:rsidRPr="00C77561">
        <w:rPr>
          <w:rFonts w:ascii="Times New Roman" w:hAnsi="Times New Roman" w:cs="Times New Roman"/>
          <w:i/>
          <w:sz w:val="24"/>
          <w:szCs w:val="24"/>
          <w:lang w:val="en-GB"/>
        </w:rPr>
        <w:t xml:space="preserve">evaluate </w:t>
      </w:r>
      <w:r w:rsidRPr="00C77561">
        <w:rPr>
          <w:rFonts w:ascii="Times New Roman" w:hAnsi="Times New Roman" w:cs="Times New Roman"/>
          <w:i/>
          <w:sz w:val="24"/>
          <w:szCs w:val="24"/>
          <w:lang w:val="en-GB"/>
        </w:rPr>
        <w:t xml:space="preserve">the probability of the negative impact of these </w:t>
      </w:r>
      <w:r w:rsidR="00945A57">
        <w:rPr>
          <w:rFonts w:ascii="Times New Roman" w:hAnsi="Times New Roman" w:cs="Times New Roman"/>
          <w:i/>
          <w:sz w:val="24"/>
          <w:szCs w:val="24"/>
          <w:lang w:val="en-GB"/>
        </w:rPr>
        <w:t>belief</w:t>
      </w:r>
      <w:r w:rsidR="00945A57" w:rsidRPr="00C77561">
        <w:rPr>
          <w:rFonts w:ascii="Times New Roman" w:hAnsi="Times New Roman" w:cs="Times New Roman"/>
          <w:i/>
          <w:sz w:val="24"/>
          <w:szCs w:val="24"/>
          <w:lang w:val="en-GB"/>
        </w:rPr>
        <w:t xml:space="preserve">s </w:t>
      </w:r>
      <w:r w:rsidRPr="00C77561">
        <w:rPr>
          <w:rFonts w:ascii="Times New Roman" w:hAnsi="Times New Roman" w:cs="Times New Roman"/>
          <w:i/>
          <w:sz w:val="24"/>
          <w:szCs w:val="24"/>
          <w:lang w:val="en-GB"/>
        </w:rPr>
        <w:t xml:space="preserve">and cult practices on the adepts of the doctrine and other members of the society. </w:t>
      </w:r>
    </w:p>
    <w:p w14:paraId="506F2A6C"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Religious movements shall determine, as per their values and rules, their attitude towards society and also towards religious doctrines and religious associations that are perceived by it as part of this society.</w:t>
      </w:r>
    </w:p>
    <w:p w14:paraId="53BB54F7" w14:textId="2A16A053"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There are two possible options of correlation of these systems: 1) a difference between the </w:t>
      </w:r>
      <w:r w:rsidR="00563FE7" w:rsidRPr="00C77561">
        <w:rPr>
          <w:rFonts w:ascii="Times New Roman" w:hAnsi="Times New Roman" w:cs="Times New Roman"/>
          <w:i/>
          <w:sz w:val="24"/>
          <w:szCs w:val="24"/>
          <w:lang w:val="en-GB"/>
        </w:rPr>
        <w:t xml:space="preserve">key </w:t>
      </w:r>
      <w:r w:rsidRPr="00C77561">
        <w:rPr>
          <w:rFonts w:ascii="Times New Roman" w:hAnsi="Times New Roman" w:cs="Times New Roman"/>
          <w:i/>
          <w:sz w:val="24"/>
          <w:szCs w:val="24"/>
          <w:lang w:val="en-GB"/>
        </w:rPr>
        <w:t>values of the society and a new religious doctrine, with further depreciation of the former, shall be declared; 2) the public values, which, as claimed by a new doctrine, are sophisticated and are not properly complied with by the society and/or the religion legitimating it, shall be recognized.</w:t>
      </w:r>
    </w:p>
    <w:p w14:paraId="54B75881" w14:textId="707F8493"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lastRenderedPageBreak/>
        <w:t xml:space="preserve">When </w:t>
      </w:r>
      <w:r w:rsidR="002608FF" w:rsidRPr="00C77561">
        <w:rPr>
          <w:rFonts w:ascii="Times New Roman" w:hAnsi="Times New Roman" w:cs="Times New Roman"/>
          <w:i/>
          <w:sz w:val="24"/>
          <w:szCs w:val="24"/>
          <w:lang w:val="en-GB"/>
        </w:rPr>
        <w:t>analysing</w:t>
      </w:r>
      <w:r w:rsidRPr="00C77561">
        <w:rPr>
          <w:rFonts w:ascii="Times New Roman" w:hAnsi="Times New Roman" w:cs="Times New Roman"/>
          <w:i/>
          <w:sz w:val="24"/>
          <w:szCs w:val="24"/>
          <w:lang w:val="en-GB"/>
        </w:rPr>
        <w:t xml:space="preserve"> the attitude of a new religious association towards the society, its paradigms and values, </w:t>
      </w:r>
      <w:r w:rsidR="007065F8" w:rsidRPr="00C77561">
        <w:rPr>
          <w:rFonts w:ascii="Times New Roman" w:hAnsi="Times New Roman" w:cs="Times New Roman"/>
          <w:i/>
          <w:sz w:val="24"/>
          <w:szCs w:val="24"/>
          <w:lang w:val="en-GB"/>
        </w:rPr>
        <w:t>an</w:t>
      </w:r>
      <w:r w:rsidRPr="00C77561">
        <w:rPr>
          <w:rFonts w:ascii="Times New Roman" w:hAnsi="Times New Roman" w:cs="Times New Roman"/>
          <w:i/>
          <w:sz w:val="24"/>
          <w:szCs w:val="24"/>
          <w:lang w:val="en-GB"/>
        </w:rPr>
        <w:t xml:space="preserve"> expert must expose the value and regulatory paradigms of the movement that regulate the social </w:t>
      </w:r>
      <w:r w:rsidR="007065F8" w:rsidRPr="00C77561">
        <w:rPr>
          <w:rFonts w:ascii="Times New Roman" w:hAnsi="Times New Roman" w:cs="Times New Roman"/>
          <w:i/>
          <w:sz w:val="24"/>
          <w:szCs w:val="24"/>
          <w:lang w:val="en-GB"/>
        </w:rPr>
        <w:t>behaviour</w:t>
      </w:r>
      <w:r w:rsidRPr="00C77561">
        <w:rPr>
          <w:rFonts w:ascii="Times New Roman" w:hAnsi="Times New Roman" w:cs="Times New Roman"/>
          <w:i/>
          <w:sz w:val="24"/>
          <w:szCs w:val="24"/>
          <w:lang w:val="en-GB"/>
        </w:rPr>
        <w:t xml:space="preserve"> of its members...</w:t>
      </w:r>
      <w:proofErr w:type="gramStart"/>
      <w:r w:rsidRPr="00C77561">
        <w:rPr>
          <w:rFonts w:ascii="Times New Roman" w:hAnsi="Times New Roman" w:cs="Times New Roman"/>
          <w:i/>
          <w:sz w:val="24"/>
          <w:szCs w:val="24"/>
          <w:lang w:val="en-GB"/>
        </w:rPr>
        <w:t>”.</w:t>
      </w:r>
      <w:proofErr w:type="gramEnd"/>
    </w:p>
    <w:p w14:paraId="18CB1F5D" w14:textId="77777777" w:rsidR="003354D8" w:rsidRPr="00C77561" w:rsidRDefault="003354D8" w:rsidP="003354D8">
      <w:pPr>
        <w:spacing w:after="0" w:line="240" w:lineRule="auto"/>
        <w:jc w:val="both"/>
        <w:rPr>
          <w:rFonts w:ascii="Times New Roman" w:hAnsi="Times New Roman" w:cs="Times New Roman"/>
          <w:i/>
          <w:sz w:val="24"/>
          <w:szCs w:val="24"/>
          <w:lang w:val="en-GB"/>
        </w:rPr>
      </w:pPr>
    </w:p>
    <w:p w14:paraId="437EE5BD" w14:textId="57CE2034" w:rsidR="003354D8" w:rsidRPr="00C77561" w:rsidRDefault="007065F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In other words</w:t>
      </w:r>
      <w:r w:rsidR="003354D8" w:rsidRPr="00C77561">
        <w:rPr>
          <w:rFonts w:ascii="Times New Roman" w:hAnsi="Times New Roman" w:cs="Times New Roman"/>
          <w:sz w:val="24"/>
          <w:szCs w:val="24"/>
          <w:lang w:val="en-GB"/>
        </w:rPr>
        <w:t>, the experts are entitled to take legally significant decisions concerning religious views with further prohibiting particular views through the refusal of registration of the religious associations expressing them.</w:t>
      </w:r>
    </w:p>
    <w:p w14:paraId="76404AEA"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1B86E93F" w14:textId="2D170792"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In fact and according to the results of activity in the Republic of Kazakhstan, </w:t>
      </w:r>
      <w:r w:rsidR="007065F8" w:rsidRPr="00C77561">
        <w:rPr>
          <w:rFonts w:ascii="Times New Roman" w:hAnsi="Times New Roman" w:cs="Times New Roman"/>
          <w:sz w:val="24"/>
          <w:szCs w:val="24"/>
          <w:lang w:val="en-GB"/>
        </w:rPr>
        <w:t xml:space="preserve">there have been restored </w:t>
      </w:r>
      <w:r w:rsidRPr="00C77561">
        <w:rPr>
          <w:rFonts w:ascii="Times New Roman" w:hAnsi="Times New Roman" w:cs="Times New Roman"/>
          <w:sz w:val="24"/>
          <w:szCs w:val="24"/>
          <w:lang w:val="en-GB"/>
        </w:rPr>
        <w:t>the institut</w:t>
      </w:r>
      <w:r w:rsidR="007065F8" w:rsidRPr="00C77561">
        <w:rPr>
          <w:rFonts w:ascii="Times New Roman" w:hAnsi="Times New Roman" w:cs="Times New Roman"/>
          <w:sz w:val="24"/>
          <w:szCs w:val="24"/>
          <w:lang w:val="en-GB"/>
        </w:rPr>
        <w:t xml:space="preserve">e </w:t>
      </w:r>
      <w:r w:rsidRPr="00C77561">
        <w:rPr>
          <w:rFonts w:ascii="Times New Roman" w:hAnsi="Times New Roman" w:cs="Times New Roman"/>
          <w:sz w:val="24"/>
          <w:szCs w:val="24"/>
          <w:lang w:val="en-GB"/>
        </w:rPr>
        <w:t xml:space="preserve">of censorship of literature and ideological control </w:t>
      </w:r>
      <w:r w:rsidR="007065F8" w:rsidRPr="00C77561">
        <w:rPr>
          <w:rFonts w:ascii="Times New Roman" w:hAnsi="Times New Roman" w:cs="Times New Roman"/>
          <w:sz w:val="24"/>
          <w:szCs w:val="24"/>
          <w:lang w:val="en-GB"/>
        </w:rPr>
        <w:t>which</w:t>
      </w:r>
      <w:r w:rsidRPr="00C77561">
        <w:rPr>
          <w:rFonts w:ascii="Times New Roman" w:hAnsi="Times New Roman" w:cs="Times New Roman"/>
          <w:sz w:val="24"/>
          <w:szCs w:val="24"/>
          <w:lang w:val="en-GB"/>
        </w:rPr>
        <w:t xml:space="preserve"> is known since the Soviet times but that is prohibited by the Constit</w:t>
      </w:r>
      <w:r w:rsidR="007065F8" w:rsidRPr="00C77561">
        <w:rPr>
          <w:rFonts w:ascii="Times New Roman" w:hAnsi="Times New Roman" w:cs="Times New Roman"/>
          <w:sz w:val="24"/>
          <w:szCs w:val="24"/>
          <w:lang w:val="en-GB"/>
        </w:rPr>
        <w:t xml:space="preserve">ution of </w:t>
      </w:r>
      <w:proofErr w:type="spellStart"/>
      <w:r w:rsidR="007065F8" w:rsidRPr="00C77561">
        <w:rPr>
          <w:rFonts w:ascii="Times New Roman" w:hAnsi="Times New Roman" w:cs="Times New Roman"/>
          <w:sz w:val="24"/>
          <w:szCs w:val="24"/>
          <w:lang w:val="en-GB"/>
        </w:rPr>
        <w:t>RoK</w:t>
      </w:r>
      <w:proofErr w:type="spellEnd"/>
      <w:r w:rsidR="007065F8" w:rsidRPr="00C77561">
        <w:rPr>
          <w:rFonts w:ascii="Times New Roman" w:hAnsi="Times New Roman" w:cs="Times New Roman"/>
          <w:sz w:val="24"/>
          <w:szCs w:val="24"/>
          <w:lang w:val="en-GB"/>
        </w:rPr>
        <w:t>, based on which a religious organis</w:t>
      </w:r>
      <w:r w:rsidRPr="00C77561">
        <w:rPr>
          <w:rFonts w:ascii="Times New Roman" w:hAnsi="Times New Roman" w:cs="Times New Roman"/>
          <w:sz w:val="24"/>
          <w:szCs w:val="24"/>
          <w:lang w:val="en-GB"/>
        </w:rPr>
        <w:t xml:space="preserve">ation may fail registration or re-registration. </w:t>
      </w:r>
    </w:p>
    <w:p w14:paraId="21AEE1A4"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4D131C8E" w14:textId="3D505482"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It clearly demonstrates that the freedom of conscience and religion (confession) is not considered as an individual right since the experts would then need to study the religious views of each individual person. </w:t>
      </w:r>
      <w:r w:rsidR="00C50A62" w:rsidRPr="00C77561">
        <w:rPr>
          <w:rFonts w:ascii="Times New Roman" w:hAnsi="Times New Roman" w:cs="Times New Roman"/>
          <w:sz w:val="24"/>
          <w:szCs w:val="24"/>
          <w:lang w:val="en-GB"/>
        </w:rPr>
        <w:t>I</w:t>
      </w:r>
      <w:r w:rsidRPr="00C77561">
        <w:rPr>
          <w:rFonts w:ascii="Times New Roman" w:hAnsi="Times New Roman" w:cs="Times New Roman"/>
          <w:sz w:val="24"/>
          <w:szCs w:val="24"/>
          <w:lang w:val="en-GB"/>
        </w:rPr>
        <w:t xml:space="preserve">t </w:t>
      </w:r>
      <w:r w:rsidR="00866325" w:rsidRPr="00C77561">
        <w:rPr>
          <w:rFonts w:ascii="Times New Roman" w:hAnsi="Times New Roman" w:cs="Times New Roman"/>
          <w:sz w:val="24"/>
          <w:szCs w:val="24"/>
          <w:lang w:val="en-GB"/>
        </w:rPr>
        <w:t xml:space="preserve">concerns </w:t>
      </w:r>
      <w:r w:rsidRPr="00C77561">
        <w:rPr>
          <w:rFonts w:ascii="Times New Roman" w:hAnsi="Times New Roman" w:cs="Times New Roman"/>
          <w:sz w:val="24"/>
          <w:szCs w:val="24"/>
          <w:lang w:val="en-GB"/>
        </w:rPr>
        <w:t>not only religious views but also unreligious, philosophical, scientific views, etc. The undesirability of one views or another may not serve grounds for their prohibition, including by way of refusal to register a religious association.</w:t>
      </w:r>
    </w:p>
    <w:p w14:paraId="713B5477"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0C24541E"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All this logical construction is breaking down if, in compliance with international standards, there is no obligatory registration of </w:t>
      </w:r>
      <w:r w:rsidRPr="00C77561">
        <w:rPr>
          <w:rFonts w:ascii="Times New Roman" w:hAnsi="Times New Roman" w:cs="Times New Roman"/>
          <w:sz w:val="24"/>
          <w:szCs w:val="24"/>
          <w:lang w:val="en-GB" w:eastAsia="en-US"/>
        </w:rPr>
        <w:t>public associations</w:t>
      </w:r>
      <w:r w:rsidRPr="00C77561">
        <w:rPr>
          <w:rFonts w:ascii="Times New Roman" w:hAnsi="Times New Roman" w:cs="Times New Roman"/>
          <w:sz w:val="24"/>
          <w:szCs w:val="24"/>
          <w:lang w:val="en-GB"/>
        </w:rPr>
        <w:t xml:space="preserve">, including religious associations. </w:t>
      </w:r>
    </w:p>
    <w:p w14:paraId="68BBB22D"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03AF59CB" w14:textId="60C726A9"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In such a case, the fight against illegal </w:t>
      </w:r>
      <w:r w:rsidR="00563FE7" w:rsidRPr="00C77561">
        <w:rPr>
          <w:rFonts w:ascii="Times New Roman" w:hAnsi="Times New Roman" w:cs="Times New Roman"/>
          <w:sz w:val="24"/>
          <w:szCs w:val="24"/>
          <w:lang w:val="en-GB"/>
        </w:rPr>
        <w:t>behaviour</w:t>
      </w:r>
      <w:r w:rsidRPr="00C77561">
        <w:rPr>
          <w:rFonts w:ascii="Times New Roman" w:hAnsi="Times New Roman" w:cs="Times New Roman"/>
          <w:sz w:val="24"/>
          <w:szCs w:val="24"/>
          <w:lang w:val="en-GB"/>
        </w:rPr>
        <w:t xml:space="preserve"> is carried out by the criminal law means</w:t>
      </w:r>
      <w:r w:rsidR="00866325" w:rsidRPr="00C77561">
        <w:rPr>
          <w:rFonts w:ascii="Times New Roman" w:hAnsi="Times New Roman" w:cs="Times New Roman"/>
          <w:sz w:val="24"/>
          <w:szCs w:val="24"/>
          <w:lang w:val="en-GB"/>
        </w:rPr>
        <w:t>,</w:t>
      </w:r>
      <w:r w:rsidRPr="00C77561">
        <w:rPr>
          <w:rFonts w:ascii="Times New Roman" w:hAnsi="Times New Roman" w:cs="Times New Roman"/>
          <w:sz w:val="24"/>
          <w:szCs w:val="24"/>
          <w:lang w:val="en-GB"/>
        </w:rPr>
        <w:t xml:space="preserve"> within the framework of criminal or administrative liability for committing particular offences determined in full compliance with the principle of legal certainty and predictability and with due regard for presumption in favo</w:t>
      </w:r>
      <w:r w:rsidR="00563FE7" w:rsidRPr="00C77561">
        <w:rPr>
          <w:rFonts w:ascii="Times New Roman" w:hAnsi="Times New Roman" w:cs="Times New Roman"/>
          <w:sz w:val="24"/>
          <w:szCs w:val="24"/>
          <w:lang w:val="en-GB"/>
        </w:rPr>
        <w:t>u</w:t>
      </w:r>
      <w:r w:rsidRPr="00C77561">
        <w:rPr>
          <w:rFonts w:ascii="Times New Roman" w:hAnsi="Times New Roman" w:cs="Times New Roman"/>
          <w:sz w:val="24"/>
          <w:szCs w:val="24"/>
          <w:lang w:val="en-GB"/>
        </w:rPr>
        <w:t xml:space="preserve">r of the protection of right, including the right to freedom of expression and freedom of conscience and religion (confession), and restrictions </w:t>
      </w:r>
      <w:proofErr w:type="spellStart"/>
      <w:r w:rsidRPr="00C77561">
        <w:rPr>
          <w:rFonts w:ascii="Times New Roman" w:hAnsi="Times New Roman" w:cs="Times New Roman"/>
          <w:sz w:val="24"/>
          <w:szCs w:val="24"/>
          <w:lang w:val="en-GB"/>
        </w:rPr>
        <w:t>a</w:t>
      </w:r>
      <w:r w:rsidR="009A4FBE">
        <w:rPr>
          <w:rFonts w:ascii="Times New Roman" w:hAnsi="Times New Roman" w:cs="Times New Roman"/>
          <w:sz w:val="24"/>
          <w:szCs w:val="24"/>
          <w:lang w:val="en-GB"/>
        </w:rPr>
        <w:t>dmissability</w:t>
      </w:r>
      <w:proofErr w:type="spellEnd"/>
      <w:r w:rsidRPr="00C77561">
        <w:rPr>
          <w:rFonts w:ascii="Times New Roman" w:hAnsi="Times New Roman" w:cs="Times New Roman"/>
          <w:sz w:val="24"/>
          <w:szCs w:val="24"/>
          <w:lang w:val="en-GB"/>
        </w:rPr>
        <w:t xml:space="preserve"> criteria.</w:t>
      </w:r>
    </w:p>
    <w:p w14:paraId="7914745E"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20C1401F" w14:textId="53231BAD"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As regards religious associations, either formal or informal, they sh</w:t>
      </w:r>
      <w:r w:rsidR="00CB2C05" w:rsidRPr="00C77561">
        <w:rPr>
          <w:rFonts w:ascii="Times New Roman" w:hAnsi="Times New Roman" w:cs="Times New Roman"/>
          <w:sz w:val="24"/>
          <w:szCs w:val="24"/>
          <w:lang w:val="en-GB"/>
        </w:rPr>
        <w:t xml:space="preserve">ould </w:t>
      </w:r>
      <w:r w:rsidRPr="00C77561">
        <w:rPr>
          <w:rFonts w:ascii="Times New Roman" w:hAnsi="Times New Roman" w:cs="Times New Roman"/>
          <w:sz w:val="24"/>
          <w:szCs w:val="24"/>
          <w:lang w:val="en-GB"/>
        </w:rPr>
        <w:t>be freely formed and operate unless and until the elements of offence are found in their acts.</w:t>
      </w:r>
    </w:p>
    <w:p w14:paraId="30C5B669"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2BF3A91F" w14:textId="12A435A5" w:rsidR="003354D8" w:rsidRPr="00C77561" w:rsidRDefault="00563FE7"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Religious associations as a separate type </w:t>
      </w:r>
      <w:proofErr w:type="gramStart"/>
      <w:r w:rsidRPr="00C77561">
        <w:rPr>
          <w:rFonts w:ascii="Times New Roman" w:hAnsi="Times New Roman" w:cs="Times New Roman"/>
          <w:i/>
          <w:sz w:val="24"/>
          <w:szCs w:val="24"/>
          <w:lang w:val="en-GB"/>
        </w:rPr>
        <w:t xml:space="preserve">of </w:t>
      </w:r>
      <w:r w:rsidR="00621F97">
        <w:rPr>
          <w:rFonts w:ascii="Times New Roman" w:hAnsi="Times New Roman" w:cs="Times New Roman"/>
          <w:i/>
          <w:sz w:val="24"/>
          <w:szCs w:val="24"/>
          <w:lang w:val="en-GB"/>
        </w:rPr>
        <w:t xml:space="preserve"> legal</w:t>
      </w:r>
      <w:proofErr w:type="gramEnd"/>
      <w:r w:rsidR="00621F97">
        <w:rPr>
          <w:rFonts w:ascii="Times New Roman" w:hAnsi="Times New Roman" w:cs="Times New Roman"/>
          <w:i/>
          <w:sz w:val="24"/>
          <w:szCs w:val="24"/>
          <w:lang w:val="en-GB"/>
        </w:rPr>
        <w:t xml:space="preserve"> entities</w:t>
      </w:r>
    </w:p>
    <w:p w14:paraId="3DABCEF9"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032FEF97" w14:textId="57224B19" w:rsidR="003354D8" w:rsidRPr="00C77561" w:rsidRDefault="003354D8" w:rsidP="003354D8">
      <w:pPr>
        <w:tabs>
          <w:tab w:val="left" w:pos="3544"/>
        </w:tabs>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Besides the Law on Religious Activity and Religious Associations, religious associations are </w:t>
      </w:r>
      <w:r w:rsidR="00CB2C05" w:rsidRPr="00C77561">
        <w:rPr>
          <w:rFonts w:ascii="Times New Roman" w:hAnsi="Times New Roman" w:cs="Times New Roman"/>
          <w:sz w:val="24"/>
          <w:szCs w:val="24"/>
          <w:lang w:val="en-GB"/>
        </w:rPr>
        <w:t xml:space="preserve">also </w:t>
      </w:r>
      <w:r w:rsidRPr="00C77561">
        <w:rPr>
          <w:rFonts w:ascii="Times New Roman" w:hAnsi="Times New Roman" w:cs="Times New Roman"/>
          <w:sz w:val="24"/>
          <w:szCs w:val="24"/>
          <w:lang w:val="en-GB"/>
        </w:rPr>
        <w:t xml:space="preserve">specifically defined in other </w:t>
      </w:r>
      <w:r w:rsidR="00CB2C05" w:rsidRPr="00C77561">
        <w:rPr>
          <w:rFonts w:ascii="Times New Roman" w:hAnsi="Times New Roman" w:cs="Times New Roman"/>
          <w:sz w:val="24"/>
          <w:szCs w:val="24"/>
          <w:lang w:val="en-GB"/>
        </w:rPr>
        <w:t>laws a</w:t>
      </w:r>
      <w:r w:rsidR="00C77561" w:rsidRPr="00C77561">
        <w:rPr>
          <w:rFonts w:ascii="Times New Roman" w:hAnsi="Times New Roman" w:cs="Times New Roman"/>
          <w:sz w:val="24"/>
          <w:szCs w:val="24"/>
          <w:lang w:val="en-GB"/>
        </w:rPr>
        <w:t>n</w:t>
      </w:r>
      <w:r w:rsidR="00CB2C05" w:rsidRPr="00C77561">
        <w:rPr>
          <w:rFonts w:ascii="Times New Roman" w:hAnsi="Times New Roman" w:cs="Times New Roman"/>
          <w:sz w:val="24"/>
          <w:szCs w:val="24"/>
          <w:lang w:val="en-GB"/>
        </w:rPr>
        <w:t xml:space="preserve">d regulations </w:t>
      </w:r>
      <w:r w:rsidRPr="00C77561">
        <w:rPr>
          <w:rFonts w:ascii="Times New Roman" w:hAnsi="Times New Roman" w:cs="Times New Roman"/>
          <w:sz w:val="24"/>
          <w:szCs w:val="24"/>
          <w:lang w:val="en-GB"/>
        </w:rPr>
        <w:t>of the Republic of Kazakhstan.</w:t>
      </w:r>
    </w:p>
    <w:p w14:paraId="6107321F"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6C1AA6EE" w14:textId="40AAAB92"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rPr>
        <w:t>Section 3 of Article 34 of the Civil Code of the Republic of Kazakhstan (General Part)</w:t>
      </w:r>
      <w:r w:rsidRPr="00C77561">
        <w:rPr>
          <w:rStyle w:val="a5"/>
          <w:rFonts w:ascii="Times New Roman" w:hAnsi="Times New Roman" w:cs="Times New Roman"/>
          <w:sz w:val="24"/>
          <w:szCs w:val="24"/>
          <w:lang w:val="en-GB"/>
        </w:rPr>
        <w:footnoteReference w:id="86"/>
      </w:r>
      <w:r w:rsidRPr="00C77561">
        <w:rPr>
          <w:rFonts w:ascii="Times New Roman" w:hAnsi="Times New Roman" w:cs="Times New Roman"/>
          <w:sz w:val="24"/>
          <w:szCs w:val="24"/>
          <w:lang w:val="en-GB"/>
        </w:rPr>
        <w:t xml:space="preserve"> states that “</w:t>
      </w:r>
      <w:r w:rsidRPr="00C77561">
        <w:rPr>
          <w:rFonts w:ascii="Times New Roman" w:hAnsi="Times New Roman" w:cs="Times New Roman"/>
          <w:i/>
          <w:sz w:val="24"/>
          <w:szCs w:val="24"/>
          <w:lang w:val="en-GB"/>
        </w:rPr>
        <w:t xml:space="preserve">a </w:t>
      </w:r>
      <w:r w:rsidR="007C3F22">
        <w:rPr>
          <w:rFonts w:ascii="Times New Roman" w:hAnsi="Times New Roman" w:cs="Times New Roman"/>
          <w:i/>
          <w:sz w:val="24"/>
          <w:szCs w:val="24"/>
          <w:lang w:val="en-GB"/>
        </w:rPr>
        <w:t>legal entity</w:t>
      </w:r>
      <w:r w:rsidRPr="00C77561">
        <w:rPr>
          <w:rFonts w:ascii="Times New Roman" w:hAnsi="Times New Roman" w:cs="Times New Roman"/>
          <w:i/>
          <w:sz w:val="24"/>
          <w:szCs w:val="24"/>
          <w:lang w:val="en-GB"/>
        </w:rPr>
        <w:t>, which is a non-</w:t>
      </w:r>
      <w:r w:rsidR="00CB2C05" w:rsidRPr="00C77561">
        <w:rPr>
          <w:rFonts w:ascii="Times New Roman" w:hAnsi="Times New Roman" w:cs="Times New Roman"/>
          <w:i/>
          <w:sz w:val="24"/>
          <w:szCs w:val="24"/>
          <w:lang w:val="en-GB"/>
        </w:rPr>
        <w:t>profit</w:t>
      </w:r>
      <w:r w:rsidRPr="00C77561">
        <w:rPr>
          <w:rFonts w:ascii="Times New Roman" w:hAnsi="Times New Roman" w:cs="Times New Roman"/>
          <w:i/>
          <w:sz w:val="24"/>
          <w:szCs w:val="24"/>
          <w:lang w:val="en-GB"/>
        </w:rPr>
        <w:t xml:space="preserve"> organisation, may be created in the form of an institution, public association, joint-stock company, consumer co-operative, public foundation, </w:t>
      </w:r>
      <w:r w:rsidRPr="00C77561">
        <w:rPr>
          <w:rStyle w:val="hps"/>
          <w:rFonts w:ascii="Times New Roman" w:hAnsi="Times New Roman" w:cs="Times New Roman"/>
          <w:i/>
          <w:lang w:val="en-GB"/>
        </w:rPr>
        <w:t>religious</w:t>
      </w:r>
      <w:r w:rsidRPr="00C77561">
        <w:rPr>
          <w:rFonts w:ascii="Times New Roman" w:hAnsi="Times New Roman" w:cs="Times New Roman"/>
          <w:i/>
          <w:sz w:val="24"/>
          <w:szCs w:val="24"/>
          <w:lang w:val="en-GB"/>
        </w:rPr>
        <w:t xml:space="preserve"> association</w:t>
      </w:r>
      <w:r w:rsidRPr="00C77561">
        <w:rPr>
          <w:rFonts w:ascii="Times New Roman" w:hAnsi="Times New Roman" w:cs="Times New Roman"/>
          <w:i/>
          <w:sz w:val="24"/>
          <w:szCs w:val="24"/>
          <w:lang w:val="en-GB" w:eastAsia="en-US"/>
        </w:rPr>
        <w:t>…”</w:t>
      </w:r>
    </w:p>
    <w:p w14:paraId="5582D6DF"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1779FDC2"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Style w:val="hps"/>
          <w:rFonts w:ascii="Times New Roman" w:hAnsi="Times New Roman" w:cs="Times New Roman"/>
          <w:sz w:val="24"/>
          <w:szCs w:val="24"/>
          <w:lang w:val="en-GB"/>
        </w:rPr>
        <w:t>This means that</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 xml:space="preserve">religious </w:t>
      </w:r>
      <w:r w:rsidRPr="00C77561">
        <w:rPr>
          <w:rFonts w:ascii="Times New Roman" w:hAnsi="Times New Roman" w:cs="Times New Roman"/>
          <w:sz w:val="24"/>
          <w:szCs w:val="24"/>
          <w:lang w:val="en-GB"/>
        </w:rPr>
        <w:t xml:space="preserve">associations have been taken </w:t>
      </w:r>
      <w:r w:rsidRPr="00C77561">
        <w:rPr>
          <w:rStyle w:val="hps"/>
          <w:rFonts w:ascii="Times New Roman" w:hAnsi="Times New Roman" w:cs="Times New Roman"/>
          <w:sz w:val="24"/>
          <w:szCs w:val="24"/>
          <w:lang w:val="en-GB"/>
        </w:rPr>
        <w:t xml:space="preserve">out </w:t>
      </w:r>
      <w:r w:rsidRPr="00C77561">
        <w:rPr>
          <w:rFonts w:ascii="Times New Roman" w:hAnsi="Times New Roman" w:cs="Times New Roman"/>
          <w:sz w:val="24"/>
          <w:szCs w:val="24"/>
          <w:lang w:val="en-GB"/>
        </w:rPr>
        <w:t xml:space="preserve">of </w:t>
      </w:r>
      <w:r w:rsidRPr="00C77561">
        <w:rPr>
          <w:rStyle w:val="hps"/>
          <w:rFonts w:ascii="Times New Roman" w:hAnsi="Times New Roman" w:cs="Times New Roman"/>
          <w:sz w:val="24"/>
          <w:szCs w:val="24"/>
          <w:lang w:val="en-GB"/>
        </w:rPr>
        <w:t>the generic definition of</w:t>
      </w:r>
      <w:r w:rsidRPr="00C77561">
        <w:rPr>
          <w:rFonts w:ascii="Times New Roman" w:hAnsi="Times New Roman" w:cs="Times New Roman"/>
          <w:sz w:val="24"/>
          <w:szCs w:val="24"/>
          <w:lang w:val="en-GB"/>
        </w:rPr>
        <w:t xml:space="preserve"> the term </w:t>
      </w:r>
      <w:r w:rsidRPr="00C77561">
        <w:rPr>
          <w:rStyle w:val="hps"/>
          <w:rFonts w:ascii="Times New Roman" w:hAnsi="Times New Roman" w:cs="Times New Roman"/>
          <w:sz w:val="24"/>
          <w:szCs w:val="24"/>
          <w:lang w:val="en-GB"/>
        </w:rPr>
        <w:t xml:space="preserve">“public </w:t>
      </w:r>
      <w:r w:rsidRPr="00C77561">
        <w:rPr>
          <w:rFonts w:ascii="Times New Roman" w:hAnsi="Times New Roman" w:cs="Times New Roman"/>
          <w:sz w:val="24"/>
          <w:szCs w:val="24"/>
          <w:lang w:val="en-GB"/>
        </w:rPr>
        <w:t xml:space="preserve">associations” only because </w:t>
      </w:r>
      <w:r w:rsidRPr="00C77561">
        <w:rPr>
          <w:rStyle w:val="hps"/>
          <w:rFonts w:ascii="Times New Roman" w:hAnsi="Times New Roman" w:cs="Times New Roman"/>
          <w:sz w:val="24"/>
          <w:szCs w:val="24"/>
          <w:lang w:val="en-GB"/>
        </w:rPr>
        <w:t>of their</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religious focus</w:t>
      </w:r>
      <w:r w:rsidRPr="00C77561">
        <w:rPr>
          <w:rFonts w:ascii="Times New Roman" w:hAnsi="Times New Roman" w:cs="Times New Roman"/>
          <w:sz w:val="24"/>
          <w:szCs w:val="24"/>
          <w:lang w:val="en-GB" w:eastAsia="en-US"/>
        </w:rPr>
        <w:t xml:space="preserve">. </w:t>
      </w:r>
    </w:p>
    <w:p w14:paraId="3E08BFA9"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70AD9B78"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Style w:val="hps"/>
          <w:rFonts w:ascii="Times New Roman" w:hAnsi="Times New Roman" w:cs="Times New Roman"/>
          <w:sz w:val="24"/>
          <w:szCs w:val="24"/>
          <w:lang w:val="en-GB"/>
        </w:rPr>
        <w:lastRenderedPageBreak/>
        <w:t>The Civil Code of</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the Republic of Kazakhstan</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w:t>
      </w:r>
      <w:r w:rsidRPr="00C77561">
        <w:rPr>
          <w:rFonts w:ascii="Times New Roman" w:hAnsi="Times New Roman" w:cs="Times New Roman"/>
          <w:sz w:val="24"/>
          <w:szCs w:val="24"/>
          <w:lang w:val="en-GB"/>
        </w:rPr>
        <w:t xml:space="preserve">General Part) </w:t>
      </w:r>
      <w:r w:rsidRPr="00C77561">
        <w:rPr>
          <w:rStyle w:val="hps"/>
          <w:rFonts w:ascii="Times New Roman" w:hAnsi="Times New Roman" w:cs="Times New Roman"/>
          <w:sz w:val="24"/>
          <w:szCs w:val="24"/>
          <w:lang w:val="en-GB"/>
        </w:rPr>
        <w:t>has even a</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special article</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dedicated only to</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religious associations</w:t>
      </w:r>
      <w:r w:rsidRPr="00C77561">
        <w:rPr>
          <w:rFonts w:ascii="Times New Roman" w:hAnsi="Times New Roman" w:cs="Times New Roman"/>
          <w:sz w:val="24"/>
          <w:szCs w:val="24"/>
          <w:lang w:val="en-GB" w:eastAsia="en-US"/>
        </w:rPr>
        <w:t xml:space="preserve">: </w:t>
      </w:r>
    </w:p>
    <w:p w14:paraId="4F324C12" w14:textId="3988A18B" w:rsidR="003354D8" w:rsidRPr="009A4FBE" w:rsidRDefault="003354D8" w:rsidP="003354D8">
      <w:pPr>
        <w:pStyle w:val="3"/>
        <w:rPr>
          <w:rFonts w:ascii="Times New Roman" w:eastAsia="Times New Roman" w:hAnsi="Times New Roman" w:cs="Times New Roman"/>
          <w:color w:val="auto"/>
          <w:lang w:val="en-GB"/>
        </w:rPr>
      </w:pPr>
      <w:proofErr w:type="gramStart"/>
      <w:r w:rsidRPr="009A4FBE">
        <w:rPr>
          <w:rFonts w:ascii="Times New Roman" w:hAnsi="Times New Roman" w:cs="Times New Roman"/>
          <w:color w:val="auto"/>
          <w:lang w:val="en-GB" w:eastAsia="en-US"/>
        </w:rPr>
        <w:t>“</w:t>
      </w:r>
      <w:r w:rsidRPr="009A4FBE">
        <w:rPr>
          <w:rFonts w:ascii="Times New Roman" w:hAnsi="Times New Roman" w:cs="Times New Roman"/>
          <w:i/>
          <w:color w:val="auto"/>
          <w:lang w:val="en-GB" w:eastAsia="en-US"/>
        </w:rPr>
        <w:t>Article 109.</w:t>
      </w:r>
      <w:proofErr w:type="gramEnd"/>
      <w:r w:rsidRPr="009A4FBE">
        <w:rPr>
          <w:rFonts w:ascii="Times New Roman" w:hAnsi="Times New Roman" w:cs="Times New Roman"/>
          <w:i/>
          <w:color w:val="auto"/>
          <w:lang w:val="en-GB" w:eastAsia="en-US"/>
        </w:rPr>
        <w:t xml:space="preserve"> A </w:t>
      </w:r>
      <w:r w:rsidR="00E33332" w:rsidRPr="009A4FBE">
        <w:rPr>
          <w:rFonts w:ascii="Times New Roman" w:hAnsi="Times New Roman" w:cs="Times New Roman"/>
          <w:i/>
          <w:color w:val="auto"/>
          <w:lang w:val="en-GB"/>
        </w:rPr>
        <w:t>r</w:t>
      </w:r>
      <w:r w:rsidRPr="009A4FBE">
        <w:rPr>
          <w:rFonts w:ascii="Times New Roman" w:hAnsi="Times New Roman" w:cs="Times New Roman"/>
          <w:i/>
          <w:color w:val="auto"/>
          <w:lang w:val="en-GB"/>
        </w:rPr>
        <w:t>e</w:t>
      </w:r>
      <w:r w:rsidR="00E33332" w:rsidRPr="009A4FBE">
        <w:rPr>
          <w:rFonts w:ascii="Times New Roman" w:hAnsi="Times New Roman" w:cs="Times New Roman"/>
          <w:i/>
          <w:color w:val="auto"/>
          <w:lang w:val="en-GB"/>
        </w:rPr>
        <w:t>ligious a</w:t>
      </w:r>
      <w:r w:rsidRPr="009A4FBE">
        <w:rPr>
          <w:rFonts w:ascii="Times New Roman" w:hAnsi="Times New Roman" w:cs="Times New Roman"/>
          <w:i/>
          <w:color w:val="auto"/>
          <w:lang w:val="en-GB"/>
        </w:rPr>
        <w:t>ssociation</w:t>
      </w:r>
    </w:p>
    <w:p w14:paraId="579D2395" w14:textId="78FDC60A" w:rsidR="003354D8" w:rsidRPr="00923B34" w:rsidRDefault="003354D8" w:rsidP="003354D8">
      <w:pPr>
        <w:spacing w:after="0" w:line="240" w:lineRule="auto"/>
        <w:jc w:val="both"/>
        <w:rPr>
          <w:rFonts w:ascii="Times New Roman" w:hAnsi="Times New Roman" w:cs="Times New Roman"/>
          <w:i/>
          <w:sz w:val="24"/>
          <w:szCs w:val="24"/>
          <w:lang w:val="en-GB" w:eastAsia="en-US"/>
        </w:rPr>
      </w:pPr>
      <w:r w:rsidRPr="00923B34">
        <w:rPr>
          <w:rFonts w:ascii="Times New Roman" w:hAnsi="Times New Roman" w:cs="Times New Roman"/>
          <w:i/>
          <w:sz w:val="24"/>
          <w:szCs w:val="24"/>
          <w:lang w:val="en-GB" w:eastAsia="en-US"/>
        </w:rPr>
        <w:t xml:space="preserve">1. </w:t>
      </w:r>
      <w:r w:rsidRPr="00923B34">
        <w:rPr>
          <w:rFonts w:ascii="Times New Roman" w:hAnsi="Times New Roman" w:cs="Times New Roman"/>
          <w:i/>
          <w:sz w:val="24"/>
          <w:szCs w:val="24"/>
          <w:lang w:val="en-GB"/>
        </w:rPr>
        <w:t xml:space="preserve">A voluntary association of citizens united, in the manner prescribed by legislative acts of the Republic of Kazakhstan, </w:t>
      </w:r>
      <w:r w:rsidRPr="00D66AE6">
        <w:rPr>
          <w:rStyle w:val="hps"/>
          <w:rFonts w:ascii="Times New Roman" w:hAnsi="Times New Roman" w:cs="Times New Roman"/>
          <w:i/>
          <w:sz w:val="24"/>
          <w:szCs w:val="24"/>
          <w:lang w:val="en-GB"/>
        </w:rPr>
        <w:t>on the basis</w:t>
      </w:r>
      <w:r w:rsidRPr="009A4FBE">
        <w:rPr>
          <w:rFonts w:ascii="Times New Roman" w:hAnsi="Times New Roman" w:cs="Times New Roman"/>
          <w:i/>
          <w:sz w:val="24"/>
          <w:szCs w:val="24"/>
          <w:lang w:val="en-GB"/>
        </w:rPr>
        <w:t xml:space="preserve"> </w:t>
      </w:r>
      <w:r w:rsidRPr="00D66AE6">
        <w:rPr>
          <w:rStyle w:val="hps"/>
          <w:rFonts w:ascii="Times New Roman" w:hAnsi="Times New Roman" w:cs="Times New Roman"/>
          <w:i/>
          <w:sz w:val="24"/>
          <w:szCs w:val="24"/>
          <w:lang w:val="en-GB"/>
        </w:rPr>
        <w:t>of comm</w:t>
      </w:r>
      <w:r w:rsidR="009A4FBE">
        <w:rPr>
          <w:rStyle w:val="hps"/>
          <w:rFonts w:ascii="Times New Roman" w:hAnsi="Times New Roman" w:cs="Times New Roman"/>
          <w:i/>
          <w:sz w:val="24"/>
          <w:szCs w:val="24"/>
          <w:lang w:val="en-GB"/>
        </w:rPr>
        <w:t xml:space="preserve">on </w:t>
      </w:r>
      <w:r w:rsidRPr="00D66AE6">
        <w:rPr>
          <w:rStyle w:val="hps"/>
          <w:rFonts w:ascii="Times New Roman" w:hAnsi="Times New Roman" w:cs="Times New Roman"/>
          <w:i/>
          <w:sz w:val="24"/>
          <w:szCs w:val="24"/>
          <w:lang w:val="en-GB"/>
        </w:rPr>
        <w:t>interest</w:t>
      </w:r>
      <w:r w:rsidRPr="009A4FBE">
        <w:rPr>
          <w:rFonts w:ascii="Times New Roman" w:hAnsi="Times New Roman" w:cs="Times New Roman"/>
          <w:i/>
          <w:sz w:val="24"/>
          <w:szCs w:val="24"/>
          <w:lang w:val="en-GB"/>
        </w:rPr>
        <w:t xml:space="preserve"> </w:t>
      </w:r>
      <w:r w:rsidRPr="00D66AE6">
        <w:rPr>
          <w:rStyle w:val="hps"/>
          <w:rFonts w:ascii="Times New Roman" w:hAnsi="Times New Roman" w:cs="Times New Roman"/>
          <w:i/>
          <w:sz w:val="24"/>
          <w:szCs w:val="24"/>
          <w:lang w:val="en-GB"/>
        </w:rPr>
        <w:t>to meet the</w:t>
      </w:r>
      <w:r w:rsidRPr="009A4FBE">
        <w:rPr>
          <w:rFonts w:ascii="Times New Roman" w:hAnsi="Times New Roman" w:cs="Times New Roman"/>
          <w:i/>
          <w:sz w:val="24"/>
          <w:szCs w:val="24"/>
          <w:lang w:val="en-GB"/>
        </w:rPr>
        <w:t xml:space="preserve"> </w:t>
      </w:r>
      <w:r w:rsidRPr="00D66AE6">
        <w:rPr>
          <w:rStyle w:val="hps"/>
          <w:rFonts w:ascii="Times New Roman" w:hAnsi="Times New Roman" w:cs="Times New Roman"/>
          <w:i/>
          <w:sz w:val="24"/>
          <w:szCs w:val="24"/>
          <w:lang w:val="en-GB"/>
        </w:rPr>
        <w:t>spiritual needs</w:t>
      </w:r>
      <w:r w:rsidRPr="009A4FBE">
        <w:rPr>
          <w:rFonts w:ascii="Times New Roman" w:hAnsi="Times New Roman" w:cs="Times New Roman"/>
          <w:i/>
          <w:sz w:val="24"/>
          <w:szCs w:val="24"/>
          <w:lang w:val="en-GB"/>
        </w:rPr>
        <w:t xml:space="preserve">, shall be recognized as </w:t>
      </w:r>
      <w:r w:rsidR="002608FF" w:rsidRPr="00923B34">
        <w:rPr>
          <w:rFonts w:ascii="Times New Roman" w:hAnsi="Times New Roman" w:cs="Times New Roman"/>
          <w:i/>
          <w:sz w:val="24"/>
          <w:szCs w:val="24"/>
          <w:lang w:val="en-GB"/>
        </w:rPr>
        <w:t>a</w:t>
      </w:r>
      <w:r w:rsidRPr="00923B34">
        <w:rPr>
          <w:rFonts w:ascii="Times New Roman" w:hAnsi="Times New Roman" w:cs="Times New Roman"/>
          <w:i/>
          <w:sz w:val="24"/>
          <w:szCs w:val="24"/>
          <w:lang w:val="en-GB"/>
        </w:rPr>
        <w:t xml:space="preserve"> religious association…</w:t>
      </w:r>
    </w:p>
    <w:p w14:paraId="426AEB30" w14:textId="3AA3540F" w:rsidR="003354D8" w:rsidRPr="009A4FBE" w:rsidRDefault="003354D8" w:rsidP="003354D8">
      <w:pPr>
        <w:spacing w:after="0" w:line="240" w:lineRule="auto"/>
        <w:jc w:val="both"/>
        <w:rPr>
          <w:rFonts w:ascii="Times New Roman" w:hAnsi="Times New Roman" w:cs="Times New Roman"/>
          <w:i/>
          <w:sz w:val="24"/>
          <w:szCs w:val="24"/>
          <w:lang w:val="en-GB" w:eastAsia="en-US"/>
        </w:rPr>
      </w:pPr>
      <w:r w:rsidRPr="00FE162A">
        <w:rPr>
          <w:rFonts w:ascii="Times New Roman" w:hAnsi="Times New Roman" w:cs="Times New Roman"/>
          <w:i/>
          <w:sz w:val="24"/>
          <w:szCs w:val="24"/>
          <w:lang w:val="en-GB" w:eastAsia="en-US"/>
        </w:rPr>
        <w:t xml:space="preserve">3. </w:t>
      </w:r>
      <w:r w:rsidRPr="00FB6FE4">
        <w:rPr>
          <w:rFonts w:ascii="Times New Roman" w:hAnsi="Times New Roman" w:cs="Times New Roman"/>
          <w:i/>
          <w:sz w:val="24"/>
          <w:szCs w:val="24"/>
          <w:lang w:val="en-GB"/>
        </w:rPr>
        <w:t xml:space="preserve">Religious associations in the Republic of Kazakhstan, which have governing centres located outside the Republic, shall be registered by the </w:t>
      </w:r>
      <w:r w:rsidR="009A4FBE">
        <w:rPr>
          <w:rFonts w:ascii="Times New Roman" w:hAnsi="Times New Roman" w:cs="Times New Roman"/>
          <w:i/>
          <w:sz w:val="24"/>
          <w:szCs w:val="24"/>
          <w:lang w:val="en-GB"/>
        </w:rPr>
        <w:t xml:space="preserve">departments of </w:t>
      </w:r>
      <w:r w:rsidRPr="009A4FBE">
        <w:rPr>
          <w:rFonts w:ascii="Times New Roman" w:hAnsi="Times New Roman" w:cs="Times New Roman"/>
          <w:i/>
          <w:sz w:val="24"/>
          <w:szCs w:val="24"/>
          <w:lang w:val="en-GB"/>
        </w:rPr>
        <w:t>justice. Charters (regulations) of the governing centres may be taken as a basis for the charter (regulation) of such religious associations, unless they contradict the legislation of the Republic of Kazakhstan…</w:t>
      </w:r>
    </w:p>
    <w:p w14:paraId="1ACD6509" w14:textId="77777777" w:rsidR="003354D8" w:rsidRPr="00FE162A" w:rsidRDefault="003354D8" w:rsidP="003354D8">
      <w:pPr>
        <w:spacing w:after="0" w:line="240" w:lineRule="auto"/>
        <w:jc w:val="both"/>
        <w:rPr>
          <w:rFonts w:ascii="Times New Roman" w:hAnsi="Times New Roman" w:cs="Times New Roman"/>
          <w:sz w:val="24"/>
          <w:szCs w:val="24"/>
          <w:lang w:val="en-GB" w:eastAsia="en-US"/>
        </w:rPr>
      </w:pPr>
      <w:r w:rsidRPr="00923B34">
        <w:rPr>
          <w:rFonts w:ascii="Times New Roman" w:hAnsi="Times New Roman" w:cs="Times New Roman"/>
          <w:i/>
          <w:sz w:val="24"/>
          <w:szCs w:val="24"/>
          <w:lang w:val="en-GB" w:eastAsia="en-US"/>
        </w:rPr>
        <w:t xml:space="preserve">11. </w:t>
      </w:r>
      <w:r w:rsidRPr="00923B34">
        <w:rPr>
          <w:rFonts w:ascii="Times New Roman" w:hAnsi="Times New Roman" w:cs="Times New Roman"/>
          <w:i/>
          <w:sz w:val="24"/>
          <w:szCs w:val="24"/>
          <w:lang w:val="en-GB"/>
        </w:rPr>
        <w:t>Special aspects of the legal status of religious associations shall be determined in accordance with this Code and legislative acts of the Republic of Kazakhstan.”</w:t>
      </w:r>
    </w:p>
    <w:p w14:paraId="54A9C084" w14:textId="77777777" w:rsidR="003354D8" w:rsidRPr="00FB6FE4" w:rsidRDefault="003354D8" w:rsidP="003354D8">
      <w:pPr>
        <w:spacing w:after="0" w:line="240" w:lineRule="auto"/>
        <w:jc w:val="both"/>
        <w:rPr>
          <w:rFonts w:ascii="Times New Roman" w:hAnsi="Times New Roman" w:cs="Times New Roman"/>
          <w:sz w:val="24"/>
          <w:szCs w:val="24"/>
          <w:lang w:val="en-GB" w:eastAsia="en-US"/>
        </w:rPr>
      </w:pPr>
    </w:p>
    <w:p w14:paraId="0F4B7547" w14:textId="77777777" w:rsidR="003354D8" w:rsidRPr="00F66E76" w:rsidRDefault="003354D8" w:rsidP="003354D8">
      <w:pPr>
        <w:spacing w:after="0" w:line="240" w:lineRule="auto"/>
        <w:jc w:val="both"/>
        <w:rPr>
          <w:rFonts w:ascii="Times New Roman" w:hAnsi="Times New Roman" w:cs="Times New Roman"/>
          <w:sz w:val="24"/>
          <w:szCs w:val="24"/>
          <w:lang w:val="en-GB" w:eastAsia="en-US"/>
        </w:rPr>
      </w:pPr>
      <w:r w:rsidRPr="00E33993">
        <w:rPr>
          <w:rFonts w:ascii="Times New Roman" w:hAnsi="Times New Roman" w:cs="Times New Roman"/>
          <w:sz w:val="24"/>
          <w:szCs w:val="24"/>
          <w:lang w:val="en-GB" w:eastAsia="en-US"/>
        </w:rPr>
        <w:t>The wording used in section 1 raises certain doubts since, in order to satisfy their spiritual requirements, the citize</w:t>
      </w:r>
      <w:r w:rsidRPr="005A3919">
        <w:rPr>
          <w:rFonts w:ascii="Times New Roman" w:hAnsi="Times New Roman" w:cs="Times New Roman"/>
          <w:sz w:val="24"/>
          <w:szCs w:val="24"/>
          <w:lang w:val="en-GB" w:eastAsia="en-US"/>
        </w:rPr>
        <w:t xml:space="preserve">ns unite not only in </w:t>
      </w:r>
      <w:r w:rsidRPr="00F92442">
        <w:rPr>
          <w:rFonts w:ascii="Times New Roman" w:hAnsi="Times New Roman" w:cs="Times New Roman"/>
          <w:sz w:val="24"/>
          <w:szCs w:val="24"/>
          <w:lang w:val="en-GB"/>
        </w:rPr>
        <w:t>religious associations</w:t>
      </w:r>
      <w:r w:rsidRPr="00F66E76">
        <w:rPr>
          <w:rFonts w:ascii="Times New Roman" w:hAnsi="Times New Roman" w:cs="Times New Roman"/>
          <w:sz w:val="24"/>
          <w:szCs w:val="24"/>
          <w:lang w:val="en-GB" w:eastAsia="en-US"/>
        </w:rPr>
        <w:t>.</w:t>
      </w:r>
    </w:p>
    <w:p w14:paraId="5CDED8CB" w14:textId="77777777" w:rsidR="003354D8" w:rsidRPr="00034835" w:rsidRDefault="003354D8" w:rsidP="003354D8">
      <w:pPr>
        <w:spacing w:after="0" w:line="240" w:lineRule="auto"/>
        <w:jc w:val="both"/>
        <w:rPr>
          <w:rFonts w:ascii="Times New Roman" w:hAnsi="Times New Roman" w:cs="Times New Roman"/>
          <w:sz w:val="24"/>
          <w:szCs w:val="24"/>
          <w:lang w:val="en-GB" w:eastAsia="en-US"/>
        </w:rPr>
      </w:pPr>
    </w:p>
    <w:p w14:paraId="6C2FBFD5" w14:textId="7E97423C" w:rsidR="003354D8" w:rsidRPr="00923B34" w:rsidRDefault="003354D8" w:rsidP="003354D8">
      <w:pPr>
        <w:spacing w:after="0" w:line="240" w:lineRule="auto"/>
        <w:jc w:val="both"/>
        <w:rPr>
          <w:rFonts w:ascii="Times New Roman" w:hAnsi="Times New Roman" w:cs="Times New Roman"/>
          <w:i/>
          <w:sz w:val="24"/>
          <w:szCs w:val="24"/>
          <w:lang w:val="en-GB"/>
        </w:rPr>
      </w:pPr>
      <w:r w:rsidRPr="00AF6335">
        <w:rPr>
          <w:rFonts w:ascii="Times New Roman" w:hAnsi="Times New Roman" w:cs="Times New Roman"/>
          <w:sz w:val="24"/>
          <w:szCs w:val="24"/>
          <w:lang w:val="en-GB"/>
        </w:rPr>
        <w:t>Religious associations are also defined</w:t>
      </w:r>
      <w:r w:rsidRPr="00CF5D04">
        <w:rPr>
          <w:rFonts w:ascii="Times New Roman" w:hAnsi="Times New Roman" w:cs="Times New Roman"/>
          <w:sz w:val="24"/>
          <w:szCs w:val="24"/>
          <w:lang w:val="en-GB" w:eastAsia="en-US"/>
        </w:rPr>
        <w:t xml:space="preserve"> in the Law on Non-</w:t>
      </w:r>
      <w:r w:rsidR="000D7686" w:rsidRPr="00923B34">
        <w:rPr>
          <w:rFonts w:ascii="Times New Roman" w:hAnsi="Times New Roman" w:cs="Times New Roman"/>
          <w:sz w:val="24"/>
          <w:szCs w:val="24"/>
          <w:lang w:val="en-GB" w:eastAsia="en-US"/>
        </w:rPr>
        <w:t>Profit Organis</w:t>
      </w:r>
      <w:r w:rsidRPr="00923B34">
        <w:rPr>
          <w:rFonts w:ascii="Times New Roman" w:hAnsi="Times New Roman" w:cs="Times New Roman"/>
          <w:sz w:val="24"/>
          <w:szCs w:val="24"/>
          <w:lang w:val="en-GB" w:eastAsia="en-US"/>
        </w:rPr>
        <w:t>ations</w:t>
      </w:r>
      <w:r w:rsidRPr="00923B34">
        <w:rPr>
          <w:rStyle w:val="a5"/>
          <w:rFonts w:ascii="Times New Roman" w:hAnsi="Times New Roman" w:cs="Times New Roman"/>
          <w:sz w:val="24"/>
          <w:szCs w:val="24"/>
          <w:lang w:val="en-GB" w:eastAsia="en-US"/>
        </w:rPr>
        <w:footnoteReference w:id="87"/>
      </w:r>
      <w:r w:rsidRPr="00923B34">
        <w:rPr>
          <w:rFonts w:ascii="Times New Roman" w:hAnsi="Times New Roman" w:cs="Times New Roman"/>
          <w:sz w:val="24"/>
          <w:szCs w:val="24"/>
          <w:lang w:val="en-GB" w:eastAsia="en-US"/>
        </w:rPr>
        <w:t xml:space="preserve"> where they are specified as a form of non-</w:t>
      </w:r>
      <w:r w:rsidR="000D7686" w:rsidRPr="00923B34">
        <w:rPr>
          <w:rFonts w:ascii="Times New Roman" w:hAnsi="Times New Roman" w:cs="Times New Roman"/>
          <w:sz w:val="24"/>
          <w:szCs w:val="24"/>
          <w:lang w:val="en-GB" w:eastAsia="en-US"/>
        </w:rPr>
        <w:t>profit organis</w:t>
      </w:r>
      <w:r w:rsidRPr="00923B34">
        <w:rPr>
          <w:rFonts w:ascii="Times New Roman" w:hAnsi="Times New Roman" w:cs="Times New Roman"/>
          <w:sz w:val="24"/>
          <w:szCs w:val="24"/>
          <w:lang w:val="en-GB" w:eastAsia="en-US"/>
        </w:rPr>
        <w:t xml:space="preserve">ation along with the public association, and Article 15 of this Law that repeats Article 109 of the Civil Code of </w:t>
      </w:r>
      <w:proofErr w:type="spellStart"/>
      <w:r w:rsidRPr="00923B34">
        <w:rPr>
          <w:rFonts w:ascii="Times New Roman" w:hAnsi="Times New Roman" w:cs="Times New Roman"/>
          <w:sz w:val="24"/>
          <w:szCs w:val="24"/>
          <w:lang w:val="en-GB" w:eastAsia="en-US"/>
        </w:rPr>
        <w:t>RoK</w:t>
      </w:r>
      <w:proofErr w:type="spellEnd"/>
      <w:r w:rsidRPr="00923B34">
        <w:rPr>
          <w:rFonts w:ascii="Times New Roman" w:hAnsi="Times New Roman" w:cs="Times New Roman"/>
          <w:sz w:val="24"/>
          <w:szCs w:val="24"/>
          <w:lang w:val="en-GB" w:eastAsia="en-US"/>
        </w:rPr>
        <w:t xml:space="preserve"> (General Part) is dedicated to them. </w:t>
      </w:r>
    </w:p>
    <w:p w14:paraId="7EDF3148" w14:textId="77777777" w:rsidR="003354D8" w:rsidRPr="00923B34" w:rsidRDefault="003354D8" w:rsidP="003354D8">
      <w:pPr>
        <w:spacing w:after="0" w:line="240" w:lineRule="auto"/>
        <w:jc w:val="both"/>
        <w:rPr>
          <w:rFonts w:ascii="Times New Roman" w:hAnsi="Times New Roman" w:cs="Times New Roman"/>
          <w:sz w:val="24"/>
          <w:szCs w:val="24"/>
          <w:lang w:val="en-GB" w:eastAsia="en-US"/>
        </w:rPr>
      </w:pPr>
    </w:p>
    <w:p w14:paraId="53728E5E" w14:textId="6BC151A0" w:rsidR="003354D8" w:rsidRPr="00923B34" w:rsidRDefault="003354D8" w:rsidP="003354D8">
      <w:pPr>
        <w:spacing w:after="0" w:line="240" w:lineRule="auto"/>
        <w:jc w:val="both"/>
        <w:rPr>
          <w:rFonts w:ascii="Times New Roman" w:hAnsi="Times New Roman" w:cs="Times New Roman"/>
          <w:sz w:val="24"/>
          <w:szCs w:val="24"/>
          <w:lang w:val="en-GB" w:eastAsia="en-US"/>
        </w:rPr>
      </w:pPr>
      <w:r w:rsidRPr="00923B34">
        <w:rPr>
          <w:rFonts w:ascii="Times New Roman" w:hAnsi="Times New Roman" w:cs="Times New Roman"/>
          <w:sz w:val="24"/>
          <w:szCs w:val="24"/>
          <w:lang w:val="en-GB" w:eastAsia="en-US"/>
        </w:rPr>
        <w:t xml:space="preserve">Pursuant to Article 3 of the Law of </w:t>
      </w:r>
      <w:proofErr w:type="spellStart"/>
      <w:r w:rsidRPr="00923B34">
        <w:rPr>
          <w:rFonts w:ascii="Times New Roman" w:hAnsi="Times New Roman" w:cs="Times New Roman"/>
          <w:sz w:val="24"/>
          <w:szCs w:val="24"/>
          <w:lang w:val="en-GB" w:eastAsia="en-US"/>
        </w:rPr>
        <w:t>RoK</w:t>
      </w:r>
      <w:proofErr w:type="spellEnd"/>
      <w:r w:rsidRPr="00923B34">
        <w:rPr>
          <w:rFonts w:ascii="Times New Roman" w:hAnsi="Times New Roman" w:cs="Times New Roman"/>
          <w:sz w:val="24"/>
          <w:szCs w:val="24"/>
          <w:lang w:val="en-GB" w:eastAsia="en-US"/>
        </w:rPr>
        <w:t xml:space="preserve"> on Public Associations</w:t>
      </w:r>
      <w:r w:rsidRPr="00923B34">
        <w:rPr>
          <w:rStyle w:val="a5"/>
          <w:rFonts w:ascii="Times New Roman" w:hAnsi="Times New Roman" w:cs="Times New Roman"/>
          <w:sz w:val="24"/>
          <w:szCs w:val="24"/>
          <w:lang w:val="en-GB" w:eastAsia="en-US"/>
        </w:rPr>
        <w:footnoteReference w:id="88"/>
      </w:r>
      <w:r w:rsidRPr="00923B34">
        <w:rPr>
          <w:rFonts w:ascii="Times New Roman" w:hAnsi="Times New Roman" w:cs="Times New Roman"/>
          <w:sz w:val="24"/>
          <w:szCs w:val="24"/>
          <w:lang w:val="en-GB" w:eastAsia="en-US"/>
        </w:rPr>
        <w:t xml:space="preserve">, it </w:t>
      </w:r>
      <w:r w:rsidR="00D400F6" w:rsidRPr="00923B34">
        <w:rPr>
          <w:rFonts w:ascii="Times New Roman" w:hAnsi="Times New Roman" w:cs="Times New Roman"/>
          <w:sz w:val="24"/>
          <w:szCs w:val="24"/>
          <w:lang w:val="en-GB" w:eastAsia="en-US"/>
        </w:rPr>
        <w:t>does</w:t>
      </w:r>
      <w:r w:rsidRPr="00923B34">
        <w:rPr>
          <w:rFonts w:ascii="Times New Roman" w:hAnsi="Times New Roman" w:cs="Times New Roman"/>
          <w:sz w:val="24"/>
          <w:szCs w:val="24"/>
          <w:lang w:val="en-GB" w:eastAsia="en-US"/>
        </w:rPr>
        <w:t xml:space="preserve"> not apply to </w:t>
      </w:r>
      <w:r w:rsidRPr="00923B34">
        <w:rPr>
          <w:rFonts w:ascii="Times New Roman" w:hAnsi="Times New Roman" w:cs="Times New Roman"/>
          <w:sz w:val="24"/>
          <w:szCs w:val="24"/>
          <w:lang w:val="en-GB"/>
        </w:rPr>
        <w:t>religious associations</w:t>
      </w:r>
      <w:r w:rsidRPr="00923B34">
        <w:rPr>
          <w:rFonts w:ascii="Times New Roman" w:hAnsi="Times New Roman" w:cs="Times New Roman"/>
          <w:sz w:val="24"/>
          <w:szCs w:val="24"/>
          <w:lang w:val="en-GB" w:eastAsia="en-US"/>
        </w:rPr>
        <w:t>.</w:t>
      </w:r>
    </w:p>
    <w:p w14:paraId="6CCC85AF" w14:textId="77777777" w:rsidR="003354D8" w:rsidRPr="00923B34" w:rsidRDefault="003354D8" w:rsidP="003354D8">
      <w:pPr>
        <w:spacing w:after="0" w:line="240" w:lineRule="auto"/>
        <w:jc w:val="both"/>
        <w:rPr>
          <w:rFonts w:ascii="Times New Roman" w:hAnsi="Times New Roman" w:cs="Times New Roman"/>
          <w:sz w:val="24"/>
          <w:szCs w:val="24"/>
          <w:lang w:val="en-GB" w:eastAsia="en-US"/>
        </w:rPr>
      </w:pPr>
    </w:p>
    <w:p w14:paraId="7D318D19" w14:textId="211E739F" w:rsidR="003354D8" w:rsidRPr="00923B34" w:rsidRDefault="003354D8" w:rsidP="003354D8">
      <w:pPr>
        <w:spacing w:after="0" w:line="240" w:lineRule="auto"/>
        <w:jc w:val="both"/>
        <w:rPr>
          <w:rFonts w:ascii="Times New Roman" w:hAnsi="Times New Roman" w:cs="Times New Roman"/>
          <w:sz w:val="24"/>
          <w:szCs w:val="24"/>
          <w:lang w:val="en-GB" w:eastAsia="en-US"/>
        </w:rPr>
      </w:pPr>
      <w:r w:rsidRPr="00923B34">
        <w:rPr>
          <w:rFonts w:ascii="Times New Roman" w:hAnsi="Times New Roman" w:cs="Times New Roman"/>
          <w:sz w:val="24"/>
          <w:szCs w:val="24"/>
          <w:lang w:val="en-GB" w:eastAsia="en-US"/>
        </w:rPr>
        <w:t>Among such non-</w:t>
      </w:r>
      <w:r w:rsidR="00D400F6" w:rsidRPr="00923B34">
        <w:rPr>
          <w:rFonts w:ascii="Times New Roman" w:hAnsi="Times New Roman" w:cs="Times New Roman"/>
          <w:sz w:val="24"/>
          <w:szCs w:val="24"/>
          <w:lang w:val="en-GB" w:eastAsia="en-US"/>
        </w:rPr>
        <w:t>profit organis</w:t>
      </w:r>
      <w:r w:rsidRPr="00923B34">
        <w:rPr>
          <w:rFonts w:ascii="Times New Roman" w:hAnsi="Times New Roman" w:cs="Times New Roman"/>
          <w:sz w:val="24"/>
          <w:szCs w:val="24"/>
          <w:lang w:val="en-GB" w:eastAsia="en-US"/>
        </w:rPr>
        <w:t xml:space="preserve">ations as a “public association”, there are political parties and trade unions. Special laws are issued in respect of them as well as in respect of </w:t>
      </w:r>
      <w:r w:rsidRPr="00923B34">
        <w:rPr>
          <w:rFonts w:ascii="Times New Roman" w:hAnsi="Times New Roman" w:cs="Times New Roman"/>
          <w:sz w:val="24"/>
          <w:szCs w:val="24"/>
          <w:lang w:val="en-GB"/>
        </w:rPr>
        <w:t>religious associations</w:t>
      </w:r>
      <w:r w:rsidRPr="00923B34">
        <w:rPr>
          <w:rFonts w:ascii="Times New Roman" w:hAnsi="Times New Roman" w:cs="Times New Roman"/>
          <w:sz w:val="24"/>
          <w:szCs w:val="24"/>
          <w:lang w:val="en-GB" w:eastAsia="en-US"/>
        </w:rPr>
        <w:t xml:space="preserve">. However, religious associations </w:t>
      </w:r>
      <w:r w:rsidR="00D400F6" w:rsidRPr="00923B34">
        <w:rPr>
          <w:rFonts w:ascii="Times New Roman" w:hAnsi="Times New Roman" w:cs="Times New Roman"/>
          <w:sz w:val="24"/>
          <w:szCs w:val="24"/>
          <w:lang w:val="en-GB" w:eastAsia="en-US"/>
        </w:rPr>
        <w:t xml:space="preserve">are </w:t>
      </w:r>
      <w:r w:rsidRPr="00923B34">
        <w:rPr>
          <w:rFonts w:ascii="Times New Roman" w:hAnsi="Times New Roman" w:cs="Times New Roman"/>
          <w:sz w:val="24"/>
          <w:szCs w:val="24"/>
          <w:lang w:val="en-GB" w:eastAsia="en-US"/>
        </w:rPr>
        <w:t>only excluded from the scope of application of the Law on Public Associations.</w:t>
      </w:r>
    </w:p>
    <w:p w14:paraId="70FEE21A" w14:textId="77777777" w:rsidR="003354D8" w:rsidRPr="00923B34" w:rsidRDefault="003354D8" w:rsidP="003354D8">
      <w:pPr>
        <w:spacing w:after="0" w:line="240" w:lineRule="auto"/>
        <w:jc w:val="both"/>
        <w:rPr>
          <w:rFonts w:ascii="Times New Roman" w:hAnsi="Times New Roman" w:cs="Times New Roman"/>
          <w:sz w:val="24"/>
          <w:szCs w:val="24"/>
          <w:lang w:val="en-GB" w:eastAsia="en-US"/>
        </w:rPr>
      </w:pPr>
    </w:p>
    <w:p w14:paraId="7D35008B" w14:textId="3384BAC4" w:rsidR="003354D8" w:rsidRPr="00923B34" w:rsidRDefault="003354D8" w:rsidP="003354D8">
      <w:pPr>
        <w:spacing w:after="0" w:line="240" w:lineRule="auto"/>
        <w:jc w:val="both"/>
        <w:rPr>
          <w:rFonts w:ascii="Times New Roman" w:hAnsi="Times New Roman" w:cs="Times New Roman"/>
          <w:sz w:val="24"/>
          <w:szCs w:val="24"/>
          <w:lang w:val="en-GB" w:eastAsia="en-US"/>
        </w:rPr>
      </w:pPr>
      <w:r w:rsidRPr="00923B34">
        <w:rPr>
          <w:rFonts w:ascii="Times New Roman" w:hAnsi="Times New Roman" w:cs="Times New Roman"/>
          <w:sz w:val="24"/>
          <w:szCs w:val="24"/>
          <w:lang w:val="en-GB" w:eastAsia="en-US"/>
        </w:rPr>
        <w:t>Among all non-</w:t>
      </w:r>
      <w:r w:rsidR="00D400F6" w:rsidRPr="00923B34">
        <w:rPr>
          <w:rFonts w:ascii="Times New Roman" w:hAnsi="Times New Roman" w:cs="Times New Roman"/>
          <w:sz w:val="24"/>
          <w:szCs w:val="24"/>
          <w:lang w:val="en-GB" w:eastAsia="en-US"/>
        </w:rPr>
        <w:t>profit organis</w:t>
      </w:r>
      <w:r w:rsidRPr="00923B34">
        <w:rPr>
          <w:rFonts w:ascii="Times New Roman" w:hAnsi="Times New Roman" w:cs="Times New Roman"/>
          <w:sz w:val="24"/>
          <w:szCs w:val="24"/>
          <w:lang w:val="en-GB" w:eastAsia="en-US"/>
        </w:rPr>
        <w:t xml:space="preserve">ations of any forms, including public associations, </w:t>
      </w:r>
      <w:r w:rsidRPr="00923B34">
        <w:rPr>
          <w:rFonts w:ascii="Times New Roman" w:hAnsi="Times New Roman" w:cs="Times New Roman"/>
          <w:sz w:val="24"/>
          <w:szCs w:val="24"/>
          <w:lang w:val="en-GB"/>
        </w:rPr>
        <w:t>religious associations only</w:t>
      </w:r>
      <w:r w:rsidRPr="00923B34">
        <w:rPr>
          <w:rFonts w:ascii="Times New Roman" w:hAnsi="Times New Roman" w:cs="Times New Roman"/>
          <w:sz w:val="24"/>
          <w:szCs w:val="24"/>
          <w:lang w:val="en-GB" w:eastAsia="en-US"/>
        </w:rPr>
        <w:t>, along with political parties and trade unions, are excluded from the scope of a</w:t>
      </w:r>
      <w:r w:rsidR="00D400F6" w:rsidRPr="00923B34">
        <w:rPr>
          <w:rFonts w:ascii="Times New Roman" w:hAnsi="Times New Roman" w:cs="Times New Roman"/>
          <w:sz w:val="24"/>
          <w:szCs w:val="24"/>
          <w:lang w:val="en-GB" w:eastAsia="en-US"/>
        </w:rPr>
        <w:t xml:space="preserve">pplication of the Law of </w:t>
      </w:r>
      <w:proofErr w:type="spellStart"/>
      <w:r w:rsidR="00D400F6" w:rsidRPr="00923B34">
        <w:rPr>
          <w:rFonts w:ascii="Times New Roman" w:hAnsi="Times New Roman" w:cs="Times New Roman"/>
          <w:sz w:val="24"/>
          <w:szCs w:val="24"/>
          <w:lang w:val="en-GB" w:eastAsia="en-US"/>
        </w:rPr>
        <w:t>RoK</w:t>
      </w:r>
      <w:proofErr w:type="spellEnd"/>
      <w:r w:rsidR="00D400F6" w:rsidRPr="00923B34">
        <w:rPr>
          <w:rFonts w:ascii="Times New Roman" w:hAnsi="Times New Roman" w:cs="Times New Roman"/>
          <w:sz w:val="24"/>
          <w:szCs w:val="24"/>
          <w:lang w:val="en-GB" w:eastAsia="en-US"/>
        </w:rPr>
        <w:t xml:space="preserve"> on</w:t>
      </w:r>
      <w:r w:rsidRPr="00923B34">
        <w:rPr>
          <w:rFonts w:ascii="Times New Roman" w:hAnsi="Times New Roman" w:cs="Times New Roman"/>
          <w:sz w:val="24"/>
          <w:szCs w:val="24"/>
          <w:lang w:val="en-GB" w:eastAsia="en-US"/>
        </w:rPr>
        <w:t xml:space="preserve"> Public Social </w:t>
      </w:r>
      <w:r w:rsidR="00D400F6" w:rsidRPr="00923B34">
        <w:rPr>
          <w:rFonts w:ascii="Times New Roman" w:hAnsi="Times New Roman" w:cs="Times New Roman"/>
          <w:sz w:val="24"/>
          <w:szCs w:val="24"/>
          <w:lang w:val="en-GB" w:eastAsia="en-US"/>
        </w:rPr>
        <w:t>Order</w:t>
      </w:r>
      <w:r w:rsidRPr="00923B34">
        <w:rPr>
          <w:rStyle w:val="a5"/>
          <w:rFonts w:ascii="Times New Roman" w:hAnsi="Times New Roman" w:cs="Times New Roman"/>
          <w:sz w:val="24"/>
          <w:szCs w:val="24"/>
          <w:lang w:val="en-GB" w:eastAsia="en-US"/>
        </w:rPr>
        <w:footnoteReference w:id="89"/>
      </w:r>
      <w:r w:rsidRPr="00923B34">
        <w:rPr>
          <w:rFonts w:ascii="Times New Roman" w:hAnsi="Times New Roman" w:cs="Times New Roman"/>
          <w:sz w:val="24"/>
          <w:szCs w:val="24"/>
          <w:lang w:val="en-GB" w:eastAsia="en-US"/>
        </w:rPr>
        <w:t xml:space="preserve"> (sub-section 7) of Article 1).</w:t>
      </w:r>
    </w:p>
    <w:p w14:paraId="7562D37F" w14:textId="77777777" w:rsidR="003354D8" w:rsidRPr="00923B34" w:rsidRDefault="003354D8" w:rsidP="003354D8">
      <w:pPr>
        <w:spacing w:after="0" w:line="240" w:lineRule="auto"/>
        <w:jc w:val="both"/>
        <w:rPr>
          <w:rFonts w:ascii="Times New Roman" w:hAnsi="Times New Roman" w:cs="Times New Roman"/>
          <w:sz w:val="24"/>
          <w:szCs w:val="24"/>
          <w:lang w:val="en-GB" w:eastAsia="en-US"/>
        </w:rPr>
      </w:pPr>
    </w:p>
    <w:p w14:paraId="6B58AAD7" w14:textId="77777777" w:rsidR="003354D8" w:rsidRPr="00F66E76" w:rsidRDefault="003354D8" w:rsidP="003354D8">
      <w:pPr>
        <w:spacing w:after="0" w:line="240" w:lineRule="auto"/>
        <w:jc w:val="both"/>
        <w:rPr>
          <w:rFonts w:ascii="Times New Roman" w:hAnsi="Times New Roman" w:cs="Times New Roman"/>
          <w:sz w:val="24"/>
          <w:szCs w:val="24"/>
          <w:lang w:val="en-GB"/>
        </w:rPr>
      </w:pPr>
      <w:r w:rsidRPr="00923B34">
        <w:rPr>
          <w:rFonts w:ascii="Times New Roman" w:hAnsi="Times New Roman" w:cs="Times New Roman"/>
          <w:sz w:val="24"/>
          <w:szCs w:val="24"/>
          <w:lang w:val="en-GB" w:eastAsia="en-US"/>
        </w:rPr>
        <w:t xml:space="preserve">Even the Law </w:t>
      </w:r>
      <w:r w:rsidRPr="00D66AE6">
        <w:rPr>
          <w:rStyle w:val="hps"/>
          <w:rFonts w:ascii="Times New Roman" w:hAnsi="Times New Roman" w:cs="Times New Roman"/>
          <w:sz w:val="24"/>
          <w:szCs w:val="24"/>
          <w:lang w:val="en-GB"/>
        </w:rPr>
        <w:t>of</w:t>
      </w:r>
      <w:r w:rsidRPr="00923B34">
        <w:rPr>
          <w:rFonts w:ascii="Times New Roman" w:hAnsi="Times New Roman" w:cs="Times New Roman"/>
          <w:sz w:val="24"/>
          <w:szCs w:val="24"/>
          <w:lang w:val="en-GB"/>
        </w:rPr>
        <w:t xml:space="preserve"> </w:t>
      </w:r>
      <w:r w:rsidRPr="00D66AE6">
        <w:rPr>
          <w:rStyle w:val="hps"/>
          <w:rFonts w:ascii="Times New Roman" w:hAnsi="Times New Roman" w:cs="Times New Roman"/>
          <w:sz w:val="24"/>
          <w:szCs w:val="24"/>
          <w:lang w:val="en-GB"/>
        </w:rPr>
        <w:t>the Republic of Kazakhstan</w:t>
      </w:r>
      <w:r w:rsidRPr="00923B34">
        <w:rPr>
          <w:rFonts w:ascii="Times New Roman" w:hAnsi="Times New Roman" w:cs="Times New Roman"/>
          <w:sz w:val="24"/>
          <w:szCs w:val="24"/>
          <w:lang w:val="en-GB"/>
        </w:rPr>
        <w:t xml:space="preserve"> On Advertising</w:t>
      </w:r>
      <w:r w:rsidRPr="00923B34">
        <w:rPr>
          <w:rStyle w:val="a5"/>
          <w:rFonts w:ascii="Times New Roman" w:hAnsi="Times New Roman" w:cs="Times New Roman"/>
          <w:sz w:val="24"/>
          <w:szCs w:val="24"/>
          <w:lang w:val="en-GB" w:eastAsia="en-US"/>
        </w:rPr>
        <w:footnoteReference w:id="90"/>
      </w:r>
      <w:r w:rsidRPr="00923B34">
        <w:rPr>
          <w:rFonts w:ascii="Times New Roman" w:hAnsi="Times New Roman" w:cs="Times New Roman"/>
          <w:sz w:val="24"/>
          <w:szCs w:val="24"/>
          <w:lang w:val="en-GB" w:eastAsia="en-US"/>
        </w:rPr>
        <w:t xml:space="preserve"> </w:t>
      </w:r>
      <w:r w:rsidRPr="00FE162A">
        <w:rPr>
          <w:rFonts w:ascii="Times New Roman" w:hAnsi="Times New Roman" w:cs="Times New Roman"/>
          <w:sz w:val="24"/>
          <w:szCs w:val="24"/>
          <w:lang w:val="en-GB"/>
        </w:rPr>
        <w:t>states that “</w:t>
      </w:r>
      <w:r w:rsidRPr="00FB6FE4">
        <w:rPr>
          <w:rFonts w:ascii="Times New Roman" w:hAnsi="Times New Roman" w:cs="Times New Roman"/>
          <w:i/>
          <w:sz w:val="24"/>
          <w:szCs w:val="24"/>
          <w:lang w:val="en-GB"/>
        </w:rPr>
        <w:t>advertising of religious organisations and religious institutions which are not registered in accordance with the legislation of the Republic of Kazakhstan shall be pro</w:t>
      </w:r>
      <w:r w:rsidRPr="00E33993">
        <w:rPr>
          <w:rFonts w:ascii="Times New Roman" w:hAnsi="Times New Roman" w:cs="Times New Roman"/>
          <w:i/>
          <w:sz w:val="24"/>
          <w:szCs w:val="24"/>
          <w:lang w:val="en-GB"/>
        </w:rPr>
        <w:t>hibited</w:t>
      </w:r>
      <w:r w:rsidRPr="005A3919">
        <w:rPr>
          <w:rFonts w:ascii="Times New Roman" w:hAnsi="Times New Roman" w:cs="Times New Roman"/>
          <w:sz w:val="24"/>
          <w:szCs w:val="24"/>
          <w:lang w:val="en-GB"/>
        </w:rPr>
        <w:t>”</w:t>
      </w:r>
      <w:r w:rsidRPr="00F92442">
        <w:rPr>
          <w:rFonts w:ascii="Times New Roman" w:hAnsi="Times New Roman" w:cs="Times New Roman"/>
          <w:i/>
          <w:sz w:val="24"/>
          <w:szCs w:val="24"/>
          <w:lang w:val="en-GB"/>
        </w:rPr>
        <w:t xml:space="preserve"> (section 5 of Article 6)</w:t>
      </w:r>
      <w:r w:rsidRPr="00F66E76">
        <w:rPr>
          <w:rFonts w:ascii="Times New Roman" w:hAnsi="Times New Roman" w:cs="Times New Roman"/>
          <w:sz w:val="24"/>
          <w:szCs w:val="24"/>
          <w:lang w:val="en-GB"/>
        </w:rPr>
        <w:t>…</w:t>
      </w:r>
    </w:p>
    <w:p w14:paraId="439EF61D"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445481B0" w14:textId="333D09D2" w:rsidR="003354D8" w:rsidRPr="00C77561" w:rsidRDefault="00AC4DDD"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lastRenderedPageBreak/>
        <w:t>The S</w:t>
      </w:r>
      <w:r w:rsidR="003354D8" w:rsidRPr="00C77561">
        <w:rPr>
          <w:rFonts w:ascii="Times New Roman" w:hAnsi="Times New Roman" w:cs="Times New Roman"/>
          <w:sz w:val="24"/>
          <w:szCs w:val="24"/>
          <w:lang w:val="en-GB"/>
        </w:rPr>
        <w:t>tate has developed a full set of documents related to carrying out control over the religious activity and religious associations.</w:t>
      </w:r>
    </w:p>
    <w:p w14:paraId="79001DE4"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1487B5AF"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By the Resolution of the Government of </w:t>
      </w:r>
      <w:proofErr w:type="spellStart"/>
      <w:r w:rsidRPr="00C77561">
        <w:rPr>
          <w:rFonts w:ascii="Times New Roman" w:hAnsi="Times New Roman" w:cs="Times New Roman"/>
          <w:sz w:val="24"/>
          <w:szCs w:val="24"/>
          <w:lang w:val="en-GB"/>
        </w:rPr>
        <w:t>RoK</w:t>
      </w:r>
      <w:proofErr w:type="spellEnd"/>
      <w:r w:rsidRPr="00C77561">
        <w:rPr>
          <w:rFonts w:ascii="Times New Roman" w:hAnsi="Times New Roman" w:cs="Times New Roman"/>
          <w:sz w:val="24"/>
          <w:szCs w:val="24"/>
          <w:lang w:val="en-GB"/>
        </w:rPr>
        <w:t xml:space="preserve"> “On Approval of Standards of Public Services in the Area of Religious Activity” dated 24 February 2014</w:t>
      </w:r>
      <w:r w:rsidRPr="00C77561">
        <w:rPr>
          <w:rStyle w:val="a5"/>
          <w:rFonts w:ascii="Times New Roman" w:hAnsi="Times New Roman" w:cs="Times New Roman"/>
          <w:sz w:val="24"/>
          <w:szCs w:val="24"/>
          <w:lang w:val="en-GB"/>
        </w:rPr>
        <w:footnoteReference w:id="91"/>
      </w:r>
      <w:r w:rsidRPr="00C77561">
        <w:rPr>
          <w:rFonts w:ascii="Times New Roman" w:hAnsi="Times New Roman" w:cs="Times New Roman"/>
          <w:sz w:val="24"/>
          <w:szCs w:val="24"/>
          <w:lang w:val="en-GB"/>
        </w:rPr>
        <w:t>, there have been adopted:</w:t>
      </w:r>
    </w:p>
    <w:p w14:paraId="3551A5CF" w14:textId="26DCA8FB"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“1) the standard of the public service “Coordination of the activity of foreign religious associations in the territory of the </w:t>
      </w:r>
      <w:r w:rsidR="00923B34">
        <w:rPr>
          <w:rFonts w:ascii="Times New Roman" w:hAnsi="Times New Roman" w:cs="Times New Roman"/>
          <w:i/>
          <w:sz w:val="24"/>
          <w:szCs w:val="24"/>
          <w:lang w:val="en-GB"/>
        </w:rPr>
        <w:t>R</w:t>
      </w:r>
      <w:r w:rsidRPr="00C77561">
        <w:rPr>
          <w:rFonts w:ascii="Times New Roman" w:hAnsi="Times New Roman" w:cs="Times New Roman"/>
          <w:i/>
          <w:sz w:val="24"/>
          <w:szCs w:val="24"/>
          <w:lang w:val="en-GB"/>
        </w:rPr>
        <w:t>epublic, the appointment of the heads of religious associations in the Republic of Kazak</w:t>
      </w:r>
      <w:r w:rsidR="00AC4DDD" w:rsidRPr="00C77561">
        <w:rPr>
          <w:rFonts w:ascii="Times New Roman" w:hAnsi="Times New Roman" w:cs="Times New Roman"/>
          <w:i/>
          <w:sz w:val="24"/>
          <w:szCs w:val="24"/>
          <w:lang w:val="en-GB"/>
        </w:rPr>
        <w:t>hstan by foreign religious cent</w:t>
      </w:r>
      <w:r w:rsidRPr="00C77561">
        <w:rPr>
          <w:rFonts w:ascii="Times New Roman" w:hAnsi="Times New Roman" w:cs="Times New Roman"/>
          <w:i/>
          <w:sz w:val="24"/>
          <w:szCs w:val="24"/>
          <w:lang w:val="en-GB"/>
        </w:rPr>
        <w:t>r</w:t>
      </w:r>
      <w:r w:rsidR="00AC4DDD" w:rsidRPr="00C77561">
        <w:rPr>
          <w:rFonts w:ascii="Times New Roman" w:hAnsi="Times New Roman" w:cs="Times New Roman"/>
          <w:i/>
          <w:sz w:val="24"/>
          <w:szCs w:val="24"/>
          <w:lang w:val="en-GB"/>
        </w:rPr>
        <w:t>e</w:t>
      </w:r>
      <w:r w:rsidRPr="00C77561">
        <w:rPr>
          <w:rFonts w:ascii="Times New Roman" w:hAnsi="Times New Roman" w:cs="Times New Roman"/>
          <w:i/>
          <w:sz w:val="24"/>
          <w:szCs w:val="24"/>
          <w:lang w:val="en-GB"/>
        </w:rPr>
        <w:t>s”;</w:t>
      </w:r>
    </w:p>
    <w:p w14:paraId="1852C8A0" w14:textId="1022CBDF"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2) </w:t>
      </w:r>
      <w:proofErr w:type="gramStart"/>
      <w:r w:rsidRPr="00C77561">
        <w:rPr>
          <w:rFonts w:ascii="Times New Roman" w:hAnsi="Times New Roman" w:cs="Times New Roman"/>
          <w:i/>
          <w:sz w:val="24"/>
          <w:szCs w:val="24"/>
          <w:lang w:val="en-GB"/>
        </w:rPr>
        <w:t>the</w:t>
      </w:r>
      <w:proofErr w:type="gramEnd"/>
      <w:r w:rsidRPr="00C77561">
        <w:rPr>
          <w:rFonts w:ascii="Times New Roman" w:hAnsi="Times New Roman" w:cs="Times New Roman"/>
          <w:i/>
          <w:sz w:val="24"/>
          <w:szCs w:val="24"/>
          <w:lang w:val="en-GB"/>
        </w:rPr>
        <w:t xml:space="preserve"> standard of the public service “</w:t>
      </w:r>
      <w:r w:rsidR="00AC4DDD" w:rsidRPr="00C77561">
        <w:rPr>
          <w:rFonts w:ascii="Times New Roman" w:hAnsi="Times New Roman" w:cs="Times New Roman"/>
          <w:i/>
          <w:sz w:val="24"/>
          <w:szCs w:val="24"/>
          <w:lang w:val="en-GB"/>
        </w:rPr>
        <w:t>Performance</w:t>
      </w:r>
      <w:r w:rsidRPr="00C77561">
        <w:rPr>
          <w:rFonts w:ascii="Times New Roman" w:hAnsi="Times New Roman" w:cs="Times New Roman"/>
          <w:i/>
          <w:sz w:val="24"/>
          <w:szCs w:val="24"/>
          <w:lang w:val="en-GB"/>
        </w:rPr>
        <w:t xml:space="preserve"> of registration and re-registration of persons carrying out missionary activity”; </w:t>
      </w:r>
    </w:p>
    <w:p w14:paraId="3AE74E1C" w14:textId="7A4B5D60"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3) </w:t>
      </w:r>
      <w:proofErr w:type="gramStart"/>
      <w:r w:rsidRPr="00C77561">
        <w:rPr>
          <w:rFonts w:ascii="Times New Roman" w:hAnsi="Times New Roman" w:cs="Times New Roman"/>
          <w:i/>
          <w:sz w:val="24"/>
          <w:szCs w:val="24"/>
          <w:lang w:val="en-GB"/>
        </w:rPr>
        <w:t>the</w:t>
      </w:r>
      <w:proofErr w:type="gramEnd"/>
      <w:r w:rsidRPr="00C77561">
        <w:rPr>
          <w:rFonts w:ascii="Times New Roman" w:hAnsi="Times New Roman" w:cs="Times New Roman"/>
          <w:i/>
          <w:sz w:val="24"/>
          <w:szCs w:val="24"/>
          <w:lang w:val="en-GB"/>
        </w:rPr>
        <w:t xml:space="preserve"> standard of the public service “Conducting </w:t>
      </w:r>
      <w:r w:rsidR="00AC4DDD" w:rsidRPr="00C77561">
        <w:rPr>
          <w:rFonts w:ascii="Times New Roman" w:hAnsi="Times New Roman" w:cs="Times New Roman"/>
          <w:i/>
          <w:sz w:val="24"/>
          <w:szCs w:val="24"/>
          <w:lang w:val="en-GB"/>
        </w:rPr>
        <w:t>a</w:t>
      </w:r>
      <w:r w:rsidRPr="00C77561">
        <w:rPr>
          <w:rFonts w:ascii="Times New Roman" w:hAnsi="Times New Roman" w:cs="Times New Roman"/>
          <w:i/>
          <w:sz w:val="24"/>
          <w:szCs w:val="24"/>
          <w:lang w:val="en-GB"/>
        </w:rPr>
        <w:t xml:space="preserve"> religious </w:t>
      </w:r>
      <w:r w:rsidR="00945A57">
        <w:rPr>
          <w:rFonts w:ascii="Times New Roman" w:hAnsi="Times New Roman" w:cs="Times New Roman"/>
          <w:i/>
          <w:sz w:val="24"/>
          <w:szCs w:val="24"/>
          <w:lang w:val="en-GB"/>
        </w:rPr>
        <w:t>expertise</w:t>
      </w:r>
      <w:r w:rsidRPr="00C77561">
        <w:rPr>
          <w:rFonts w:ascii="Times New Roman" w:hAnsi="Times New Roman" w:cs="Times New Roman"/>
          <w:i/>
          <w:sz w:val="24"/>
          <w:szCs w:val="24"/>
          <w:lang w:val="en-GB"/>
        </w:rPr>
        <w:t xml:space="preserve">”; </w:t>
      </w:r>
    </w:p>
    <w:p w14:paraId="56AC538C" w14:textId="5B4299DC"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4) </w:t>
      </w:r>
      <w:proofErr w:type="gramStart"/>
      <w:r w:rsidRPr="00C77561">
        <w:rPr>
          <w:rFonts w:ascii="Times New Roman" w:hAnsi="Times New Roman" w:cs="Times New Roman"/>
          <w:i/>
          <w:sz w:val="24"/>
          <w:szCs w:val="24"/>
          <w:lang w:val="en-GB"/>
        </w:rPr>
        <w:t>the</w:t>
      </w:r>
      <w:proofErr w:type="gramEnd"/>
      <w:r w:rsidRPr="00C77561">
        <w:rPr>
          <w:rFonts w:ascii="Times New Roman" w:hAnsi="Times New Roman" w:cs="Times New Roman"/>
          <w:i/>
          <w:sz w:val="24"/>
          <w:szCs w:val="24"/>
          <w:lang w:val="en-GB"/>
        </w:rPr>
        <w:t xml:space="preserve"> standard of the public service “Issuing </w:t>
      </w:r>
      <w:r w:rsidR="00AC4DDD" w:rsidRPr="00C77561">
        <w:rPr>
          <w:rFonts w:ascii="Times New Roman" w:hAnsi="Times New Roman" w:cs="Times New Roman"/>
          <w:i/>
          <w:sz w:val="24"/>
          <w:szCs w:val="24"/>
          <w:lang w:val="en-GB"/>
        </w:rPr>
        <w:t xml:space="preserve">a </w:t>
      </w:r>
      <w:r w:rsidRPr="00C77561">
        <w:rPr>
          <w:rFonts w:ascii="Times New Roman" w:hAnsi="Times New Roman" w:cs="Times New Roman"/>
          <w:i/>
          <w:sz w:val="24"/>
          <w:szCs w:val="24"/>
          <w:lang w:val="en-GB"/>
        </w:rPr>
        <w:t>decision on construction of the places of worship (religious buildings) and determination of their location, and also conversion (change of the purpose of use) of  buildings (facilities) into the places of worship (religious buildings)”;</w:t>
      </w:r>
    </w:p>
    <w:p w14:paraId="2C0E17B9" w14:textId="3C488582"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5) the standard of the public service “Issuing </w:t>
      </w:r>
      <w:r w:rsidR="00AC4DDD" w:rsidRPr="00C77561">
        <w:rPr>
          <w:rFonts w:ascii="Times New Roman" w:hAnsi="Times New Roman" w:cs="Times New Roman"/>
          <w:i/>
          <w:sz w:val="24"/>
          <w:szCs w:val="24"/>
          <w:lang w:val="en-GB"/>
        </w:rPr>
        <w:t xml:space="preserve">a </w:t>
      </w:r>
      <w:r w:rsidRPr="00C77561">
        <w:rPr>
          <w:rFonts w:ascii="Times New Roman" w:hAnsi="Times New Roman" w:cs="Times New Roman"/>
          <w:i/>
          <w:sz w:val="24"/>
          <w:szCs w:val="24"/>
          <w:lang w:val="en-GB"/>
        </w:rPr>
        <w:t xml:space="preserve">decision on approval of the location of special fixed facilities for distribution of religious literature and other religious informational materials, religious items”; </w:t>
      </w:r>
    </w:p>
    <w:p w14:paraId="33B0E355" w14:textId="5D61A4C1"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6) </w:t>
      </w:r>
      <w:proofErr w:type="gramStart"/>
      <w:r w:rsidRPr="00C77561">
        <w:rPr>
          <w:rFonts w:ascii="Times New Roman" w:hAnsi="Times New Roman" w:cs="Times New Roman"/>
          <w:i/>
          <w:sz w:val="24"/>
          <w:szCs w:val="24"/>
          <w:lang w:val="en-GB"/>
        </w:rPr>
        <w:t>the</w:t>
      </w:r>
      <w:proofErr w:type="gramEnd"/>
      <w:r w:rsidRPr="00C77561">
        <w:rPr>
          <w:rFonts w:ascii="Times New Roman" w:hAnsi="Times New Roman" w:cs="Times New Roman"/>
          <w:i/>
          <w:sz w:val="24"/>
          <w:szCs w:val="24"/>
          <w:lang w:val="en-GB"/>
        </w:rPr>
        <w:t xml:space="preserve"> standard of the public service “Issuing </w:t>
      </w:r>
      <w:r w:rsidR="00AC4DDD" w:rsidRPr="00C77561">
        <w:rPr>
          <w:rFonts w:ascii="Times New Roman" w:hAnsi="Times New Roman" w:cs="Times New Roman"/>
          <w:i/>
          <w:sz w:val="24"/>
          <w:szCs w:val="24"/>
          <w:lang w:val="en-GB"/>
        </w:rPr>
        <w:t xml:space="preserve">a </w:t>
      </w:r>
      <w:r w:rsidRPr="00C77561">
        <w:rPr>
          <w:rFonts w:ascii="Times New Roman" w:hAnsi="Times New Roman" w:cs="Times New Roman"/>
          <w:i/>
          <w:sz w:val="24"/>
          <w:szCs w:val="24"/>
          <w:lang w:val="en-GB"/>
        </w:rPr>
        <w:t>decision on approval of the location of premises for holding religious events outside of places of worship (religious buildings)”.</w:t>
      </w:r>
    </w:p>
    <w:p w14:paraId="240E0687"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491D29EE" w14:textId="384A34EB"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On the basis of these standards, the public service regulations concerning approvals and permits operate in each region (the capital, city of national status and oblast). </w:t>
      </w:r>
    </w:p>
    <w:p w14:paraId="7EDE74D6"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37352CBB"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The standards and regulations contain the requirements and operating procedures of state authorities with regard to the provision of services in the area of religious activity, although these procedures may hardly be named services since they are more like the licensing, establishment of a strictly authorization-based procedure for carrying out religious activity.</w:t>
      </w:r>
    </w:p>
    <w:p w14:paraId="0E01C67F" w14:textId="77777777" w:rsidR="003354D8" w:rsidRPr="00C77561" w:rsidRDefault="003354D8" w:rsidP="003354D8">
      <w:pPr>
        <w:spacing w:after="0" w:line="240" w:lineRule="auto"/>
        <w:jc w:val="both"/>
        <w:rPr>
          <w:rFonts w:ascii="Times New Roman" w:hAnsi="Times New Roman" w:cs="Times New Roman"/>
          <w:i/>
          <w:sz w:val="24"/>
          <w:szCs w:val="24"/>
          <w:lang w:val="en-GB"/>
        </w:rPr>
      </w:pPr>
    </w:p>
    <w:p w14:paraId="7528B154"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Registration</w:t>
      </w:r>
    </w:p>
    <w:p w14:paraId="3527D063"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53723CF5"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Style w:val="hps"/>
          <w:rFonts w:ascii="Times New Roman" w:hAnsi="Times New Roman" w:cs="Times New Roman"/>
          <w:sz w:val="24"/>
          <w:szCs w:val="24"/>
          <w:lang w:val="en-GB"/>
        </w:rPr>
        <w:t xml:space="preserve">In accordance with the </w:t>
      </w:r>
      <w:r w:rsidRPr="00C77561">
        <w:rPr>
          <w:rFonts w:ascii="Times New Roman" w:eastAsiaTheme="minorHAnsi" w:hAnsi="Times New Roman" w:cs="Times New Roman"/>
          <w:i/>
          <w:iCs/>
          <w:color w:val="231F20"/>
          <w:sz w:val="24"/>
          <w:szCs w:val="24"/>
          <w:lang w:val="en-GB" w:eastAsia="en-US"/>
        </w:rPr>
        <w:t>Guidelines for Review of Legislation Pertaining to Religion or Belief</w:t>
      </w:r>
      <w:r w:rsidRPr="00C77561">
        <w:rPr>
          <w:rStyle w:val="a5"/>
          <w:rFonts w:ascii="Times New Roman" w:hAnsi="Times New Roman" w:cs="Times New Roman"/>
          <w:sz w:val="24"/>
          <w:szCs w:val="24"/>
          <w:lang w:val="en-GB"/>
        </w:rPr>
        <w:footnoteReference w:id="92"/>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there are some</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fundamental issues</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relating</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to the acquisition of legal personality</w:t>
      </w:r>
      <w:r w:rsidRPr="00C77561">
        <w:rPr>
          <w:rFonts w:ascii="Times New Roman" w:eastAsiaTheme="minorHAnsi" w:hAnsi="Times New Roman" w:cs="Times New Roman"/>
          <w:i/>
          <w:iCs/>
          <w:color w:val="231F20"/>
          <w:sz w:val="24"/>
          <w:szCs w:val="24"/>
          <w:lang w:val="en-GB" w:eastAsia="en-US"/>
        </w:rPr>
        <w:t xml:space="preserve"> </w:t>
      </w:r>
      <w:r w:rsidRPr="00C77561">
        <w:rPr>
          <w:rStyle w:val="hps"/>
          <w:rFonts w:ascii="Times New Roman" w:hAnsi="Times New Roman" w:cs="Times New Roman"/>
          <w:sz w:val="24"/>
          <w:szCs w:val="24"/>
          <w:lang w:val="en-GB"/>
        </w:rPr>
        <w:t>by</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religious associations</w:t>
      </w:r>
      <w:r w:rsidRPr="00C77561">
        <w:rPr>
          <w:rFonts w:ascii="Times New Roman" w:hAnsi="Times New Roman" w:cs="Times New Roman"/>
          <w:sz w:val="24"/>
          <w:szCs w:val="24"/>
          <w:lang w:val="en-GB"/>
        </w:rPr>
        <w:t xml:space="preserve">: </w:t>
      </w:r>
    </w:p>
    <w:p w14:paraId="6099586C" w14:textId="77777777" w:rsidR="003354D8" w:rsidRPr="00C77561" w:rsidRDefault="003354D8" w:rsidP="003354D8">
      <w:pPr>
        <w:autoSpaceDE w:val="0"/>
        <w:autoSpaceDN w:val="0"/>
        <w:adjustRightInd w:val="0"/>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 </w:t>
      </w:r>
      <w:r w:rsidRPr="00C77561">
        <w:rPr>
          <w:rFonts w:ascii="Times New Roman" w:eastAsiaTheme="minorHAnsi" w:hAnsi="Times New Roman" w:cs="Times New Roman"/>
          <w:i/>
          <w:color w:val="231F20"/>
          <w:sz w:val="24"/>
          <w:szCs w:val="24"/>
          <w:lang w:val="en-GB" w:eastAsia="en-US"/>
        </w:rPr>
        <w:t xml:space="preserve">registration of religious organizations should not be mandatory </w:t>
      </w:r>
      <w:r w:rsidRPr="00C77561">
        <w:rPr>
          <w:rFonts w:ascii="Times New Roman" w:eastAsiaTheme="minorHAnsi" w:hAnsi="Times New Roman" w:cs="Times New Roman"/>
          <w:i/>
          <w:iCs/>
          <w:color w:val="231F20"/>
          <w:sz w:val="24"/>
          <w:szCs w:val="24"/>
          <w:lang w:val="en-GB" w:eastAsia="en-US"/>
        </w:rPr>
        <w:t>per se</w:t>
      </w:r>
      <w:r w:rsidRPr="00C77561">
        <w:rPr>
          <w:rFonts w:ascii="Times New Roman" w:eastAsiaTheme="minorHAnsi" w:hAnsi="Times New Roman" w:cs="Times New Roman"/>
          <w:i/>
          <w:color w:val="231F20"/>
          <w:sz w:val="24"/>
          <w:szCs w:val="24"/>
          <w:lang w:val="en-GB" w:eastAsia="en-US"/>
        </w:rPr>
        <w:t xml:space="preserve">, although it is appropriate to require registration for the purposes of obtaining legal personality and similar benefits; </w:t>
      </w:r>
    </w:p>
    <w:p w14:paraId="75E203C5" w14:textId="77777777" w:rsidR="003354D8" w:rsidRPr="00C77561" w:rsidRDefault="003354D8" w:rsidP="003354D8">
      <w:pPr>
        <w:autoSpaceDE w:val="0"/>
        <w:autoSpaceDN w:val="0"/>
        <w:adjustRightInd w:val="0"/>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 </w:t>
      </w:r>
      <w:proofErr w:type="gramStart"/>
      <w:r w:rsidRPr="00C77561">
        <w:rPr>
          <w:rFonts w:ascii="Times New Roman" w:eastAsiaTheme="minorHAnsi" w:hAnsi="Times New Roman" w:cs="Times New Roman"/>
          <w:i/>
          <w:color w:val="231F20"/>
          <w:sz w:val="24"/>
          <w:szCs w:val="24"/>
          <w:lang w:val="en-GB" w:eastAsia="en-US"/>
        </w:rPr>
        <w:t>individuals</w:t>
      </w:r>
      <w:proofErr w:type="gramEnd"/>
      <w:r w:rsidRPr="00C77561">
        <w:rPr>
          <w:rFonts w:ascii="Times New Roman" w:eastAsiaTheme="minorHAnsi" w:hAnsi="Times New Roman" w:cs="Times New Roman"/>
          <w:i/>
          <w:color w:val="231F20"/>
          <w:sz w:val="24"/>
          <w:szCs w:val="24"/>
          <w:lang w:val="en-GB" w:eastAsia="en-US"/>
        </w:rPr>
        <w:t xml:space="preserve"> and groups should be free to practise their religion without registration if they so desire; </w:t>
      </w:r>
    </w:p>
    <w:p w14:paraId="7AB782EA" w14:textId="77777777" w:rsidR="003354D8" w:rsidRPr="00C77561" w:rsidRDefault="003354D8" w:rsidP="003354D8">
      <w:pPr>
        <w:autoSpaceDE w:val="0"/>
        <w:autoSpaceDN w:val="0"/>
        <w:adjustRightInd w:val="0"/>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 </w:t>
      </w:r>
      <w:proofErr w:type="gramStart"/>
      <w:r w:rsidRPr="00C77561">
        <w:rPr>
          <w:rFonts w:ascii="Times New Roman" w:eastAsiaTheme="minorHAnsi" w:hAnsi="Times New Roman" w:cs="Times New Roman"/>
          <w:i/>
          <w:color w:val="231F20"/>
          <w:sz w:val="24"/>
          <w:szCs w:val="24"/>
          <w:lang w:val="en-GB" w:eastAsia="en-US"/>
        </w:rPr>
        <w:t>high</w:t>
      </w:r>
      <w:proofErr w:type="gramEnd"/>
      <w:r w:rsidRPr="00C77561">
        <w:rPr>
          <w:rFonts w:ascii="Times New Roman" w:eastAsiaTheme="minorHAnsi" w:hAnsi="Times New Roman" w:cs="Times New Roman"/>
          <w:i/>
          <w:color w:val="231F20"/>
          <w:sz w:val="24"/>
          <w:szCs w:val="24"/>
          <w:lang w:val="en-GB" w:eastAsia="en-US"/>
        </w:rPr>
        <w:t xml:space="preserve"> minimum membership requirements should not be allowed with respect to obtaining legal personality; </w:t>
      </w:r>
    </w:p>
    <w:p w14:paraId="6D265001" w14:textId="77777777" w:rsidR="003354D8" w:rsidRPr="00C77561" w:rsidRDefault="003354D8" w:rsidP="003354D8">
      <w:pPr>
        <w:autoSpaceDE w:val="0"/>
        <w:autoSpaceDN w:val="0"/>
        <w:adjustRightInd w:val="0"/>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 </w:t>
      </w:r>
      <w:proofErr w:type="gramStart"/>
      <w:r w:rsidRPr="00C77561">
        <w:rPr>
          <w:rFonts w:ascii="Times New Roman" w:eastAsiaTheme="minorHAnsi" w:hAnsi="Times New Roman" w:cs="Times New Roman"/>
          <w:i/>
          <w:color w:val="231F20"/>
          <w:sz w:val="24"/>
          <w:szCs w:val="24"/>
          <w:lang w:val="en-GB" w:eastAsia="en-US"/>
        </w:rPr>
        <w:t>it</w:t>
      </w:r>
      <w:proofErr w:type="gramEnd"/>
      <w:r w:rsidRPr="00C77561">
        <w:rPr>
          <w:rFonts w:ascii="Times New Roman" w:eastAsiaTheme="minorHAnsi" w:hAnsi="Times New Roman" w:cs="Times New Roman"/>
          <w:i/>
          <w:color w:val="231F20"/>
          <w:sz w:val="24"/>
          <w:szCs w:val="24"/>
          <w:lang w:val="en-GB" w:eastAsia="en-US"/>
        </w:rPr>
        <w:t xml:space="preserve"> is not appropriate to require lengthy existence in the State before registration is permitted; </w:t>
      </w:r>
    </w:p>
    <w:p w14:paraId="71D82016" w14:textId="77777777" w:rsidR="003354D8" w:rsidRPr="00C77561" w:rsidRDefault="003354D8" w:rsidP="003354D8">
      <w:pPr>
        <w:autoSpaceDE w:val="0"/>
        <w:autoSpaceDN w:val="0"/>
        <w:adjustRightInd w:val="0"/>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 </w:t>
      </w:r>
      <w:proofErr w:type="gramStart"/>
      <w:r w:rsidRPr="00C77561">
        <w:rPr>
          <w:rFonts w:ascii="Times New Roman" w:eastAsiaTheme="minorHAnsi" w:hAnsi="Times New Roman" w:cs="Times New Roman"/>
          <w:i/>
          <w:color w:val="231F20"/>
          <w:sz w:val="24"/>
          <w:szCs w:val="24"/>
          <w:lang w:val="en-GB" w:eastAsia="en-US"/>
        </w:rPr>
        <w:t>other</w:t>
      </w:r>
      <w:proofErr w:type="gramEnd"/>
      <w:r w:rsidRPr="00C77561">
        <w:rPr>
          <w:rFonts w:ascii="Times New Roman" w:eastAsiaTheme="minorHAnsi" w:hAnsi="Times New Roman" w:cs="Times New Roman"/>
          <w:i/>
          <w:color w:val="231F20"/>
          <w:sz w:val="24"/>
          <w:szCs w:val="24"/>
          <w:lang w:val="en-GB" w:eastAsia="en-US"/>
        </w:rPr>
        <w:t xml:space="preserve"> excessively burdensome constraints or time delays prior to obtaining legal personality should be questioned; </w:t>
      </w:r>
    </w:p>
    <w:p w14:paraId="0B53D139" w14:textId="77777777" w:rsidR="003354D8" w:rsidRPr="00C77561" w:rsidRDefault="003354D8" w:rsidP="003354D8">
      <w:pPr>
        <w:autoSpaceDE w:val="0"/>
        <w:autoSpaceDN w:val="0"/>
        <w:adjustRightInd w:val="0"/>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lastRenderedPageBreak/>
        <w:t xml:space="preserve">- </w:t>
      </w:r>
      <w:r w:rsidRPr="00C77561">
        <w:rPr>
          <w:rFonts w:ascii="Times New Roman" w:eastAsiaTheme="minorHAnsi" w:hAnsi="Times New Roman" w:cs="Times New Roman"/>
          <w:i/>
          <w:color w:val="231F20"/>
          <w:sz w:val="24"/>
          <w:szCs w:val="24"/>
          <w:lang w:val="en-GB" w:eastAsia="en-US"/>
        </w:rPr>
        <w:t xml:space="preserve">provisions that grant excessive governmental discretion in giving approvals should not be allowed; official discretion in limiting religious freedom, whether as a result of vague provisions or otherwise, should be carefully limited; </w:t>
      </w:r>
    </w:p>
    <w:p w14:paraId="298E3A78" w14:textId="77777777" w:rsidR="003354D8" w:rsidRPr="00C77561" w:rsidRDefault="003354D8" w:rsidP="003354D8">
      <w:pPr>
        <w:autoSpaceDE w:val="0"/>
        <w:autoSpaceDN w:val="0"/>
        <w:adjustRightInd w:val="0"/>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lang w:val="en-GB"/>
        </w:rPr>
        <w:t>the adoption of</w:t>
      </w: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lang w:val="en-GB"/>
        </w:rPr>
        <w:t>formal decisions</w:t>
      </w: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lang w:val="en-GB"/>
        </w:rPr>
        <w:t>on the</w:t>
      </w: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lang w:val="en-GB"/>
        </w:rPr>
        <w:t>limits</w:t>
      </w: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lang w:val="en-GB"/>
        </w:rPr>
        <w:t>of freedom of religion</w:t>
      </w:r>
      <w:r w:rsidRPr="00C77561">
        <w:rPr>
          <w:rFonts w:ascii="Times New Roman" w:hAnsi="Times New Roman" w:cs="Times New Roman"/>
          <w:i/>
          <w:sz w:val="24"/>
          <w:szCs w:val="24"/>
          <w:lang w:val="en-GB"/>
        </w:rPr>
        <w:t xml:space="preserve">, which arose </w:t>
      </w:r>
      <w:r w:rsidRPr="00C77561">
        <w:rPr>
          <w:rStyle w:val="hps"/>
          <w:rFonts w:ascii="Times New Roman" w:hAnsi="Times New Roman" w:cs="Times New Roman"/>
          <w:i/>
          <w:lang w:val="en-GB"/>
        </w:rPr>
        <w:t>as a result of</w:t>
      </w: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lang w:val="en-GB"/>
        </w:rPr>
        <w:t>unclear</w:t>
      </w: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lang w:val="en-GB"/>
        </w:rPr>
        <w:t>legislation</w:t>
      </w: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lang w:val="en-GB"/>
        </w:rPr>
        <w:t>or other reasons</w:t>
      </w: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lang w:val="en-GB"/>
        </w:rPr>
        <w:t>should be strictly limited</w:t>
      </w:r>
      <w:r w:rsidRPr="00C77561">
        <w:rPr>
          <w:rFonts w:ascii="Times New Roman" w:hAnsi="Times New Roman" w:cs="Times New Roman"/>
          <w:i/>
          <w:sz w:val="24"/>
          <w:szCs w:val="24"/>
          <w:lang w:val="en-GB"/>
        </w:rPr>
        <w:t xml:space="preserve">; </w:t>
      </w:r>
    </w:p>
    <w:p w14:paraId="5065E15D"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 </w:t>
      </w:r>
      <w:r w:rsidRPr="00C77561">
        <w:rPr>
          <w:rFonts w:ascii="Times New Roman" w:eastAsiaTheme="minorHAnsi" w:hAnsi="Times New Roman" w:cs="Times New Roman"/>
          <w:i/>
          <w:color w:val="231F20"/>
          <w:sz w:val="24"/>
          <w:szCs w:val="24"/>
          <w:lang w:val="en-GB" w:eastAsia="en-US"/>
        </w:rPr>
        <w:t>intervention in internal religious affairs by engaging in substantive review of ecclesiastical structures, imposing bureaucratic review or restraints with respect to religious appointments, and the like, should not be allowed</w:t>
      </w:r>
      <w:r w:rsidRPr="00C77561">
        <w:rPr>
          <w:rFonts w:ascii="Times New Roman" w:hAnsi="Times New Roman" w:cs="Times New Roman"/>
          <w:i/>
          <w:sz w:val="24"/>
          <w:szCs w:val="24"/>
          <w:lang w:val="en-GB"/>
        </w:rPr>
        <w:t>...;</w:t>
      </w:r>
    </w:p>
    <w:p w14:paraId="6F838978" w14:textId="77777777" w:rsidR="003354D8" w:rsidRPr="00C77561" w:rsidRDefault="003354D8" w:rsidP="003354D8">
      <w:pPr>
        <w:autoSpaceDE w:val="0"/>
        <w:autoSpaceDN w:val="0"/>
        <w:adjustRightInd w:val="0"/>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 </w:t>
      </w:r>
      <w:proofErr w:type="gramStart"/>
      <w:r w:rsidRPr="00C77561">
        <w:rPr>
          <w:rFonts w:ascii="Times New Roman" w:eastAsiaTheme="minorHAnsi" w:hAnsi="Times New Roman" w:cs="Times New Roman"/>
          <w:i/>
          <w:color w:val="231F20"/>
          <w:sz w:val="24"/>
          <w:szCs w:val="24"/>
          <w:lang w:val="en-GB" w:eastAsia="en-US"/>
        </w:rPr>
        <w:t>provisions</w:t>
      </w:r>
      <w:proofErr w:type="gramEnd"/>
      <w:r w:rsidRPr="00C77561">
        <w:rPr>
          <w:rFonts w:ascii="Times New Roman" w:eastAsiaTheme="minorHAnsi" w:hAnsi="Times New Roman" w:cs="Times New Roman"/>
          <w:i/>
          <w:color w:val="231F20"/>
          <w:sz w:val="24"/>
          <w:szCs w:val="24"/>
          <w:lang w:val="en-GB" w:eastAsia="en-US"/>
        </w:rPr>
        <w:t xml:space="preserve"> that operate retroactively or that fail to protect vested interests (for example, by requiring re-registration of religious entities under new criteria) should be questioned; </w:t>
      </w:r>
    </w:p>
    <w:p w14:paraId="243DB4E2"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 </w:t>
      </w:r>
      <w:proofErr w:type="gramStart"/>
      <w:r w:rsidRPr="00C77561">
        <w:rPr>
          <w:rFonts w:ascii="Times New Roman" w:eastAsiaTheme="minorHAnsi" w:hAnsi="Times New Roman" w:cs="Times New Roman"/>
          <w:i/>
          <w:color w:val="231F20"/>
          <w:sz w:val="24"/>
          <w:szCs w:val="24"/>
          <w:lang w:val="en-GB" w:eastAsia="en-US"/>
        </w:rPr>
        <w:t>adequate</w:t>
      </w:r>
      <w:proofErr w:type="gramEnd"/>
      <w:r w:rsidRPr="00C77561">
        <w:rPr>
          <w:rFonts w:ascii="Times New Roman" w:eastAsiaTheme="minorHAnsi" w:hAnsi="Times New Roman" w:cs="Times New Roman"/>
          <w:i/>
          <w:color w:val="231F20"/>
          <w:sz w:val="24"/>
          <w:szCs w:val="24"/>
          <w:lang w:val="en-GB" w:eastAsia="en-US"/>
        </w:rPr>
        <w:t xml:space="preserve"> transition rules should be provided when new rules are introduced; </w:t>
      </w:r>
    </w:p>
    <w:p w14:paraId="6E511857"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i/>
          <w:sz w:val="24"/>
          <w:szCs w:val="24"/>
          <w:lang w:val="en-GB"/>
        </w:rPr>
        <w:t xml:space="preserve">- </w:t>
      </w:r>
      <w:r w:rsidRPr="00C77561">
        <w:rPr>
          <w:rFonts w:ascii="Times New Roman" w:eastAsiaTheme="minorHAnsi" w:hAnsi="Times New Roman" w:cs="Times New Roman"/>
          <w:i/>
          <w:color w:val="231F20"/>
          <w:sz w:val="24"/>
          <w:szCs w:val="24"/>
          <w:lang w:val="en-GB" w:eastAsia="en-US"/>
        </w:rPr>
        <w:t>consistent with principles of autonomy, the State should not decide that any particular religious group should be subordinate to another religious group or that religions should be structured on a hierarchical pattern (a registered religious entity should not have veto power over the registration of any other religious entity).”</w:t>
      </w:r>
      <w:r w:rsidRPr="00C77561">
        <w:rPr>
          <w:rFonts w:ascii="Times New Roman" w:hAnsi="Times New Roman" w:cs="Times New Roman"/>
          <w:sz w:val="24"/>
          <w:szCs w:val="24"/>
          <w:lang w:val="en-GB"/>
        </w:rPr>
        <w:t xml:space="preserve"> </w:t>
      </w:r>
    </w:p>
    <w:p w14:paraId="381FC46E"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35BF8F7F" w14:textId="5C32463A"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Style w:val="hps"/>
          <w:rFonts w:ascii="Times New Roman" w:hAnsi="Times New Roman" w:cs="Times New Roman"/>
          <w:sz w:val="24"/>
          <w:szCs w:val="24"/>
          <w:lang w:val="en-GB"/>
        </w:rPr>
        <w:t>The legislation</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of the Republic of</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Kazakhstan</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is developing in</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exactly the opposite</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way.</w:t>
      </w:r>
      <w:r w:rsidRPr="00C77561">
        <w:rPr>
          <w:rFonts w:ascii="Times New Roman" w:hAnsi="Times New Roman" w:cs="Times New Roman"/>
          <w:sz w:val="24"/>
          <w:szCs w:val="24"/>
          <w:lang w:val="en-GB"/>
        </w:rPr>
        <w:br/>
      </w:r>
      <w:r w:rsidRPr="00C77561">
        <w:rPr>
          <w:rFonts w:ascii="Times New Roman" w:hAnsi="Times New Roman" w:cs="Times New Roman"/>
          <w:sz w:val="24"/>
          <w:szCs w:val="24"/>
          <w:lang w:val="en-GB"/>
        </w:rPr>
        <w:br/>
      </w:r>
      <w:r w:rsidRPr="00C77561">
        <w:rPr>
          <w:rStyle w:val="hps"/>
          <w:rFonts w:ascii="Times New Roman" w:hAnsi="Times New Roman" w:cs="Times New Roman"/>
          <w:sz w:val="24"/>
          <w:szCs w:val="24"/>
          <w:lang w:val="en-GB"/>
        </w:rPr>
        <w:t>According to the</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administrative and criminal legislation</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of the Republic of</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Kazakhstan</w:t>
      </w:r>
      <w:r w:rsidRPr="00C77561">
        <w:rPr>
          <w:rFonts w:ascii="Times New Roman" w:hAnsi="Times New Roman" w:cs="Times New Roman"/>
          <w:sz w:val="24"/>
          <w:szCs w:val="24"/>
          <w:lang w:val="en-GB"/>
        </w:rPr>
        <w:t xml:space="preserve"> a </w:t>
      </w:r>
      <w:r w:rsidRPr="00C77561">
        <w:rPr>
          <w:rStyle w:val="hps"/>
          <w:rFonts w:ascii="Times New Roman" w:hAnsi="Times New Roman" w:cs="Times New Roman"/>
          <w:sz w:val="24"/>
          <w:szCs w:val="24"/>
          <w:lang w:val="en-GB"/>
        </w:rPr>
        <w:t>religious activity</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without registration</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of a religious association</w:t>
      </w:r>
      <w:r w:rsidRPr="00C77561">
        <w:rPr>
          <w:rFonts w:ascii="Times New Roman" w:hAnsi="Times New Roman" w:cs="Times New Roman"/>
          <w:sz w:val="24"/>
          <w:szCs w:val="24"/>
          <w:lang w:val="en-GB"/>
        </w:rPr>
        <w:t xml:space="preserve"> </w:t>
      </w:r>
      <w:r w:rsidR="000905FF" w:rsidRPr="00C77561">
        <w:rPr>
          <w:rFonts w:ascii="Times New Roman" w:hAnsi="Times New Roman" w:cs="Times New Roman"/>
          <w:sz w:val="24"/>
          <w:szCs w:val="24"/>
          <w:lang w:val="en-GB"/>
        </w:rPr>
        <w:t xml:space="preserve">is </w:t>
      </w:r>
      <w:r w:rsidRPr="00C77561">
        <w:rPr>
          <w:rStyle w:val="hps"/>
          <w:rFonts w:ascii="Times New Roman" w:hAnsi="Times New Roman" w:cs="Times New Roman"/>
          <w:sz w:val="24"/>
          <w:szCs w:val="24"/>
          <w:lang w:val="en-GB"/>
        </w:rPr>
        <w:t>prohibited</w:t>
      </w:r>
      <w:r w:rsidRPr="00C77561">
        <w:rPr>
          <w:rFonts w:ascii="Times New Roman" w:hAnsi="Times New Roman" w:cs="Times New Roman"/>
          <w:sz w:val="24"/>
          <w:szCs w:val="24"/>
          <w:lang w:val="en-GB"/>
        </w:rPr>
        <w:t xml:space="preserve"> </w:t>
      </w:r>
      <w:r w:rsidR="000905FF" w:rsidRPr="00C77561">
        <w:rPr>
          <w:rFonts w:ascii="Times New Roman" w:hAnsi="Times New Roman" w:cs="Times New Roman"/>
          <w:sz w:val="24"/>
          <w:szCs w:val="24"/>
          <w:lang w:val="en-GB"/>
        </w:rPr>
        <w:t xml:space="preserve">on pain of </w:t>
      </w:r>
      <w:r w:rsidRPr="00C77561">
        <w:rPr>
          <w:rStyle w:val="hps"/>
          <w:rFonts w:ascii="Times New Roman" w:hAnsi="Times New Roman" w:cs="Times New Roman"/>
          <w:sz w:val="24"/>
          <w:szCs w:val="24"/>
          <w:lang w:val="en-GB"/>
        </w:rPr>
        <w:t>punishment</w:t>
      </w:r>
      <w:r w:rsidRPr="00C77561">
        <w:rPr>
          <w:rFonts w:ascii="Times New Roman" w:hAnsi="Times New Roman" w:cs="Times New Roman"/>
          <w:sz w:val="24"/>
          <w:szCs w:val="24"/>
          <w:lang w:val="en-GB"/>
        </w:rPr>
        <w:t>.</w:t>
      </w:r>
    </w:p>
    <w:p w14:paraId="10F0C552"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7FCE8785" w14:textId="49AE06D7" w:rsidR="003354D8" w:rsidRPr="00C77561" w:rsidRDefault="003354D8" w:rsidP="003354D8">
      <w:pPr>
        <w:pStyle w:val="1"/>
        <w:ind w:firstLine="0"/>
        <w:jc w:val="both"/>
        <w:rPr>
          <w:rFonts w:cs="Times New Roman"/>
          <w:sz w:val="24"/>
          <w:szCs w:val="24"/>
          <w:lang w:val="en-GB" w:eastAsia="en-US"/>
        </w:rPr>
      </w:pPr>
      <w:r w:rsidRPr="00C77561">
        <w:rPr>
          <w:rFonts w:cs="Times New Roman"/>
          <w:sz w:val="24"/>
          <w:szCs w:val="24"/>
          <w:lang w:val="en-GB"/>
        </w:rPr>
        <w:t xml:space="preserve">The law </w:t>
      </w:r>
      <w:r w:rsidRPr="00C77561">
        <w:rPr>
          <w:rStyle w:val="hps"/>
          <w:rFonts w:eastAsiaTheme="majorEastAsia" w:cs="Times New Roman"/>
          <w:sz w:val="24"/>
          <w:szCs w:val="24"/>
          <w:lang w:val="en-GB"/>
        </w:rPr>
        <w:t>of the Republic of</w:t>
      </w:r>
      <w:r w:rsidRPr="00C77561">
        <w:rPr>
          <w:rFonts w:cs="Times New Roman"/>
          <w:sz w:val="24"/>
          <w:szCs w:val="24"/>
          <w:lang w:val="en-GB"/>
        </w:rPr>
        <w:t xml:space="preserve"> </w:t>
      </w:r>
      <w:r w:rsidRPr="00C77561">
        <w:rPr>
          <w:rStyle w:val="hps"/>
          <w:rFonts w:eastAsiaTheme="majorEastAsia" w:cs="Times New Roman"/>
          <w:sz w:val="24"/>
          <w:szCs w:val="24"/>
          <w:lang w:val="en-GB"/>
        </w:rPr>
        <w:t>Kazakhstan</w:t>
      </w:r>
      <w:r w:rsidRPr="00C77561">
        <w:rPr>
          <w:rFonts w:cs="Times New Roman"/>
          <w:sz w:val="24"/>
          <w:szCs w:val="24"/>
          <w:lang w:val="en-GB"/>
        </w:rPr>
        <w:t xml:space="preserve"> </w:t>
      </w:r>
      <w:r w:rsidR="00631204" w:rsidRPr="00C77561">
        <w:rPr>
          <w:rFonts w:cs="Times New Roman"/>
          <w:sz w:val="24"/>
          <w:szCs w:val="24"/>
          <w:lang w:val="en-GB"/>
        </w:rPr>
        <w:t>“</w:t>
      </w:r>
      <w:r w:rsidRPr="00C77561">
        <w:rPr>
          <w:rFonts w:cs="Times New Roman"/>
          <w:sz w:val="24"/>
          <w:szCs w:val="24"/>
          <w:lang w:val="en-GB"/>
        </w:rPr>
        <w:t>On State Registration of Juridical Entities and Record Registration of Branches and Representative Offices</w:t>
      </w:r>
      <w:r w:rsidR="00631204" w:rsidRPr="00C77561">
        <w:rPr>
          <w:rFonts w:cs="Times New Roman"/>
          <w:sz w:val="24"/>
          <w:szCs w:val="24"/>
          <w:lang w:val="en-GB"/>
        </w:rPr>
        <w:t>”</w:t>
      </w:r>
      <w:r w:rsidRPr="00C77561">
        <w:rPr>
          <w:rStyle w:val="a5"/>
          <w:rFonts w:cs="Times New Roman"/>
          <w:sz w:val="24"/>
          <w:szCs w:val="24"/>
          <w:lang w:val="en-GB" w:eastAsia="en-US"/>
        </w:rPr>
        <w:footnoteReference w:id="93"/>
      </w:r>
      <w:r w:rsidRPr="00C77561">
        <w:rPr>
          <w:rFonts w:cs="Times New Roman"/>
          <w:sz w:val="24"/>
          <w:szCs w:val="24"/>
          <w:lang w:val="en-GB" w:eastAsia="en-US"/>
        </w:rPr>
        <w:t xml:space="preserve"> </w:t>
      </w:r>
      <w:r w:rsidRPr="00C77561">
        <w:rPr>
          <w:rStyle w:val="hps"/>
          <w:rFonts w:eastAsiaTheme="majorEastAsia" w:cs="Times New Roman"/>
          <w:sz w:val="24"/>
          <w:szCs w:val="24"/>
          <w:lang w:val="en-GB"/>
        </w:rPr>
        <w:t>provides</w:t>
      </w:r>
      <w:r w:rsidRPr="00C77561">
        <w:rPr>
          <w:rFonts w:cs="Times New Roman"/>
          <w:sz w:val="24"/>
          <w:szCs w:val="24"/>
          <w:lang w:val="en-GB"/>
        </w:rPr>
        <w:t xml:space="preserve"> </w:t>
      </w:r>
      <w:r w:rsidRPr="00C77561">
        <w:rPr>
          <w:rStyle w:val="hps"/>
          <w:rFonts w:eastAsiaTheme="majorEastAsia" w:cs="Times New Roman"/>
          <w:sz w:val="24"/>
          <w:szCs w:val="24"/>
          <w:lang w:val="en-GB"/>
        </w:rPr>
        <w:t>a number</w:t>
      </w:r>
      <w:r w:rsidRPr="00C77561">
        <w:rPr>
          <w:rFonts w:cs="Times New Roman"/>
          <w:sz w:val="24"/>
          <w:szCs w:val="24"/>
          <w:lang w:val="en-GB"/>
        </w:rPr>
        <w:t xml:space="preserve"> </w:t>
      </w:r>
      <w:r w:rsidRPr="00C77561">
        <w:rPr>
          <w:rStyle w:val="hps"/>
          <w:rFonts w:eastAsiaTheme="majorEastAsia" w:cs="Times New Roman"/>
          <w:sz w:val="24"/>
          <w:szCs w:val="24"/>
          <w:lang w:val="en-GB"/>
        </w:rPr>
        <w:t>of grounds for</w:t>
      </w:r>
      <w:r w:rsidRPr="00C77561">
        <w:rPr>
          <w:rFonts w:cs="Times New Roman"/>
          <w:sz w:val="24"/>
          <w:szCs w:val="24"/>
          <w:lang w:val="en-GB"/>
        </w:rPr>
        <w:t xml:space="preserve"> </w:t>
      </w:r>
      <w:r w:rsidRPr="00C77561">
        <w:rPr>
          <w:rStyle w:val="hps"/>
          <w:rFonts w:eastAsiaTheme="majorEastAsia" w:cs="Times New Roman"/>
          <w:sz w:val="24"/>
          <w:szCs w:val="24"/>
          <w:lang w:val="en-GB"/>
        </w:rPr>
        <w:t>refusal of registration</w:t>
      </w:r>
      <w:r w:rsidRPr="00C77561">
        <w:rPr>
          <w:rFonts w:cs="Times New Roman"/>
          <w:sz w:val="24"/>
          <w:szCs w:val="24"/>
          <w:lang w:val="en-GB"/>
        </w:rPr>
        <w:t xml:space="preserve"> </w:t>
      </w:r>
      <w:r w:rsidRPr="00C77561">
        <w:rPr>
          <w:rStyle w:val="hps"/>
          <w:rFonts w:eastAsiaTheme="majorEastAsia" w:cs="Times New Roman"/>
          <w:sz w:val="24"/>
          <w:szCs w:val="24"/>
          <w:lang w:val="en-GB"/>
        </w:rPr>
        <w:t>and re-registration</w:t>
      </w:r>
      <w:r w:rsidRPr="00C77561">
        <w:rPr>
          <w:rFonts w:cs="Times New Roman"/>
          <w:sz w:val="24"/>
          <w:szCs w:val="24"/>
          <w:lang w:val="en-GB"/>
        </w:rPr>
        <w:t xml:space="preserve"> </w:t>
      </w:r>
      <w:r w:rsidRPr="00C77561">
        <w:rPr>
          <w:rStyle w:val="hps"/>
          <w:rFonts w:eastAsiaTheme="majorEastAsia" w:cs="Times New Roman"/>
          <w:sz w:val="24"/>
          <w:szCs w:val="24"/>
          <w:lang w:val="en-GB"/>
        </w:rPr>
        <w:t xml:space="preserve">of </w:t>
      </w:r>
      <w:r w:rsidRPr="00C77561">
        <w:rPr>
          <w:rFonts w:cs="Times New Roman"/>
          <w:sz w:val="24"/>
          <w:szCs w:val="24"/>
          <w:lang w:val="en-GB"/>
        </w:rPr>
        <w:t>juridical</w:t>
      </w:r>
      <w:r w:rsidRPr="00C77561">
        <w:rPr>
          <w:rStyle w:val="hps"/>
          <w:rFonts w:eastAsiaTheme="majorEastAsia" w:cs="Times New Roman"/>
          <w:sz w:val="24"/>
          <w:szCs w:val="24"/>
          <w:lang w:val="en-GB"/>
        </w:rPr>
        <w:t xml:space="preserve"> entities</w:t>
      </w:r>
      <w:r w:rsidRPr="00C77561">
        <w:rPr>
          <w:rFonts w:cs="Times New Roman"/>
          <w:sz w:val="24"/>
          <w:szCs w:val="24"/>
          <w:lang w:val="en-GB"/>
        </w:rPr>
        <w:t xml:space="preserve"> </w:t>
      </w:r>
      <w:r w:rsidRPr="00C77561">
        <w:rPr>
          <w:rStyle w:val="hps"/>
          <w:rFonts w:eastAsiaTheme="majorEastAsia" w:cs="Times New Roman"/>
          <w:sz w:val="24"/>
          <w:szCs w:val="24"/>
          <w:lang w:val="en-GB"/>
        </w:rPr>
        <w:t>and their</w:t>
      </w:r>
      <w:r w:rsidRPr="00C77561">
        <w:rPr>
          <w:rFonts w:cs="Times New Roman"/>
          <w:sz w:val="24"/>
          <w:szCs w:val="24"/>
          <w:lang w:val="en-GB"/>
        </w:rPr>
        <w:t xml:space="preserve"> </w:t>
      </w:r>
      <w:r w:rsidRPr="00C77561">
        <w:rPr>
          <w:rStyle w:val="hps"/>
          <w:rFonts w:eastAsiaTheme="majorEastAsia" w:cs="Times New Roman"/>
          <w:sz w:val="24"/>
          <w:szCs w:val="24"/>
          <w:lang w:val="en-GB"/>
        </w:rPr>
        <w:t>branches (representations</w:t>
      </w:r>
      <w:r w:rsidRPr="00C77561">
        <w:rPr>
          <w:rFonts w:cs="Times New Roman"/>
          <w:sz w:val="24"/>
          <w:szCs w:val="24"/>
          <w:lang w:val="en-GB"/>
        </w:rPr>
        <w:t>), including</w:t>
      </w:r>
      <w:r w:rsidRPr="00C77561">
        <w:rPr>
          <w:rFonts w:cs="Times New Roman"/>
          <w:sz w:val="24"/>
          <w:szCs w:val="24"/>
          <w:lang w:val="en-GB" w:eastAsia="en-US"/>
        </w:rPr>
        <w:t xml:space="preserve"> “</w:t>
      </w:r>
      <w:r w:rsidRPr="00C77561">
        <w:rPr>
          <w:rFonts w:cs="Times New Roman"/>
          <w:i/>
          <w:sz w:val="24"/>
          <w:szCs w:val="24"/>
          <w:lang w:val="en-GB" w:eastAsia="en-US"/>
        </w:rPr>
        <w:t xml:space="preserve">1) </w:t>
      </w:r>
      <w:r w:rsidRPr="00C77561">
        <w:rPr>
          <w:rFonts w:cs="Times New Roman"/>
          <w:i/>
          <w:sz w:val="24"/>
          <w:szCs w:val="24"/>
          <w:lang w:val="en-GB"/>
        </w:rPr>
        <w:t xml:space="preserve">violation of the procedure of establishment, re-registration and re-organisation of a juridical entity established by the legislative acts of the Republic of Kazakhstan, inconsistency of constituent documents with the Law of the Republic of Kazakhstan” </w:t>
      </w:r>
      <w:r w:rsidRPr="00C77561">
        <w:rPr>
          <w:rFonts w:cs="Times New Roman"/>
          <w:sz w:val="24"/>
          <w:szCs w:val="24"/>
          <w:lang w:val="en-GB" w:eastAsia="en-US"/>
        </w:rPr>
        <w:t>(sub</w:t>
      </w:r>
      <w:r w:rsidR="00631204" w:rsidRPr="00C77561">
        <w:rPr>
          <w:rFonts w:cs="Times New Roman"/>
          <w:sz w:val="24"/>
          <w:szCs w:val="24"/>
          <w:lang w:val="en-GB" w:eastAsia="en-US"/>
        </w:rPr>
        <w:t xml:space="preserve">section </w:t>
      </w:r>
      <w:r w:rsidRPr="00C77561">
        <w:rPr>
          <w:rFonts w:cs="Times New Roman"/>
          <w:sz w:val="24"/>
          <w:szCs w:val="24"/>
          <w:lang w:val="en-GB" w:eastAsia="en-US"/>
        </w:rPr>
        <w:t>1 of Article 11).</w:t>
      </w:r>
      <w:r w:rsidRPr="00C77561">
        <w:rPr>
          <w:rFonts w:cs="Times New Roman"/>
          <w:sz w:val="24"/>
          <w:szCs w:val="24"/>
          <w:lang w:val="en-GB"/>
        </w:rPr>
        <w:t xml:space="preserve">  </w:t>
      </w:r>
    </w:p>
    <w:p w14:paraId="3131E404"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p>
    <w:p w14:paraId="62053A1A"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r w:rsidRPr="00C77561">
        <w:rPr>
          <w:rStyle w:val="hps"/>
          <w:rFonts w:ascii="Times New Roman" w:hAnsi="Times New Roman" w:cs="Times New Roman"/>
          <w:sz w:val="24"/>
          <w:szCs w:val="24"/>
          <w:lang w:val="en-GB"/>
        </w:rPr>
        <w:t>But in addition to</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all the</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grounds for refusal</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of state registration,</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applicable to all</w:t>
      </w:r>
      <w:r w:rsidRPr="00C77561">
        <w:rPr>
          <w:rFonts w:ascii="Times New Roman" w:hAnsi="Times New Roman" w:cs="Times New Roman"/>
          <w:sz w:val="24"/>
          <w:szCs w:val="24"/>
          <w:lang w:val="en-GB"/>
        </w:rPr>
        <w:t xml:space="preserve"> juridical</w:t>
      </w:r>
      <w:r w:rsidRPr="00C77561">
        <w:rPr>
          <w:rStyle w:val="hps"/>
          <w:rFonts w:ascii="Times New Roman" w:hAnsi="Times New Roman" w:cs="Times New Roman"/>
          <w:sz w:val="24"/>
          <w:szCs w:val="24"/>
          <w:lang w:val="en-GB"/>
        </w:rPr>
        <w:t xml:space="preserve"> entities</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for religious associations</w:t>
      </w:r>
      <w:r w:rsidRPr="00C77561">
        <w:rPr>
          <w:rFonts w:ascii="Times New Roman" w:hAnsi="Times New Roman" w:cs="Times New Roman"/>
          <w:sz w:val="24"/>
          <w:szCs w:val="24"/>
          <w:lang w:val="en-GB"/>
        </w:rPr>
        <w:t xml:space="preserve"> the L</w:t>
      </w:r>
      <w:r w:rsidRPr="00C77561">
        <w:rPr>
          <w:rStyle w:val="hps"/>
          <w:rFonts w:ascii="Times New Roman" w:hAnsi="Times New Roman" w:cs="Times New Roman"/>
          <w:sz w:val="24"/>
          <w:szCs w:val="24"/>
          <w:lang w:val="en-GB"/>
        </w:rPr>
        <w:t>aw provides</w:t>
      </w:r>
      <w:r w:rsidRPr="00C77561">
        <w:rPr>
          <w:rFonts w:ascii="Times New Roman" w:hAnsi="Times New Roman" w:cs="Times New Roman"/>
          <w:color w:val="000000"/>
          <w:sz w:val="24"/>
          <w:szCs w:val="24"/>
          <w:lang w:val="en-GB" w:eastAsia="en-US"/>
        </w:rPr>
        <w:t xml:space="preserve"> “a</w:t>
      </w:r>
      <w:r w:rsidRPr="00C77561">
        <w:rPr>
          <w:rFonts w:ascii="Times New Roman" w:hAnsi="Times New Roman" w:cs="Times New Roman"/>
          <w:sz w:val="24"/>
          <w:szCs w:val="24"/>
          <w:lang w:val="en-GB"/>
        </w:rPr>
        <w:t xml:space="preserve">dditional grounds for the refusal of state registration and re-registration” which “established in the Law of the Republic of Kazakhstan On Religious Activity and Religious Associations” </w:t>
      </w:r>
      <w:r w:rsidRPr="00C77561">
        <w:rPr>
          <w:rFonts w:ascii="Times New Roman" w:hAnsi="Times New Roman" w:cs="Times New Roman"/>
          <w:color w:val="000000"/>
          <w:sz w:val="24"/>
          <w:szCs w:val="24"/>
          <w:lang w:val="en-GB" w:eastAsia="en-US"/>
        </w:rPr>
        <w:t xml:space="preserve">(Article 11). </w:t>
      </w:r>
    </w:p>
    <w:p w14:paraId="7D92F0AD" w14:textId="77777777" w:rsidR="003354D8" w:rsidRPr="00C77561" w:rsidRDefault="003354D8" w:rsidP="003354D8">
      <w:pPr>
        <w:spacing w:after="0" w:line="240" w:lineRule="auto"/>
        <w:jc w:val="both"/>
        <w:rPr>
          <w:rFonts w:ascii="Times New Roman" w:hAnsi="Times New Roman" w:cs="Times New Roman"/>
          <w:color w:val="000000"/>
          <w:sz w:val="24"/>
          <w:szCs w:val="24"/>
          <w:highlight w:val="green"/>
          <w:lang w:val="en-GB" w:eastAsia="en-US"/>
        </w:rPr>
      </w:pPr>
    </w:p>
    <w:p w14:paraId="09281902" w14:textId="6A8DECC5" w:rsidR="003354D8" w:rsidRPr="00C77561" w:rsidRDefault="00631204" w:rsidP="003354D8">
      <w:pPr>
        <w:spacing w:after="0" w:line="240" w:lineRule="auto"/>
        <w:jc w:val="both"/>
        <w:rPr>
          <w:rFonts w:ascii="Times New Roman" w:hAnsi="Times New Roman" w:cs="Times New Roman"/>
          <w:color w:val="000000"/>
          <w:sz w:val="24"/>
          <w:szCs w:val="24"/>
          <w:lang w:val="en-GB" w:eastAsia="en-US"/>
        </w:rPr>
      </w:pPr>
      <w:r w:rsidRPr="00C77561">
        <w:rPr>
          <w:rStyle w:val="hps"/>
          <w:rFonts w:ascii="Times New Roman" w:hAnsi="Times New Roman" w:cs="Times New Roman"/>
          <w:sz w:val="24"/>
          <w:szCs w:val="24"/>
          <w:lang w:val="en-GB"/>
        </w:rPr>
        <w:t>Accordingly</w:t>
      </w:r>
      <w:r w:rsidR="003354D8" w:rsidRPr="00C77561">
        <w:rPr>
          <w:rStyle w:val="hps"/>
          <w:rFonts w:ascii="Times New Roman" w:hAnsi="Times New Roman" w:cs="Times New Roman"/>
          <w:sz w:val="24"/>
          <w:szCs w:val="24"/>
          <w:lang w:val="en-GB"/>
        </w:rPr>
        <w:t>,</w:t>
      </w:r>
      <w:r w:rsidR="003354D8" w:rsidRPr="00C77561">
        <w:rPr>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t xml:space="preserve">as far as </w:t>
      </w:r>
      <w:r w:rsidR="003354D8" w:rsidRPr="00C77561">
        <w:rPr>
          <w:rStyle w:val="hps"/>
          <w:rFonts w:ascii="Times New Roman" w:hAnsi="Times New Roman" w:cs="Times New Roman"/>
          <w:sz w:val="24"/>
          <w:szCs w:val="24"/>
          <w:lang w:val="en-GB"/>
        </w:rPr>
        <w:t xml:space="preserve">registration </w:t>
      </w:r>
      <w:r w:rsidRPr="00C77561">
        <w:rPr>
          <w:rStyle w:val="hps"/>
          <w:rFonts w:ascii="Times New Roman" w:hAnsi="Times New Roman" w:cs="Times New Roman"/>
          <w:sz w:val="24"/>
          <w:szCs w:val="24"/>
          <w:lang w:val="en-GB"/>
        </w:rPr>
        <w:t xml:space="preserve">is concerned, </w:t>
      </w:r>
      <w:r w:rsidR="003354D8" w:rsidRPr="00C77561">
        <w:rPr>
          <w:rStyle w:val="hps"/>
          <w:rFonts w:ascii="Times New Roman" w:hAnsi="Times New Roman" w:cs="Times New Roman"/>
          <w:sz w:val="24"/>
          <w:szCs w:val="24"/>
          <w:lang w:val="en-GB"/>
        </w:rPr>
        <w:t xml:space="preserve">religious </w:t>
      </w:r>
      <w:r w:rsidR="003354D8" w:rsidRPr="00C77561">
        <w:rPr>
          <w:rFonts w:ascii="Times New Roman" w:hAnsi="Times New Roman" w:cs="Times New Roman"/>
          <w:sz w:val="24"/>
          <w:szCs w:val="24"/>
          <w:lang w:val="en-GB"/>
        </w:rPr>
        <w:t xml:space="preserve">associations </w:t>
      </w:r>
      <w:r w:rsidRPr="00C77561">
        <w:rPr>
          <w:rFonts w:ascii="Times New Roman" w:hAnsi="Times New Roman" w:cs="Times New Roman"/>
          <w:sz w:val="24"/>
          <w:szCs w:val="24"/>
          <w:lang w:val="en-GB"/>
        </w:rPr>
        <w:t xml:space="preserve">are </w:t>
      </w:r>
      <w:r w:rsidR="003354D8" w:rsidRPr="00C77561">
        <w:rPr>
          <w:rStyle w:val="hps"/>
          <w:rFonts w:ascii="Times New Roman" w:hAnsi="Times New Roman" w:cs="Times New Roman"/>
          <w:sz w:val="24"/>
          <w:szCs w:val="24"/>
          <w:lang w:val="en-GB"/>
        </w:rPr>
        <w:t>separated from</w:t>
      </w:r>
      <w:r w:rsidR="003354D8" w:rsidRPr="00C77561">
        <w:rPr>
          <w:rFonts w:ascii="Times New Roman" w:hAnsi="Times New Roman" w:cs="Times New Roman"/>
          <w:sz w:val="24"/>
          <w:szCs w:val="24"/>
          <w:lang w:val="en-GB"/>
        </w:rPr>
        <w:t xml:space="preserve"> </w:t>
      </w:r>
      <w:r w:rsidR="003354D8" w:rsidRPr="00C77561">
        <w:rPr>
          <w:rStyle w:val="hps"/>
          <w:rFonts w:ascii="Times New Roman" w:hAnsi="Times New Roman" w:cs="Times New Roman"/>
          <w:sz w:val="24"/>
          <w:szCs w:val="24"/>
          <w:lang w:val="en-GB"/>
        </w:rPr>
        <w:t xml:space="preserve">all </w:t>
      </w:r>
      <w:r w:rsidR="007C3F22">
        <w:rPr>
          <w:rFonts w:cs="Times New Roman"/>
          <w:sz w:val="24"/>
          <w:szCs w:val="24"/>
          <w:lang w:val="en-GB"/>
        </w:rPr>
        <w:t>legal entitie</w:t>
      </w:r>
      <w:r w:rsidRPr="00C77561">
        <w:rPr>
          <w:rStyle w:val="hps"/>
          <w:rFonts w:ascii="Times New Roman" w:hAnsi="Times New Roman" w:cs="Times New Roman"/>
          <w:sz w:val="24"/>
          <w:szCs w:val="24"/>
          <w:lang w:val="en-GB"/>
        </w:rPr>
        <w:t>s</w:t>
      </w:r>
      <w:r w:rsidR="003354D8" w:rsidRPr="00C77561">
        <w:rPr>
          <w:rFonts w:ascii="Times New Roman" w:hAnsi="Times New Roman" w:cs="Times New Roman"/>
          <w:sz w:val="24"/>
          <w:szCs w:val="24"/>
          <w:lang w:val="en-GB"/>
        </w:rPr>
        <w:t xml:space="preserve">, </w:t>
      </w:r>
      <w:r w:rsidR="003354D8" w:rsidRPr="00C77561">
        <w:rPr>
          <w:rStyle w:val="hps"/>
          <w:rFonts w:ascii="Times New Roman" w:hAnsi="Times New Roman" w:cs="Times New Roman"/>
          <w:sz w:val="24"/>
          <w:szCs w:val="24"/>
          <w:lang w:val="en-GB"/>
        </w:rPr>
        <w:t>and</w:t>
      </w:r>
      <w:r w:rsidR="003354D8" w:rsidRPr="00C77561">
        <w:rPr>
          <w:rFonts w:ascii="Times New Roman" w:hAnsi="Times New Roman" w:cs="Times New Roman"/>
          <w:sz w:val="24"/>
          <w:szCs w:val="24"/>
          <w:lang w:val="en-GB"/>
        </w:rPr>
        <w:t xml:space="preserve"> </w:t>
      </w:r>
      <w:r w:rsidR="003354D8" w:rsidRPr="00C77561">
        <w:rPr>
          <w:rStyle w:val="hps"/>
          <w:rFonts w:ascii="Times New Roman" w:hAnsi="Times New Roman" w:cs="Times New Roman"/>
          <w:sz w:val="24"/>
          <w:szCs w:val="24"/>
          <w:lang w:val="en-GB"/>
        </w:rPr>
        <w:t>additional</w:t>
      </w:r>
      <w:r w:rsidR="003354D8" w:rsidRPr="00C77561">
        <w:rPr>
          <w:rFonts w:ascii="Times New Roman" w:hAnsi="Times New Roman" w:cs="Times New Roman"/>
          <w:sz w:val="24"/>
          <w:szCs w:val="24"/>
          <w:lang w:val="en-GB"/>
        </w:rPr>
        <w:t xml:space="preserve"> </w:t>
      </w:r>
      <w:r w:rsidR="003354D8" w:rsidRPr="00C77561">
        <w:rPr>
          <w:rStyle w:val="hps"/>
          <w:rFonts w:ascii="Times New Roman" w:hAnsi="Times New Roman" w:cs="Times New Roman"/>
          <w:sz w:val="24"/>
          <w:szCs w:val="24"/>
          <w:lang w:val="en-GB"/>
        </w:rPr>
        <w:t>grounds for refusal appl</w:t>
      </w:r>
      <w:r w:rsidRPr="00C77561">
        <w:rPr>
          <w:rStyle w:val="hps"/>
          <w:rFonts w:ascii="Times New Roman" w:hAnsi="Times New Roman" w:cs="Times New Roman"/>
          <w:sz w:val="24"/>
          <w:szCs w:val="24"/>
          <w:lang w:val="en-GB"/>
        </w:rPr>
        <w:t xml:space="preserve">y </w:t>
      </w:r>
      <w:r w:rsidR="003354D8" w:rsidRPr="00C77561">
        <w:rPr>
          <w:rStyle w:val="hps"/>
          <w:rFonts w:ascii="Times New Roman" w:hAnsi="Times New Roman" w:cs="Times New Roman"/>
          <w:sz w:val="24"/>
          <w:szCs w:val="24"/>
          <w:lang w:val="en-GB"/>
        </w:rPr>
        <w:t>to them</w:t>
      </w:r>
      <w:r w:rsidR="003354D8" w:rsidRPr="00C77561">
        <w:rPr>
          <w:rFonts w:ascii="Times New Roman" w:hAnsi="Times New Roman" w:cs="Times New Roman"/>
          <w:sz w:val="24"/>
          <w:szCs w:val="24"/>
          <w:lang w:val="en-GB"/>
        </w:rPr>
        <w:t>.</w:t>
      </w:r>
      <w:r w:rsidR="003354D8" w:rsidRPr="00C77561">
        <w:rPr>
          <w:rFonts w:ascii="Times New Roman" w:hAnsi="Times New Roman" w:cs="Times New Roman"/>
          <w:color w:val="000000"/>
          <w:sz w:val="24"/>
          <w:szCs w:val="24"/>
          <w:lang w:val="en-GB" w:eastAsia="en-US"/>
        </w:rPr>
        <w:t xml:space="preserve"> </w:t>
      </w:r>
    </w:p>
    <w:p w14:paraId="62541474"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p>
    <w:p w14:paraId="4EA17EDB" w14:textId="62A3EF7B"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Style w:val="hps"/>
          <w:rFonts w:ascii="Times New Roman" w:hAnsi="Times New Roman" w:cs="Times New Roman"/>
          <w:sz w:val="24"/>
          <w:szCs w:val="24"/>
          <w:lang w:val="en-GB"/>
        </w:rPr>
        <w:t>Requirements</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and procedure of</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registration</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w:t>
      </w:r>
      <w:r w:rsidRPr="00C77561">
        <w:rPr>
          <w:rFonts w:ascii="Times New Roman" w:hAnsi="Times New Roman" w:cs="Times New Roman"/>
          <w:sz w:val="24"/>
          <w:szCs w:val="24"/>
          <w:lang w:val="en-GB"/>
        </w:rPr>
        <w:t xml:space="preserve">re-registration) </w:t>
      </w:r>
      <w:r w:rsidRPr="00C77561">
        <w:rPr>
          <w:rStyle w:val="hps"/>
          <w:rFonts w:ascii="Times New Roman" w:hAnsi="Times New Roman" w:cs="Times New Roman"/>
          <w:sz w:val="24"/>
          <w:szCs w:val="24"/>
          <w:lang w:val="en-GB"/>
        </w:rPr>
        <w:t>of religious</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associations</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are detail</w:t>
      </w:r>
      <w:r w:rsidR="00631204" w:rsidRPr="00C77561">
        <w:rPr>
          <w:rStyle w:val="hps"/>
          <w:rFonts w:ascii="Times New Roman" w:hAnsi="Times New Roman" w:cs="Times New Roman"/>
          <w:sz w:val="24"/>
          <w:szCs w:val="24"/>
          <w:lang w:val="en-GB"/>
        </w:rPr>
        <w:t>ed</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in the Law</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of Kazakhstan</w:t>
      </w:r>
      <w:r w:rsidRPr="00C77561">
        <w:rPr>
          <w:rFonts w:ascii="Times New Roman" w:hAnsi="Times New Roman" w:cs="Times New Roman"/>
          <w:sz w:val="24"/>
          <w:szCs w:val="24"/>
          <w:lang w:val="en-GB"/>
        </w:rPr>
        <w:t xml:space="preserve"> </w:t>
      </w:r>
      <w:proofErr w:type="gramStart"/>
      <w:r w:rsidRPr="00C77561">
        <w:rPr>
          <w:rFonts w:ascii="Times New Roman" w:hAnsi="Times New Roman" w:cs="Times New Roman"/>
          <w:sz w:val="24"/>
          <w:szCs w:val="24"/>
          <w:lang w:val="en-GB"/>
        </w:rPr>
        <w:t>On</w:t>
      </w:r>
      <w:proofErr w:type="gramEnd"/>
      <w:r w:rsidRPr="00C77561">
        <w:rPr>
          <w:rFonts w:ascii="Times New Roman" w:hAnsi="Times New Roman" w:cs="Times New Roman"/>
          <w:sz w:val="24"/>
          <w:szCs w:val="24"/>
          <w:lang w:val="en-GB"/>
        </w:rPr>
        <w:t xml:space="preserve"> Religious Activity and Religious Associations</w:t>
      </w:r>
      <w:r w:rsidRPr="00C77561">
        <w:rPr>
          <w:rStyle w:val="a5"/>
          <w:rFonts w:ascii="Times New Roman" w:hAnsi="Times New Roman" w:cs="Times New Roman"/>
          <w:sz w:val="24"/>
          <w:szCs w:val="24"/>
          <w:lang w:val="en-GB" w:eastAsia="en-US"/>
        </w:rPr>
        <w:footnoteReference w:id="94"/>
      </w:r>
      <w:r w:rsidRPr="00C77561">
        <w:rPr>
          <w:rFonts w:ascii="Times New Roman" w:hAnsi="Times New Roman" w:cs="Times New Roman"/>
          <w:sz w:val="24"/>
          <w:szCs w:val="24"/>
          <w:lang w:val="en-GB" w:eastAsia="en-US"/>
        </w:rPr>
        <w:t>.</w:t>
      </w:r>
    </w:p>
    <w:p w14:paraId="248C73CC"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3B432397" w14:textId="5551EE44"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r w:rsidRPr="00C77561">
        <w:rPr>
          <w:rFonts w:ascii="Times New Roman" w:hAnsi="Times New Roman" w:cs="Times New Roman"/>
          <w:sz w:val="24"/>
          <w:szCs w:val="24"/>
          <w:lang w:val="en-GB" w:eastAsia="en-US"/>
        </w:rPr>
        <w:lastRenderedPageBreak/>
        <w:t xml:space="preserve">It should be noted that, as is the case with public associations, the legislation of the Republic of Kazakhstan divides </w:t>
      </w:r>
      <w:r w:rsidRPr="00C77561">
        <w:rPr>
          <w:rFonts w:ascii="Times New Roman" w:hAnsi="Times New Roman" w:cs="Times New Roman"/>
          <w:sz w:val="24"/>
          <w:szCs w:val="24"/>
          <w:lang w:val="en-GB"/>
        </w:rPr>
        <w:t>religious associations</w:t>
      </w:r>
      <w:r w:rsidRPr="00C77561">
        <w:rPr>
          <w:rFonts w:ascii="Times New Roman" w:hAnsi="Times New Roman" w:cs="Times New Roman"/>
          <w:sz w:val="24"/>
          <w:szCs w:val="24"/>
          <w:lang w:val="en-GB" w:eastAsia="en-US"/>
        </w:rPr>
        <w:t xml:space="preserve"> into local, regional and republican</w:t>
      </w:r>
      <w:r w:rsidRPr="00C77561">
        <w:rPr>
          <w:rFonts w:ascii="Times New Roman" w:hAnsi="Times New Roman" w:cs="Times New Roman"/>
          <w:color w:val="000000"/>
          <w:sz w:val="24"/>
          <w:szCs w:val="24"/>
          <w:lang w:val="en-GB" w:eastAsia="en-US"/>
        </w:rPr>
        <w:t xml:space="preserve"> (section 1 of Article 12). They differ by membership (local – at least 50 persons, regional – at least 500 persons and republican – at least 5,000 persons) and by territory (local – within the b</w:t>
      </w:r>
      <w:r w:rsidR="00993B6C" w:rsidRPr="00C77561">
        <w:rPr>
          <w:rFonts w:ascii="Times New Roman" w:hAnsi="Times New Roman" w:cs="Times New Roman"/>
          <w:color w:val="000000"/>
          <w:sz w:val="24"/>
          <w:szCs w:val="24"/>
          <w:lang w:val="en-GB" w:eastAsia="en-US"/>
        </w:rPr>
        <w:t xml:space="preserve">oundaries of one administrative </w:t>
      </w:r>
      <w:r w:rsidRPr="00C77561">
        <w:rPr>
          <w:rFonts w:ascii="Times New Roman" w:hAnsi="Times New Roman" w:cs="Times New Roman"/>
          <w:color w:val="000000"/>
          <w:sz w:val="24"/>
          <w:szCs w:val="24"/>
          <w:lang w:val="en-GB" w:eastAsia="en-US"/>
        </w:rPr>
        <w:t xml:space="preserve">territorial </w:t>
      </w:r>
      <w:r w:rsidR="00993B6C" w:rsidRPr="00C77561">
        <w:rPr>
          <w:rFonts w:ascii="Times New Roman" w:hAnsi="Times New Roman" w:cs="Times New Roman"/>
          <w:color w:val="000000"/>
          <w:sz w:val="24"/>
          <w:szCs w:val="24"/>
          <w:lang w:val="en-GB" w:eastAsia="en-US"/>
        </w:rPr>
        <w:t xml:space="preserve">unit </w:t>
      </w:r>
      <w:r w:rsidRPr="00C77561">
        <w:rPr>
          <w:rFonts w:ascii="Times New Roman" w:hAnsi="Times New Roman" w:cs="Times New Roman"/>
          <w:color w:val="000000"/>
          <w:sz w:val="24"/>
          <w:szCs w:val="24"/>
          <w:lang w:val="en-GB" w:eastAsia="en-US"/>
        </w:rPr>
        <w:t>(oblast, the capital city or city of national status), regional – within the boundarie</w:t>
      </w:r>
      <w:r w:rsidR="00993B6C" w:rsidRPr="00C77561">
        <w:rPr>
          <w:rFonts w:ascii="Times New Roman" w:hAnsi="Times New Roman" w:cs="Times New Roman"/>
          <w:color w:val="000000"/>
          <w:sz w:val="24"/>
          <w:szCs w:val="24"/>
          <w:lang w:val="en-GB" w:eastAsia="en-US"/>
        </w:rPr>
        <w:t xml:space="preserve">s of two or more administrative </w:t>
      </w:r>
      <w:r w:rsidRPr="00C77561">
        <w:rPr>
          <w:rFonts w:ascii="Times New Roman" w:hAnsi="Times New Roman" w:cs="Times New Roman"/>
          <w:color w:val="000000"/>
          <w:sz w:val="24"/>
          <w:szCs w:val="24"/>
          <w:lang w:val="en-GB" w:eastAsia="en-US"/>
        </w:rPr>
        <w:t xml:space="preserve">territorial </w:t>
      </w:r>
      <w:r w:rsidR="00993B6C" w:rsidRPr="00C77561">
        <w:rPr>
          <w:rFonts w:ascii="Times New Roman" w:hAnsi="Times New Roman" w:cs="Times New Roman"/>
          <w:color w:val="000000"/>
          <w:sz w:val="24"/>
          <w:szCs w:val="24"/>
          <w:lang w:val="en-GB" w:eastAsia="en-US"/>
        </w:rPr>
        <w:t xml:space="preserve">units </w:t>
      </w:r>
      <w:r w:rsidRPr="00C77561">
        <w:rPr>
          <w:rFonts w:ascii="Times New Roman" w:hAnsi="Times New Roman" w:cs="Times New Roman"/>
          <w:color w:val="000000"/>
          <w:sz w:val="24"/>
          <w:szCs w:val="24"/>
          <w:lang w:val="en-GB" w:eastAsia="en-US"/>
        </w:rPr>
        <w:t xml:space="preserve">(oblasts) and republican – within the boundaries of more than </w:t>
      </w:r>
      <w:r w:rsidR="00993B6C" w:rsidRPr="00C77561">
        <w:rPr>
          <w:rFonts w:ascii="Times New Roman" w:hAnsi="Times New Roman" w:cs="Times New Roman"/>
          <w:color w:val="000000"/>
          <w:sz w:val="24"/>
          <w:szCs w:val="24"/>
          <w:lang w:val="en-GB" w:eastAsia="en-US"/>
        </w:rPr>
        <w:t xml:space="preserve">half of the administrative </w:t>
      </w:r>
      <w:r w:rsidRPr="00C77561">
        <w:rPr>
          <w:rFonts w:ascii="Times New Roman" w:hAnsi="Times New Roman" w:cs="Times New Roman"/>
          <w:color w:val="000000"/>
          <w:sz w:val="24"/>
          <w:szCs w:val="24"/>
          <w:lang w:val="en-GB" w:eastAsia="en-US"/>
        </w:rPr>
        <w:t xml:space="preserve">territorial </w:t>
      </w:r>
      <w:r w:rsidR="00993B6C" w:rsidRPr="00C77561">
        <w:rPr>
          <w:rFonts w:ascii="Times New Roman" w:hAnsi="Times New Roman" w:cs="Times New Roman"/>
          <w:color w:val="000000"/>
          <w:sz w:val="24"/>
          <w:szCs w:val="24"/>
          <w:lang w:val="en-GB" w:eastAsia="en-US"/>
        </w:rPr>
        <w:t xml:space="preserve">units </w:t>
      </w:r>
      <w:r w:rsidRPr="00C77561">
        <w:rPr>
          <w:rFonts w:ascii="Times New Roman" w:hAnsi="Times New Roman" w:cs="Times New Roman"/>
          <w:color w:val="000000"/>
          <w:sz w:val="24"/>
          <w:szCs w:val="24"/>
          <w:lang w:val="en-GB" w:eastAsia="en-US"/>
        </w:rPr>
        <w:t>(oblasts) (sections 2 through 4 of Article 12).</w:t>
      </w:r>
    </w:p>
    <w:p w14:paraId="19B92077"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p>
    <w:p w14:paraId="6E1F2914" w14:textId="61C121D9"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r w:rsidRPr="00C77561">
        <w:rPr>
          <w:rFonts w:ascii="Times New Roman" w:hAnsi="Times New Roman" w:cs="Times New Roman"/>
          <w:color w:val="000000"/>
          <w:sz w:val="24"/>
          <w:szCs w:val="24"/>
          <w:lang w:val="en-GB" w:eastAsia="en-US"/>
        </w:rPr>
        <w:t xml:space="preserve">These provisions are restrictive, and do not pursue any legitimate purpose, and are not </w:t>
      </w:r>
      <w:r w:rsidR="00993B6C" w:rsidRPr="00C77561">
        <w:rPr>
          <w:rFonts w:ascii="Times New Roman" w:hAnsi="Times New Roman" w:cs="Times New Roman"/>
          <w:color w:val="000000"/>
          <w:sz w:val="24"/>
          <w:szCs w:val="24"/>
          <w:lang w:val="en-GB" w:eastAsia="en-US"/>
        </w:rPr>
        <w:t>proportionate</w:t>
      </w:r>
      <w:r w:rsidRPr="00C77561">
        <w:rPr>
          <w:rFonts w:ascii="Times New Roman" w:hAnsi="Times New Roman" w:cs="Times New Roman"/>
          <w:color w:val="000000"/>
          <w:sz w:val="24"/>
          <w:szCs w:val="24"/>
          <w:lang w:val="en-GB" w:eastAsia="en-US"/>
        </w:rPr>
        <w:t xml:space="preserve">. Moreover, they discriminate such type of a </w:t>
      </w:r>
      <w:r w:rsidR="00957F4C">
        <w:rPr>
          <w:rFonts w:ascii="Times New Roman" w:hAnsi="Times New Roman" w:cs="Times New Roman"/>
          <w:color w:val="000000"/>
          <w:sz w:val="24"/>
          <w:szCs w:val="24"/>
          <w:lang w:val="en-GB" w:eastAsia="en-US"/>
        </w:rPr>
        <w:t>legal entity</w:t>
      </w:r>
      <w:r w:rsidRPr="00C77561">
        <w:rPr>
          <w:rFonts w:ascii="Times New Roman" w:hAnsi="Times New Roman" w:cs="Times New Roman"/>
          <w:color w:val="000000"/>
          <w:sz w:val="24"/>
          <w:szCs w:val="24"/>
          <w:lang w:val="en-GB" w:eastAsia="en-US"/>
        </w:rPr>
        <w:t xml:space="preserve"> as </w:t>
      </w:r>
      <w:r w:rsidRPr="00C77561">
        <w:rPr>
          <w:rFonts w:ascii="Times New Roman" w:hAnsi="Times New Roman" w:cs="Times New Roman"/>
          <w:sz w:val="24"/>
          <w:szCs w:val="24"/>
          <w:lang w:val="en-GB"/>
        </w:rPr>
        <w:t>religious association,</w:t>
      </w:r>
      <w:r w:rsidRPr="00C77561">
        <w:rPr>
          <w:rFonts w:ascii="Times New Roman" w:hAnsi="Times New Roman" w:cs="Times New Roman"/>
          <w:color w:val="000000"/>
          <w:sz w:val="24"/>
          <w:szCs w:val="24"/>
          <w:lang w:val="en-GB" w:eastAsia="en-US"/>
        </w:rPr>
        <w:t xml:space="preserve"> as compared, fo</w:t>
      </w:r>
      <w:r w:rsidR="00993B6C" w:rsidRPr="00C77561">
        <w:rPr>
          <w:rFonts w:ascii="Times New Roman" w:hAnsi="Times New Roman" w:cs="Times New Roman"/>
          <w:color w:val="000000"/>
          <w:sz w:val="24"/>
          <w:szCs w:val="24"/>
          <w:lang w:val="en-GB" w:eastAsia="en-US"/>
        </w:rPr>
        <w:t>r example, to commercial organis</w:t>
      </w:r>
      <w:r w:rsidRPr="00C77561">
        <w:rPr>
          <w:rFonts w:ascii="Times New Roman" w:hAnsi="Times New Roman" w:cs="Times New Roman"/>
          <w:color w:val="000000"/>
          <w:sz w:val="24"/>
          <w:szCs w:val="24"/>
          <w:lang w:val="en-GB" w:eastAsia="en-US"/>
        </w:rPr>
        <w:t>at</w:t>
      </w:r>
      <w:r w:rsidR="00993B6C" w:rsidRPr="00C77561">
        <w:rPr>
          <w:rFonts w:ascii="Times New Roman" w:hAnsi="Times New Roman" w:cs="Times New Roman"/>
          <w:color w:val="000000"/>
          <w:sz w:val="24"/>
          <w:szCs w:val="24"/>
          <w:lang w:val="en-GB" w:eastAsia="en-US"/>
        </w:rPr>
        <w:t xml:space="preserve">ions to which such territorial principle </w:t>
      </w:r>
      <w:r w:rsidRPr="00C77561">
        <w:rPr>
          <w:rFonts w:ascii="Times New Roman" w:hAnsi="Times New Roman" w:cs="Times New Roman"/>
          <w:color w:val="000000"/>
          <w:sz w:val="24"/>
          <w:szCs w:val="24"/>
          <w:lang w:val="en-GB" w:eastAsia="en-US"/>
        </w:rPr>
        <w:t xml:space="preserve">does not apply. </w:t>
      </w:r>
    </w:p>
    <w:p w14:paraId="3C77D8C8"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p>
    <w:p w14:paraId="5CC43584" w14:textId="54EA04B0"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r w:rsidRPr="00C77561">
        <w:rPr>
          <w:rFonts w:ascii="Times New Roman" w:hAnsi="Times New Roman" w:cs="Times New Roman"/>
          <w:color w:val="000000"/>
          <w:sz w:val="24"/>
          <w:szCs w:val="24"/>
          <w:lang w:val="en-GB" w:eastAsia="en-US"/>
        </w:rPr>
        <w:t xml:space="preserve">The procedure for the formation of a </w:t>
      </w:r>
      <w:r w:rsidRPr="00C77561">
        <w:rPr>
          <w:rFonts w:ascii="Times New Roman" w:hAnsi="Times New Roman" w:cs="Times New Roman"/>
          <w:sz w:val="24"/>
          <w:szCs w:val="24"/>
          <w:lang w:val="en-GB"/>
        </w:rPr>
        <w:t>religious association</w:t>
      </w:r>
      <w:r w:rsidRPr="00C77561">
        <w:rPr>
          <w:rFonts w:ascii="Times New Roman" w:hAnsi="Times New Roman" w:cs="Times New Roman"/>
          <w:color w:val="000000"/>
          <w:sz w:val="24"/>
          <w:szCs w:val="24"/>
          <w:lang w:val="en-GB" w:eastAsia="en-US"/>
        </w:rPr>
        <w:t xml:space="preserve"> is very compl</w:t>
      </w:r>
      <w:r w:rsidR="00993B6C" w:rsidRPr="00C77561">
        <w:rPr>
          <w:rFonts w:ascii="Times New Roman" w:hAnsi="Times New Roman" w:cs="Times New Roman"/>
          <w:color w:val="000000"/>
          <w:sz w:val="24"/>
          <w:szCs w:val="24"/>
          <w:lang w:val="en-GB" w:eastAsia="en-US"/>
        </w:rPr>
        <w:t>ex</w:t>
      </w:r>
      <w:r w:rsidRPr="00C77561">
        <w:rPr>
          <w:rFonts w:ascii="Times New Roman" w:hAnsi="Times New Roman" w:cs="Times New Roman"/>
          <w:color w:val="000000"/>
          <w:sz w:val="24"/>
          <w:szCs w:val="24"/>
          <w:lang w:val="en-GB" w:eastAsia="en-US"/>
        </w:rPr>
        <w:t xml:space="preserve">. </w:t>
      </w:r>
    </w:p>
    <w:p w14:paraId="6E45E004"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p>
    <w:p w14:paraId="09AFFC35" w14:textId="77777777" w:rsidR="003354D8" w:rsidRPr="00C77561" w:rsidRDefault="003354D8" w:rsidP="003354D8">
      <w:pPr>
        <w:spacing w:after="0" w:line="240" w:lineRule="auto"/>
        <w:jc w:val="both"/>
        <w:rPr>
          <w:rFonts w:ascii="Times New Roman" w:hAnsi="Times New Roman" w:cs="Times New Roman"/>
          <w:i/>
          <w:color w:val="000000"/>
          <w:sz w:val="24"/>
          <w:szCs w:val="24"/>
          <w:lang w:val="en-GB" w:eastAsia="en-US"/>
        </w:rPr>
      </w:pPr>
      <w:r w:rsidRPr="00C77561">
        <w:rPr>
          <w:rFonts w:ascii="Times New Roman" w:hAnsi="Times New Roman" w:cs="Times New Roman"/>
          <w:color w:val="000000"/>
          <w:sz w:val="24"/>
          <w:szCs w:val="24"/>
          <w:lang w:val="en-GB" w:eastAsia="en-US"/>
        </w:rPr>
        <w:t xml:space="preserve">Thus, pursuant to section 1 of Article 13 of the Law </w:t>
      </w:r>
      <w:r w:rsidRPr="00C77561">
        <w:rPr>
          <w:rFonts w:ascii="Times New Roman" w:hAnsi="Times New Roman" w:cs="Times New Roman"/>
          <w:i/>
          <w:color w:val="000000"/>
          <w:sz w:val="24"/>
          <w:szCs w:val="24"/>
          <w:lang w:val="en-GB" w:eastAsia="en-US"/>
        </w:rPr>
        <w:t xml:space="preserve">“a </w:t>
      </w:r>
      <w:r w:rsidRPr="00C77561">
        <w:rPr>
          <w:rFonts w:ascii="Times New Roman" w:hAnsi="Times New Roman" w:cs="Times New Roman"/>
          <w:i/>
          <w:sz w:val="24"/>
          <w:szCs w:val="24"/>
          <w:lang w:val="en-GB"/>
        </w:rPr>
        <w:t xml:space="preserve">religious association </w:t>
      </w:r>
      <w:r w:rsidRPr="00C77561">
        <w:rPr>
          <w:rFonts w:ascii="Times New Roman" w:hAnsi="Times New Roman" w:cs="Times New Roman"/>
          <w:i/>
          <w:color w:val="000000"/>
          <w:sz w:val="24"/>
          <w:szCs w:val="24"/>
          <w:lang w:val="en-GB" w:eastAsia="en-US"/>
        </w:rPr>
        <w:t xml:space="preserve">shall be formed on the initiative of the </w:t>
      </w:r>
      <w:r w:rsidRPr="00C77561">
        <w:rPr>
          <w:rFonts w:ascii="Times New Roman" w:hAnsi="Times New Roman" w:cs="Times New Roman"/>
          <w:i/>
          <w:sz w:val="24"/>
          <w:szCs w:val="24"/>
          <w:lang w:val="en-GB"/>
        </w:rPr>
        <w:t>citizens of the Republic of Kazakhstan</w:t>
      </w:r>
      <w:r w:rsidRPr="00C77561">
        <w:rPr>
          <w:rFonts w:ascii="Times New Roman" w:hAnsi="Times New Roman" w:cs="Times New Roman"/>
          <w:i/>
          <w:color w:val="000000"/>
          <w:sz w:val="24"/>
          <w:szCs w:val="24"/>
          <w:lang w:val="en-GB" w:eastAsia="en-US"/>
        </w:rPr>
        <w:t xml:space="preserve">, who have reached the age of eighteen, convening a meeting (convention or conference) at which the decisions on formation of a </w:t>
      </w:r>
      <w:r w:rsidRPr="00C77561">
        <w:rPr>
          <w:rFonts w:ascii="Times New Roman" w:hAnsi="Times New Roman" w:cs="Times New Roman"/>
          <w:i/>
          <w:sz w:val="24"/>
          <w:szCs w:val="24"/>
          <w:lang w:val="en-GB"/>
        </w:rPr>
        <w:t>religious association</w:t>
      </w:r>
      <w:r w:rsidRPr="00C77561">
        <w:rPr>
          <w:rFonts w:ascii="Times New Roman" w:hAnsi="Times New Roman" w:cs="Times New Roman"/>
          <w:i/>
          <w:color w:val="000000"/>
          <w:sz w:val="24"/>
          <w:szCs w:val="24"/>
          <w:lang w:val="en-GB" w:eastAsia="en-US"/>
        </w:rPr>
        <w:t>, its name, charter shall be made, and its governing bodies shall be formed. The citizens shall personally and voluntarily participate in the constituent meeting (convention or conference)”.</w:t>
      </w:r>
    </w:p>
    <w:p w14:paraId="3F6B2F62"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p>
    <w:p w14:paraId="0E0589F0" w14:textId="493C6B55"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r w:rsidRPr="00C77561">
        <w:rPr>
          <w:rFonts w:ascii="Times New Roman" w:hAnsi="Times New Roman" w:cs="Times New Roman"/>
          <w:color w:val="000000"/>
          <w:sz w:val="24"/>
          <w:szCs w:val="24"/>
          <w:lang w:val="en-GB" w:eastAsia="en-US"/>
        </w:rPr>
        <w:t xml:space="preserve">The Law prohibits the </w:t>
      </w:r>
      <w:r w:rsidRPr="00C77561">
        <w:rPr>
          <w:rFonts w:ascii="Times New Roman" w:hAnsi="Times New Roman" w:cs="Times New Roman"/>
          <w:i/>
          <w:color w:val="000000"/>
          <w:sz w:val="24"/>
          <w:szCs w:val="24"/>
          <w:lang w:val="en-GB" w:eastAsia="en-US"/>
        </w:rPr>
        <w:t>“</w:t>
      </w:r>
      <w:r w:rsidR="007A18F6" w:rsidRPr="00C77561">
        <w:rPr>
          <w:rFonts w:ascii="Times New Roman" w:hAnsi="Times New Roman" w:cs="Times New Roman"/>
          <w:i/>
          <w:color w:val="000000"/>
          <w:sz w:val="24"/>
          <w:szCs w:val="24"/>
          <w:lang w:val="en-GB" w:eastAsia="en-US"/>
        </w:rPr>
        <w:t xml:space="preserve">the </w:t>
      </w:r>
      <w:r w:rsidRPr="00C77561">
        <w:rPr>
          <w:rFonts w:ascii="Times New Roman" w:hAnsi="Times New Roman" w:cs="Times New Roman"/>
          <w:i/>
          <w:color w:val="000000"/>
          <w:sz w:val="24"/>
          <w:szCs w:val="24"/>
          <w:lang w:val="en-GB" w:eastAsia="en-US"/>
        </w:rPr>
        <w:t xml:space="preserve">formation and activities of </w:t>
      </w:r>
      <w:r w:rsidR="00957F4C">
        <w:rPr>
          <w:rFonts w:ascii="Times New Roman" w:hAnsi="Times New Roman" w:cs="Times New Roman"/>
          <w:i/>
          <w:color w:val="000000"/>
          <w:sz w:val="24"/>
          <w:szCs w:val="24"/>
          <w:lang w:val="en-GB" w:eastAsia="en-US"/>
        </w:rPr>
        <w:t>legal entitie</w:t>
      </w:r>
      <w:r w:rsidRPr="00C77561">
        <w:rPr>
          <w:rFonts w:ascii="Times New Roman" w:hAnsi="Times New Roman" w:cs="Times New Roman"/>
          <w:i/>
          <w:color w:val="000000"/>
          <w:sz w:val="24"/>
          <w:szCs w:val="24"/>
          <w:lang w:val="en-GB" w:eastAsia="en-US"/>
        </w:rPr>
        <w:t>s, which carry out re</w:t>
      </w:r>
      <w:r w:rsidR="008B2428" w:rsidRPr="00C77561">
        <w:rPr>
          <w:rFonts w:ascii="Times New Roman" w:hAnsi="Times New Roman" w:cs="Times New Roman"/>
          <w:i/>
          <w:color w:val="000000"/>
          <w:sz w:val="24"/>
          <w:szCs w:val="24"/>
          <w:lang w:val="en-GB" w:eastAsia="en-US"/>
        </w:rPr>
        <w:t>ligious activity, in any organis</w:t>
      </w:r>
      <w:r w:rsidRPr="00C77561">
        <w:rPr>
          <w:rFonts w:ascii="Times New Roman" w:hAnsi="Times New Roman" w:cs="Times New Roman"/>
          <w:i/>
          <w:color w:val="000000"/>
          <w:sz w:val="24"/>
          <w:szCs w:val="24"/>
          <w:lang w:val="en-GB" w:eastAsia="en-US"/>
        </w:rPr>
        <w:t xml:space="preserve">ation and legal form other than a </w:t>
      </w:r>
      <w:r w:rsidRPr="00C77561">
        <w:rPr>
          <w:rFonts w:ascii="Times New Roman" w:hAnsi="Times New Roman" w:cs="Times New Roman"/>
          <w:i/>
          <w:sz w:val="24"/>
          <w:szCs w:val="24"/>
          <w:lang w:val="en-GB"/>
        </w:rPr>
        <w:t>religious association</w:t>
      </w:r>
      <w:r w:rsidRPr="00C77561">
        <w:rPr>
          <w:rFonts w:ascii="Times New Roman" w:hAnsi="Times New Roman" w:cs="Times New Roman"/>
          <w:i/>
          <w:color w:val="000000"/>
          <w:sz w:val="24"/>
          <w:szCs w:val="24"/>
          <w:lang w:val="en-GB" w:eastAsia="en-US"/>
        </w:rPr>
        <w:t>”</w:t>
      </w:r>
      <w:r w:rsidRPr="00C77561">
        <w:rPr>
          <w:rFonts w:ascii="Times New Roman" w:hAnsi="Times New Roman" w:cs="Times New Roman"/>
          <w:color w:val="000000"/>
          <w:sz w:val="24"/>
          <w:szCs w:val="24"/>
          <w:lang w:val="en-GB" w:eastAsia="en-US"/>
        </w:rPr>
        <w:t xml:space="preserve"> (section 4 of Article 13).</w:t>
      </w:r>
    </w:p>
    <w:p w14:paraId="05896CAC"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p>
    <w:p w14:paraId="041AA39B" w14:textId="7575897E"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r w:rsidRPr="00C77561">
        <w:rPr>
          <w:rFonts w:ascii="Times New Roman" w:hAnsi="Times New Roman" w:cs="Times New Roman"/>
          <w:color w:val="000000"/>
          <w:sz w:val="24"/>
          <w:szCs w:val="24"/>
          <w:lang w:val="en-GB" w:eastAsia="en-US"/>
        </w:rPr>
        <w:t xml:space="preserve">The Law also sets out </w:t>
      </w:r>
      <w:r w:rsidR="008B2428" w:rsidRPr="00C77561">
        <w:rPr>
          <w:rFonts w:ascii="Times New Roman" w:hAnsi="Times New Roman" w:cs="Times New Roman"/>
          <w:color w:val="000000"/>
          <w:sz w:val="24"/>
          <w:szCs w:val="24"/>
          <w:lang w:val="en-GB" w:eastAsia="en-US"/>
        </w:rPr>
        <w:t xml:space="preserve">the </w:t>
      </w:r>
      <w:r w:rsidRPr="00C77561">
        <w:rPr>
          <w:rFonts w:ascii="Times New Roman" w:hAnsi="Times New Roman" w:cs="Times New Roman"/>
          <w:color w:val="000000"/>
          <w:sz w:val="24"/>
          <w:szCs w:val="24"/>
          <w:lang w:val="en-GB" w:eastAsia="en-US"/>
        </w:rPr>
        <w:t xml:space="preserve">requirements as to the name of a </w:t>
      </w:r>
      <w:r w:rsidRPr="00C77561">
        <w:rPr>
          <w:rFonts w:ascii="Times New Roman" w:hAnsi="Times New Roman" w:cs="Times New Roman"/>
          <w:sz w:val="24"/>
          <w:szCs w:val="24"/>
          <w:lang w:val="en-GB"/>
        </w:rPr>
        <w:t>religious association</w:t>
      </w:r>
      <w:r w:rsidRPr="00C77561">
        <w:rPr>
          <w:rFonts w:ascii="Times New Roman" w:hAnsi="Times New Roman" w:cs="Times New Roman"/>
          <w:color w:val="000000"/>
          <w:sz w:val="24"/>
          <w:szCs w:val="24"/>
          <w:lang w:val="en-GB" w:eastAsia="en-US"/>
        </w:rPr>
        <w:t xml:space="preserve"> that must not </w:t>
      </w:r>
      <w:r w:rsidRPr="00C77561">
        <w:rPr>
          <w:rFonts w:ascii="Times New Roman" w:hAnsi="Times New Roman" w:cs="Times New Roman"/>
          <w:i/>
          <w:color w:val="000000"/>
          <w:sz w:val="24"/>
          <w:szCs w:val="24"/>
          <w:lang w:val="en-GB" w:eastAsia="en-US"/>
        </w:rPr>
        <w:t xml:space="preserve">“contain the </w:t>
      </w:r>
      <w:r w:rsidRPr="00C77561">
        <w:rPr>
          <w:rFonts w:ascii="Times New Roman" w:hAnsi="Times New Roman" w:cs="Times New Roman"/>
          <w:i/>
          <w:sz w:val="24"/>
          <w:lang w:val="en-GB"/>
        </w:rPr>
        <w:t>religious belonging</w:t>
      </w:r>
      <w:r w:rsidRPr="00C77561">
        <w:rPr>
          <w:rFonts w:ascii="Times New Roman" w:hAnsi="Times New Roman" w:cs="Times New Roman"/>
          <w:i/>
          <w:color w:val="000000"/>
          <w:sz w:val="24"/>
          <w:szCs w:val="24"/>
          <w:lang w:val="en-GB" w:eastAsia="en-US"/>
        </w:rPr>
        <w:t xml:space="preserve"> and status”</w:t>
      </w:r>
      <w:r w:rsidRPr="00C77561">
        <w:rPr>
          <w:rFonts w:ascii="Times New Roman" w:hAnsi="Times New Roman" w:cs="Times New Roman"/>
          <w:color w:val="000000"/>
          <w:sz w:val="24"/>
          <w:szCs w:val="24"/>
          <w:lang w:val="en-GB" w:eastAsia="en-US"/>
        </w:rPr>
        <w:t>, i.e. the territory of its activity (section 5 of Article 13).</w:t>
      </w:r>
    </w:p>
    <w:p w14:paraId="0D032FBA"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p>
    <w:p w14:paraId="4E4AB1CF"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r w:rsidRPr="00C77561">
        <w:rPr>
          <w:rFonts w:ascii="Times New Roman" w:hAnsi="Times New Roman" w:cs="Times New Roman"/>
          <w:color w:val="000000"/>
          <w:sz w:val="24"/>
          <w:szCs w:val="24"/>
          <w:lang w:val="en-GB" w:eastAsia="en-US"/>
        </w:rPr>
        <w:t xml:space="preserve">The Law establishes an obligatory list of documents for the state registration of </w:t>
      </w:r>
      <w:r w:rsidRPr="00C77561">
        <w:rPr>
          <w:rFonts w:ascii="Times New Roman" w:hAnsi="Times New Roman" w:cs="Times New Roman"/>
          <w:sz w:val="24"/>
          <w:szCs w:val="24"/>
          <w:lang w:val="en-GB"/>
        </w:rPr>
        <w:t>religious associations</w:t>
      </w:r>
      <w:r w:rsidRPr="00C77561">
        <w:rPr>
          <w:rFonts w:ascii="Times New Roman" w:hAnsi="Times New Roman" w:cs="Times New Roman"/>
          <w:color w:val="000000"/>
          <w:sz w:val="24"/>
          <w:szCs w:val="24"/>
          <w:lang w:val="en-GB" w:eastAsia="en-US"/>
        </w:rPr>
        <w:t xml:space="preserve">. </w:t>
      </w:r>
    </w:p>
    <w:p w14:paraId="229437BB"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p>
    <w:p w14:paraId="2B2AB922"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r w:rsidRPr="00C77561">
        <w:rPr>
          <w:rFonts w:ascii="Times New Roman" w:hAnsi="Times New Roman" w:cs="Times New Roman"/>
          <w:color w:val="000000"/>
          <w:sz w:val="24"/>
          <w:szCs w:val="24"/>
          <w:lang w:val="en-GB" w:eastAsia="en-US"/>
        </w:rPr>
        <w:t>Besides an application for the formation of a religious association, these documents shall include:</w:t>
      </w:r>
    </w:p>
    <w:p w14:paraId="210D09AC"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r w:rsidRPr="00C77561">
        <w:rPr>
          <w:rFonts w:ascii="Times New Roman" w:hAnsi="Times New Roman" w:cs="Times New Roman"/>
          <w:i/>
          <w:color w:val="000000"/>
          <w:sz w:val="24"/>
          <w:szCs w:val="24"/>
          <w:lang w:val="en-GB" w:eastAsia="en-US"/>
        </w:rPr>
        <w:t xml:space="preserve">“1) the charter of a </w:t>
      </w:r>
      <w:r w:rsidRPr="00C77561">
        <w:rPr>
          <w:rFonts w:ascii="Times New Roman" w:hAnsi="Times New Roman" w:cs="Times New Roman"/>
          <w:i/>
          <w:sz w:val="24"/>
          <w:szCs w:val="24"/>
          <w:lang w:val="en-GB"/>
        </w:rPr>
        <w:t>religious association signed by the head</w:t>
      </w:r>
      <w:r w:rsidRPr="00C77561">
        <w:rPr>
          <w:rFonts w:ascii="Times New Roman" w:hAnsi="Times New Roman" w:cs="Times New Roman"/>
          <w:i/>
          <w:color w:val="000000"/>
          <w:sz w:val="24"/>
          <w:szCs w:val="24"/>
          <w:lang w:val="en-GB" w:eastAsia="en-US"/>
        </w:rPr>
        <w:t xml:space="preserve"> of the </w:t>
      </w:r>
      <w:r w:rsidRPr="00C77561">
        <w:rPr>
          <w:rFonts w:ascii="Times New Roman" w:hAnsi="Times New Roman" w:cs="Times New Roman"/>
          <w:i/>
          <w:sz w:val="24"/>
          <w:szCs w:val="24"/>
          <w:lang w:val="en-GB"/>
        </w:rPr>
        <w:t>religious association</w:t>
      </w:r>
      <w:r w:rsidRPr="00C77561">
        <w:rPr>
          <w:rFonts w:ascii="Times New Roman" w:hAnsi="Times New Roman" w:cs="Times New Roman"/>
          <w:i/>
          <w:color w:val="000000"/>
          <w:sz w:val="24"/>
          <w:szCs w:val="24"/>
          <w:lang w:val="en-GB" w:eastAsia="en-US"/>
        </w:rPr>
        <w:t>;</w:t>
      </w:r>
    </w:p>
    <w:p w14:paraId="0C38C76E" w14:textId="77777777" w:rsidR="003354D8" w:rsidRPr="00C77561" w:rsidRDefault="003354D8" w:rsidP="003354D8">
      <w:pPr>
        <w:spacing w:after="0" w:line="240" w:lineRule="auto"/>
        <w:jc w:val="both"/>
        <w:rPr>
          <w:rFonts w:ascii="Times New Roman" w:hAnsi="Times New Roman" w:cs="Times New Roman"/>
          <w:i/>
          <w:color w:val="000000"/>
          <w:sz w:val="24"/>
          <w:szCs w:val="24"/>
          <w:lang w:val="en-GB" w:eastAsia="en-US"/>
        </w:rPr>
      </w:pPr>
      <w:r w:rsidRPr="00C77561">
        <w:rPr>
          <w:rFonts w:ascii="Times New Roman" w:hAnsi="Times New Roman" w:cs="Times New Roman"/>
          <w:i/>
          <w:color w:val="000000"/>
          <w:sz w:val="24"/>
          <w:szCs w:val="24"/>
          <w:lang w:val="en-GB" w:eastAsia="en-US"/>
        </w:rPr>
        <w:t xml:space="preserve"> 2) </w:t>
      </w:r>
      <w:proofErr w:type="gramStart"/>
      <w:r w:rsidRPr="00C77561">
        <w:rPr>
          <w:rFonts w:ascii="Times New Roman" w:hAnsi="Times New Roman" w:cs="Times New Roman"/>
          <w:i/>
          <w:color w:val="000000"/>
          <w:sz w:val="24"/>
          <w:szCs w:val="24"/>
          <w:lang w:val="en-GB" w:eastAsia="en-US"/>
        </w:rPr>
        <w:t>the</w:t>
      </w:r>
      <w:proofErr w:type="gramEnd"/>
      <w:r w:rsidRPr="00C77561">
        <w:rPr>
          <w:rFonts w:ascii="Times New Roman" w:hAnsi="Times New Roman" w:cs="Times New Roman"/>
          <w:i/>
          <w:color w:val="000000"/>
          <w:sz w:val="24"/>
          <w:szCs w:val="24"/>
          <w:lang w:val="en-GB" w:eastAsia="en-US"/>
        </w:rPr>
        <w:t xml:space="preserve"> minutes of a constituent meeting (convention or conference); </w:t>
      </w:r>
    </w:p>
    <w:p w14:paraId="7947866C" w14:textId="77777777" w:rsidR="003354D8" w:rsidRPr="00C77561" w:rsidRDefault="003354D8" w:rsidP="003354D8">
      <w:pPr>
        <w:spacing w:after="0" w:line="240" w:lineRule="auto"/>
        <w:jc w:val="both"/>
        <w:rPr>
          <w:rFonts w:ascii="Times New Roman" w:hAnsi="Times New Roman" w:cs="Times New Roman"/>
          <w:i/>
          <w:color w:val="000000"/>
          <w:sz w:val="24"/>
          <w:szCs w:val="24"/>
          <w:lang w:val="en-GB" w:eastAsia="en-US"/>
        </w:rPr>
      </w:pPr>
      <w:r w:rsidRPr="00C77561">
        <w:rPr>
          <w:rFonts w:ascii="Times New Roman" w:hAnsi="Times New Roman" w:cs="Times New Roman"/>
          <w:i/>
          <w:color w:val="000000"/>
          <w:sz w:val="24"/>
          <w:szCs w:val="24"/>
          <w:lang w:val="en-GB" w:eastAsia="en-US"/>
        </w:rPr>
        <w:t xml:space="preserve">3) a list of citizens initiating the formation of a </w:t>
      </w:r>
      <w:r w:rsidRPr="00C77561">
        <w:rPr>
          <w:rFonts w:ascii="Times New Roman" w:hAnsi="Times New Roman" w:cs="Times New Roman"/>
          <w:i/>
          <w:sz w:val="24"/>
          <w:szCs w:val="24"/>
          <w:lang w:val="en-GB"/>
        </w:rPr>
        <w:t>religious association in soft and hard copy, in the form established by registration authority</w:t>
      </w:r>
      <w:r w:rsidRPr="00C77561">
        <w:rPr>
          <w:rFonts w:ascii="Times New Roman" w:hAnsi="Times New Roman" w:cs="Times New Roman"/>
          <w:i/>
          <w:color w:val="000000"/>
          <w:sz w:val="24"/>
          <w:szCs w:val="24"/>
          <w:lang w:val="en-GB" w:eastAsia="en-US"/>
        </w:rPr>
        <w:t xml:space="preserve">; </w:t>
      </w:r>
    </w:p>
    <w:p w14:paraId="47FCD7AB" w14:textId="77777777" w:rsidR="003354D8" w:rsidRPr="00C77561" w:rsidRDefault="003354D8" w:rsidP="003354D8">
      <w:pPr>
        <w:spacing w:after="0" w:line="240" w:lineRule="auto"/>
        <w:jc w:val="both"/>
        <w:rPr>
          <w:rFonts w:ascii="Times New Roman" w:hAnsi="Times New Roman" w:cs="Times New Roman"/>
          <w:i/>
          <w:color w:val="000000"/>
          <w:sz w:val="24"/>
          <w:szCs w:val="24"/>
          <w:lang w:val="en-GB" w:eastAsia="en-US"/>
        </w:rPr>
      </w:pPr>
      <w:r w:rsidRPr="00C77561">
        <w:rPr>
          <w:rFonts w:ascii="Times New Roman" w:hAnsi="Times New Roman" w:cs="Times New Roman"/>
          <w:i/>
          <w:color w:val="000000"/>
          <w:sz w:val="24"/>
          <w:szCs w:val="24"/>
          <w:lang w:val="en-GB" w:eastAsia="en-US"/>
        </w:rPr>
        <w:t xml:space="preserve">4) </w:t>
      </w:r>
      <w:proofErr w:type="gramStart"/>
      <w:r w:rsidRPr="00C77561">
        <w:rPr>
          <w:rFonts w:ascii="Times New Roman" w:hAnsi="Times New Roman" w:cs="Times New Roman"/>
          <w:i/>
          <w:color w:val="000000"/>
          <w:sz w:val="24"/>
          <w:szCs w:val="24"/>
          <w:lang w:val="en-GB" w:eastAsia="en-US"/>
        </w:rPr>
        <w:t>a</w:t>
      </w:r>
      <w:proofErr w:type="gramEnd"/>
      <w:r w:rsidRPr="00C77561">
        <w:rPr>
          <w:rFonts w:ascii="Times New Roman" w:hAnsi="Times New Roman" w:cs="Times New Roman"/>
          <w:i/>
          <w:color w:val="000000"/>
          <w:sz w:val="24"/>
          <w:szCs w:val="24"/>
          <w:lang w:val="en-GB" w:eastAsia="en-US"/>
        </w:rPr>
        <w:t xml:space="preserve"> document confirming the place of location of a </w:t>
      </w:r>
      <w:r w:rsidRPr="00C77561">
        <w:rPr>
          <w:rFonts w:ascii="Times New Roman" w:hAnsi="Times New Roman" w:cs="Times New Roman"/>
          <w:i/>
          <w:sz w:val="24"/>
          <w:szCs w:val="24"/>
          <w:lang w:val="en-GB"/>
        </w:rPr>
        <w:t>religious association</w:t>
      </w:r>
      <w:r w:rsidRPr="00C77561">
        <w:rPr>
          <w:rFonts w:ascii="Times New Roman" w:hAnsi="Times New Roman" w:cs="Times New Roman"/>
          <w:i/>
          <w:color w:val="000000"/>
          <w:sz w:val="24"/>
          <w:szCs w:val="24"/>
          <w:lang w:val="en-GB" w:eastAsia="en-US"/>
        </w:rPr>
        <w:t xml:space="preserve">; </w:t>
      </w:r>
    </w:p>
    <w:p w14:paraId="49EA8D78" w14:textId="77777777" w:rsidR="003354D8" w:rsidRPr="00C77561" w:rsidRDefault="003354D8" w:rsidP="003354D8">
      <w:pPr>
        <w:spacing w:after="0" w:line="240" w:lineRule="auto"/>
        <w:jc w:val="both"/>
        <w:rPr>
          <w:rFonts w:ascii="Times New Roman" w:hAnsi="Times New Roman" w:cs="Times New Roman"/>
          <w:i/>
          <w:color w:val="000000"/>
          <w:sz w:val="24"/>
          <w:szCs w:val="24"/>
          <w:lang w:val="en-GB" w:eastAsia="en-US"/>
        </w:rPr>
      </w:pPr>
      <w:r w:rsidRPr="00C77561">
        <w:rPr>
          <w:rFonts w:ascii="Times New Roman" w:hAnsi="Times New Roman" w:cs="Times New Roman"/>
          <w:i/>
          <w:color w:val="000000"/>
          <w:sz w:val="24"/>
          <w:szCs w:val="24"/>
          <w:lang w:val="en-GB" w:eastAsia="en-US"/>
        </w:rPr>
        <w:t xml:space="preserve">5) </w:t>
      </w:r>
      <w:proofErr w:type="gramStart"/>
      <w:r w:rsidRPr="00C77561">
        <w:rPr>
          <w:rFonts w:ascii="Times New Roman" w:hAnsi="Times New Roman" w:cs="Times New Roman"/>
          <w:i/>
          <w:color w:val="000000"/>
          <w:sz w:val="24"/>
          <w:szCs w:val="24"/>
          <w:lang w:val="en-GB" w:eastAsia="en-US"/>
        </w:rPr>
        <w:t>the</w:t>
      </w:r>
      <w:proofErr w:type="gramEnd"/>
      <w:r w:rsidRPr="00C77561">
        <w:rPr>
          <w:rFonts w:ascii="Times New Roman" w:hAnsi="Times New Roman" w:cs="Times New Roman"/>
          <w:i/>
          <w:color w:val="000000"/>
          <w:sz w:val="24"/>
          <w:szCs w:val="24"/>
          <w:lang w:val="en-GB" w:eastAsia="en-US"/>
        </w:rPr>
        <w:t xml:space="preserve"> printed religious materials interpreting the history of origin and fundamentals of a religious doctrine and containing information on the religious activity relevant to it;…</w:t>
      </w:r>
    </w:p>
    <w:p w14:paraId="4641FFF9" w14:textId="67C1DC88"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r w:rsidRPr="00C77561">
        <w:rPr>
          <w:rFonts w:ascii="Times New Roman" w:hAnsi="Times New Roman" w:cs="Times New Roman"/>
          <w:i/>
          <w:color w:val="000000"/>
          <w:sz w:val="24"/>
          <w:szCs w:val="24"/>
          <w:lang w:val="en-GB" w:eastAsia="en-US"/>
        </w:rPr>
        <w:t xml:space="preserve">7) </w:t>
      </w:r>
      <w:proofErr w:type="gramStart"/>
      <w:r w:rsidRPr="00C77561">
        <w:rPr>
          <w:rFonts w:ascii="Times New Roman" w:hAnsi="Times New Roman" w:cs="Times New Roman"/>
          <w:i/>
          <w:color w:val="000000"/>
          <w:sz w:val="24"/>
          <w:szCs w:val="24"/>
          <w:lang w:val="en-GB" w:eastAsia="en-US"/>
        </w:rPr>
        <w:t>a</w:t>
      </w:r>
      <w:proofErr w:type="gramEnd"/>
      <w:r w:rsidRPr="00C77561">
        <w:rPr>
          <w:rFonts w:ascii="Times New Roman" w:hAnsi="Times New Roman" w:cs="Times New Roman"/>
          <w:i/>
          <w:color w:val="000000"/>
          <w:sz w:val="24"/>
          <w:szCs w:val="24"/>
          <w:lang w:val="en-GB" w:eastAsia="en-US"/>
        </w:rPr>
        <w:t xml:space="preserve"> decision on election of the head of a </w:t>
      </w:r>
      <w:r w:rsidRPr="00C77561">
        <w:rPr>
          <w:rFonts w:ascii="Times New Roman" w:hAnsi="Times New Roman" w:cs="Times New Roman"/>
          <w:i/>
          <w:sz w:val="24"/>
          <w:szCs w:val="24"/>
          <w:lang w:val="en-GB"/>
        </w:rPr>
        <w:t>religious association, or in case of appointment of the head by a foreign religious centre, a document confirm</w:t>
      </w:r>
      <w:r w:rsidR="008B2428" w:rsidRPr="00C77561">
        <w:rPr>
          <w:rFonts w:ascii="Times New Roman" w:hAnsi="Times New Roman" w:cs="Times New Roman"/>
          <w:i/>
          <w:sz w:val="24"/>
          <w:szCs w:val="24"/>
          <w:lang w:val="en-GB"/>
        </w:rPr>
        <w:t>ing the approval by the authoris</w:t>
      </w:r>
      <w:r w:rsidRPr="00C77561">
        <w:rPr>
          <w:rFonts w:ascii="Times New Roman" w:hAnsi="Times New Roman" w:cs="Times New Roman"/>
          <w:i/>
          <w:sz w:val="24"/>
          <w:szCs w:val="24"/>
          <w:lang w:val="en-GB"/>
        </w:rPr>
        <w:t>ed body”</w:t>
      </w:r>
      <w:r w:rsidRPr="00C77561">
        <w:rPr>
          <w:rFonts w:ascii="Times New Roman" w:hAnsi="Times New Roman" w:cs="Times New Roman"/>
          <w:sz w:val="24"/>
          <w:szCs w:val="24"/>
          <w:lang w:val="en-GB"/>
        </w:rPr>
        <w:t xml:space="preserve"> </w:t>
      </w:r>
      <w:r w:rsidRPr="00C77561">
        <w:rPr>
          <w:rFonts w:ascii="Times New Roman" w:hAnsi="Times New Roman" w:cs="Times New Roman"/>
          <w:i/>
          <w:color w:val="000000"/>
          <w:sz w:val="24"/>
          <w:szCs w:val="24"/>
          <w:lang w:val="en-GB" w:eastAsia="en-US"/>
        </w:rPr>
        <w:t xml:space="preserve"> </w:t>
      </w:r>
      <w:r w:rsidRPr="00C77561">
        <w:rPr>
          <w:rFonts w:ascii="Times New Roman" w:hAnsi="Times New Roman" w:cs="Times New Roman"/>
          <w:color w:val="000000"/>
          <w:sz w:val="24"/>
          <w:szCs w:val="24"/>
          <w:lang w:val="en-GB" w:eastAsia="en-US"/>
        </w:rPr>
        <w:t>(section 3 of Article 15).</w:t>
      </w:r>
    </w:p>
    <w:p w14:paraId="6D05C2F4"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p>
    <w:p w14:paraId="11150022" w14:textId="7CAFC1A7"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r w:rsidRPr="00C77561">
        <w:rPr>
          <w:rFonts w:ascii="Times New Roman" w:hAnsi="Times New Roman" w:cs="Times New Roman"/>
          <w:color w:val="000000"/>
          <w:sz w:val="24"/>
          <w:szCs w:val="24"/>
          <w:lang w:val="en-GB" w:eastAsia="en-US"/>
        </w:rPr>
        <w:t xml:space="preserve">For </w:t>
      </w:r>
      <w:r w:rsidRPr="00C77561">
        <w:rPr>
          <w:rFonts w:ascii="Times New Roman" w:hAnsi="Times New Roman" w:cs="Times New Roman"/>
          <w:i/>
          <w:color w:val="000000"/>
          <w:sz w:val="24"/>
          <w:szCs w:val="24"/>
          <w:lang w:val="en-GB" w:eastAsia="en-US"/>
        </w:rPr>
        <w:t xml:space="preserve">“registration of a regional </w:t>
      </w:r>
      <w:r w:rsidRPr="00C77561">
        <w:rPr>
          <w:rFonts w:ascii="Times New Roman" w:hAnsi="Times New Roman" w:cs="Times New Roman"/>
          <w:i/>
          <w:sz w:val="24"/>
          <w:szCs w:val="24"/>
          <w:lang w:val="en-GB"/>
        </w:rPr>
        <w:t>religious association, a list of the members of each local</w:t>
      </w:r>
      <w:r w:rsidRPr="00C77561">
        <w:rPr>
          <w:rFonts w:ascii="Times New Roman" w:hAnsi="Times New Roman" w:cs="Times New Roman"/>
          <w:i/>
          <w:color w:val="000000"/>
          <w:sz w:val="24"/>
          <w:szCs w:val="24"/>
          <w:lang w:val="en-GB" w:eastAsia="en-US"/>
        </w:rPr>
        <w:t xml:space="preserve"> </w:t>
      </w:r>
      <w:r w:rsidRPr="00C77561">
        <w:rPr>
          <w:rFonts w:ascii="Times New Roman" w:hAnsi="Times New Roman" w:cs="Times New Roman"/>
          <w:i/>
          <w:sz w:val="24"/>
          <w:szCs w:val="24"/>
          <w:lang w:val="en-GB"/>
        </w:rPr>
        <w:t>religious association initiating the formation of regional religious associations</w:t>
      </w:r>
      <w:r w:rsidRPr="00C77561">
        <w:rPr>
          <w:rFonts w:ascii="Times New Roman" w:hAnsi="Times New Roman" w:cs="Times New Roman"/>
          <w:i/>
          <w:color w:val="000000"/>
          <w:sz w:val="24"/>
          <w:szCs w:val="24"/>
          <w:lang w:val="en-GB" w:eastAsia="en-US"/>
        </w:rPr>
        <w:t>, in the form established by registra</w:t>
      </w:r>
      <w:r w:rsidR="00622626" w:rsidRPr="00C77561">
        <w:rPr>
          <w:rFonts w:ascii="Times New Roman" w:hAnsi="Times New Roman" w:cs="Times New Roman"/>
          <w:i/>
          <w:color w:val="000000"/>
          <w:sz w:val="24"/>
          <w:szCs w:val="24"/>
          <w:lang w:val="en-GB" w:eastAsia="en-US"/>
        </w:rPr>
        <w:t>tion authority, and also notaris</w:t>
      </w:r>
      <w:r w:rsidRPr="00C77561">
        <w:rPr>
          <w:rFonts w:ascii="Times New Roman" w:hAnsi="Times New Roman" w:cs="Times New Roman"/>
          <w:i/>
          <w:color w:val="000000"/>
          <w:sz w:val="24"/>
          <w:szCs w:val="24"/>
          <w:lang w:val="en-GB" w:eastAsia="en-US"/>
        </w:rPr>
        <w:t xml:space="preserve">ed copies of the charters of their local </w:t>
      </w:r>
      <w:r w:rsidRPr="00C77561">
        <w:rPr>
          <w:rFonts w:ascii="Times New Roman" w:hAnsi="Times New Roman" w:cs="Times New Roman"/>
          <w:i/>
          <w:sz w:val="24"/>
          <w:szCs w:val="24"/>
          <w:lang w:val="en-GB"/>
        </w:rPr>
        <w:t>religious associations shall be provided additionally</w:t>
      </w:r>
      <w:r w:rsidRPr="00C77561">
        <w:rPr>
          <w:rFonts w:ascii="Times New Roman" w:hAnsi="Times New Roman" w:cs="Times New Roman"/>
          <w:i/>
          <w:color w:val="000000"/>
          <w:sz w:val="24"/>
          <w:szCs w:val="24"/>
          <w:lang w:val="en-GB" w:eastAsia="en-US"/>
        </w:rPr>
        <w:t>”</w:t>
      </w:r>
      <w:r w:rsidRPr="00C77561">
        <w:rPr>
          <w:rFonts w:ascii="Times New Roman" w:hAnsi="Times New Roman" w:cs="Times New Roman"/>
          <w:color w:val="000000"/>
          <w:sz w:val="24"/>
          <w:szCs w:val="24"/>
          <w:lang w:val="en-GB" w:eastAsia="en-US"/>
        </w:rPr>
        <w:t xml:space="preserve"> (section 3 of Article 15).</w:t>
      </w:r>
    </w:p>
    <w:p w14:paraId="6DB2C4A2"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p>
    <w:p w14:paraId="7E2E6219" w14:textId="2DEE6C21"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r w:rsidRPr="00C77561">
        <w:rPr>
          <w:rFonts w:ascii="Times New Roman" w:hAnsi="Times New Roman" w:cs="Times New Roman"/>
          <w:color w:val="000000"/>
          <w:sz w:val="24"/>
          <w:szCs w:val="24"/>
          <w:lang w:val="en-GB" w:eastAsia="en-US"/>
        </w:rPr>
        <w:t xml:space="preserve">A republican </w:t>
      </w:r>
      <w:r w:rsidRPr="00C77561">
        <w:rPr>
          <w:rFonts w:ascii="Times New Roman" w:hAnsi="Times New Roman" w:cs="Times New Roman"/>
          <w:sz w:val="24"/>
          <w:szCs w:val="24"/>
          <w:lang w:val="en-GB"/>
        </w:rPr>
        <w:t>religious association</w:t>
      </w:r>
      <w:r w:rsidRPr="00C77561">
        <w:rPr>
          <w:rFonts w:ascii="Times New Roman" w:hAnsi="Times New Roman" w:cs="Times New Roman"/>
          <w:color w:val="000000"/>
          <w:sz w:val="24"/>
          <w:szCs w:val="24"/>
          <w:lang w:val="en-GB" w:eastAsia="en-US"/>
        </w:rPr>
        <w:t xml:space="preserve"> </w:t>
      </w:r>
      <w:r w:rsidRPr="00C77561">
        <w:rPr>
          <w:rFonts w:ascii="Times New Roman" w:hAnsi="Times New Roman" w:cs="Times New Roman"/>
          <w:i/>
          <w:color w:val="000000"/>
          <w:sz w:val="24"/>
          <w:szCs w:val="24"/>
          <w:lang w:val="en-GB" w:eastAsia="en-US"/>
        </w:rPr>
        <w:t>“</w:t>
      </w:r>
      <w:r w:rsidR="00622626" w:rsidRPr="00C77561">
        <w:rPr>
          <w:rFonts w:ascii="Times New Roman" w:hAnsi="Times New Roman" w:cs="Times New Roman"/>
          <w:i/>
          <w:color w:val="000000"/>
          <w:sz w:val="24"/>
          <w:szCs w:val="24"/>
          <w:lang w:val="en-GB" w:eastAsia="en-US"/>
        </w:rPr>
        <w:t xml:space="preserve">shall be obliged to submit to the authority carrying out registration the copies of documents confirming the record registration of their structural subdivisions </w:t>
      </w:r>
      <w:r w:rsidR="00622626" w:rsidRPr="00C77561">
        <w:rPr>
          <w:rFonts w:ascii="Times New Roman" w:hAnsi="Times New Roman" w:cs="Times New Roman"/>
          <w:i/>
          <w:color w:val="000000"/>
          <w:sz w:val="24"/>
          <w:szCs w:val="24"/>
          <w:lang w:val="en-GB" w:eastAsia="en-US"/>
        </w:rPr>
        <w:lastRenderedPageBreak/>
        <w:t xml:space="preserve">(branches and representative offices) with territorial </w:t>
      </w:r>
      <w:r w:rsidR="005A3919">
        <w:rPr>
          <w:rFonts w:ascii="Times New Roman" w:hAnsi="Times New Roman" w:cs="Times New Roman"/>
          <w:i/>
          <w:color w:val="000000"/>
          <w:sz w:val="24"/>
          <w:szCs w:val="24"/>
          <w:lang w:val="en-GB" w:eastAsia="en-US"/>
        </w:rPr>
        <w:t>departments</w:t>
      </w:r>
      <w:r w:rsidR="005A3919" w:rsidRPr="00C77561">
        <w:rPr>
          <w:rFonts w:ascii="Times New Roman" w:hAnsi="Times New Roman" w:cs="Times New Roman"/>
          <w:i/>
          <w:color w:val="000000"/>
          <w:sz w:val="24"/>
          <w:szCs w:val="24"/>
          <w:lang w:val="en-GB" w:eastAsia="en-US"/>
        </w:rPr>
        <w:t xml:space="preserve"> </w:t>
      </w:r>
      <w:r w:rsidR="00622626" w:rsidRPr="00C77561">
        <w:rPr>
          <w:rFonts w:ascii="Times New Roman" w:hAnsi="Times New Roman" w:cs="Times New Roman"/>
          <w:i/>
          <w:color w:val="000000"/>
          <w:sz w:val="24"/>
          <w:szCs w:val="24"/>
          <w:lang w:val="en-GB" w:eastAsia="en-US"/>
        </w:rPr>
        <w:t xml:space="preserve">of justice </w:t>
      </w:r>
      <w:r w:rsidRPr="00C77561">
        <w:rPr>
          <w:rFonts w:ascii="Times New Roman" w:hAnsi="Times New Roman" w:cs="Times New Roman"/>
          <w:i/>
          <w:color w:val="000000"/>
          <w:sz w:val="24"/>
          <w:szCs w:val="24"/>
          <w:lang w:val="en-GB" w:eastAsia="en-US"/>
        </w:rPr>
        <w:t xml:space="preserve">not later than a year from the date of its registration… in order to confirm its status” </w:t>
      </w:r>
      <w:r w:rsidRPr="00C77561">
        <w:rPr>
          <w:rFonts w:ascii="Times New Roman" w:hAnsi="Times New Roman" w:cs="Times New Roman"/>
          <w:color w:val="000000"/>
          <w:sz w:val="24"/>
          <w:szCs w:val="24"/>
          <w:lang w:val="en-GB" w:eastAsia="en-US"/>
        </w:rPr>
        <w:t>(section 5 of Article 15).</w:t>
      </w:r>
    </w:p>
    <w:p w14:paraId="547664F9"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p>
    <w:p w14:paraId="5D0C8317" w14:textId="431FE502"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r w:rsidRPr="00C77561">
        <w:rPr>
          <w:rStyle w:val="hps"/>
          <w:rFonts w:ascii="Times New Roman" w:hAnsi="Times New Roman" w:cs="Times New Roman"/>
          <w:sz w:val="24"/>
          <w:szCs w:val="24"/>
          <w:lang w:val="en-GB"/>
        </w:rPr>
        <w:t>The Law also</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contains requirements for</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the charter of</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a religious association</w:t>
      </w:r>
      <w:r w:rsidR="00622626" w:rsidRPr="00C77561">
        <w:rPr>
          <w:rStyle w:val="hps"/>
          <w:rFonts w:ascii="Times New Roman" w:hAnsi="Times New Roman" w:cs="Times New Roman"/>
          <w:sz w:val="24"/>
          <w:szCs w:val="24"/>
          <w:lang w:val="en-GB"/>
        </w:rPr>
        <w:t>,</w:t>
      </w:r>
      <w:r w:rsidRPr="00C77561">
        <w:rPr>
          <w:rFonts w:ascii="Times New Roman" w:hAnsi="Times New Roman" w:cs="Times New Roman"/>
          <w:color w:val="000000"/>
          <w:sz w:val="24"/>
          <w:szCs w:val="24"/>
          <w:lang w:val="en-GB" w:eastAsia="en-US"/>
        </w:rPr>
        <w:t xml:space="preserve"> </w:t>
      </w:r>
      <w:r w:rsidRPr="00C77561">
        <w:rPr>
          <w:rFonts w:ascii="Times New Roman" w:hAnsi="Times New Roman" w:cs="Times New Roman"/>
          <w:sz w:val="24"/>
          <w:szCs w:val="24"/>
          <w:lang w:val="en-GB"/>
        </w:rPr>
        <w:t xml:space="preserve">which shall contain: </w:t>
      </w:r>
    </w:p>
    <w:p w14:paraId="440DF301"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r w:rsidRPr="00C77561">
        <w:rPr>
          <w:rFonts w:ascii="Times New Roman" w:hAnsi="Times New Roman" w:cs="Times New Roman"/>
          <w:i/>
          <w:color w:val="000000"/>
          <w:sz w:val="24"/>
          <w:szCs w:val="24"/>
          <w:lang w:val="en-GB" w:eastAsia="en-US"/>
        </w:rPr>
        <w:t xml:space="preserve">“1) </w:t>
      </w:r>
      <w:r w:rsidRPr="00C77561">
        <w:rPr>
          <w:rFonts w:ascii="Times New Roman" w:hAnsi="Times New Roman" w:cs="Times New Roman"/>
          <w:i/>
          <w:sz w:val="24"/>
          <w:szCs w:val="24"/>
          <w:lang w:val="en-GB"/>
        </w:rPr>
        <w:t>name, object and goals of activity</w:t>
      </w:r>
      <w:r w:rsidRPr="00C77561">
        <w:rPr>
          <w:rFonts w:ascii="Times New Roman" w:hAnsi="Times New Roman" w:cs="Times New Roman"/>
          <w:i/>
          <w:color w:val="000000"/>
          <w:sz w:val="24"/>
          <w:szCs w:val="24"/>
          <w:lang w:val="en-GB" w:eastAsia="en-US"/>
        </w:rPr>
        <w:t>;</w:t>
      </w:r>
    </w:p>
    <w:p w14:paraId="66304B8C" w14:textId="39A15AB7" w:rsidR="003354D8" w:rsidRPr="00C77561" w:rsidRDefault="003354D8" w:rsidP="003354D8">
      <w:pPr>
        <w:spacing w:after="0" w:line="240" w:lineRule="auto"/>
        <w:jc w:val="both"/>
        <w:rPr>
          <w:rFonts w:ascii="Times New Roman" w:hAnsi="Times New Roman" w:cs="Times New Roman"/>
          <w:i/>
          <w:color w:val="000000"/>
          <w:sz w:val="24"/>
          <w:szCs w:val="24"/>
          <w:lang w:val="en-GB" w:eastAsia="en-US"/>
        </w:rPr>
      </w:pPr>
      <w:r w:rsidRPr="00C77561">
        <w:rPr>
          <w:rFonts w:ascii="Times New Roman" w:hAnsi="Times New Roman" w:cs="Times New Roman"/>
          <w:i/>
          <w:color w:val="000000"/>
          <w:sz w:val="24"/>
          <w:szCs w:val="24"/>
          <w:lang w:val="en-GB" w:eastAsia="en-US"/>
        </w:rPr>
        <w:t xml:space="preserve">2) </w:t>
      </w:r>
      <w:proofErr w:type="gramStart"/>
      <w:r w:rsidRPr="00C77561">
        <w:rPr>
          <w:rFonts w:ascii="Times New Roman" w:hAnsi="Times New Roman" w:cs="Times New Roman"/>
          <w:i/>
          <w:sz w:val="24"/>
          <w:szCs w:val="24"/>
          <w:lang w:val="en-GB"/>
        </w:rPr>
        <w:t>location</w:t>
      </w:r>
      <w:proofErr w:type="gramEnd"/>
      <w:r w:rsidRPr="00C77561">
        <w:rPr>
          <w:rFonts w:ascii="Times New Roman" w:hAnsi="Times New Roman" w:cs="Times New Roman"/>
          <w:i/>
          <w:sz w:val="24"/>
          <w:szCs w:val="24"/>
          <w:lang w:val="en-GB"/>
        </w:rPr>
        <w:t xml:space="preserve"> of religious association and territory in which it carries out its activity</w:t>
      </w:r>
      <w:r w:rsidRPr="00C77561">
        <w:rPr>
          <w:rFonts w:ascii="Times New Roman" w:hAnsi="Times New Roman" w:cs="Times New Roman"/>
          <w:i/>
          <w:color w:val="000000"/>
          <w:sz w:val="24"/>
          <w:szCs w:val="24"/>
          <w:lang w:val="en-GB" w:eastAsia="en-US"/>
        </w:rPr>
        <w:t>;</w:t>
      </w:r>
    </w:p>
    <w:p w14:paraId="65CF200F" w14:textId="2EB6F612" w:rsidR="003354D8" w:rsidRPr="00C77561" w:rsidRDefault="003354D8" w:rsidP="003354D8">
      <w:pPr>
        <w:spacing w:after="0" w:line="240" w:lineRule="auto"/>
        <w:jc w:val="both"/>
        <w:rPr>
          <w:rFonts w:ascii="Times New Roman" w:hAnsi="Times New Roman" w:cs="Times New Roman"/>
          <w:i/>
          <w:color w:val="000000"/>
          <w:sz w:val="24"/>
          <w:szCs w:val="24"/>
          <w:lang w:val="en-GB" w:eastAsia="en-US"/>
        </w:rPr>
      </w:pPr>
      <w:r w:rsidRPr="00C77561">
        <w:rPr>
          <w:rFonts w:ascii="Times New Roman" w:hAnsi="Times New Roman" w:cs="Times New Roman"/>
          <w:i/>
          <w:color w:val="000000"/>
          <w:sz w:val="24"/>
          <w:szCs w:val="24"/>
          <w:lang w:val="en-GB" w:eastAsia="en-US"/>
        </w:rPr>
        <w:t xml:space="preserve">3) </w:t>
      </w:r>
      <w:proofErr w:type="gramStart"/>
      <w:r w:rsidRPr="00C77561">
        <w:rPr>
          <w:rFonts w:ascii="Times New Roman" w:hAnsi="Times New Roman" w:cs="Times New Roman"/>
          <w:i/>
          <w:sz w:val="24"/>
          <w:szCs w:val="24"/>
          <w:lang w:val="en-GB"/>
        </w:rPr>
        <w:t>structure</w:t>
      </w:r>
      <w:proofErr w:type="gramEnd"/>
      <w:r w:rsidRPr="00C77561">
        <w:rPr>
          <w:rFonts w:ascii="Times New Roman" w:hAnsi="Times New Roman" w:cs="Times New Roman"/>
          <w:i/>
          <w:sz w:val="24"/>
          <w:szCs w:val="24"/>
          <w:lang w:val="en-GB"/>
        </w:rPr>
        <w:t xml:space="preserve">, procedure of formation, competence of its bodies of </w:t>
      </w:r>
      <w:r w:rsidR="00FE162A">
        <w:rPr>
          <w:rFonts w:ascii="Times New Roman" w:hAnsi="Times New Roman" w:cs="Times New Roman"/>
          <w:i/>
          <w:sz w:val="24"/>
          <w:szCs w:val="24"/>
          <w:lang w:val="en-GB"/>
        </w:rPr>
        <w:t>management</w:t>
      </w:r>
      <w:r w:rsidRPr="00C77561">
        <w:rPr>
          <w:rFonts w:ascii="Times New Roman" w:hAnsi="Times New Roman" w:cs="Times New Roman"/>
          <w:i/>
          <w:sz w:val="24"/>
          <w:szCs w:val="24"/>
          <w:lang w:val="en-GB"/>
        </w:rPr>
        <w:t xml:space="preserve">; </w:t>
      </w:r>
    </w:p>
    <w:p w14:paraId="560DD65C" w14:textId="77777777" w:rsidR="003354D8" w:rsidRPr="00C77561" w:rsidRDefault="003354D8" w:rsidP="003354D8">
      <w:pPr>
        <w:spacing w:after="0" w:line="240" w:lineRule="auto"/>
        <w:jc w:val="both"/>
        <w:rPr>
          <w:rFonts w:ascii="Times New Roman" w:hAnsi="Times New Roman" w:cs="Times New Roman"/>
          <w:i/>
          <w:color w:val="000000"/>
          <w:sz w:val="24"/>
          <w:szCs w:val="24"/>
          <w:lang w:val="en-GB" w:eastAsia="en-US"/>
        </w:rPr>
      </w:pPr>
      <w:r w:rsidRPr="00C77561">
        <w:rPr>
          <w:rFonts w:ascii="Times New Roman" w:hAnsi="Times New Roman" w:cs="Times New Roman"/>
          <w:i/>
          <w:color w:val="000000"/>
          <w:sz w:val="24"/>
          <w:szCs w:val="24"/>
          <w:lang w:val="en-GB" w:eastAsia="en-US"/>
        </w:rPr>
        <w:t xml:space="preserve">4) </w:t>
      </w:r>
      <w:proofErr w:type="gramStart"/>
      <w:r w:rsidRPr="00C77561">
        <w:rPr>
          <w:rFonts w:ascii="Times New Roman" w:hAnsi="Times New Roman" w:cs="Times New Roman"/>
          <w:i/>
          <w:sz w:val="24"/>
          <w:szCs w:val="24"/>
          <w:lang w:val="en-GB"/>
        </w:rPr>
        <w:t>rights</w:t>
      </w:r>
      <w:proofErr w:type="gramEnd"/>
      <w:r w:rsidRPr="00C77561">
        <w:rPr>
          <w:rFonts w:ascii="Times New Roman" w:hAnsi="Times New Roman" w:cs="Times New Roman"/>
          <w:i/>
          <w:sz w:val="24"/>
          <w:szCs w:val="24"/>
          <w:lang w:val="en-GB"/>
        </w:rPr>
        <w:t xml:space="preserve"> and obligations of participants (members); </w:t>
      </w:r>
    </w:p>
    <w:p w14:paraId="6BE56B60" w14:textId="77777777" w:rsidR="003354D8" w:rsidRPr="00C77561" w:rsidRDefault="003354D8" w:rsidP="003354D8">
      <w:pPr>
        <w:spacing w:after="0" w:line="240" w:lineRule="auto"/>
        <w:jc w:val="both"/>
        <w:rPr>
          <w:rFonts w:ascii="Times New Roman" w:hAnsi="Times New Roman" w:cs="Times New Roman"/>
          <w:i/>
          <w:color w:val="000000"/>
          <w:sz w:val="24"/>
          <w:szCs w:val="24"/>
          <w:lang w:val="en-GB" w:eastAsia="en-US"/>
        </w:rPr>
      </w:pPr>
      <w:r w:rsidRPr="00C77561">
        <w:rPr>
          <w:rFonts w:ascii="Times New Roman" w:hAnsi="Times New Roman" w:cs="Times New Roman"/>
          <w:i/>
          <w:color w:val="000000"/>
          <w:sz w:val="24"/>
          <w:szCs w:val="24"/>
          <w:lang w:val="en-GB" w:eastAsia="en-US"/>
        </w:rPr>
        <w:t xml:space="preserve">5) </w:t>
      </w:r>
      <w:proofErr w:type="gramStart"/>
      <w:r w:rsidRPr="00C77561">
        <w:rPr>
          <w:rStyle w:val="hps"/>
          <w:rFonts w:ascii="Times New Roman" w:hAnsi="Times New Roman" w:cs="Times New Roman"/>
          <w:i/>
          <w:sz w:val="24"/>
          <w:szCs w:val="24"/>
          <w:lang w:val="en-GB"/>
        </w:rPr>
        <w:t>confessional</w:t>
      </w:r>
      <w:proofErr w:type="gramEnd"/>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sz w:val="24"/>
          <w:szCs w:val="24"/>
          <w:lang w:val="en-GB"/>
        </w:rPr>
        <w:t>identity</w:t>
      </w:r>
      <w:r w:rsidRPr="00C77561">
        <w:rPr>
          <w:rFonts w:ascii="Times New Roman" w:hAnsi="Times New Roman" w:cs="Times New Roman"/>
          <w:i/>
          <w:sz w:val="24"/>
          <w:szCs w:val="24"/>
          <w:lang w:val="en-GB"/>
        </w:rPr>
        <w:t xml:space="preserve">, foundations </w:t>
      </w:r>
      <w:r w:rsidRPr="00C77561">
        <w:rPr>
          <w:rStyle w:val="hps"/>
          <w:rFonts w:ascii="Times New Roman" w:hAnsi="Times New Roman" w:cs="Times New Roman"/>
          <w:i/>
          <w:sz w:val="24"/>
          <w:szCs w:val="24"/>
          <w:lang w:val="en-GB"/>
        </w:rPr>
        <w:t>of religious doctrine</w:t>
      </w: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sz w:val="24"/>
          <w:szCs w:val="24"/>
          <w:lang w:val="en-GB"/>
        </w:rPr>
        <w:t>and</w:t>
      </w: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sz w:val="24"/>
          <w:szCs w:val="24"/>
          <w:lang w:val="en-GB"/>
        </w:rPr>
        <w:t>relating</w:t>
      </w: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sz w:val="24"/>
          <w:szCs w:val="24"/>
          <w:lang w:val="en-GB"/>
        </w:rPr>
        <w:t>information on</w:t>
      </w: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sz w:val="24"/>
          <w:szCs w:val="24"/>
          <w:lang w:val="en-GB"/>
        </w:rPr>
        <w:t>religious activity</w:t>
      </w:r>
      <w:r w:rsidRPr="00C77561">
        <w:rPr>
          <w:rFonts w:ascii="Times New Roman" w:hAnsi="Times New Roman" w:cs="Times New Roman"/>
          <w:i/>
          <w:sz w:val="24"/>
          <w:szCs w:val="24"/>
          <w:lang w:val="en-GB"/>
        </w:rPr>
        <w:t xml:space="preserve">; </w:t>
      </w:r>
    </w:p>
    <w:p w14:paraId="5B55278D" w14:textId="77777777" w:rsidR="003354D8" w:rsidRPr="00C77561" w:rsidRDefault="003354D8" w:rsidP="003354D8">
      <w:pPr>
        <w:spacing w:after="0" w:line="240" w:lineRule="auto"/>
        <w:jc w:val="both"/>
        <w:rPr>
          <w:rFonts w:ascii="Times New Roman" w:hAnsi="Times New Roman" w:cs="Times New Roman"/>
          <w:i/>
          <w:color w:val="000000"/>
          <w:sz w:val="24"/>
          <w:szCs w:val="24"/>
          <w:lang w:val="en-GB" w:eastAsia="en-US"/>
        </w:rPr>
      </w:pPr>
      <w:r w:rsidRPr="00C77561">
        <w:rPr>
          <w:rFonts w:ascii="Times New Roman" w:hAnsi="Times New Roman" w:cs="Times New Roman"/>
          <w:i/>
          <w:color w:val="000000"/>
          <w:sz w:val="24"/>
          <w:szCs w:val="24"/>
          <w:lang w:val="en-GB" w:eastAsia="en-US"/>
        </w:rPr>
        <w:t xml:space="preserve">6) </w:t>
      </w:r>
      <w:proofErr w:type="gramStart"/>
      <w:r w:rsidRPr="00C77561">
        <w:rPr>
          <w:rFonts w:ascii="Times New Roman" w:hAnsi="Times New Roman" w:cs="Times New Roman"/>
          <w:i/>
          <w:sz w:val="24"/>
          <w:szCs w:val="24"/>
          <w:lang w:val="en-GB"/>
        </w:rPr>
        <w:t>conditions</w:t>
      </w:r>
      <w:proofErr w:type="gramEnd"/>
      <w:r w:rsidRPr="00C77561">
        <w:rPr>
          <w:rFonts w:ascii="Times New Roman" w:hAnsi="Times New Roman" w:cs="Times New Roman"/>
          <w:i/>
          <w:sz w:val="24"/>
          <w:szCs w:val="24"/>
          <w:lang w:val="en-GB"/>
        </w:rPr>
        <w:t xml:space="preserve"> and </w:t>
      </w:r>
      <w:r w:rsidRPr="00C77561">
        <w:rPr>
          <w:rStyle w:val="hps"/>
          <w:rFonts w:ascii="Times New Roman" w:hAnsi="Times New Roman" w:cs="Times New Roman"/>
          <w:i/>
          <w:sz w:val="24"/>
          <w:szCs w:val="24"/>
          <w:lang w:val="en-GB"/>
        </w:rPr>
        <w:t>procedure for</w:t>
      </w: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sz w:val="24"/>
          <w:szCs w:val="24"/>
          <w:lang w:val="en-GB"/>
        </w:rPr>
        <w:t>admission</w:t>
      </w: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sz w:val="24"/>
          <w:szCs w:val="24"/>
          <w:lang w:val="en-GB"/>
        </w:rPr>
        <w:t>to membership in</w:t>
      </w: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sz w:val="24"/>
          <w:szCs w:val="24"/>
          <w:lang w:val="en-GB"/>
        </w:rPr>
        <w:t>a religious association</w:t>
      </w:r>
      <w:r w:rsidRPr="00C77561">
        <w:rPr>
          <w:rFonts w:ascii="Times New Roman" w:hAnsi="Times New Roman" w:cs="Times New Roman"/>
          <w:i/>
          <w:sz w:val="24"/>
          <w:szCs w:val="24"/>
          <w:lang w:val="en-GB"/>
        </w:rPr>
        <w:t xml:space="preserve">, and </w:t>
      </w:r>
      <w:r w:rsidRPr="00C77561">
        <w:rPr>
          <w:rStyle w:val="hps"/>
          <w:rFonts w:ascii="Times New Roman" w:hAnsi="Times New Roman" w:cs="Times New Roman"/>
          <w:i/>
          <w:sz w:val="24"/>
          <w:szCs w:val="24"/>
          <w:lang w:val="en-GB"/>
        </w:rPr>
        <w:t>withdrawal from it</w:t>
      </w:r>
      <w:r w:rsidRPr="00C77561">
        <w:rPr>
          <w:rFonts w:ascii="Times New Roman" w:hAnsi="Times New Roman" w:cs="Times New Roman"/>
          <w:i/>
          <w:color w:val="000000"/>
          <w:sz w:val="24"/>
          <w:szCs w:val="24"/>
          <w:lang w:val="en-GB" w:eastAsia="en-US"/>
        </w:rPr>
        <w:t>;</w:t>
      </w:r>
    </w:p>
    <w:p w14:paraId="6CDB38CB" w14:textId="74E4BA20" w:rsidR="003354D8" w:rsidRPr="00C77561" w:rsidRDefault="003354D8" w:rsidP="003354D8">
      <w:pPr>
        <w:spacing w:after="0" w:line="240" w:lineRule="auto"/>
        <w:jc w:val="both"/>
        <w:rPr>
          <w:rFonts w:ascii="Times New Roman" w:hAnsi="Times New Roman" w:cs="Times New Roman"/>
          <w:i/>
          <w:color w:val="000000"/>
          <w:sz w:val="24"/>
          <w:szCs w:val="24"/>
          <w:lang w:val="en-GB" w:eastAsia="en-US"/>
        </w:rPr>
      </w:pPr>
      <w:r w:rsidRPr="00C77561">
        <w:rPr>
          <w:rFonts w:ascii="Times New Roman" w:hAnsi="Times New Roman" w:cs="Times New Roman"/>
          <w:i/>
          <w:color w:val="000000"/>
          <w:sz w:val="24"/>
          <w:szCs w:val="24"/>
          <w:lang w:val="en-GB" w:eastAsia="en-US"/>
        </w:rPr>
        <w:t xml:space="preserve">7) </w:t>
      </w:r>
      <w:proofErr w:type="gramStart"/>
      <w:r w:rsidR="00622626" w:rsidRPr="00C77561">
        <w:rPr>
          <w:rFonts w:ascii="Times New Roman" w:hAnsi="Times New Roman" w:cs="Times New Roman"/>
          <w:i/>
          <w:sz w:val="24"/>
          <w:szCs w:val="24"/>
          <w:lang w:val="en-GB"/>
        </w:rPr>
        <w:t>s</w:t>
      </w:r>
      <w:r w:rsidRPr="00C77561">
        <w:rPr>
          <w:rFonts w:ascii="Times New Roman" w:hAnsi="Times New Roman" w:cs="Times New Roman"/>
          <w:i/>
          <w:sz w:val="24"/>
          <w:szCs w:val="24"/>
          <w:lang w:val="en-GB"/>
        </w:rPr>
        <w:t>ources</w:t>
      </w:r>
      <w:proofErr w:type="gramEnd"/>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sz w:val="24"/>
          <w:szCs w:val="24"/>
          <w:lang w:val="en-GB"/>
        </w:rPr>
        <w:t>of property formation</w:t>
      </w:r>
      <w:r w:rsidRPr="00C77561">
        <w:rPr>
          <w:rFonts w:ascii="Times New Roman" w:hAnsi="Times New Roman" w:cs="Times New Roman"/>
          <w:i/>
          <w:color w:val="000000"/>
          <w:sz w:val="24"/>
          <w:szCs w:val="24"/>
          <w:lang w:val="en-GB" w:eastAsia="en-US"/>
        </w:rPr>
        <w:t>;</w:t>
      </w:r>
    </w:p>
    <w:p w14:paraId="311EA527" w14:textId="77777777" w:rsidR="003354D8" w:rsidRPr="00C77561" w:rsidRDefault="003354D8" w:rsidP="003354D8">
      <w:pPr>
        <w:spacing w:after="0" w:line="240" w:lineRule="auto"/>
        <w:jc w:val="both"/>
        <w:rPr>
          <w:rFonts w:ascii="Times New Roman" w:hAnsi="Times New Roman" w:cs="Times New Roman"/>
          <w:i/>
          <w:color w:val="000000"/>
          <w:sz w:val="24"/>
          <w:szCs w:val="24"/>
          <w:lang w:val="en-GB" w:eastAsia="en-US"/>
        </w:rPr>
      </w:pPr>
      <w:r w:rsidRPr="00C77561">
        <w:rPr>
          <w:rFonts w:ascii="Times New Roman" w:hAnsi="Times New Roman" w:cs="Times New Roman"/>
          <w:i/>
          <w:color w:val="000000"/>
          <w:sz w:val="24"/>
          <w:szCs w:val="24"/>
          <w:lang w:val="en-GB" w:eastAsia="en-US"/>
        </w:rPr>
        <w:t xml:space="preserve">8) </w:t>
      </w:r>
      <w:proofErr w:type="gramStart"/>
      <w:r w:rsidRPr="00C77561">
        <w:rPr>
          <w:rFonts w:ascii="Times New Roman" w:hAnsi="Times New Roman" w:cs="Times New Roman"/>
          <w:i/>
          <w:sz w:val="24"/>
          <w:szCs w:val="24"/>
          <w:lang w:val="en-GB"/>
        </w:rPr>
        <w:t>procedure</w:t>
      </w:r>
      <w:proofErr w:type="gramEnd"/>
      <w:r w:rsidRPr="00C77561">
        <w:rPr>
          <w:rFonts w:ascii="Times New Roman" w:hAnsi="Times New Roman" w:cs="Times New Roman"/>
          <w:i/>
          <w:sz w:val="24"/>
          <w:szCs w:val="24"/>
          <w:lang w:val="en-GB"/>
        </w:rPr>
        <w:t xml:space="preserve"> for introduction of amendments and additions to the constitutional documents</w:t>
      </w:r>
      <w:r w:rsidRPr="00C77561">
        <w:rPr>
          <w:rFonts w:ascii="Times New Roman" w:hAnsi="Times New Roman" w:cs="Times New Roman"/>
          <w:i/>
          <w:color w:val="000000"/>
          <w:sz w:val="24"/>
          <w:szCs w:val="24"/>
          <w:lang w:val="en-GB" w:eastAsia="en-US"/>
        </w:rPr>
        <w:t>;</w:t>
      </w:r>
    </w:p>
    <w:p w14:paraId="7FB2A819" w14:textId="58A6C613" w:rsidR="003354D8" w:rsidRPr="00C77561" w:rsidRDefault="003354D8" w:rsidP="003354D8">
      <w:pPr>
        <w:spacing w:after="0" w:line="240" w:lineRule="auto"/>
        <w:jc w:val="both"/>
        <w:rPr>
          <w:rFonts w:ascii="Times New Roman" w:hAnsi="Times New Roman" w:cs="Times New Roman"/>
          <w:i/>
          <w:color w:val="000000"/>
          <w:sz w:val="24"/>
          <w:szCs w:val="24"/>
          <w:lang w:val="en-GB" w:eastAsia="en-US"/>
        </w:rPr>
      </w:pPr>
      <w:r w:rsidRPr="00C77561">
        <w:rPr>
          <w:rFonts w:ascii="Times New Roman" w:hAnsi="Times New Roman" w:cs="Times New Roman"/>
          <w:i/>
          <w:color w:val="000000"/>
          <w:sz w:val="24"/>
          <w:szCs w:val="24"/>
          <w:lang w:val="en-GB" w:eastAsia="en-US"/>
        </w:rPr>
        <w:t xml:space="preserve">9) </w:t>
      </w:r>
      <w:proofErr w:type="gramStart"/>
      <w:r w:rsidR="00622626" w:rsidRPr="00C77561">
        <w:rPr>
          <w:rFonts w:ascii="Times New Roman" w:hAnsi="Times New Roman" w:cs="Times New Roman"/>
          <w:i/>
          <w:sz w:val="24"/>
          <w:szCs w:val="24"/>
          <w:lang w:val="en-GB"/>
        </w:rPr>
        <w:t>procedure</w:t>
      </w:r>
      <w:proofErr w:type="gramEnd"/>
      <w:r w:rsidR="00622626" w:rsidRPr="00C77561">
        <w:rPr>
          <w:rFonts w:ascii="Times New Roman" w:hAnsi="Times New Roman" w:cs="Times New Roman"/>
          <w:i/>
          <w:sz w:val="24"/>
          <w:szCs w:val="24"/>
          <w:lang w:val="en-GB"/>
        </w:rPr>
        <w:t xml:space="preserve"> for re-organis</w:t>
      </w:r>
      <w:r w:rsidRPr="00C77561">
        <w:rPr>
          <w:rFonts w:ascii="Times New Roman" w:hAnsi="Times New Roman" w:cs="Times New Roman"/>
          <w:i/>
          <w:sz w:val="24"/>
          <w:szCs w:val="24"/>
          <w:lang w:val="en-GB"/>
        </w:rPr>
        <w:t>ation and termination</w:t>
      </w:r>
      <w:r w:rsidRPr="00C77561">
        <w:rPr>
          <w:rFonts w:ascii="Times New Roman" w:hAnsi="Times New Roman" w:cs="Times New Roman"/>
          <w:i/>
          <w:color w:val="000000"/>
          <w:sz w:val="24"/>
          <w:szCs w:val="24"/>
          <w:lang w:val="en-GB" w:eastAsia="en-US"/>
        </w:rPr>
        <w:t>;</w:t>
      </w:r>
    </w:p>
    <w:p w14:paraId="03E7CC9C" w14:textId="77777777" w:rsidR="003354D8" w:rsidRPr="00C77561" w:rsidRDefault="003354D8" w:rsidP="003354D8">
      <w:pPr>
        <w:spacing w:after="0" w:line="240" w:lineRule="auto"/>
        <w:jc w:val="both"/>
        <w:rPr>
          <w:rFonts w:ascii="Times New Roman" w:hAnsi="Times New Roman" w:cs="Times New Roman"/>
          <w:i/>
          <w:color w:val="000000"/>
          <w:sz w:val="24"/>
          <w:szCs w:val="24"/>
          <w:lang w:val="en-GB" w:eastAsia="en-US"/>
        </w:rPr>
      </w:pPr>
      <w:r w:rsidRPr="00C77561">
        <w:rPr>
          <w:rFonts w:ascii="Times New Roman" w:hAnsi="Times New Roman" w:cs="Times New Roman"/>
          <w:i/>
          <w:color w:val="000000"/>
          <w:sz w:val="24"/>
          <w:szCs w:val="24"/>
          <w:lang w:val="en-GB" w:eastAsia="en-US"/>
        </w:rPr>
        <w:t xml:space="preserve">10) </w:t>
      </w:r>
      <w:proofErr w:type="gramStart"/>
      <w:r w:rsidRPr="00C77561">
        <w:rPr>
          <w:rFonts w:ascii="Times New Roman" w:hAnsi="Times New Roman" w:cs="Times New Roman"/>
          <w:i/>
          <w:sz w:val="24"/>
          <w:szCs w:val="24"/>
          <w:lang w:val="en-GB"/>
        </w:rPr>
        <w:t>procedure</w:t>
      </w:r>
      <w:proofErr w:type="gramEnd"/>
      <w:r w:rsidRPr="00C77561">
        <w:rPr>
          <w:rFonts w:ascii="Times New Roman" w:hAnsi="Times New Roman" w:cs="Times New Roman"/>
          <w:i/>
          <w:sz w:val="24"/>
          <w:szCs w:val="24"/>
          <w:lang w:val="en-GB"/>
        </w:rPr>
        <w:t xml:space="preserve"> for </w:t>
      </w:r>
      <w:r w:rsidRPr="00C77561">
        <w:rPr>
          <w:rStyle w:val="hps"/>
          <w:rFonts w:ascii="Times New Roman" w:hAnsi="Times New Roman" w:cs="Times New Roman"/>
          <w:i/>
          <w:sz w:val="24"/>
          <w:szCs w:val="24"/>
          <w:lang w:val="en-GB"/>
        </w:rPr>
        <w:t>using the</w:t>
      </w: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sz w:val="24"/>
          <w:szCs w:val="24"/>
          <w:lang w:val="en-GB"/>
        </w:rPr>
        <w:t>property in case of</w:t>
      </w: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sz w:val="24"/>
          <w:szCs w:val="24"/>
          <w:lang w:val="en-GB"/>
        </w:rPr>
        <w:t>liquidation</w:t>
      </w:r>
      <w:r w:rsidRPr="00C77561">
        <w:rPr>
          <w:rFonts w:ascii="Times New Roman" w:hAnsi="Times New Roman" w:cs="Times New Roman"/>
          <w:i/>
          <w:color w:val="000000"/>
          <w:sz w:val="24"/>
          <w:szCs w:val="24"/>
          <w:lang w:val="en-GB" w:eastAsia="en-US"/>
        </w:rPr>
        <w:t>;</w:t>
      </w:r>
    </w:p>
    <w:p w14:paraId="6EA12428" w14:textId="1DF292E0" w:rsidR="003354D8" w:rsidRPr="00C77561" w:rsidRDefault="003354D8" w:rsidP="003354D8">
      <w:pPr>
        <w:spacing w:after="0" w:line="240" w:lineRule="auto"/>
        <w:jc w:val="both"/>
        <w:rPr>
          <w:rFonts w:ascii="Times New Roman" w:hAnsi="Times New Roman" w:cs="Times New Roman"/>
          <w:i/>
          <w:color w:val="000000"/>
          <w:sz w:val="24"/>
          <w:szCs w:val="24"/>
          <w:lang w:val="en-GB" w:eastAsia="en-US"/>
        </w:rPr>
      </w:pPr>
      <w:r w:rsidRPr="00C77561">
        <w:rPr>
          <w:rFonts w:ascii="Times New Roman" w:hAnsi="Times New Roman" w:cs="Times New Roman"/>
          <w:i/>
          <w:color w:val="000000"/>
          <w:sz w:val="24"/>
          <w:szCs w:val="24"/>
          <w:lang w:val="en-GB" w:eastAsia="en-US"/>
        </w:rPr>
        <w:t xml:space="preserve">11) </w:t>
      </w:r>
      <w:proofErr w:type="gramStart"/>
      <w:r w:rsidRPr="00C77561">
        <w:rPr>
          <w:rStyle w:val="hps"/>
          <w:rFonts w:ascii="Times New Roman" w:hAnsi="Times New Roman" w:cs="Times New Roman"/>
          <w:i/>
          <w:sz w:val="24"/>
          <w:szCs w:val="24"/>
          <w:lang w:val="en-GB"/>
        </w:rPr>
        <w:t>information</w:t>
      </w:r>
      <w:proofErr w:type="gramEnd"/>
      <w:r w:rsidRPr="00C77561">
        <w:rPr>
          <w:rStyle w:val="hps"/>
          <w:rFonts w:ascii="Times New Roman" w:hAnsi="Times New Roman" w:cs="Times New Roman"/>
          <w:i/>
          <w:sz w:val="24"/>
          <w:szCs w:val="24"/>
          <w:lang w:val="en-GB"/>
        </w:rPr>
        <w:t xml:space="preserve"> about</w:t>
      </w:r>
      <w:r w:rsidRPr="00C77561">
        <w:rPr>
          <w:rFonts w:ascii="Times New Roman" w:hAnsi="Times New Roman" w:cs="Times New Roman"/>
          <w:i/>
          <w:sz w:val="24"/>
          <w:szCs w:val="24"/>
          <w:lang w:val="en-GB"/>
        </w:rPr>
        <w:t xml:space="preserve"> </w:t>
      </w:r>
      <w:r w:rsidRPr="00C77561">
        <w:rPr>
          <w:rStyle w:val="hps"/>
          <w:rFonts w:ascii="Times New Roman" w:hAnsi="Times New Roman" w:cs="Times New Roman"/>
          <w:i/>
          <w:sz w:val="24"/>
          <w:szCs w:val="24"/>
          <w:lang w:val="en-GB"/>
        </w:rPr>
        <w:t>branches and representative offices”</w:t>
      </w:r>
      <w:r w:rsidRPr="00C77561">
        <w:rPr>
          <w:rFonts w:ascii="Times New Roman" w:hAnsi="Times New Roman" w:cs="Times New Roman"/>
          <w:i/>
          <w:color w:val="000000"/>
          <w:sz w:val="24"/>
          <w:szCs w:val="24"/>
          <w:lang w:val="en-GB" w:eastAsia="en-US"/>
        </w:rPr>
        <w:t xml:space="preserve"> (</w:t>
      </w:r>
      <w:r w:rsidR="00622626" w:rsidRPr="00C77561">
        <w:rPr>
          <w:rFonts w:ascii="Times New Roman" w:hAnsi="Times New Roman" w:cs="Times New Roman"/>
          <w:i/>
          <w:color w:val="000000"/>
          <w:sz w:val="24"/>
          <w:szCs w:val="24"/>
          <w:lang w:val="en-GB" w:eastAsia="en-US"/>
        </w:rPr>
        <w:t>section</w:t>
      </w:r>
      <w:r w:rsidRPr="00C77561">
        <w:rPr>
          <w:rFonts w:ascii="Times New Roman" w:hAnsi="Times New Roman" w:cs="Times New Roman"/>
          <w:i/>
          <w:color w:val="000000"/>
          <w:sz w:val="24"/>
          <w:szCs w:val="24"/>
          <w:lang w:val="en-GB" w:eastAsia="en-US"/>
        </w:rPr>
        <w:t xml:space="preserve"> 1 of Article 16).</w:t>
      </w:r>
    </w:p>
    <w:p w14:paraId="36F5082B"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p>
    <w:p w14:paraId="71473A5A" w14:textId="59A7E81B" w:rsidR="003354D8" w:rsidRPr="00D66AE6" w:rsidRDefault="003354D8" w:rsidP="003354D8">
      <w:pPr>
        <w:spacing w:after="0" w:line="240" w:lineRule="auto"/>
        <w:jc w:val="both"/>
        <w:rPr>
          <w:rFonts w:ascii="Times New Roman" w:hAnsi="Times New Roman" w:cs="Times New Roman"/>
          <w:sz w:val="24"/>
          <w:szCs w:val="24"/>
          <w:lang w:val="en-GB" w:eastAsia="en-US"/>
        </w:rPr>
      </w:pPr>
      <w:r w:rsidRPr="00D66AE6">
        <w:rPr>
          <w:rFonts w:ascii="Times New Roman" w:hAnsi="Times New Roman" w:cs="Times New Roman"/>
          <w:sz w:val="24"/>
          <w:szCs w:val="24"/>
          <w:lang w:val="en-GB" w:eastAsia="en-US"/>
        </w:rPr>
        <w:t xml:space="preserve">In its turn, </w:t>
      </w:r>
      <w:r w:rsidRPr="00D66AE6">
        <w:rPr>
          <w:rFonts w:ascii="Times New Roman" w:hAnsi="Times New Roman" w:cs="Times New Roman"/>
          <w:i/>
          <w:sz w:val="24"/>
          <w:szCs w:val="24"/>
          <w:lang w:val="en-GB" w:eastAsia="en-US"/>
        </w:rPr>
        <w:t xml:space="preserve">“the information on fundamentals of a religious doctrine and religious activity must contain basic religious ideas, the forms of activity of the </w:t>
      </w:r>
      <w:r w:rsidRPr="00FE162A">
        <w:rPr>
          <w:rFonts w:ascii="Times New Roman" w:hAnsi="Times New Roman" w:cs="Times New Roman"/>
          <w:i/>
          <w:sz w:val="24"/>
          <w:szCs w:val="24"/>
          <w:lang w:val="en-GB"/>
        </w:rPr>
        <w:t>religious association</w:t>
      </w:r>
      <w:r w:rsidRPr="00D66AE6">
        <w:rPr>
          <w:rFonts w:ascii="Times New Roman" w:hAnsi="Times New Roman" w:cs="Times New Roman"/>
          <w:i/>
          <w:sz w:val="24"/>
          <w:szCs w:val="24"/>
          <w:lang w:val="en-GB" w:eastAsia="en-US"/>
        </w:rPr>
        <w:t xml:space="preserve">, specifics of the attitude towards marriage and family, education, health of the participants (members) of this </w:t>
      </w:r>
      <w:r w:rsidRPr="00FE162A">
        <w:rPr>
          <w:rFonts w:ascii="Times New Roman" w:hAnsi="Times New Roman" w:cs="Times New Roman"/>
          <w:i/>
          <w:sz w:val="24"/>
          <w:szCs w:val="24"/>
          <w:lang w:val="en-GB"/>
        </w:rPr>
        <w:t>religious association</w:t>
      </w:r>
      <w:r w:rsidRPr="00D66AE6">
        <w:rPr>
          <w:rFonts w:ascii="Times New Roman" w:hAnsi="Times New Roman" w:cs="Times New Roman"/>
          <w:i/>
          <w:sz w:val="24"/>
          <w:szCs w:val="24"/>
          <w:lang w:val="en-GB" w:eastAsia="en-US"/>
        </w:rPr>
        <w:t xml:space="preserve"> and other persons, and the attitude towards the exercising of constitutional rights and obligations of its participants (members) and servants”</w:t>
      </w:r>
      <w:r w:rsidRPr="00D66AE6">
        <w:rPr>
          <w:rFonts w:ascii="Times New Roman" w:hAnsi="Times New Roman" w:cs="Times New Roman"/>
          <w:sz w:val="24"/>
          <w:szCs w:val="24"/>
          <w:lang w:val="en-GB" w:eastAsia="en-US"/>
        </w:rPr>
        <w:t xml:space="preserve"> (section 3 of Article 16).</w:t>
      </w:r>
    </w:p>
    <w:p w14:paraId="54967BA4"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p>
    <w:p w14:paraId="2C12209D"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r w:rsidRPr="00C77561">
        <w:rPr>
          <w:rFonts w:ascii="Times New Roman" w:hAnsi="Times New Roman" w:cs="Times New Roman"/>
          <w:color w:val="000000"/>
          <w:sz w:val="24"/>
          <w:szCs w:val="24"/>
          <w:lang w:val="en-GB" w:eastAsia="en-US"/>
        </w:rPr>
        <w:t>Finally, pursuant to sections 8 through 10 of Article 15:</w:t>
      </w:r>
    </w:p>
    <w:p w14:paraId="4E79FF4D" w14:textId="084D2E3E" w:rsidR="003354D8" w:rsidRPr="00C77561" w:rsidRDefault="003354D8" w:rsidP="003354D8">
      <w:pPr>
        <w:spacing w:after="0" w:line="240" w:lineRule="auto"/>
        <w:jc w:val="both"/>
        <w:rPr>
          <w:rFonts w:ascii="Times New Roman" w:hAnsi="Times New Roman" w:cs="Times New Roman"/>
          <w:i/>
          <w:color w:val="000000"/>
          <w:sz w:val="24"/>
          <w:szCs w:val="24"/>
          <w:lang w:val="en-GB" w:eastAsia="en-US"/>
        </w:rPr>
      </w:pPr>
      <w:r w:rsidRPr="00C77561">
        <w:rPr>
          <w:rFonts w:ascii="Times New Roman" w:hAnsi="Times New Roman" w:cs="Times New Roman"/>
          <w:i/>
          <w:color w:val="000000"/>
          <w:sz w:val="24"/>
          <w:szCs w:val="24"/>
          <w:lang w:val="en-GB" w:eastAsia="en-US"/>
        </w:rPr>
        <w:t xml:space="preserve">“8. The period of </w:t>
      </w:r>
      <w:r w:rsidR="005A3919">
        <w:rPr>
          <w:rFonts w:ascii="Times New Roman" w:hAnsi="Times New Roman" w:cs="Times New Roman"/>
          <w:i/>
          <w:color w:val="000000"/>
          <w:sz w:val="24"/>
          <w:szCs w:val="24"/>
          <w:lang w:val="en-GB" w:eastAsia="en-US"/>
        </w:rPr>
        <w:t>S</w:t>
      </w:r>
      <w:r w:rsidRPr="00C77561">
        <w:rPr>
          <w:rFonts w:ascii="Times New Roman" w:hAnsi="Times New Roman" w:cs="Times New Roman"/>
          <w:i/>
          <w:color w:val="000000"/>
          <w:sz w:val="24"/>
          <w:szCs w:val="24"/>
          <w:lang w:val="en-GB" w:eastAsia="en-US"/>
        </w:rPr>
        <w:t xml:space="preserve">tate registration (re-registration) shall </w:t>
      </w:r>
      <w:r w:rsidR="00951927" w:rsidRPr="00C77561">
        <w:rPr>
          <w:rFonts w:ascii="Times New Roman" w:hAnsi="Times New Roman" w:cs="Times New Roman"/>
          <w:i/>
          <w:color w:val="000000"/>
          <w:sz w:val="24"/>
          <w:szCs w:val="24"/>
          <w:lang w:val="en-GB" w:eastAsia="en-US"/>
        </w:rPr>
        <w:t xml:space="preserve">be </w:t>
      </w:r>
      <w:r w:rsidRPr="00C77561">
        <w:rPr>
          <w:rFonts w:ascii="Times New Roman" w:hAnsi="Times New Roman" w:cs="Times New Roman"/>
          <w:i/>
          <w:color w:val="000000"/>
          <w:sz w:val="24"/>
          <w:szCs w:val="24"/>
          <w:lang w:val="en-GB" w:eastAsia="en-US"/>
        </w:rPr>
        <w:t>suspend</w:t>
      </w:r>
      <w:r w:rsidR="00951927" w:rsidRPr="00C77561">
        <w:rPr>
          <w:rFonts w:ascii="Times New Roman" w:hAnsi="Times New Roman" w:cs="Times New Roman"/>
          <w:i/>
          <w:color w:val="000000"/>
          <w:sz w:val="24"/>
          <w:szCs w:val="24"/>
          <w:lang w:val="en-GB" w:eastAsia="en-US"/>
        </w:rPr>
        <w:t>ed</w:t>
      </w:r>
      <w:r w:rsidRPr="00C77561">
        <w:rPr>
          <w:rFonts w:ascii="Times New Roman" w:hAnsi="Times New Roman" w:cs="Times New Roman"/>
          <w:i/>
          <w:color w:val="000000"/>
          <w:sz w:val="24"/>
          <w:szCs w:val="24"/>
          <w:lang w:val="en-GB" w:eastAsia="en-US"/>
        </w:rPr>
        <w:t xml:space="preserve"> for </w:t>
      </w:r>
      <w:r w:rsidR="00951927" w:rsidRPr="00C77561">
        <w:rPr>
          <w:rFonts w:ascii="Times New Roman" w:hAnsi="Times New Roman" w:cs="Times New Roman"/>
          <w:i/>
          <w:color w:val="000000"/>
          <w:sz w:val="24"/>
          <w:szCs w:val="24"/>
          <w:lang w:val="en-GB" w:eastAsia="en-US"/>
        </w:rPr>
        <w:t xml:space="preserve">the duration of </w:t>
      </w:r>
      <w:r w:rsidRPr="00C77561">
        <w:rPr>
          <w:rFonts w:ascii="Times New Roman" w:hAnsi="Times New Roman" w:cs="Times New Roman"/>
          <w:i/>
          <w:color w:val="000000"/>
          <w:sz w:val="24"/>
          <w:szCs w:val="24"/>
          <w:lang w:val="en-GB" w:eastAsia="en-US"/>
        </w:rPr>
        <w:t xml:space="preserve">a religious </w:t>
      </w:r>
      <w:r w:rsidR="00945A57">
        <w:rPr>
          <w:rFonts w:ascii="Times New Roman" w:hAnsi="Times New Roman" w:cs="Times New Roman"/>
          <w:i/>
          <w:color w:val="000000"/>
          <w:sz w:val="24"/>
          <w:szCs w:val="24"/>
          <w:lang w:val="en-GB" w:eastAsia="en-US"/>
        </w:rPr>
        <w:t>expertise</w:t>
      </w:r>
      <w:r w:rsidRPr="00C77561">
        <w:rPr>
          <w:rFonts w:ascii="Times New Roman" w:hAnsi="Times New Roman" w:cs="Times New Roman"/>
          <w:i/>
          <w:color w:val="000000"/>
          <w:sz w:val="24"/>
          <w:szCs w:val="24"/>
          <w:lang w:val="en-GB" w:eastAsia="en-US"/>
        </w:rPr>
        <w:t xml:space="preserve"> and review</w:t>
      </w:r>
      <w:r w:rsidR="00951927" w:rsidRPr="00C77561">
        <w:rPr>
          <w:rFonts w:ascii="Times New Roman" w:hAnsi="Times New Roman" w:cs="Times New Roman"/>
          <w:i/>
          <w:color w:val="000000"/>
          <w:sz w:val="24"/>
          <w:szCs w:val="24"/>
          <w:lang w:val="en-GB" w:eastAsia="en-US"/>
        </w:rPr>
        <w:t xml:space="preserve"> of </w:t>
      </w:r>
      <w:r w:rsidRPr="00C77561">
        <w:rPr>
          <w:rFonts w:ascii="Times New Roman" w:hAnsi="Times New Roman" w:cs="Times New Roman"/>
          <w:i/>
          <w:color w:val="000000"/>
          <w:sz w:val="24"/>
          <w:szCs w:val="24"/>
          <w:lang w:val="en-GB" w:eastAsia="en-US"/>
        </w:rPr>
        <w:t xml:space="preserve">the lists of citizens initiating the formation of a </w:t>
      </w:r>
      <w:r w:rsidRPr="00C77561">
        <w:rPr>
          <w:rFonts w:ascii="Times New Roman" w:hAnsi="Times New Roman" w:cs="Times New Roman"/>
          <w:i/>
          <w:sz w:val="24"/>
          <w:szCs w:val="24"/>
          <w:lang w:val="en-GB"/>
        </w:rPr>
        <w:t xml:space="preserve">religious association in terms of compliance with the requirements of this </w:t>
      </w:r>
      <w:r w:rsidRPr="00C77561">
        <w:rPr>
          <w:rFonts w:ascii="Times New Roman" w:hAnsi="Times New Roman" w:cs="Times New Roman"/>
          <w:i/>
          <w:color w:val="000000"/>
          <w:sz w:val="24"/>
          <w:szCs w:val="24"/>
          <w:lang w:val="en-GB" w:eastAsia="en-US"/>
        </w:rPr>
        <w:t>Law.</w:t>
      </w:r>
    </w:p>
    <w:p w14:paraId="394405C3" w14:textId="25F9F372" w:rsidR="003354D8" w:rsidRPr="00C77561" w:rsidRDefault="003354D8" w:rsidP="003354D8">
      <w:pPr>
        <w:spacing w:after="0" w:line="240" w:lineRule="auto"/>
        <w:jc w:val="both"/>
        <w:rPr>
          <w:rFonts w:ascii="Times New Roman" w:hAnsi="Times New Roman" w:cs="Times New Roman"/>
          <w:i/>
          <w:color w:val="000000"/>
          <w:sz w:val="24"/>
          <w:szCs w:val="24"/>
          <w:lang w:val="en-GB" w:eastAsia="en-US"/>
        </w:rPr>
      </w:pPr>
      <w:r w:rsidRPr="00C77561">
        <w:rPr>
          <w:rFonts w:ascii="Times New Roman" w:hAnsi="Times New Roman" w:cs="Times New Roman"/>
          <w:i/>
          <w:color w:val="000000"/>
          <w:sz w:val="24"/>
          <w:szCs w:val="24"/>
          <w:lang w:val="en-GB" w:eastAsia="en-US"/>
        </w:rPr>
        <w:t xml:space="preserve">9. The registration authority shall, within three business days of the date of taking the decision on suspension of the period of </w:t>
      </w:r>
      <w:r w:rsidR="00F92442">
        <w:rPr>
          <w:rFonts w:ascii="Times New Roman" w:hAnsi="Times New Roman" w:cs="Times New Roman"/>
          <w:i/>
          <w:color w:val="000000"/>
          <w:sz w:val="24"/>
          <w:szCs w:val="24"/>
          <w:lang w:val="en-GB" w:eastAsia="en-US"/>
        </w:rPr>
        <w:t>S</w:t>
      </w:r>
      <w:r w:rsidRPr="00C77561">
        <w:rPr>
          <w:rFonts w:ascii="Times New Roman" w:hAnsi="Times New Roman" w:cs="Times New Roman"/>
          <w:i/>
          <w:color w:val="000000"/>
          <w:sz w:val="24"/>
          <w:szCs w:val="24"/>
          <w:lang w:val="en-GB" w:eastAsia="en-US"/>
        </w:rPr>
        <w:t xml:space="preserve">tate registration (re-registration), submit the copies of documents required for conducting a religious </w:t>
      </w:r>
      <w:r w:rsidR="00945A57">
        <w:rPr>
          <w:rFonts w:ascii="Times New Roman" w:hAnsi="Times New Roman" w:cs="Times New Roman"/>
          <w:i/>
          <w:color w:val="000000"/>
          <w:sz w:val="24"/>
          <w:szCs w:val="24"/>
          <w:lang w:val="en-GB" w:eastAsia="en-US"/>
        </w:rPr>
        <w:t>expertise</w:t>
      </w:r>
      <w:r w:rsidRPr="00C77561">
        <w:rPr>
          <w:rFonts w:ascii="Times New Roman" w:hAnsi="Times New Roman" w:cs="Times New Roman"/>
          <w:i/>
          <w:color w:val="000000"/>
          <w:sz w:val="24"/>
          <w:szCs w:val="24"/>
          <w:lang w:val="en-GB" w:eastAsia="en-US"/>
        </w:rPr>
        <w:t xml:space="preserve"> to the authorized body and copies of the lists of citizens initiating the formation of a </w:t>
      </w:r>
      <w:r w:rsidRPr="00C77561">
        <w:rPr>
          <w:rFonts w:ascii="Times New Roman" w:hAnsi="Times New Roman" w:cs="Times New Roman"/>
          <w:i/>
          <w:sz w:val="24"/>
          <w:szCs w:val="24"/>
          <w:lang w:val="en-GB"/>
        </w:rPr>
        <w:t>religious association</w:t>
      </w:r>
      <w:r w:rsidRPr="00C77561">
        <w:rPr>
          <w:rFonts w:ascii="Times New Roman" w:hAnsi="Times New Roman" w:cs="Times New Roman"/>
          <w:i/>
          <w:color w:val="000000"/>
          <w:sz w:val="24"/>
          <w:szCs w:val="24"/>
          <w:lang w:val="en-GB" w:eastAsia="en-US"/>
        </w:rPr>
        <w:t xml:space="preserve"> to the local executive bodies of oblasts, cities of national status and the capital for the purpose of their review.</w:t>
      </w:r>
    </w:p>
    <w:p w14:paraId="019DED0D" w14:textId="1474D2AC" w:rsidR="003354D8" w:rsidRPr="00C77561" w:rsidRDefault="003354D8" w:rsidP="003354D8">
      <w:pPr>
        <w:spacing w:after="0" w:line="240" w:lineRule="auto"/>
        <w:jc w:val="both"/>
        <w:rPr>
          <w:rFonts w:ascii="Times New Roman" w:hAnsi="Times New Roman" w:cs="Times New Roman"/>
          <w:i/>
          <w:color w:val="000000"/>
          <w:sz w:val="24"/>
          <w:szCs w:val="24"/>
          <w:lang w:val="en-GB" w:eastAsia="en-US"/>
        </w:rPr>
      </w:pPr>
      <w:r w:rsidRPr="00C77561">
        <w:rPr>
          <w:rFonts w:ascii="Times New Roman" w:hAnsi="Times New Roman" w:cs="Times New Roman"/>
          <w:i/>
          <w:color w:val="000000"/>
          <w:sz w:val="24"/>
          <w:szCs w:val="24"/>
          <w:lang w:val="en-GB" w:eastAsia="en-US"/>
        </w:rPr>
        <w:t xml:space="preserve">10. Based on the results of review of submitted documents for compliance with legislation, conducted religious </w:t>
      </w:r>
      <w:r w:rsidR="00945A57">
        <w:rPr>
          <w:rFonts w:ascii="Times New Roman" w:hAnsi="Times New Roman" w:cs="Times New Roman"/>
          <w:i/>
          <w:color w:val="000000"/>
          <w:sz w:val="24"/>
          <w:szCs w:val="24"/>
          <w:lang w:val="en-GB" w:eastAsia="en-US"/>
        </w:rPr>
        <w:t>expertise</w:t>
      </w:r>
      <w:r w:rsidRPr="00C77561">
        <w:rPr>
          <w:rFonts w:ascii="Times New Roman" w:hAnsi="Times New Roman" w:cs="Times New Roman"/>
          <w:i/>
          <w:color w:val="000000"/>
          <w:sz w:val="24"/>
          <w:szCs w:val="24"/>
          <w:lang w:val="en-GB" w:eastAsia="en-US"/>
        </w:rPr>
        <w:t xml:space="preserve"> and review of the list of citizens initiating the formation of a </w:t>
      </w:r>
      <w:r w:rsidRPr="00C77561">
        <w:rPr>
          <w:rFonts w:ascii="Times New Roman" w:hAnsi="Times New Roman" w:cs="Times New Roman"/>
          <w:i/>
          <w:sz w:val="24"/>
          <w:szCs w:val="24"/>
          <w:lang w:val="en-GB"/>
        </w:rPr>
        <w:t xml:space="preserve">religious association, the decision on the </w:t>
      </w:r>
      <w:r w:rsidR="00F92442">
        <w:rPr>
          <w:rFonts w:ascii="Times New Roman" w:hAnsi="Times New Roman" w:cs="Times New Roman"/>
          <w:i/>
          <w:sz w:val="24"/>
          <w:szCs w:val="24"/>
          <w:lang w:val="en-GB"/>
        </w:rPr>
        <w:t>S</w:t>
      </w:r>
      <w:r w:rsidRPr="00C77561">
        <w:rPr>
          <w:rFonts w:ascii="Times New Roman" w:hAnsi="Times New Roman" w:cs="Times New Roman"/>
          <w:i/>
          <w:sz w:val="24"/>
          <w:szCs w:val="24"/>
          <w:lang w:val="en-GB"/>
        </w:rPr>
        <w:t xml:space="preserve">tate registration or refusal of </w:t>
      </w:r>
      <w:r w:rsidR="00F92442">
        <w:rPr>
          <w:rFonts w:ascii="Times New Roman" w:hAnsi="Times New Roman" w:cs="Times New Roman"/>
          <w:i/>
          <w:sz w:val="24"/>
          <w:szCs w:val="24"/>
          <w:lang w:val="en-GB"/>
        </w:rPr>
        <w:t>S</w:t>
      </w:r>
      <w:r w:rsidRPr="00C77561">
        <w:rPr>
          <w:rFonts w:ascii="Times New Roman" w:hAnsi="Times New Roman" w:cs="Times New Roman"/>
          <w:i/>
          <w:sz w:val="24"/>
          <w:szCs w:val="24"/>
          <w:lang w:val="en-GB"/>
        </w:rPr>
        <w:t>tate registration of</w:t>
      </w:r>
      <w:r w:rsidRPr="00C77561">
        <w:rPr>
          <w:rFonts w:ascii="Times New Roman" w:hAnsi="Times New Roman" w:cs="Times New Roman"/>
          <w:i/>
          <w:color w:val="000000"/>
          <w:sz w:val="24"/>
          <w:szCs w:val="24"/>
          <w:lang w:val="en-GB" w:eastAsia="en-US"/>
        </w:rPr>
        <w:t xml:space="preserve"> the </w:t>
      </w:r>
      <w:r w:rsidRPr="00C77561">
        <w:rPr>
          <w:rFonts w:ascii="Times New Roman" w:hAnsi="Times New Roman" w:cs="Times New Roman"/>
          <w:i/>
          <w:sz w:val="24"/>
          <w:szCs w:val="24"/>
          <w:lang w:val="en-GB"/>
        </w:rPr>
        <w:t>religious association</w:t>
      </w:r>
      <w:r w:rsidRPr="00C77561">
        <w:rPr>
          <w:rFonts w:ascii="Times New Roman" w:hAnsi="Times New Roman" w:cs="Times New Roman"/>
          <w:i/>
          <w:color w:val="000000"/>
          <w:sz w:val="24"/>
          <w:szCs w:val="24"/>
          <w:lang w:val="en-GB" w:eastAsia="en-US"/>
        </w:rPr>
        <w:t xml:space="preserve"> shall be taken”.</w:t>
      </w:r>
    </w:p>
    <w:p w14:paraId="229BABB8" w14:textId="77777777" w:rsidR="003354D8" w:rsidRPr="00C77561" w:rsidRDefault="003354D8" w:rsidP="003354D8">
      <w:pPr>
        <w:spacing w:after="0" w:line="240" w:lineRule="auto"/>
        <w:jc w:val="both"/>
        <w:rPr>
          <w:rFonts w:ascii="Times New Roman" w:hAnsi="Times New Roman" w:cs="Times New Roman"/>
          <w:i/>
          <w:color w:val="000000"/>
          <w:sz w:val="24"/>
          <w:szCs w:val="24"/>
          <w:lang w:val="en-GB" w:eastAsia="en-US"/>
        </w:rPr>
      </w:pPr>
    </w:p>
    <w:p w14:paraId="49177AD3" w14:textId="2B33927C"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r w:rsidRPr="00C77561">
        <w:rPr>
          <w:rFonts w:ascii="Times New Roman" w:hAnsi="Times New Roman" w:cs="Times New Roman"/>
          <w:color w:val="000000"/>
          <w:sz w:val="24"/>
          <w:szCs w:val="24"/>
          <w:lang w:val="en-GB" w:eastAsia="en-US"/>
        </w:rPr>
        <w:t xml:space="preserve">It is important to note that the </w:t>
      </w:r>
      <w:r w:rsidR="00F92442">
        <w:rPr>
          <w:rFonts w:ascii="Times New Roman" w:hAnsi="Times New Roman" w:cs="Times New Roman"/>
          <w:color w:val="000000"/>
          <w:sz w:val="24"/>
          <w:szCs w:val="24"/>
          <w:lang w:val="en-GB" w:eastAsia="en-US"/>
        </w:rPr>
        <w:t>S</w:t>
      </w:r>
      <w:r w:rsidRPr="00C77561">
        <w:rPr>
          <w:rFonts w:ascii="Times New Roman" w:hAnsi="Times New Roman" w:cs="Times New Roman"/>
          <w:color w:val="000000"/>
          <w:sz w:val="24"/>
          <w:szCs w:val="24"/>
          <w:lang w:val="en-GB" w:eastAsia="en-US"/>
        </w:rPr>
        <w:t xml:space="preserve">tate registration of a </w:t>
      </w:r>
      <w:r w:rsidRPr="00C77561">
        <w:rPr>
          <w:rFonts w:ascii="Times New Roman" w:hAnsi="Times New Roman" w:cs="Times New Roman"/>
          <w:sz w:val="24"/>
          <w:szCs w:val="24"/>
          <w:lang w:val="en-GB"/>
        </w:rPr>
        <w:t>religious association</w:t>
      </w:r>
      <w:r w:rsidRPr="00C77561">
        <w:rPr>
          <w:rFonts w:ascii="Times New Roman" w:hAnsi="Times New Roman" w:cs="Times New Roman"/>
          <w:color w:val="000000"/>
          <w:sz w:val="24"/>
          <w:szCs w:val="24"/>
          <w:lang w:val="en-GB" w:eastAsia="en-US"/>
        </w:rPr>
        <w:t xml:space="preserve"> may be refused </w:t>
      </w:r>
      <w:r w:rsidRPr="00C77561">
        <w:rPr>
          <w:rFonts w:ascii="Times New Roman" w:hAnsi="Times New Roman" w:cs="Times New Roman"/>
          <w:i/>
          <w:color w:val="000000"/>
          <w:sz w:val="24"/>
          <w:szCs w:val="24"/>
          <w:lang w:val="en-GB" w:eastAsia="en-US"/>
        </w:rPr>
        <w:t>“if</w:t>
      </w:r>
      <w:r w:rsidR="00177473" w:rsidRPr="00C77561">
        <w:rPr>
          <w:rFonts w:ascii="Times New Roman" w:hAnsi="Times New Roman" w:cs="Times New Roman"/>
          <w:i/>
          <w:color w:val="000000"/>
          <w:sz w:val="24"/>
          <w:szCs w:val="24"/>
          <w:lang w:val="en-GB" w:eastAsia="en-US"/>
        </w:rPr>
        <w:t xml:space="preserve"> the association being formed has</w:t>
      </w:r>
      <w:r w:rsidRPr="00C77561">
        <w:rPr>
          <w:rFonts w:ascii="Times New Roman" w:hAnsi="Times New Roman" w:cs="Times New Roman"/>
          <w:i/>
          <w:color w:val="000000"/>
          <w:sz w:val="24"/>
          <w:szCs w:val="24"/>
          <w:lang w:val="en-GB" w:eastAsia="en-US"/>
        </w:rPr>
        <w:t xml:space="preserve"> not </w:t>
      </w:r>
      <w:r w:rsidR="00177473" w:rsidRPr="00C77561">
        <w:rPr>
          <w:rFonts w:ascii="Times New Roman" w:hAnsi="Times New Roman" w:cs="Times New Roman"/>
          <w:i/>
          <w:color w:val="000000"/>
          <w:sz w:val="24"/>
          <w:szCs w:val="24"/>
          <w:lang w:val="en-GB" w:eastAsia="en-US"/>
        </w:rPr>
        <w:t xml:space="preserve">been </w:t>
      </w:r>
      <w:r w:rsidR="00951927" w:rsidRPr="00C77561">
        <w:rPr>
          <w:rFonts w:ascii="Times New Roman" w:hAnsi="Times New Roman" w:cs="Times New Roman"/>
          <w:i/>
          <w:color w:val="000000"/>
          <w:sz w:val="24"/>
          <w:szCs w:val="24"/>
          <w:lang w:val="en-GB" w:eastAsia="en-US"/>
        </w:rPr>
        <w:t xml:space="preserve">recognised </w:t>
      </w:r>
      <w:r w:rsidRPr="00C77561">
        <w:rPr>
          <w:rFonts w:ascii="Times New Roman" w:hAnsi="Times New Roman" w:cs="Times New Roman"/>
          <w:i/>
          <w:color w:val="000000"/>
          <w:sz w:val="24"/>
          <w:szCs w:val="24"/>
          <w:lang w:val="en-GB" w:eastAsia="en-US"/>
        </w:rPr>
        <w:t xml:space="preserve">as </w:t>
      </w:r>
      <w:r w:rsidR="00951927" w:rsidRPr="00C77561">
        <w:rPr>
          <w:rFonts w:ascii="Times New Roman" w:hAnsi="Times New Roman" w:cs="Times New Roman"/>
          <w:i/>
          <w:color w:val="000000"/>
          <w:sz w:val="24"/>
          <w:szCs w:val="24"/>
          <w:lang w:val="en-GB" w:eastAsia="en-US"/>
        </w:rPr>
        <w:t xml:space="preserve">a </w:t>
      </w:r>
      <w:r w:rsidRPr="00C77561">
        <w:rPr>
          <w:rFonts w:ascii="Times New Roman" w:hAnsi="Times New Roman" w:cs="Times New Roman"/>
          <w:i/>
          <w:sz w:val="24"/>
          <w:szCs w:val="24"/>
          <w:lang w:val="en-GB"/>
        </w:rPr>
        <w:t xml:space="preserve">religious association based on the results </w:t>
      </w:r>
      <w:r w:rsidRPr="00C77561">
        <w:rPr>
          <w:rFonts w:ascii="Times New Roman" w:hAnsi="Times New Roman" w:cs="Times New Roman"/>
          <w:i/>
          <w:color w:val="000000"/>
          <w:sz w:val="24"/>
          <w:szCs w:val="24"/>
          <w:lang w:val="en-GB" w:eastAsia="en-US"/>
        </w:rPr>
        <w:t xml:space="preserve">of the religious </w:t>
      </w:r>
      <w:r w:rsidR="00945A57">
        <w:rPr>
          <w:rFonts w:ascii="Times New Roman" w:hAnsi="Times New Roman" w:cs="Times New Roman"/>
          <w:i/>
          <w:color w:val="000000"/>
          <w:sz w:val="24"/>
          <w:szCs w:val="24"/>
          <w:lang w:val="en-GB" w:eastAsia="en-US"/>
        </w:rPr>
        <w:t>expertise</w:t>
      </w:r>
      <w:r w:rsidRPr="00C77561">
        <w:rPr>
          <w:rFonts w:ascii="Times New Roman" w:hAnsi="Times New Roman" w:cs="Times New Roman"/>
          <w:i/>
          <w:color w:val="000000"/>
          <w:sz w:val="24"/>
          <w:szCs w:val="24"/>
          <w:lang w:val="en-GB" w:eastAsia="en-US"/>
        </w:rPr>
        <w:t>”</w:t>
      </w:r>
      <w:r w:rsidRPr="00C77561">
        <w:rPr>
          <w:rFonts w:ascii="Times New Roman" w:hAnsi="Times New Roman" w:cs="Times New Roman"/>
          <w:color w:val="000000"/>
          <w:sz w:val="24"/>
          <w:szCs w:val="24"/>
          <w:lang w:val="en-GB" w:eastAsia="en-US"/>
        </w:rPr>
        <w:t xml:space="preserve"> (Article 17).</w:t>
      </w:r>
    </w:p>
    <w:p w14:paraId="24CFD2D9"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p>
    <w:p w14:paraId="53D89710" w14:textId="05123251"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color w:val="000000"/>
          <w:sz w:val="24"/>
          <w:szCs w:val="24"/>
          <w:lang w:val="en-GB" w:eastAsia="en-US"/>
        </w:rPr>
        <w:t xml:space="preserve">The same requirements and registration procedures are set out in the Instruction for State Registration of </w:t>
      </w:r>
      <w:r w:rsidR="00E95C47">
        <w:rPr>
          <w:rFonts w:ascii="Times New Roman" w:hAnsi="Times New Roman" w:cs="Times New Roman"/>
          <w:color w:val="000000"/>
          <w:sz w:val="24"/>
          <w:szCs w:val="24"/>
          <w:lang w:val="en-GB" w:eastAsia="en-US"/>
        </w:rPr>
        <w:t>Legal Entitie</w:t>
      </w:r>
      <w:r w:rsidRPr="00C77561">
        <w:rPr>
          <w:rFonts w:ascii="Times New Roman" w:hAnsi="Times New Roman" w:cs="Times New Roman"/>
          <w:color w:val="000000"/>
          <w:sz w:val="24"/>
          <w:szCs w:val="24"/>
          <w:lang w:val="en-GB" w:eastAsia="en-US"/>
        </w:rPr>
        <w:t>s and Record Registration of Branches and Representative Offices</w:t>
      </w:r>
      <w:r w:rsidRPr="00C77561">
        <w:rPr>
          <w:rStyle w:val="a5"/>
          <w:rFonts w:ascii="Times New Roman" w:hAnsi="Times New Roman" w:cs="Times New Roman"/>
          <w:sz w:val="24"/>
          <w:szCs w:val="24"/>
          <w:lang w:val="en-GB" w:eastAsia="en-US"/>
        </w:rPr>
        <w:footnoteReference w:id="95"/>
      </w:r>
      <w:r w:rsidRPr="00C77561">
        <w:rPr>
          <w:rFonts w:ascii="Times New Roman" w:hAnsi="Times New Roman" w:cs="Times New Roman"/>
          <w:sz w:val="24"/>
          <w:szCs w:val="24"/>
          <w:lang w:val="en-GB"/>
        </w:rPr>
        <w:t xml:space="preserve"> (section 4, sections </w:t>
      </w:r>
      <w:r w:rsidRPr="00C77561">
        <w:rPr>
          <w:rFonts w:ascii="Times New Roman" w:hAnsi="Times New Roman" w:cs="Times New Roman"/>
          <w:sz w:val="24"/>
          <w:szCs w:val="24"/>
          <w:lang w:val="en-GB"/>
        </w:rPr>
        <w:lastRenderedPageBreak/>
        <w:t xml:space="preserve">13 through 17, section 38 and section 18 of Schedule 5, Schedule 11), and section 79 specifies that: </w:t>
      </w:r>
      <w:r w:rsidRPr="00C77561">
        <w:rPr>
          <w:rFonts w:ascii="Times New Roman" w:hAnsi="Times New Roman" w:cs="Times New Roman"/>
          <w:i/>
          <w:sz w:val="24"/>
          <w:szCs w:val="24"/>
          <w:lang w:val="en-GB"/>
        </w:rPr>
        <w:t xml:space="preserve">“additional grounds for refusal of </w:t>
      </w:r>
      <w:r w:rsidR="00FB6FE4">
        <w:rPr>
          <w:rFonts w:ascii="Times New Roman" w:hAnsi="Times New Roman" w:cs="Times New Roman"/>
          <w:i/>
          <w:sz w:val="24"/>
          <w:szCs w:val="24"/>
          <w:lang w:val="en-GB"/>
        </w:rPr>
        <w:t>S</w:t>
      </w:r>
      <w:r w:rsidRPr="00C77561">
        <w:rPr>
          <w:rFonts w:ascii="Times New Roman" w:hAnsi="Times New Roman" w:cs="Times New Roman"/>
          <w:i/>
          <w:sz w:val="24"/>
          <w:szCs w:val="24"/>
          <w:lang w:val="en-GB"/>
        </w:rPr>
        <w:t>tate registration and re-registration of a religious association, its structural subdivision (branch or representative office) in accordance with the Law of the Republic of Kazakhstan “On Religious Activity and Religious Associations” shall be cases where information contained in the submitted constituent and other documents is false and</w:t>
      </w:r>
      <w:r w:rsidR="00482EDB" w:rsidRPr="00C77561">
        <w:rPr>
          <w:rFonts w:ascii="Times New Roman" w:hAnsi="Times New Roman" w:cs="Times New Roman"/>
          <w:i/>
          <w:sz w:val="24"/>
          <w:szCs w:val="24"/>
          <w:lang w:val="en-GB"/>
        </w:rPr>
        <w:t>/or</w:t>
      </w:r>
      <w:r w:rsidRPr="00C77561">
        <w:rPr>
          <w:rFonts w:ascii="Times New Roman" w:hAnsi="Times New Roman" w:cs="Times New Roman"/>
          <w:i/>
          <w:sz w:val="24"/>
          <w:szCs w:val="24"/>
          <w:lang w:val="en-GB"/>
        </w:rPr>
        <w:t xml:space="preserve"> the association bei</w:t>
      </w:r>
      <w:r w:rsidR="00177473" w:rsidRPr="00C77561">
        <w:rPr>
          <w:rFonts w:ascii="Times New Roman" w:hAnsi="Times New Roman" w:cs="Times New Roman"/>
          <w:i/>
          <w:sz w:val="24"/>
          <w:szCs w:val="24"/>
          <w:lang w:val="en-GB"/>
        </w:rPr>
        <w:t>ng formed has</w:t>
      </w:r>
      <w:r w:rsidRPr="00C77561">
        <w:rPr>
          <w:rFonts w:ascii="Times New Roman" w:hAnsi="Times New Roman" w:cs="Times New Roman"/>
          <w:i/>
          <w:sz w:val="24"/>
          <w:szCs w:val="24"/>
          <w:lang w:val="en-GB"/>
        </w:rPr>
        <w:t xml:space="preserve"> not </w:t>
      </w:r>
      <w:r w:rsidR="00177473" w:rsidRPr="00C77561">
        <w:rPr>
          <w:rFonts w:ascii="Times New Roman" w:hAnsi="Times New Roman" w:cs="Times New Roman"/>
          <w:i/>
          <w:sz w:val="24"/>
          <w:szCs w:val="24"/>
          <w:lang w:val="en-GB"/>
        </w:rPr>
        <w:t xml:space="preserve">been recognised </w:t>
      </w:r>
      <w:r w:rsidRPr="00C77561">
        <w:rPr>
          <w:rFonts w:ascii="Times New Roman" w:hAnsi="Times New Roman" w:cs="Times New Roman"/>
          <w:i/>
          <w:sz w:val="24"/>
          <w:szCs w:val="24"/>
          <w:lang w:val="en-GB"/>
        </w:rPr>
        <w:t xml:space="preserve">as </w:t>
      </w:r>
      <w:r w:rsidR="00177473" w:rsidRPr="00C77561">
        <w:rPr>
          <w:rFonts w:ascii="Times New Roman" w:hAnsi="Times New Roman" w:cs="Times New Roman"/>
          <w:i/>
          <w:sz w:val="24"/>
          <w:szCs w:val="24"/>
          <w:lang w:val="en-GB"/>
        </w:rPr>
        <w:t xml:space="preserve">a </w:t>
      </w:r>
      <w:r w:rsidRPr="00C77561">
        <w:rPr>
          <w:rFonts w:ascii="Times New Roman" w:hAnsi="Times New Roman" w:cs="Times New Roman"/>
          <w:i/>
          <w:sz w:val="24"/>
          <w:szCs w:val="24"/>
          <w:lang w:val="en-GB"/>
        </w:rPr>
        <w:t xml:space="preserve">religious association based on the results of </w:t>
      </w:r>
      <w:r w:rsidR="00177473" w:rsidRPr="00C77561">
        <w:rPr>
          <w:rFonts w:ascii="Times New Roman" w:hAnsi="Times New Roman" w:cs="Times New Roman"/>
          <w:i/>
          <w:sz w:val="24"/>
          <w:szCs w:val="24"/>
          <w:lang w:val="en-GB"/>
        </w:rPr>
        <w:t xml:space="preserve">the </w:t>
      </w:r>
      <w:r w:rsidRPr="00C77561">
        <w:rPr>
          <w:rFonts w:ascii="Times New Roman" w:hAnsi="Times New Roman" w:cs="Times New Roman"/>
          <w:i/>
          <w:color w:val="000000"/>
          <w:sz w:val="24"/>
          <w:szCs w:val="24"/>
          <w:lang w:val="en-GB" w:eastAsia="en-US"/>
        </w:rPr>
        <w:t xml:space="preserve">religious </w:t>
      </w:r>
      <w:r w:rsidR="00945A57">
        <w:rPr>
          <w:rFonts w:ascii="Times New Roman" w:hAnsi="Times New Roman" w:cs="Times New Roman"/>
          <w:i/>
          <w:color w:val="000000"/>
          <w:sz w:val="24"/>
          <w:szCs w:val="24"/>
          <w:lang w:val="en-GB" w:eastAsia="en-US"/>
        </w:rPr>
        <w:t>expertise</w:t>
      </w:r>
      <w:r w:rsidRPr="00C77561">
        <w:rPr>
          <w:rFonts w:ascii="Times New Roman" w:hAnsi="Times New Roman" w:cs="Times New Roman"/>
          <w:i/>
          <w:sz w:val="24"/>
          <w:szCs w:val="24"/>
          <w:lang w:val="en-GB"/>
        </w:rPr>
        <w:t>”.</w:t>
      </w:r>
    </w:p>
    <w:p w14:paraId="37281E8C"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1928C39E" w14:textId="2620EF72" w:rsidR="003354D8" w:rsidRPr="00C77561" w:rsidRDefault="003354D8" w:rsidP="003354D8">
      <w:pPr>
        <w:spacing w:after="0" w:line="240" w:lineRule="auto"/>
        <w:jc w:val="both"/>
        <w:rPr>
          <w:rFonts w:ascii="Times New Roman" w:hAnsi="Times New Roman" w:cs="Times New Roman"/>
          <w:color w:val="000000"/>
          <w:sz w:val="24"/>
          <w:szCs w:val="24"/>
          <w:lang w:val="en-GB" w:eastAsia="en-US"/>
        </w:rPr>
      </w:pPr>
      <w:r w:rsidRPr="00C77561">
        <w:rPr>
          <w:rFonts w:ascii="Times New Roman" w:hAnsi="Times New Roman" w:cs="Times New Roman"/>
          <w:sz w:val="24"/>
          <w:szCs w:val="24"/>
          <w:lang w:val="en-GB"/>
        </w:rPr>
        <w:t xml:space="preserve">The same requirements and procedures are also set out in the 2013 Resolution of the Government of the Republic of Kazakhstan “On Approval of Standards of State Services on the Matters of Registration of </w:t>
      </w:r>
      <w:r w:rsidR="002E1940">
        <w:rPr>
          <w:rFonts w:ascii="Times New Roman" w:hAnsi="Times New Roman" w:cs="Times New Roman"/>
          <w:sz w:val="24"/>
          <w:szCs w:val="24"/>
          <w:lang w:val="en-GB"/>
        </w:rPr>
        <w:t>Legal Entitie</w:t>
      </w:r>
      <w:r w:rsidRPr="00C77561">
        <w:rPr>
          <w:rFonts w:ascii="Times New Roman" w:hAnsi="Times New Roman" w:cs="Times New Roman"/>
          <w:sz w:val="24"/>
          <w:szCs w:val="24"/>
          <w:lang w:val="en-GB"/>
        </w:rPr>
        <w:t>s, Branches and Representative Offices”</w:t>
      </w:r>
      <w:r w:rsidRPr="00C77561">
        <w:rPr>
          <w:rStyle w:val="a5"/>
          <w:rFonts w:ascii="Times New Roman" w:hAnsi="Times New Roman" w:cs="Times New Roman"/>
          <w:sz w:val="24"/>
          <w:szCs w:val="24"/>
          <w:lang w:val="en-GB"/>
        </w:rPr>
        <w:footnoteReference w:id="96"/>
      </w:r>
      <w:r w:rsidRPr="00C77561">
        <w:rPr>
          <w:rFonts w:ascii="Times New Roman" w:hAnsi="Times New Roman" w:cs="Times New Roman"/>
          <w:sz w:val="24"/>
          <w:szCs w:val="24"/>
          <w:lang w:val="en-GB"/>
        </w:rPr>
        <w:t>.</w:t>
      </w:r>
      <w:r w:rsidRPr="00C77561">
        <w:rPr>
          <w:rFonts w:ascii="Times New Roman" w:hAnsi="Times New Roman" w:cs="Times New Roman"/>
          <w:color w:val="000000"/>
          <w:sz w:val="24"/>
          <w:szCs w:val="24"/>
          <w:lang w:val="en-GB" w:eastAsia="en-US"/>
        </w:rPr>
        <w:tab/>
      </w:r>
    </w:p>
    <w:p w14:paraId="4BE5474F"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35ED8368" w14:textId="373C7903"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The </w:t>
      </w:r>
      <w:r w:rsidR="000B41CB" w:rsidRPr="00C77561">
        <w:rPr>
          <w:rFonts w:ascii="Times New Roman" w:hAnsi="Times New Roman" w:cs="Times New Roman"/>
          <w:sz w:val="24"/>
          <w:szCs w:val="24"/>
          <w:lang w:val="en-GB"/>
        </w:rPr>
        <w:t xml:space="preserve">said </w:t>
      </w:r>
      <w:r w:rsidRPr="00C77561">
        <w:rPr>
          <w:rFonts w:ascii="Times New Roman" w:hAnsi="Times New Roman" w:cs="Times New Roman"/>
          <w:sz w:val="24"/>
          <w:szCs w:val="24"/>
          <w:lang w:val="en-GB"/>
        </w:rPr>
        <w:t xml:space="preserve">registration procedures, and requirements for persons initiating the formation of a religious association, and grounds for refusal of registration constitute an apparent unfounded restriction of the right to freedom of conscience and religion (confession); they are not dictated by any legitimate purpose or need to exist in democratic society nor are </w:t>
      </w:r>
      <w:r w:rsidR="00C77561" w:rsidRPr="00C77561">
        <w:rPr>
          <w:rFonts w:ascii="Times New Roman" w:hAnsi="Times New Roman" w:cs="Times New Roman"/>
          <w:sz w:val="24"/>
          <w:szCs w:val="24"/>
          <w:lang w:val="en-GB"/>
        </w:rPr>
        <w:t xml:space="preserve">they </w:t>
      </w:r>
      <w:r w:rsidRPr="00C77561">
        <w:rPr>
          <w:rFonts w:ascii="Times New Roman" w:hAnsi="Times New Roman" w:cs="Times New Roman"/>
          <w:sz w:val="24"/>
          <w:szCs w:val="24"/>
          <w:lang w:val="en-GB"/>
        </w:rPr>
        <w:t>proportionate to a purported threat. They do not comply with international standards and create obstacles to the exercise of the right to freedom of conscience and religion.</w:t>
      </w:r>
    </w:p>
    <w:p w14:paraId="73D70139" w14:textId="77777777" w:rsidR="003354D8" w:rsidRPr="00C77561" w:rsidRDefault="003354D8" w:rsidP="003354D8">
      <w:pPr>
        <w:widowControl w:val="0"/>
        <w:autoSpaceDE w:val="0"/>
        <w:autoSpaceDN w:val="0"/>
        <w:adjustRightInd w:val="0"/>
        <w:spacing w:after="0" w:line="240" w:lineRule="auto"/>
        <w:jc w:val="both"/>
        <w:rPr>
          <w:rFonts w:ascii="Times New Roman" w:hAnsi="Times New Roman" w:cs="Times New Roman"/>
          <w:sz w:val="24"/>
          <w:szCs w:val="24"/>
          <w:lang w:val="en-GB"/>
        </w:rPr>
      </w:pPr>
    </w:p>
    <w:p w14:paraId="1A56DCBF" w14:textId="588EADB9" w:rsidR="003354D8" w:rsidRPr="00C77561" w:rsidRDefault="003354D8" w:rsidP="003354D8">
      <w:pPr>
        <w:widowControl w:val="0"/>
        <w:autoSpaceDE w:val="0"/>
        <w:autoSpaceDN w:val="0"/>
        <w:adjustRightInd w:val="0"/>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In addition, it is unclear how the strict requirements as to the submission to </w:t>
      </w:r>
      <w:r w:rsidR="00E33993">
        <w:rPr>
          <w:rFonts w:ascii="Times New Roman" w:hAnsi="Times New Roman" w:cs="Times New Roman"/>
          <w:sz w:val="24"/>
          <w:szCs w:val="24"/>
          <w:lang w:val="en-GB"/>
        </w:rPr>
        <w:t>S</w:t>
      </w:r>
      <w:r w:rsidRPr="00C77561">
        <w:rPr>
          <w:rFonts w:ascii="Times New Roman" w:hAnsi="Times New Roman" w:cs="Times New Roman"/>
          <w:sz w:val="24"/>
          <w:szCs w:val="24"/>
          <w:lang w:val="en-GB"/>
        </w:rPr>
        <w:t xml:space="preserve">tate authorities of the lists of citizens-initiators or citizens-members of religious association in the number of at least 50 persons – for a local religious association, at least 500 persons  – for a regional religious association and at least 5,000 persons – for a republican religious association, comply with section 1 of Article 19 of the Constitution of </w:t>
      </w:r>
      <w:proofErr w:type="spellStart"/>
      <w:r w:rsidRPr="00C77561">
        <w:rPr>
          <w:rFonts w:ascii="Times New Roman" w:hAnsi="Times New Roman" w:cs="Times New Roman"/>
          <w:sz w:val="24"/>
          <w:szCs w:val="24"/>
          <w:lang w:val="en-GB"/>
        </w:rPr>
        <w:t>RoK</w:t>
      </w:r>
      <w:proofErr w:type="spellEnd"/>
      <w:r w:rsidRPr="00C77561">
        <w:rPr>
          <w:rFonts w:ascii="Times New Roman" w:hAnsi="Times New Roman" w:cs="Times New Roman"/>
          <w:sz w:val="24"/>
          <w:szCs w:val="24"/>
          <w:lang w:val="en-GB"/>
        </w:rPr>
        <w:t xml:space="preserve"> stating that </w:t>
      </w:r>
      <w:r w:rsidRPr="00C77561">
        <w:rPr>
          <w:rFonts w:ascii="Times New Roman" w:hAnsi="Times New Roman" w:cs="Times New Roman"/>
          <w:i/>
          <w:sz w:val="24"/>
          <w:szCs w:val="24"/>
          <w:lang w:val="en-GB"/>
        </w:rPr>
        <w:t xml:space="preserve">“everyone shall be entitled to determine and indicate or not to indicate his or her ethnicity, membership </w:t>
      </w:r>
      <w:r w:rsidR="000B41CB" w:rsidRPr="00C77561">
        <w:rPr>
          <w:rFonts w:ascii="Times New Roman" w:hAnsi="Times New Roman" w:cs="Times New Roman"/>
          <w:i/>
          <w:sz w:val="24"/>
          <w:szCs w:val="24"/>
          <w:lang w:val="en-GB"/>
        </w:rPr>
        <w:t xml:space="preserve">in a party </w:t>
      </w:r>
      <w:r w:rsidRPr="00C77561">
        <w:rPr>
          <w:rFonts w:ascii="Times New Roman" w:hAnsi="Times New Roman" w:cs="Times New Roman"/>
          <w:i/>
          <w:sz w:val="24"/>
          <w:szCs w:val="24"/>
          <w:lang w:val="en-GB"/>
        </w:rPr>
        <w:t>and religious belonging”</w:t>
      </w:r>
      <w:r w:rsidRPr="00C77561">
        <w:rPr>
          <w:rFonts w:ascii="Times New Roman" w:hAnsi="Times New Roman" w:cs="Times New Roman"/>
          <w:sz w:val="24"/>
          <w:szCs w:val="24"/>
          <w:lang w:val="en-GB"/>
        </w:rPr>
        <w:t xml:space="preserve">. It is obvious that, in this case, the indication of religious belonging is obligatory, which actually makes this constitutional provision inoperative.  </w:t>
      </w:r>
    </w:p>
    <w:p w14:paraId="115F5ABD" w14:textId="77777777" w:rsidR="003354D8" w:rsidRPr="00C77561" w:rsidRDefault="003354D8" w:rsidP="003354D8">
      <w:pPr>
        <w:spacing w:after="0" w:line="240" w:lineRule="auto"/>
        <w:jc w:val="both"/>
        <w:rPr>
          <w:rFonts w:ascii="Times New Roman" w:hAnsi="Times New Roman" w:cs="Times New Roman"/>
          <w:i/>
          <w:sz w:val="24"/>
          <w:szCs w:val="24"/>
          <w:lang w:val="en-GB"/>
        </w:rPr>
      </w:pPr>
    </w:p>
    <w:p w14:paraId="1228C5DA" w14:textId="331BC67B"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The Law of </w:t>
      </w:r>
      <w:proofErr w:type="spellStart"/>
      <w:r w:rsidRPr="00C77561">
        <w:rPr>
          <w:rFonts w:ascii="Times New Roman" w:hAnsi="Times New Roman" w:cs="Times New Roman"/>
          <w:sz w:val="24"/>
          <w:szCs w:val="24"/>
          <w:lang w:val="en-GB"/>
        </w:rPr>
        <w:t>RoK</w:t>
      </w:r>
      <w:proofErr w:type="spellEnd"/>
      <w:r w:rsidRPr="00C77561">
        <w:rPr>
          <w:rFonts w:ascii="Times New Roman" w:hAnsi="Times New Roman" w:cs="Times New Roman"/>
          <w:sz w:val="24"/>
          <w:szCs w:val="24"/>
          <w:lang w:val="en-GB"/>
        </w:rPr>
        <w:t xml:space="preserve"> on Religious Activity and </w:t>
      </w:r>
      <w:r w:rsidRPr="00C77561">
        <w:rPr>
          <w:rFonts w:ascii="Times New Roman" w:hAnsi="Times New Roman" w:cs="Times New Roman"/>
          <w:sz w:val="24"/>
          <w:szCs w:val="24"/>
          <w:lang w:val="en-GB" w:eastAsia="en-US"/>
        </w:rPr>
        <w:t>R</w:t>
      </w:r>
      <w:r w:rsidRPr="00C77561">
        <w:rPr>
          <w:rFonts w:ascii="Times New Roman" w:hAnsi="Times New Roman" w:cs="Times New Roman"/>
          <w:sz w:val="24"/>
          <w:szCs w:val="24"/>
          <w:lang w:val="en-GB"/>
        </w:rPr>
        <w:t>eligious Associations</w:t>
      </w:r>
      <w:r w:rsidRPr="00C77561">
        <w:rPr>
          <w:rStyle w:val="a5"/>
          <w:rFonts w:ascii="Times New Roman" w:hAnsi="Times New Roman" w:cs="Times New Roman"/>
          <w:sz w:val="24"/>
          <w:szCs w:val="24"/>
          <w:lang w:val="en-GB"/>
        </w:rPr>
        <w:footnoteReference w:id="97"/>
      </w:r>
      <w:r w:rsidRPr="00C77561">
        <w:rPr>
          <w:rFonts w:ascii="Times New Roman" w:hAnsi="Times New Roman" w:cs="Times New Roman"/>
          <w:sz w:val="24"/>
          <w:szCs w:val="24"/>
          <w:lang w:val="en-GB"/>
        </w:rPr>
        <w:t xml:space="preserve"> imposes additional </w:t>
      </w:r>
      <w:r w:rsidR="003E6566" w:rsidRPr="00C77561">
        <w:rPr>
          <w:rFonts w:ascii="Times New Roman" w:hAnsi="Times New Roman" w:cs="Times New Roman"/>
          <w:sz w:val="24"/>
          <w:szCs w:val="24"/>
          <w:lang w:val="en-GB"/>
        </w:rPr>
        <w:t>restrictions</w:t>
      </w:r>
      <w:r w:rsidRPr="00C77561">
        <w:rPr>
          <w:rFonts w:ascii="Times New Roman" w:hAnsi="Times New Roman" w:cs="Times New Roman"/>
          <w:sz w:val="24"/>
          <w:szCs w:val="24"/>
          <w:lang w:val="en-GB"/>
        </w:rPr>
        <w:t xml:space="preserve"> on the heads of the branches of foreign religious associations.</w:t>
      </w:r>
    </w:p>
    <w:p w14:paraId="413AF0B8"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0D31A959"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Pursuant to Article 19 of the Law:</w:t>
      </w:r>
    </w:p>
    <w:p w14:paraId="453A8164"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“1. The carrying out of activity by the head of a religious association appointed by a foreign religious centre without approval by the authorized body shall be prohibited. </w:t>
      </w:r>
    </w:p>
    <w:p w14:paraId="7082ACCC"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2.  To approve a candidate for the post of the head of a religious association, the foreign religious centre shall submit to the authorized body the following documents: </w:t>
      </w:r>
    </w:p>
    <w:p w14:paraId="602BF549"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1) </w:t>
      </w:r>
      <w:proofErr w:type="gramStart"/>
      <w:r w:rsidRPr="00C77561">
        <w:rPr>
          <w:rFonts w:ascii="Times New Roman" w:hAnsi="Times New Roman" w:cs="Times New Roman"/>
          <w:i/>
          <w:sz w:val="24"/>
          <w:szCs w:val="24"/>
          <w:lang w:val="en-GB"/>
        </w:rPr>
        <w:t>an</w:t>
      </w:r>
      <w:proofErr w:type="gramEnd"/>
      <w:r w:rsidRPr="00C77561">
        <w:rPr>
          <w:rFonts w:ascii="Times New Roman" w:hAnsi="Times New Roman" w:cs="Times New Roman"/>
          <w:i/>
          <w:sz w:val="24"/>
          <w:szCs w:val="24"/>
          <w:lang w:val="en-GB"/>
        </w:rPr>
        <w:t xml:space="preserve"> application containing information on the candidate and his or her previous work in the foreign religious centre;</w:t>
      </w:r>
    </w:p>
    <w:p w14:paraId="116DD002"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2) </w:t>
      </w:r>
      <w:proofErr w:type="gramStart"/>
      <w:r w:rsidRPr="00C77561">
        <w:rPr>
          <w:rFonts w:ascii="Times New Roman" w:hAnsi="Times New Roman" w:cs="Times New Roman"/>
          <w:i/>
          <w:sz w:val="24"/>
          <w:szCs w:val="24"/>
          <w:lang w:val="en-GB"/>
        </w:rPr>
        <w:t>a</w:t>
      </w:r>
      <w:proofErr w:type="gramEnd"/>
      <w:r w:rsidRPr="00C77561">
        <w:rPr>
          <w:rFonts w:ascii="Times New Roman" w:hAnsi="Times New Roman" w:cs="Times New Roman"/>
          <w:i/>
          <w:sz w:val="24"/>
          <w:szCs w:val="24"/>
          <w:lang w:val="en-GB"/>
        </w:rPr>
        <w:t xml:space="preserve"> decision on appointment of the candidate as the head of the religious association operating in the territory of</w:t>
      </w:r>
      <w:r w:rsidRPr="00C77561">
        <w:rPr>
          <w:i/>
          <w:lang w:val="en-GB"/>
        </w:rPr>
        <w:t xml:space="preserve"> </w:t>
      </w:r>
      <w:r w:rsidRPr="00C77561">
        <w:rPr>
          <w:rFonts w:ascii="Times New Roman" w:hAnsi="Times New Roman" w:cs="Times New Roman"/>
          <w:i/>
          <w:sz w:val="24"/>
          <w:szCs w:val="24"/>
          <w:lang w:val="en-GB"/>
        </w:rPr>
        <w:t xml:space="preserve">the Republic of Kazakhstan; </w:t>
      </w:r>
    </w:p>
    <w:p w14:paraId="3CD19213" w14:textId="35F23674"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lastRenderedPageBreak/>
        <w:t xml:space="preserve">3) </w:t>
      </w:r>
      <w:proofErr w:type="gramStart"/>
      <w:r w:rsidRPr="00C77561">
        <w:rPr>
          <w:rFonts w:ascii="Times New Roman" w:hAnsi="Times New Roman" w:cs="Times New Roman"/>
          <w:i/>
          <w:sz w:val="24"/>
          <w:szCs w:val="24"/>
          <w:lang w:val="en-GB"/>
        </w:rPr>
        <w:t>a</w:t>
      </w:r>
      <w:proofErr w:type="gramEnd"/>
      <w:r w:rsidRPr="00C77561">
        <w:rPr>
          <w:rFonts w:ascii="Times New Roman" w:hAnsi="Times New Roman" w:cs="Times New Roman"/>
          <w:i/>
          <w:sz w:val="24"/>
          <w:szCs w:val="24"/>
          <w:lang w:val="en-GB"/>
        </w:rPr>
        <w:t xml:space="preserve"> copy of the passport or </w:t>
      </w:r>
      <w:r w:rsidR="003E6566" w:rsidRPr="00C77561">
        <w:rPr>
          <w:rFonts w:ascii="Times New Roman" w:hAnsi="Times New Roman" w:cs="Times New Roman"/>
          <w:i/>
          <w:sz w:val="24"/>
          <w:szCs w:val="24"/>
          <w:lang w:val="en-GB"/>
        </w:rPr>
        <w:t xml:space="preserve">a </w:t>
      </w:r>
      <w:r w:rsidRPr="00C77561">
        <w:rPr>
          <w:rFonts w:ascii="Times New Roman" w:hAnsi="Times New Roman" w:cs="Times New Roman"/>
          <w:i/>
          <w:sz w:val="24"/>
          <w:szCs w:val="24"/>
          <w:lang w:val="en-GB"/>
        </w:rPr>
        <w:t>certificate of identity of the candidate for the post of the head of a religious association ….</w:t>
      </w:r>
    </w:p>
    <w:p w14:paraId="4EDDC954" w14:textId="5E938FF8" w:rsidR="003354D8" w:rsidRPr="00C77561" w:rsidRDefault="003E6566"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4. The authoris</w:t>
      </w:r>
      <w:r w:rsidR="003354D8" w:rsidRPr="00C77561">
        <w:rPr>
          <w:rFonts w:ascii="Times New Roman" w:hAnsi="Times New Roman" w:cs="Times New Roman"/>
          <w:i/>
          <w:sz w:val="24"/>
          <w:szCs w:val="24"/>
          <w:lang w:val="en-GB"/>
        </w:rPr>
        <w:t>ed body shall refuse to approve the appointment by a foreign religious centre of the head of a religious association in the Republic of Kazakhstan, if his or her activity may create a threat to constitutional system, public order, human rights and freedoms, public health and morality”.</w:t>
      </w:r>
    </w:p>
    <w:p w14:paraId="2D8180F8" w14:textId="77777777" w:rsidR="003354D8" w:rsidRPr="00C77561" w:rsidRDefault="003354D8" w:rsidP="003354D8">
      <w:pPr>
        <w:spacing w:after="0" w:line="240" w:lineRule="auto"/>
        <w:jc w:val="both"/>
        <w:rPr>
          <w:rFonts w:ascii="Times New Roman" w:hAnsi="Times New Roman" w:cs="Times New Roman"/>
          <w:i/>
          <w:sz w:val="24"/>
          <w:szCs w:val="24"/>
          <w:lang w:val="en-GB"/>
        </w:rPr>
      </w:pPr>
    </w:p>
    <w:p w14:paraId="5C3D81AF" w14:textId="7B74E2A4" w:rsidR="003354D8" w:rsidRPr="00C77561" w:rsidRDefault="003E6566"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Religious p</w:t>
      </w:r>
      <w:r w:rsidR="003354D8" w:rsidRPr="00C77561">
        <w:rPr>
          <w:rFonts w:ascii="Times New Roman" w:hAnsi="Times New Roman" w:cs="Times New Roman"/>
          <w:i/>
          <w:sz w:val="24"/>
          <w:szCs w:val="24"/>
          <w:lang w:val="en-GB"/>
        </w:rPr>
        <w:t>ractice</w:t>
      </w:r>
    </w:p>
    <w:p w14:paraId="3EA4FD60"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5A992DCE"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rPr>
        <w:t xml:space="preserve">The important chapter of the Law of </w:t>
      </w:r>
      <w:proofErr w:type="spellStart"/>
      <w:r w:rsidRPr="00C77561">
        <w:rPr>
          <w:rFonts w:ascii="Times New Roman" w:hAnsi="Times New Roman" w:cs="Times New Roman"/>
          <w:sz w:val="24"/>
          <w:szCs w:val="24"/>
          <w:lang w:val="en-GB"/>
        </w:rPr>
        <w:t>RoK</w:t>
      </w:r>
      <w:proofErr w:type="spellEnd"/>
      <w:r w:rsidRPr="00C77561">
        <w:rPr>
          <w:rFonts w:ascii="Times New Roman" w:hAnsi="Times New Roman" w:cs="Times New Roman"/>
          <w:sz w:val="24"/>
          <w:szCs w:val="24"/>
          <w:lang w:val="en-GB"/>
        </w:rPr>
        <w:t xml:space="preserve"> on Religious Activity and </w:t>
      </w:r>
      <w:r w:rsidRPr="00C77561">
        <w:rPr>
          <w:rFonts w:ascii="Times New Roman" w:hAnsi="Times New Roman" w:cs="Times New Roman"/>
          <w:sz w:val="24"/>
          <w:szCs w:val="24"/>
          <w:lang w:val="en-GB" w:eastAsia="en-US"/>
        </w:rPr>
        <w:t>R</w:t>
      </w:r>
      <w:r w:rsidRPr="00C77561">
        <w:rPr>
          <w:rFonts w:ascii="Times New Roman" w:hAnsi="Times New Roman" w:cs="Times New Roman"/>
          <w:sz w:val="24"/>
          <w:szCs w:val="24"/>
          <w:lang w:val="en-GB"/>
        </w:rPr>
        <w:t>eligious Associations</w:t>
      </w:r>
      <w:r w:rsidRPr="00C77561">
        <w:rPr>
          <w:rStyle w:val="a5"/>
          <w:rFonts w:ascii="Times New Roman" w:hAnsi="Times New Roman" w:cs="Times New Roman"/>
          <w:sz w:val="24"/>
          <w:szCs w:val="24"/>
          <w:lang w:val="en-GB" w:eastAsia="en-US"/>
        </w:rPr>
        <w:footnoteReference w:id="98"/>
      </w:r>
      <w:r w:rsidRPr="00C77561">
        <w:rPr>
          <w:rFonts w:ascii="Times New Roman" w:hAnsi="Times New Roman" w:cs="Times New Roman"/>
          <w:sz w:val="24"/>
          <w:szCs w:val="24"/>
          <w:lang w:val="en-GB" w:eastAsia="en-US"/>
        </w:rPr>
        <w:t xml:space="preserve"> is concerned with religious worships and, generally, religious activity.</w:t>
      </w:r>
    </w:p>
    <w:p w14:paraId="417F212F"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4528F0C0"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In particular, Article 7 of the Law establishes that:</w:t>
      </w:r>
    </w:p>
    <w:p w14:paraId="4EA8C613"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eastAsia="en-US"/>
        </w:rPr>
        <w:t>“</w:t>
      </w:r>
      <w:r w:rsidRPr="00C77561">
        <w:rPr>
          <w:rFonts w:ascii="Times New Roman" w:hAnsi="Times New Roman" w:cs="Times New Roman"/>
          <w:i/>
          <w:sz w:val="24"/>
          <w:szCs w:val="24"/>
          <w:lang w:val="en-GB"/>
        </w:rPr>
        <w:t>1. Religious associations shall be entitled to maintain sacred spaces.</w:t>
      </w:r>
    </w:p>
    <w:p w14:paraId="3BC395F4" w14:textId="1C797C8B"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2. Public worship</w:t>
      </w:r>
      <w:r w:rsidR="00E60410" w:rsidRPr="00C77561">
        <w:rPr>
          <w:rFonts w:ascii="Times New Roman" w:hAnsi="Times New Roman" w:cs="Times New Roman"/>
          <w:i/>
          <w:sz w:val="24"/>
          <w:szCs w:val="24"/>
          <w:lang w:val="en-GB"/>
        </w:rPr>
        <w:t>s</w:t>
      </w:r>
      <w:r w:rsidRPr="00C77561">
        <w:rPr>
          <w:rFonts w:ascii="Times New Roman" w:hAnsi="Times New Roman" w:cs="Times New Roman"/>
          <w:i/>
          <w:sz w:val="24"/>
          <w:szCs w:val="24"/>
          <w:lang w:val="en-GB"/>
        </w:rPr>
        <w:t>, religious rites, ceremonies and</w:t>
      </w:r>
      <w:r w:rsidR="00E60410" w:rsidRPr="00C77561">
        <w:rPr>
          <w:rFonts w:ascii="Times New Roman" w:hAnsi="Times New Roman" w:cs="Times New Roman"/>
          <w:i/>
          <w:sz w:val="24"/>
          <w:szCs w:val="24"/>
          <w:lang w:val="en-GB"/>
        </w:rPr>
        <w:t>/or</w:t>
      </w:r>
      <w:r w:rsidRPr="00C77561">
        <w:rPr>
          <w:rFonts w:ascii="Times New Roman" w:hAnsi="Times New Roman" w:cs="Times New Roman"/>
          <w:i/>
          <w:sz w:val="24"/>
          <w:szCs w:val="24"/>
          <w:lang w:val="en-GB"/>
        </w:rPr>
        <w:t xml:space="preserve"> meetings shall be freely held (carried out) in the places of worship (religious buildings) and within territory allotted to them, in sacred spaces, facilities and premises of religious associations, cemeteries and crematoria, dwellings, public catering facilities, where necessary, subject to observance of the rights and interests of persons living nearby. In other cases, religious events shall be held in the manner established by legislation of the Republic of Kazakhstan.</w:t>
      </w:r>
    </w:p>
    <w:p w14:paraId="595C7D51"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3. It shall be prohibited to hold (carry out) public worship, religious rites, </w:t>
      </w:r>
      <w:proofErr w:type="gramStart"/>
      <w:r w:rsidRPr="00C77561">
        <w:rPr>
          <w:rFonts w:ascii="Times New Roman" w:hAnsi="Times New Roman" w:cs="Times New Roman"/>
          <w:i/>
          <w:sz w:val="24"/>
          <w:szCs w:val="24"/>
          <w:lang w:val="en-GB"/>
        </w:rPr>
        <w:t>ceremonies</w:t>
      </w:r>
      <w:proofErr w:type="gramEnd"/>
      <w:r w:rsidRPr="00C77561">
        <w:rPr>
          <w:rFonts w:ascii="Times New Roman" w:hAnsi="Times New Roman" w:cs="Times New Roman"/>
          <w:i/>
          <w:sz w:val="24"/>
          <w:szCs w:val="24"/>
          <w:lang w:val="en-GB"/>
        </w:rPr>
        <w:t xml:space="preserve"> and (or) meetings or carry out missionary activity within the territory and in the buildings of: </w:t>
      </w:r>
    </w:p>
    <w:p w14:paraId="4C4077CC" w14:textId="74AB6CB8" w:rsidR="003354D8" w:rsidRPr="00C77561" w:rsidRDefault="00E60410"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1) </w:t>
      </w:r>
      <w:r w:rsidR="00F66E76">
        <w:rPr>
          <w:rFonts w:ascii="Times New Roman" w:hAnsi="Times New Roman" w:cs="Times New Roman"/>
          <w:i/>
          <w:sz w:val="24"/>
          <w:szCs w:val="24"/>
          <w:lang w:val="en-GB"/>
        </w:rPr>
        <w:t>S</w:t>
      </w:r>
      <w:r w:rsidRPr="00C77561">
        <w:rPr>
          <w:rFonts w:ascii="Times New Roman" w:hAnsi="Times New Roman" w:cs="Times New Roman"/>
          <w:i/>
          <w:sz w:val="24"/>
          <w:szCs w:val="24"/>
          <w:lang w:val="en-GB"/>
        </w:rPr>
        <w:t>tate authorities and organis</w:t>
      </w:r>
      <w:r w:rsidR="003354D8" w:rsidRPr="00C77561">
        <w:rPr>
          <w:rFonts w:ascii="Times New Roman" w:hAnsi="Times New Roman" w:cs="Times New Roman"/>
          <w:i/>
          <w:sz w:val="24"/>
          <w:szCs w:val="24"/>
          <w:lang w:val="en-GB"/>
        </w:rPr>
        <w:t xml:space="preserve">ations except in the cases envisaged by sections 2 and 4 of this Article; </w:t>
      </w:r>
    </w:p>
    <w:p w14:paraId="6040B21C"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2) </w:t>
      </w:r>
      <w:proofErr w:type="gramStart"/>
      <w:r w:rsidRPr="00C77561">
        <w:rPr>
          <w:rFonts w:ascii="Times New Roman" w:hAnsi="Times New Roman" w:cs="Times New Roman"/>
          <w:i/>
          <w:sz w:val="24"/>
          <w:szCs w:val="24"/>
          <w:lang w:val="en-GB"/>
        </w:rPr>
        <w:t>the</w:t>
      </w:r>
      <w:proofErr w:type="gramEnd"/>
      <w:r w:rsidRPr="00C77561">
        <w:rPr>
          <w:rFonts w:ascii="Times New Roman" w:hAnsi="Times New Roman" w:cs="Times New Roman"/>
          <w:i/>
          <w:sz w:val="24"/>
          <w:szCs w:val="24"/>
          <w:lang w:val="en-GB"/>
        </w:rPr>
        <w:t xml:space="preserve"> Armed Forces, other troops and military formations, judicial and law enforcement agencies, other departments related to maintenance of public security, protection of human life and health;</w:t>
      </w:r>
    </w:p>
    <w:p w14:paraId="2CFDD6AE" w14:textId="08443ABE"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3) </w:t>
      </w:r>
      <w:proofErr w:type="gramStart"/>
      <w:r w:rsidRPr="00C77561">
        <w:rPr>
          <w:rFonts w:ascii="Times New Roman" w:hAnsi="Times New Roman" w:cs="Times New Roman"/>
          <w:i/>
          <w:sz w:val="24"/>
          <w:szCs w:val="24"/>
          <w:lang w:val="en-GB"/>
        </w:rPr>
        <w:t>educational</w:t>
      </w:r>
      <w:proofErr w:type="gramEnd"/>
      <w:r w:rsidRPr="00C77561">
        <w:rPr>
          <w:rFonts w:ascii="Times New Roman" w:hAnsi="Times New Roman" w:cs="Times New Roman"/>
          <w:i/>
          <w:sz w:val="24"/>
          <w:szCs w:val="24"/>
          <w:lang w:val="en-GB"/>
        </w:rPr>
        <w:t xml:space="preserve"> </w:t>
      </w:r>
      <w:r w:rsidR="00E60410" w:rsidRPr="00C77561">
        <w:rPr>
          <w:rFonts w:ascii="Times New Roman" w:hAnsi="Times New Roman" w:cs="Times New Roman"/>
          <w:i/>
          <w:sz w:val="24"/>
          <w:szCs w:val="24"/>
          <w:lang w:val="en-GB"/>
        </w:rPr>
        <w:t xml:space="preserve">institutions </w:t>
      </w:r>
      <w:r w:rsidRPr="00C77561">
        <w:rPr>
          <w:rFonts w:ascii="Times New Roman" w:hAnsi="Times New Roman" w:cs="Times New Roman"/>
          <w:i/>
          <w:sz w:val="24"/>
          <w:szCs w:val="24"/>
          <w:lang w:val="en-GB"/>
        </w:rPr>
        <w:t xml:space="preserve">other than </w:t>
      </w:r>
      <w:r w:rsidRPr="00C77561">
        <w:rPr>
          <w:rFonts w:ascii="Times New Roman" w:hAnsi="Times New Roman" w:cs="Times New Roman"/>
          <w:i/>
          <w:sz w:val="24"/>
          <w:szCs w:val="24"/>
          <w:lang w:val="en-GB" w:eastAsia="en-US"/>
        </w:rPr>
        <w:t xml:space="preserve">spiritual (religious) educational </w:t>
      </w:r>
      <w:r w:rsidR="00E60410" w:rsidRPr="00C77561">
        <w:rPr>
          <w:rFonts w:ascii="Times New Roman" w:hAnsi="Times New Roman" w:cs="Times New Roman"/>
          <w:i/>
          <w:sz w:val="24"/>
          <w:szCs w:val="24"/>
          <w:lang w:val="en-GB" w:eastAsia="en-US"/>
        </w:rPr>
        <w:t>institutions</w:t>
      </w:r>
      <w:r w:rsidRPr="00C77561">
        <w:rPr>
          <w:rFonts w:ascii="Times New Roman" w:hAnsi="Times New Roman" w:cs="Times New Roman"/>
          <w:i/>
          <w:sz w:val="24"/>
          <w:szCs w:val="24"/>
          <w:lang w:val="en-GB"/>
        </w:rPr>
        <w:t xml:space="preserve">; </w:t>
      </w:r>
    </w:p>
    <w:p w14:paraId="2121AA61" w14:textId="575E27A4"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i/>
          <w:sz w:val="24"/>
          <w:szCs w:val="24"/>
          <w:lang w:val="en-GB"/>
        </w:rPr>
        <w:t>4. In case of ceremonial needs, the clerical order of religious associations registered in the manner established by legislation of the Republic of Kazakhstan shall be invited to persons held in special institutions ensuring their temporary isolation from the society or custodial facilities, or persons bein</w:t>
      </w:r>
      <w:r w:rsidR="00E61E27" w:rsidRPr="00C77561">
        <w:rPr>
          <w:rFonts w:ascii="Times New Roman" w:hAnsi="Times New Roman" w:cs="Times New Roman"/>
          <w:i/>
          <w:sz w:val="24"/>
          <w:szCs w:val="24"/>
          <w:lang w:val="en-GB"/>
        </w:rPr>
        <w:t>g the patients of health organis</w:t>
      </w:r>
      <w:r w:rsidRPr="00C77561">
        <w:rPr>
          <w:rFonts w:ascii="Times New Roman" w:hAnsi="Times New Roman" w:cs="Times New Roman"/>
          <w:i/>
          <w:sz w:val="24"/>
          <w:szCs w:val="24"/>
          <w:lang w:val="en-GB"/>
        </w:rPr>
        <w:t>ations providing hospital care, or persons provided with social services in residential care facilities for the aged and disabled persons, at the request of these persons or their relatives. In such a case, religious rites, ceremonies and</w:t>
      </w:r>
      <w:r w:rsidR="009B269C" w:rsidRPr="00C77561">
        <w:rPr>
          <w:rFonts w:ascii="Times New Roman" w:hAnsi="Times New Roman" w:cs="Times New Roman"/>
          <w:i/>
          <w:sz w:val="24"/>
          <w:szCs w:val="24"/>
          <w:lang w:val="en-GB"/>
        </w:rPr>
        <w:t>/or</w:t>
      </w:r>
      <w:r w:rsidRPr="00C77561">
        <w:rPr>
          <w:rFonts w:ascii="Times New Roman" w:hAnsi="Times New Roman" w:cs="Times New Roman"/>
          <w:i/>
          <w:sz w:val="24"/>
          <w:szCs w:val="24"/>
          <w:lang w:val="en-GB"/>
        </w:rPr>
        <w:t xml:space="preserve"> meetings must not hinder the ope</w:t>
      </w:r>
      <w:r w:rsidR="009B269C" w:rsidRPr="00C77561">
        <w:rPr>
          <w:rFonts w:ascii="Times New Roman" w:hAnsi="Times New Roman" w:cs="Times New Roman"/>
          <w:i/>
          <w:sz w:val="24"/>
          <w:szCs w:val="24"/>
          <w:lang w:val="en-GB"/>
        </w:rPr>
        <w:t>rations of the specified organis</w:t>
      </w:r>
      <w:r w:rsidRPr="00C77561">
        <w:rPr>
          <w:rFonts w:ascii="Times New Roman" w:hAnsi="Times New Roman" w:cs="Times New Roman"/>
          <w:i/>
          <w:sz w:val="24"/>
          <w:szCs w:val="24"/>
          <w:lang w:val="en-GB"/>
        </w:rPr>
        <w:t>ations or infringe the rights and legitimate interests of other persons</w:t>
      </w:r>
      <w:r w:rsidR="009B269C" w:rsidRPr="00C77561">
        <w:rPr>
          <w:rFonts w:ascii="Times New Roman" w:hAnsi="Times New Roman" w:cs="Times New Roman"/>
          <w:i/>
          <w:sz w:val="24"/>
          <w:szCs w:val="24"/>
          <w:lang w:val="en-GB"/>
        </w:rPr>
        <w:t>.</w:t>
      </w:r>
      <w:r w:rsidRPr="00C77561">
        <w:rPr>
          <w:rFonts w:ascii="Times New Roman" w:hAnsi="Times New Roman" w:cs="Times New Roman"/>
          <w:i/>
          <w:sz w:val="24"/>
          <w:szCs w:val="24"/>
          <w:lang w:val="en-GB"/>
        </w:rPr>
        <w:t>”</w:t>
      </w:r>
    </w:p>
    <w:p w14:paraId="2392048F" w14:textId="77777777" w:rsidR="003354D8" w:rsidRPr="00C77561" w:rsidRDefault="003354D8" w:rsidP="003354D8">
      <w:pPr>
        <w:spacing w:after="0" w:line="240" w:lineRule="auto"/>
        <w:jc w:val="both"/>
        <w:rPr>
          <w:rFonts w:ascii="Times New Roman" w:hAnsi="Times New Roman" w:cs="Times New Roman"/>
          <w:i/>
          <w:sz w:val="24"/>
          <w:szCs w:val="24"/>
          <w:lang w:val="en-GB"/>
        </w:rPr>
      </w:pPr>
    </w:p>
    <w:p w14:paraId="33C5BA11" w14:textId="6F76B8DD"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Style w:val="hps"/>
          <w:rFonts w:ascii="Times New Roman" w:hAnsi="Times New Roman" w:cs="Times New Roman"/>
          <w:sz w:val="24"/>
          <w:szCs w:val="24"/>
          <w:lang w:val="en-GB"/>
        </w:rPr>
        <w:t>Certain</w:t>
      </w:r>
      <w:r w:rsidRPr="00C77561">
        <w:rPr>
          <w:rFonts w:ascii="Times New Roman" w:hAnsi="Times New Roman" w:cs="Times New Roman"/>
          <w:sz w:val="24"/>
          <w:szCs w:val="24"/>
          <w:lang w:val="en-GB"/>
        </w:rPr>
        <w:t xml:space="preserve"> </w:t>
      </w:r>
      <w:r w:rsidR="00233E7D" w:rsidRPr="00C77561">
        <w:rPr>
          <w:rFonts w:ascii="Times New Roman" w:hAnsi="Times New Roman" w:cs="Times New Roman"/>
          <w:sz w:val="24"/>
          <w:szCs w:val="24"/>
          <w:lang w:val="en-GB"/>
        </w:rPr>
        <w:t xml:space="preserve">restrictions </w:t>
      </w:r>
      <w:r w:rsidRPr="00C77561">
        <w:rPr>
          <w:rStyle w:val="hps"/>
          <w:rFonts w:ascii="Times New Roman" w:hAnsi="Times New Roman" w:cs="Times New Roman"/>
          <w:sz w:val="24"/>
          <w:szCs w:val="24"/>
          <w:lang w:val="en-GB"/>
        </w:rPr>
        <w:t>are imposed on the</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religious practices</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in</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 xml:space="preserve">places of </w:t>
      </w:r>
      <w:r w:rsidR="00EC7F5D">
        <w:rPr>
          <w:rStyle w:val="hps"/>
          <w:rFonts w:ascii="Times New Roman" w:hAnsi="Times New Roman" w:cs="Times New Roman"/>
          <w:sz w:val="24"/>
          <w:szCs w:val="24"/>
          <w:lang w:val="en-GB"/>
        </w:rPr>
        <w:t>deprivation of freedom</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and</w:t>
      </w:r>
      <w:r w:rsidRPr="00C77561">
        <w:rPr>
          <w:rFonts w:ascii="Times New Roman" w:hAnsi="Times New Roman" w:cs="Times New Roman"/>
          <w:sz w:val="24"/>
          <w:szCs w:val="24"/>
          <w:lang w:val="en-GB"/>
        </w:rPr>
        <w:t xml:space="preserve"> </w:t>
      </w:r>
      <w:r w:rsidR="00034835">
        <w:rPr>
          <w:rFonts w:ascii="Times New Roman" w:hAnsi="Times New Roman" w:cs="Times New Roman"/>
          <w:sz w:val="24"/>
          <w:szCs w:val="24"/>
          <w:lang w:val="en-GB"/>
        </w:rPr>
        <w:t>isolation</w:t>
      </w:r>
      <w:r w:rsidRPr="00C77561">
        <w:rPr>
          <w:rStyle w:val="hps"/>
          <w:rFonts w:ascii="Times New Roman" w:hAnsi="Times New Roman" w:cs="Times New Roman"/>
          <w:sz w:val="24"/>
          <w:szCs w:val="24"/>
          <w:lang w:val="en-GB"/>
        </w:rPr>
        <w:t>.</w:t>
      </w:r>
      <w:r w:rsidRPr="00C77561">
        <w:rPr>
          <w:rFonts w:ascii="Times New Roman" w:hAnsi="Times New Roman" w:cs="Times New Roman"/>
          <w:sz w:val="24"/>
          <w:szCs w:val="24"/>
          <w:lang w:val="en-GB"/>
        </w:rPr>
        <w:br/>
      </w:r>
      <w:r w:rsidRPr="00C77561">
        <w:rPr>
          <w:rFonts w:ascii="Times New Roman" w:hAnsi="Times New Roman" w:cs="Times New Roman"/>
          <w:sz w:val="24"/>
          <w:szCs w:val="24"/>
          <w:lang w:val="en-GB"/>
        </w:rPr>
        <w:br/>
      </w:r>
      <w:r w:rsidRPr="00C77561">
        <w:rPr>
          <w:rStyle w:val="hps"/>
          <w:rFonts w:ascii="Times New Roman" w:hAnsi="Times New Roman" w:cs="Times New Roman"/>
          <w:sz w:val="24"/>
          <w:szCs w:val="24"/>
          <w:lang w:val="en-GB"/>
        </w:rPr>
        <w:t>Provided that in July</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2014</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the new</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Penal Execution Code of</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the Republic of Kazakhstan</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w:t>
      </w:r>
      <w:proofErr w:type="spellStart"/>
      <w:r w:rsidR="00233E7D" w:rsidRPr="00C77561">
        <w:rPr>
          <w:rStyle w:val="hps"/>
          <w:rFonts w:ascii="Times New Roman" w:hAnsi="Times New Roman" w:cs="Times New Roman"/>
          <w:sz w:val="24"/>
          <w:szCs w:val="24"/>
          <w:lang w:val="en-GB"/>
        </w:rPr>
        <w:t>RoK</w:t>
      </w:r>
      <w:proofErr w:type="spellEnd"/>
      <w:r w:rsidR="00233E7D" w:rsidRPr="00C77561">
        <w:rPr>
          <w:rStyle w:val="hps"/>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t xml:space="preserve">PEC) was </w:t>
      </w:r>
      <w:r w:rsidRPr="00C77561">
        <w:rPr>
          <w:rStyle w:val="hps"/>
          <w:rFonts w:ascii="Times New Roman" w:hAnsi="Times New Roman" w:cs="Times New Roman"/>
          <w:sz w:val="24"/>
          <w:szCs w:val="24"/>
          <w:lang w:val="en-GB"/>
        </w:rPr>
        <w:t>adopted and</w:t>
      </w:r>
      <w:r w:rsidRPr="00C77561">
        <w:rPr>
          <w:rFonts w:ascii="Times New Roman" w:hAnsi="Times New Roman" w:cs="Times New Roman"/>
          <w:sz w:val="24"/>
          <w:szCs w:val="24"/>
          <w:lang w:val="en-GB"/>
        </w:rPr>
        <w:t xml:space="preserve"> </w:t>
      </w:r>
      <w:r w:rsidR="00233E7D" w:rsidRPr="00C77561">
        <w:rPr>
          <w:rFonts w:ascii="Times New Roman" w:hAnsi="Times New Roman" w:cs="Times New Roman"/>
          <w:sz w:val="24"/>
          <w:szCs w:val="24"/>
          <w:lang w:val="en-GB"/>
        </w:rPr>
        <w:t xml:space="preserve">came </w:t>
      </w:r>
      <w:r w:rsidRPr="00C77561">
        <w:rPr>
          <w:rFonts w:ascii="Times New Roman" w:hAnsi="Times New Roman" w:cs="Times New Roman"/>
          <w:sz w:val="24"/>
          <w:szCs w:val="24"/>
          <w:lang w:val="en-GB"/>
        </w:rPr>
        <w:t>into force</w:t>
      </w:r>
      <w:r w:rsidRPr="00C77561">
        <w:rPr>
          <w:rStyle w:val="hps"/>
          <w:rFonts w:ascii="Times New Roman" w:hAnsi="Times New Roman" w:cs="Times New Roman"/>
          <w:sz w:val="24"/>
          <w:szCs w:val="24"/>
          <w:lang w:val="en-GB"/>
        </w:rPr>
        <w:t xml:space="preserve"> on</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1 January 2015</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it makes sense to</w:t>
      </w:r>
      <w:r w:rsidRPr="00C77561">
        <w:rPr>
          <w:rFonts w:ascii="Times New Roman" w:hAnsi="Times New Roman" w:cs="Times New Roman"/>
          <w:sz w:val="24"/>
          <w:szCs w:val="24"/>
          <w:lang w:val="en-GB"/>
        </w:rPr>
        <w:t xml:space="preserve"> </w:t>
      </w:r>
      <w:r w:rsidR="00233E7D" w:rsidRPr="00C77561">
        <w:rPr>
          <w:rFonts w:ascii="Times New Roman" w:hAnsi="Times New Roman" w:cs="Times New Roman"/>
          <w:sz w:val="24"/>
          <w:szCs w:val="24"/>
          <w:lang w:val="en-GB"/>
        </w:rPr>
        <w:t xml:space="preserve">compare </w:t>
      </w:r>
      <w:r w:rsidRPr="00C77561">
        <w:rPr>
          <w:rStyle w:val="hps"/>
          <w:rFonts w:ascii="Times New Roman" w:hAnsi="Times New Roman" w:cs="Times New Roman"/>
          <w:sz w:val="24"/>
          <w:szCs w:val="24"/>
          <w:lang w:val="en-GB"/>
        </w:rPr>
        <w:t>the provisions of</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the new and old</w:t>
      </w:r>
      <w:r w:rsidRPr="00C77561">
        <w:rPr>
          <w:rFonts w:ascii="Times New Roman" w:hAnsi="Times New Roman" w:cs="Times New Roman"/>
          <w:sz w:val="24"/>
          <w:szCs w:val="24"/>
          <w:lang w:val="en-GB"/>
        </w:rPr>
        <w:t xml:space="preserve"> </w:t>
      </w:r>
      <w:proofErr w:type="spellStart"/>
      <w:r w:rsidR="00233E7D" w:rsidRPr="00C77561">
        <w:rPr>
          <w:rFonts w:ascii="Times New Roman" w:hAnsi="Times New Roman" w:cs="Times New Roman"/>
          <w:sz w:val="24"/>
          <w:szCs w:val="24"/>
          <w:lang w:val="en-GB"/>
        </w:rPr>
        <w:t>RoK</w:t>
      </w:r>
      <w:proofErr w:type="spellEnd"/>
      <w:r w:rsidR="00233E7D" w:rsidRPr="00C77561">
        <w:rPr>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t>PEC</w:t>
      </w:r>
      <w:r w:rsidRPr="00C77561">
        <w:rPr>
          <w:rStyle w:val="hps"/>
          <w:rFonts w:ascii="Times New Roman" w:hAnsi="Times New Roman" w:cs="Times New Roman"/>
          <w:sz w:val="24"/>
          <w:szCs w:val="24"/>
          <w:lang w:val="en-GB"/>
        </w:rPr>
        <w:t>.</w:t>
      </w:r>
    </w:p>
    <w:p w14:paraId="437FE907" w14:textId="77777777" w:rsidR="003354D8" w:rsidRPr="00C77561" w:rsidRDefault="003354D8" w:rsidP="003354D8">
      <w:pPr>
        <w:spacing w:after="0" w:line="240" w:lineRule="auto"/>
        <w:jc w:val="both"/>
        <w:rPr>
          <w:rFonts w:ascii="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354D8" w:rsidRPr="00D66AE6" w14:paraId="476281E2" w14:textId="77777777" w:rsidTr="006D7023">
        <w:tc>
          <w:tcPr>
            <w:tcW w:w="9571" w:type="dxa"/>
            <w:gridSpan w:val="2"/>
            <w:shd w:val="clear" w:color="auto" w:fill="auto"/>
          </w:tcPr>
          <w:p w14:paraId="1D1B9CFE" w14:textId="21185267" w:rsidR="003354D8" w:rsidRPr="00C77561" w:rsidRDefault="003354D8" w:rsidP="006D7023">
            <w:pPr>
              <w:spacing w:after="0" w:line="240" w:lineRule="auto"/>
              <w:jc w:val="center"/>
              <w:rPr>
                <w:rFonts w:ascii="Times New Roman" w:hAnsi="Times New Roman" w:cs="Times New Roman"/>
                <w:b/>
                <w:color w:val="000000"/>
                <w:sz w:val="24"/>
                <w:szCs w:val="24"/>
                <w:lang w:val="en-GB"/>
              </w:rPr>
            </w:pPr>
            <w:r w:rsidRPr="00C77561">
              <w:rPr>
                <w:rStyle w:val="hps"/>
                <w:rFonts w:ascii="Times New Roman" w:hAnsi="Times New Roman" w:cs="Times New Roman"/>
                <w:b/>
                <w:sz w:val="24"/>
                <w:szCs w:val="24"/>
                <w:lang w:val="en-GB"/>
              </w:rPr>
              <w:t>COMPARATIVE TABLE</w:t>
            </w:r>
            <w:r w:rsidRPr="00C77561">
              <w:rPr>
                <w:rStyle w:val="shorttext"/>
                <w:rFonts w:ascii="Times New Roman" w:hAnsi="Times New Roman" w:cs="Times New Roman"/>
                <w:b/>
                <w:sz w:val="24"/>
                <w:szCs w:val="24"/>
                <w:lang w:val="en-GB"/>
              </w:rPr>
              <w:t xml:space="preserve"> OF </w:t>
            </w:r>
            <w:r w:rsidR="00574E93">
              <w:rPr>
                <w:rStyle w:val="shorttext"/>
                <w:rFonts w:ascii="Times New Roman" w:hAnsi="Times New Roman" w:cs="Times New Roman"/>
                <w:b/>
                <w:sz w:val="24"/>
                <w:szCs w:val="24"/>
                <w:lang w:val="en-GB"/>
              </w:rPr>
              <w:t xml:space="preserve">THE </w:t>
            </w:r>
            <w:r w:rsidRPr="00C77561">
              <w:rPr>
                <w:rStyle w:val="hps"/>
                <w:rFonts w:ascii="Times New Roman" w:hAnsi="Times New Roman" w:cs="Times New Roman"/>
                <w:b/>
                <w:sz w:val="24"/>
                <w:szCs w:val="24"/>
                <w:lang w:val="en-GB"/>
              </w:rPr>
              <w:t>ARTICLES</w:t>
            </w:r>
            <w:r w:rsidRPr="00C77561">
              <w:rPr>
                <w:rStyle w:val="shorttext"/>
                <w:rFonts w:ascii="Times New Roman" w:hAnsi="Times New Roman" w:cs="Times New Roman"/>
                <w:b/>
                <w:sz w:val="24"/>
                <w:szCs w:val="24"/>
                <w:lang w:val="en-GB"/>
              </w:rPr>
              <w:t xml:space="preserve"> OF </w:t>
            </w:r>
            <w:r w:rsidRPr="00C77561">
              <w:rPr>
                <w:rStyle w:val="hps"/>
                <w:rFonts w:ascii="Times New Roman" w:hAnsi="Times New Roman" w:cs="Times New Roman"/>
                <w:b/>
                <w:sz w:val="24"/>
                <w:szCs w:val="24"/>
                <w:lang w:val="en-GB"/>
              </w:rPr>
              <w:t>OLD AND NEW</w:t>
            </w:r>
            <w:r w:rsidRPr="00C77561">
              <w:rPr>
                <w:rStyle w:val="shorttext"/>
                <w:rFonts w:ascii="Times New Roman" w:hAnsi="Times New Roman" w:cs="Times New Roman"/>
                <w:b/>
                <w:sz w:val="24"/>
                <w:szCs w:val="24"/>
                <w:lang w:val="en-GB"/>
              </w:rPr>
              <w:t xml:space="preserve"> (</w:t>
            </w:r>
            <w:r w:rsidRPr="00C77561">
              <w:rPr>
                <w:rStyle w:val="hps"/>
                <w:rFonts w:ascii="Times New Roman" w:hAnsi="Times New Roman" w:cs="Times New Roman"/>
                <w:b/>
                <w:sz w:val="24"/>
                <w:szCs w:val="24"/>
                <w:lang w:val="en-GB"/>
              </w:rPr>
              <w:t>ADOPTED IN JULY</w:t>
            </w:r>
            <w:r w:rsidRPr="00C77561">
              <w:rPr>
                <w:rFonts w:ascii="Times New Roman" w:hAnsi="Times New Roman" w:cs="Times New Roman"/>
                <w:b/>
                <w:sz w:val="24"/>
                <w:szCs w:val="24"/>
                <w:lang w:val="en-GB"/>
              </w:rPr>
              <w:t xml:space="preserve"> </w:t>
            </w:r>
            <w:r w:rsidRPr="00C77561">
              <w:rPr>
                <w:rStyle w:val="hps"/>
                <w:rFonts w:ascii="Times New Roman" w:hAnsi="Times New Roman" w:cs="Times New Roman"/>
                <w:b/>
                <w:sz w:val="24"/>
                <w:szCs w:val="24"/>
                <w:lang w:val="en-GB"/>
              </w:rPr>
              <w:t>2014</w:t>
            </w:r>
            <w:r w:rsidRPr="00C77561">
              <w:rPr>
                <w:rFonts w:ascii="Times New Roman" w:hAnsi="Times New Roman" w:cs="Times New Roman"/>
                <w:b/>
                <w:sz w:val="24"/>
                <w:szCs w:val="24"/>
                <w:lang w:val="en-GB"/>
              </w:rPr>
              <w:t xml:space="preserve"> </w:t>
            </w:r>
            <w:r w:rsidRPr="00C77561">
              <w:rPr>
                <w:rStyle w:val="hps"/>
                <w:rFonts w:ascii="Times New Roman" w:hAnsi="Times New Roman" w:cs="Times New Roman"/>
                <w:b/>
                <w:sz w:val="24"/>
                <w:szCs w:val="24"/>
                <w:lang w:val="en-GB"/>
              </w:rPr>
              <w:t>AND</w:t>
            </w:r>
            <w:r w:rsidRPr="00C77561">
              <w:rPr>
                <w:rFonts w:ascii="Times New Roman" w:hAnsi="Times New Roman" w:cs="Times New Roman"/>
                <w:b/>
                <w:sz w:val="24"/>
                <w:szCs w:val="24"/>
                <w:lang w:val="en-GB"/>
              </w:rPr>
              <w:t xml:space="preserve"> BROUGHT INTO FORCE</w:t>
            </w:r>
            <w:r w:rsidRPr="00C77561">
              <w:rPr>
                <w:rStyle w:val="hps"/>
                <w:rFonts w:ascii="Times New Roman" w:hAnsi="Times New Roman" w:cs="Times New Roman"/>
                <w:b/>
                <w:sz w:val="24"/>
                <w:szCs w:val="24"/>
                <w:lang w:val="en-GB"/>
              </w:rPr>
              <w:t xml:space="preserve"> ON</w:t>
            </w:r>
            <w:r w:rsidRPr="00C77561">
              <w:rPr>
                <w:rFonts w:ascii="Times New Roman" w:hAnsi="Times New Roman" w:cs="Times New Roman"/>
                <w:b/>
                <w:sz w:val="24"/>
                <w:szCs w:val="24"/>
                <w:lang w:val="en-GB"/>
              </w:rPr>
              <w:t xml:space="preserve"> </w:t>
            </w:r>
            <w:r w:rsidRPr="00C77561">
              <w:rPr>
                <w:rStyle w:val="hps"/>
                <w:rFonts w:ascii="Times New Roman" w:hAnsi="Times New Roman" w:cs="Times New Roman"/>
                <w:b/>
                <w:sz w:val="24"/>
                <w:szCs w:val="24"/>
                <w:lang w:val="en-GB"/>
              </w:rPr>
              <w:t xml:space="preserve">1 JANUARY 2015) </w:t>
            </w:r>
            <w:r w:rsidRPr="00C77561">
              <w:rPr>
                <w:rFonts w:ascii="Times New Roman" w:hAnsi="Times New Roman" w:cs="Times New Roman"/>
                <w:b/>
                <w:sz w:val="24"/>
                <w:szCs w:val="24"/>
                <w:lang w:val="en-GB"/>
              </w:rPr>
              <w:t>PENAL EXECUTION CODES OF THE REPUBLIC OF KAZAKHSTAN</w:t>
            </w:r>
            <w:r w:rsidR="00233E7D" w:rsidRPr="00C77561">
              <w:rPr>
                <w:rFonts w:ascii="Times New Roman" w:hAnsi="Times New Roman" w:cs="Times New Roman"/>
                <w:b/>
                <w:sz w:val="24"/>
                <w:szCs w:val="24"/>
                <w:lang w:val="en-GB"/>
              </w:rPr>
              <w:t xml:space="preserve"> </w:t>
            </w:r>
            <w:r w:rsidRPr="00C77561">
              <w:rPr>
                <w:rStyle w:val="hps"/>
                <w:rFonts w:ascii="Times New Roman" w:hAnsi="Times New Roman" w:cs="Times New Roman"/>
                <w:b/>
                <w:sz w:val="24"/>
                <w:szCs w:val="24"/>
                <w:lang w:val="en-GB"/>
              </w:rPr>
              <w:t>CONCERNING THE RIGHT TO</w:t>
            </w:r>
            <w:r w:rsidRPr="00C77561">
              <w:rPr>
                <w:rFonts w:ascii="Times New Roman" w:hAnsi="Times New Roman" w:cs="Times New Roman"/>
                <w:b/>
                <w:sz w:val="24"/>
                <w:szCs w:val="24"/>
                <w:lang w:val="en-GB"/>
              </w:rPr>
              <w:t xml:space="preserve"> </w:t>
            </w:r>
            <w:r w:rsidRPr="00C77561">
              <w:rPr>
                <w:rStyle w:val="hps"/>
                <w:rFonts w:ascii="Times New Roman" w:hAnsi="Times New Roman" w:cs="Times New Roman"/>
                <w:b/>
                <w:sz w:val="24"/>
                <w:szCs w:val="24"/>
                <w:lang w:val="en-GB"/>
              </w:rPr>
              <w:t>FREEDOM OF CONSCIENCE</w:t>
            </w:r>
            <w:r w:rsidRPr="00C77561">
              <w:rPr>
                <w:rFonts w:ascii="Times New Roman" w:hAnsi="Times New Roman" w:cs="Times New Roman"/>
                <w:b/>
                <w:sz w:val="24"/>
                <w:szCs w:val="24"/>
                <w:lang w:val="en-GB"/>
              </w:rPr>
              <w:t xml:space="preserve"> </w:t>
            </w:r>
            <w:r w:rsidRPr="00C77561">
              <w:rPr>
                <w:rStyle w:val="hps"/>
                <w:rFonts w:ascii="Times New Roman" w:hAnsi="Times New Roman" w:cs="Times New Roman"/>
                <w:b/>
                <w:sz w:val="24"/>
                <w:szCs w:val="24"/>
                <w:lang w:val="en-GB"/>
              </w:rPr>
              <w:t>AND RELIGION (</w:t>
            </w:r>
            <w:r w:rsidRPr="00C77561">
              <w:rPr>
                <w:rFonts w:ascii="Times New Roman" w:hAnsi="Times New Roman" w:cs="Times New Roman"/>
                <w:b/>
                <w:sz w:val="24"/>
                <w:szCs w:val="24"/>
                <w:lang w:val="en-GB"/>
              </w:rPr>
              <w:t>WORSHIP)</w:t>
            </w:r>
          </w:p>
        </w:tc>
      </w:tr>
      <w:tr w:rsidR="003354D8" w:rsidRPr="00D66AE6" w14:paraId="5BCB3B6B" w14:textId="77777777" w:rsidTr="006D7023">
        <w:tc>
          <w:tcPr>
            <w:tcW w:w="4785" w:type="dxa"/>
            <w:shd w:val="clear" w:color="auto" w:fill="auto"/>
          </w:tcPr>
          <w:p w14:paraId="291D8B20" w14:textId="3848009B" w:rsidR="003354D8" w:rsidRPr="00C77561" w:rsidRDefault="003354D8" w:rsidP="006D7023">
            <w:pPr>
              <w:spacing w:after="0" w:line="240" w:lineRule="auto"/>
              <w:rPr>
                <w:rFonts w:ascii="Times New Roman" w:hAnsi="Times New Roman" w:cs="Times New Roman"/>
                <w:b/>
                <w:color w:val="000000"/>
                <w:sz w:val="24"/>
                <w:szCs w:val="24"/>
                <w:lang w:val="en-GB"/>
              </w:rPr>
            </w:pPr>
            <w:r w:rsidRPr="00C77561">
              <w:rPr>
                <w:rStyle w:val="hps"/>
                <w:rFonts w:ascii="Times New Roman" w:hAnsi="Times New Roman" w:cs="Times New Roman"/>
                <w:b/>
                <w:sz w:val="24"/>
                <w:szCs w:val="24"/>
                <w:lang w:val="en-GB"/>
              </w:rPr>
              <w:t>Penal Execution Code of</w:t>
            </w:r>
            <w:r w:rsidRPr="00C77561">
              <w:rPr>
                <w:rFonts w:ascii="Times New Roman" w:hAnsi="Times New Roman" w:cs="Times New Roman"/>
                <w:b/>
                <w:sz w:val="24"/>
                <w:szCs w:val="24"/>
                <w:lang w:val="en-GB"/>
              </w:rPr>
              <w:t xml:space="preserve"> </w:t>
            </w:r>
            <w:r w:rsidRPr="00C77561">
              <w:rPr>
                <w:rStyle w:val="hps"/>
                <w:rFonts w:ascii="Times New Roman" w:hAnsi="Times New Roman" w:cs="Times New Roman"/>
                <w:b/>
                <w:sz w:val="24"/>
                <w:szCs w:val="24"/>
                <w:lang w:val="en-GB"/>
              </w:rPr>
              <w:t xml:space="preserve">the Republic of </w:t>
            </w:r>
            <w:r w:rsidRPr="00C77561">
              <w:rPr>
                <w:rStyle w:val="hps"/>
                <w:rFonts w:ascii="Times New Roman" w:hAnsi="Times New Roman" w:cs="Times New Roman"/>
                <w:b/>
                <w:sz w:val="24"/>
                <w:szCs w:val="24"/>
                <w:lang w:val="en-GB"/>
              </w:rPr>
              <w:lastRenderedPageBreak/>
              <w:t>Kazakhstan</w:t>
            </w:r>
            <w:r w:rsidRPr="00C77561">
              <w:rPr>
                <w:rFonts w:ascii="Times New Roman" w:hAnsi="Times New Roman" w:cs="Times New Roman"/>
                <w:b/>
                <w:color w:val="000000"/>
                <w:sz w:val="24"/>
                <w:szCs w:val="24"/>
                <w:lang w:val="en-GB"/>
              </w:rPr>
              <w:t xml:space="preserve"> dated 13 December 1997 </w:t>
            </w:r>
            <w:r w:rsidRPr="00C77561">
              <w:rPr>
                <w:rFonts w:ascii="Times New Roman" w:hAnsi="Times New Roman" w:cs="Times New Roman"/>
                <w:b/>
                <w:sz w:val="24"/>
                <w:szCs w:val="24"/>
                <w:lang w:val="en-GB"/>
              </w:rPr>
              <w:t xml:space="preserve">as amended </w:t>
            </w:r>
            <w:r w:rsidRPr="00C77561">
              <w:rPr>
                <w:rStyle w:val="hps"/>
                <w:rFonts w:ascii="Times New Roman" w:hAnsi="Times New Roman" w:cs="Times New Roman"/>
                <w:b/>
                <w:sz w:val="24"/>
                <w:szCs w:val="24"/>
                <w:lang w:val="en-GB"/>
              </w:rPr>
              <w:t>as</w:t>
            </w:r>
            <w:r w:rsidRPr="00C77561">
              <w:rPr>
                <w:rFonts w:ascii="Times New Roman" w:hAnsi="Times New Roman" w:cs="Times New Roman"/>
                <w:b/>
                <w:sz w:val="24"/>
                <w:szCs w:val="24"/>
                <w:lang w:val="en-GB"/>
              </w:rPr>
              <w:t xml:space="preserve"> </w:t>
            </w:r>
            <w:r w:rsidR="00233E7D" w:rsidRPr="00C77561">
              <w:rPr>
                <w:rFonts w:ascii="Times New Roman" w:hAnsi="Times New Roman" w:cs="Times New Roman"/>
                <w:b/>
                <w:sz w:val="24"/>
                <w:szCs w:val="24"/>
                <w:lang w:val="en-GB"/>
              </w:rPr>
              <w:t>of</w:t>
            </w:r>
            <w:r w:rsidRPr="00C77561">
              <w:rPr>
                <w:rFonts w:ascii="Times New Roman" w:hAnsi="Times New Roman" w:cs="Times New Roman"/>
                <w:b/>
                <w:color w:val="000000"/>
                <w:sz w:val="24"/>
                <w:szCs w:val="24"/>
                <w:lang w:val="en-GB"/>
              </w:rPr>
              <w:t xml:space="preserve"> 05 July 2014</w:t>
            </w:r>
            <w:r w:rsidRPr="00C77561">
              <w:rPr>
                <w:rStyle w:val="a5"/>
                <w:rFonts w:ascii="Times New Roman" w:hAnsi="Times New Roman" w:cs="Times New Roman"/>
                <w:b/>
                <w:color w:val="000000"/>
                <w:sz w:val="24"/>
                <w:szCs w:val="24"/>
                <w:lang w:val="en-GB"/>
              </w:rPr>
              <w:footnoteReference w:id="99"/>
            </w:r>
          </w:p>
        </w:tc>
        <w:tc>
          <w:tcPr>
            <w:tcW w:w="4786" w:type="dxa"/>
            <w:shd w:val="clear" w:color="auto" w:fill="auto"/>
          </w:tcPr>
          <w:p w14:paraId="6D6F2429" w14:textId="77777777" w:rsidR="003354D8" w:rsidRPr="00C77561" w:rsidRDefault="003354D8" w:rsidP="006D7023">
            <w:pPr>
              <w:spacing w:after="0" w:line="240" w:lineRule="auto"/>
              <w:rPr>
                <w:rFonts w:ascii="Times New Roman" w:hAnsi="Times New Roman" w:cs="Times New Roman"/>
                <w:b/>
                <w:color w:val="000000"/>
                <w:sz w:val="24"/>
                <w:szCs w:val="24"/>
                <w:lang w:val="en-GB"/>
              </w:rPr>
            </w:pPr>
            <w:r w:rsidRPr="00C77561">
              <w:rPr>
                <w:rStyle w:val="hps"/>
                <w:rFonts w:ascii="Times New Roman" w:hAnsi="Times New Roman" w:cs="Times New Roman"/>
                <w:b/>
                <w:sz w:val="24"/>
                <w:szCs w:val="24"/>
                <w:lang w:val="en-GB"/>
              </w:rPr>
              <w:lastRenderedPageBreak/>
              <w:t>Penal Execution Code of</w:t>
            </w:r>
            <w:r w:rsidRPr="00C77561">
              <w:rPr>
                <w:rFonts w:ascii="Times New Roman" w:hAnsi="Times New Roman" w:cs="Times New Roman"/>
                <w:b/>
                <w:sz w:val="24"/>
                <w:szCs w:val="24"/>
                <w:lang w:val="en-GB"/>
              </w:rPr>
              <w:t xml:space="preserve"> </w:t>
            </w:r>
            <w:r w:rsidRPr="00C77561">
              <w:rPr>
                <w:rStyle w:val="hps"/>
                <w:rFonts w:ascii="Times New Roman" w:hAnsi="Times New Roman" w:cs="Times New Roman"/>
                <w:b/>
                <w:sz w:val="24"/>
                <w:szCs w:val="24"/>
                <w:lang w:val="en-GB"/>
              </w:rPr>
              <w:t xml:space="preserve">the Republic of </w:t>
            </w:r>
            <w:r w:rsidRPr="00C77561">
              <w:rPr>
                <w:rStyle w:val="hps"/>
                <w:rFonts w:ascii="Times New Roman" w:hAnsi="Times New Roman" w:cs="Times New Roman"/>
                <w:b/>
                <w:sz w:val="24"/>
                <w:szCs w:val="24"/>
                <w:lang w:val="en-GB"/>
              </w:rPr>
              <w:lastRenderedPageBreak/>
              <w:t>Kazakhstan</w:t>
            </w:r>
            <w:r w:rsidRPr="00C77561">
              <w:rPr>
                <w:rFonts w:ascii="Times New Roman" w:hAnsi="Times New Roman" w:cs="Times New Roman"/>
                <w:b/>
                <w:color w:val="000000"/>
                <w:sz w:val="24"/>
                <w:szCs w:val="24"/>
                <w:lang w:val="en-GB"/>
              </w:rPr>
              <w:t xml:space="preserve"> dated 05 July 2014</w:t>
            </w:r>
            <w:r w:rsidRPr="00C77561">
              <w:rPr>
                <w:rStyle w:val="a5"/>
                <w:rFonts w:ascii="Times New Roman" w:hAnsi="Times New Roman" w:cs="Times New Roman"/>
                <w:b/>
                <w:color w:val="000000"/>
                <w:sz w:val="24"/>
                <w:szCs w:val="24"/>
                <w:lang w:val="en-GB"/>
              </w:rPr>
              <w:footnoteReference w:id="100"/>
            </w:r>
          </w:p>
        </w:tc>
      </w:tr>
      <w:tr w:rsidR="003354D8" w:rsidRPr="00D66AE6" w14:paraId="30E9AFF4" w14:textId="77777777" w:rsidTr="006D7023">
        <w:tc>
          <w:tcPr>
            <w:tcW w:w="4785" w:type="dxa"/>
            <w:shd w:val="clear" w:color="auto" w:fill="auto"/>
          </w:tcPr>
          <w:p w14:paraId="1EB361E6" w14:textId="77777777" w:rsidR="003354D8" w:rsidRPr="00C77561" w:rsidRDefault="003354D8" w:rsidP="006D7023">
            <w:pPr>
              <w:widowControl w:val="0"/>
              <w:autoSpaceDE w:val="0"/>
              <w:autoSpaceDN w:val="0"/>
              <w:adjustRightInd w:val="0"/>
              <w:spacing w:after="0" w:line="240" w:lineRule="auto"/>
              <w:rPr>
                <w:rFonts w:ascii="Times New Roman" w:hAnsi="Times New Roman" w:cs="Times New Roman"/>
                <w:b/>
                <w:sz w:val="24"/>
                <w:szCs w:val="24"/>
                <w:lang w:val="en-GB" w:eastAsia="en-US"/>
              </w:rPr>
            </w:pPr>
            <w:r w:rsidRPr="00C77561">
              <w:rPr>
                <w:rFonts w:ascii="Times New Roman" w:hAnsi="Times New Roman" w:cs="Times New Roman"/>
                <w:b/>
                <w:sz w:val="24"/>
                <w:szCs w:val="24"/>
                <w:lang w:val="en-GB" w:eastAsia="en-US"/>
              </w:rPr>
              <w:lastRenderedPageBreak/>
              <w:t>No.</w:t>
            </w:r>
          </w:p>
        </w:tc>
        <w:tc>
          <w:tcPr>
            <w:tcW w:w="4786" w:type="dxa"/>
            <w:shd w:val="clear" w:color="auto" w:fill="auto"/>
          </w:tcPr>
          <w:p w14:paraId="62BF68DA" w14:textId="3CBAE05E" w:rsidR="003354D8" w:rsidRPr="00C77561" w:rsidRDefault="003354D8" w:rsidP="006D7023">
            <w:pPr>
              <w:spacing w:after="0" w:line="240" w:lineRule="auto"/>
              <w:jc w:val="both"/>
              <w:rPr>
                <w:rStyle w:val="hps"/>
                <w:rFonts w:ascii="Times New Roman" w:hAnsi="Times New Roman" w:cs="Times New Roman"/>
                <w:b/>
                <w:sz w:val="24"/>
                <w:szCs w:val="24"/>
                <w:lang w:val="en-GB"/>
              </w:rPr>
            </w:pPr>
            <w:r w:rsidRPr="00C77561">
              <w:rPr>
                <w:rFonts w:ascii="Times New Roman" w:hAnsi="Times New Roman" w:cs="Times New Roman"/>
                <w:b/>
                <w:sz w:val="24"/>
                <w:szCs w:val="24"/>
                <w:lang w:val="en-GB" w:eastAsia="en-US"/>
              </w:rPr>
              <w:t xml:space="preserve">Article 8. </w:t>
            </w:r>
            <w:r w:rsidRPr="00C77561">
              <w:rPr>
                <w:rStyle w:val="hps"/>
                <w:rFonts w:ascii="Times New Roman" w:hAnsi="Times New Roman" w:cs="Times New Roman"/>
                <w:b/>
                <w:sz w:val="24"/>
                <w:szCs w:val="24"/>
                <w:lang w:val="en-GB"/>
              </w:rPr>
              <w:t xml:space="preserve">Public </w:t>
            </w:r>
            <w:r w:rsidR="00707276">
              <w:rPr>
                <w:rStyle w:val="hps"/>
                <w:rFonts w:ascii="Times New Roman" w:hAnsi="Times New Roman" w:cs="Times New Roman"/>
                <w:b/>
                <w:sz w:val="24"/>
                <w:szCs w:val="24"/>
                <w:lang w:val="en-GB"/>
              </w:rPr>
              <w:t>P</w:t>
            </w:r>
            <w:r w:rsidRPr="00C77561">
              <w:rPr>
                <w:rStyle w:val="hps"/>
                <w:rFonts w:ascii="Times New Roman" w:hAnsi="Times New Roman" w:cs="Times New Roman"/>
                <w:b/>
                <w:sz w:val="24"/>
                <w:szCs w:val="24"/>
                <w:lang w:val="en-GB"/>
              </w:rPr>
              <w:t>articipation</w:t>
            </w:r>
            <w:r w:rsidRPr="00C77561">
              <w:rPr>
                <w:rFonts w:ascii="Times New Roman" w:hAnsi="Times New Roman" w:cs="Times New Roman"/>
                <w:b/>
                <w:sz w:val="24"/>
                <w:szCs w:val="24"/>
                <w:lang w:val="en-GB"/>
              </w:rPr>
              <w:t xml:space="preserve"> </w:t>
            </w:r>
            <w:r w:rsidRPr="00C77561">
              <w:rPr>
                <w:rStyle w:val="hps"/>
                <w:rFonts w:ascii="Times New Roman" w:hAnsi="Times New Roman" w:cs="Times New Roman"/>
                <w:b/>
                <w:sz w:val="24"/>
                <w:szCs w:val="24"/>
                <w:lang w:val="en-GB"/>
              </w:rPr>
              <w:t xml:space="preserve">in </w:t>
            </w:r>
            <w:r w:rsidR="00707276">
              <w:rPr>
                <w:rStyle w:val="hps"/>
                <w:rFonts w:ascii="Times New Roman" w:hAnsi="Times New Roman" w:cs="Times New Roman"/>
                <w:b/>
                <w:sz w:val="24"/>
                <w:szCs w:val="24"/>
                <w:lang w:val="en-GB"/>
              </w:rPr>
              <w:t>C</w:t>
            </w:r>
            <w:r w:rsidRPr="00C77561">
              <w:rPr>
                <w:rStyle w:val="hps"/>
                <w:rFonts w:ascii="Times New Roman" w:hAnsi="Times New Roman" w:cs="Times New Roman"/>
                <w:b/>
                <w:sz w:val="24"/>
                <w:szCs w:val="24"/>
                <w:lang w:val="en-GB"/>
              </w:rPr>
              <w:t>orrection of</w:t>
            </w:r>
            <w:r w:rsidRPr="00C77561">
              <w:rPr>
                <w:rFonts w:ascii="Times New Roman" w:hAnsi="Times New Roman" w:cs="Times New Roman"/>
                <w:b/>
                <w:sz w:val="24"/>
                <w:szCs w:val="24"/>
                <w:lang w:val="en-GB"/>
              </w:rPr>
              <w:t xml:space="preserve"> </w:t>
            </w:r>
            <w:r w:rsidR="00707276">
              <w:rPr>
                <w:rFonts w:ascii="Times New Roman" w:hAnsi="Times New Roman" w:cs="Times New Roman"/>
                <w:b/>
                <w:sz w:val="24"/>
                <w:szCs w:val="24"/>
                <w:lang w:val="en-GB"/>
              </w:rPr>
              <w:t>C</w:t>
            </w:r>
            <w:r w:rsidRPr="00C77561">
              <w:rPr>
                <w:rStyle w:val="hps"/>
                <w:rFonts w:ascii="Times New Roman" w:hAnsi="Times New Roman" w:cs="Times New Roman"/>
                <w:b/>
                <w:sz w:val="24"/>
                <w:szCs w:val="24"/>
                <w:lang w:val="en-GB"/>
              </w:rPr>
              <w:t xml:space="preserve">onvicted </w:t>
            </w:r>
            <w:r w:rsidR="00707276">
              <w:rPr>
                <w:rStyle w:val="hps"/>
                <w:rFonts w:ascii="Times New Roman" w:hAnsi="Times New Roman" w:cs="Times New Roman"/>
                <w:b/>
                <w:sz w:val="24"/>
                <w:szCs w:val="24"/>
                <w:lang w:val="en-GB"/>
              </w:rPr>
              <w:t>P</w:t>
            </w:r>
            <w:r w:rsidRPr="00C77561">
              <w:rPr>
                <w:rStyle w:val="hps"/>
                <w:rFonts w:ascii="Times New Roman" w:hAnsi="Times New Roman" w:cs="Times New Roman"/>
                <w:b/>
                <w:sz w:val="24"/>
                <w:szCs w:val="24"/>
                <w:lang w:val="en-GB"/>
              </w:rPr>
              <w:t>ersons</w:t>
            </w:r>
          </w:p>
          <w:p w14:paraId="64266B27" w14:textId="36EBECF9" w:rsidR="003354D8" w:rsidRPr="00C77561" w:rsidRDefault="003354D8" w:rsidP="00AF6335">
            <w:pPr>
              <w:spacing w:after="0" w:line="240" w:lineRule="auto"/>
              <w:jc w:val="both"/>
              <w:rPr>
                <w:rFonts w:ascii="Times New Roman" w:hAnsi="Times New Roman" w:cs="Times New Roman"/>
                <w:sz w:val="24"/>
                <w:szCs w:val="24"/>
                <w:lang w:val="en-GB"/>
              </w:rPr>
            </w:pPr>
            <w:r w:rsidRPr="00C77561">
              <w:rPr>
                <w:rStyle w:val="hps"/>
                <w:rFonts w:ascii="Times New Roman" w:hAnsi="Times New Roman" w:cs="Times New Roman"/>
                <w:sz w:val="24"/>
                <w:szCs w:val="24"/>
                <w:lang w:val="en-GB"/>
              </w:rPr>
              <w:t>1.</w:t>
            </w:r>
            <w:r w:rsidRPr="00C77561">
              <w:rPr>
                <w:rFonts w:ascii="Times New Roman" w:hAnsi="Times New Roman" w:cs="Times New Roman"/>
                <w:sz w:val="24"/>
                <w:szCs w:val="24"/>
                <w:lang w:val="en-GB"/>
              </w:rPr>
              <w:t xml:space="preserve"> </w:t>
            </w:r>
            <w:r w:rsidR="00AF6335">
              <w:rPr>
                <w:rFonts w:ascii="Times New Roman" w:hAnsi="Times New Roman" w:cs="Times New Roman"/>
                <w:sz w:val="24"/>
                <w:szCs w:val="24"/>
                <w:lang w:val="en-GB"/>
              </w:rPr>
              <w:t xml:space="preserve">Boards of trustees </w:t>
            </w:r>
            <w:r w:rsidRPr="00C77561">
              <w:rPr>
                <w:rFonts w:ascii="Times New Roman" w:hAnsi="Times New Roman" w:cs="Times New Roman"/>
                <w:sz w:val="24"/>
                <w:szCs w:val="24"/>
                <w:lang w:val="en-GB"/>
              </w:rPr>
              <w:t>and</w:t>
            </w:r>
            <w:r w:rsidRPr="00C77561">
              <w:rPr>
                <w:rStyle w:val="hps"/>
                <w:rFonts w:ascii="Times New Roman" w:hAnsi="Times New Roman" w:cs="Times New Roman"/>
                <w:sz w:val="24"/>
                <w:szCs w:val="24"/>
                <w:lang w:val="en-GB"/>
              </w:rPr>
              <w:t xml:space="preserve"> public </w:t>
            </w:r>
            <w:r w:rsidR="00AF6335">
              <w:rPr>
                <w:rStyle w:val="hps"/>
                <w:rFonts w:ascii="Times New Roman" w:hAnsi="Times New Roman" w:cs="Times New Roman"/>
                <w:sz w:val="24"/>
                <w:szCs w:val="24"/>
                <w:lang w:val="en-GB"/>
              </w:rPr>
              <w:t>monitoring councils</w:t>
            </w:r>
            <w:r w:rsidRPr="00C77561">
              <w:rPr>
                <w:rStyle w:val="hps"/>
                <w:rFonts w:ascii="Times New Roman" w:hAnsi="Times New Roman" w:cs="Times New Roman"/>
                <w:sz w:val="24"/>
                <w:szCs w:val="24"/>
                <w:lang w:val="en-GB"/>
              </w:rPr>
              <w:t>, committees</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of parents</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of convicted persons</w:t>
            </w:r>
            <w:r w:rsidRPr="00C77561">
              <w:rPr>
                <w:rFonts w:ascii="Times New Roman" w:hAnsi="Times New Roman" w:cs="Times New Roman"/>
                <w:sz w:val="24"/>
                <w:szCs w:val="24"/>
                <w:lang w:val="en-GB"/>
              </w:rPr>
              <w:t>, trade unions, labour collectives,</w:t>
            </w:r>
            <w:r w:rsidR="00233E7D" w:rsidRPr="00C77561">
              <w:rPr>
                <w:rFonts w:ascii="Times New Roman" w:hAnsi="Times New Roman" w:cs="Times New Roman"/>
                <w:sz w:val="24"/>
                <w:szCs w:val="24"/>
                <w:lang w:val="en-GB"/>
              </w:rPr>
              <w:t xml:space="preserve"> </w:t>
            </w:r>
            <w:proofErr w:type="gramStart"/>
            <w:r w:rsidRPr="00C77561">
              <w:rPr>
                <w:rStyle w:val="hps"/>
                <w:rFonts w:ascii="Times New Roman" w:hAnsi="Times New Roman" w:cs="Times New Roman"/>
                <w:sz w:val="24"/>
                <w:szCs w:val="24"/>
                <w:lang w:val="en-GB"/>
              </w:rPr>
              <w:t>public</w:t>
            </w:r>
            <w:proofErr w:type="gramEnd"/>
            <w:r w:rsidRPr="00C77561">
              <w:rPr>
                <w:rStyle w:val="hps"/>
                <w:rFonts w:ascii="Times New Roman" w:hAnsi="Times New Roman" w:cs="Times New Roman"/>
                <w:sz w:val="24"/>
                <w:szCs w:val="24"/>
                <w:lang w:val="en-GB"/>
              </w:rPr>
              <w:t xml:space="preserve"> associations registered in accordance with</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the legislation of</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 xml:space="preserve">the Republic of Kazakhstan, religious associations, </w:t>
            </w:r>
            <w:r w:rsidRPr="00C77561">
              <w:rPr>
                <w:rFonts w:ascii="Times New Roman" w:hAnsi="Times New Roman" w:cs="Times New Roman"/>
                <w:sz w:val="24"/>
                <w:szCs w:val="24"/>
                <w:lang w:val="en-GB"/>
              </w:rPr>
              <w:t xml:space="preserve">public and </w:t>
            </w:r>
            <w:r w:rsidRPr="00C77561">
              <w:rPr>
                <w:rStyle w:val="hps"/>
                <w:rFonts w:ascii="Times New Roman" w:hAnsi="Times New Roman" w:cs="Times New Roman"/>
                <w:sz w:val="24"/>
                <w:szCs w:val="24"/>
                <w:lang w:val="en-GB"/>
              </w:rPr>
              <w:t>donation funds</w:t>
            </w:r>
            <w:r w:rsidRPr="00C77561">
              <w:rPr>
                <w:rFonts w:ascii="Times New Roman" w:hAnsi="Times New Roman" w:cs="Times New Roman"/>
                <w:sz w:val="24"/>
                <w:szCs w:val="24"/>
                <w:lang w:val="en-GB"/>
              </w:rPr>
              <w:t xml:space="preserve">, political </w:t>
            </w:r>
            <w:r w:rsidRPr="00C77561">
              <w:rPr>
                <w:rStyle w:val="hps"/>
                <w:rFonts w:ascii="Times New Roman" w:hAnsi="Times New Roman" w:cs="Times New Roman"/>
                <w:sz w:val="24"/>
                <w:szCs w:val="24"/>
                <w:lang w:val="en-GB"/>
              </w:rPr>
              <w:t>parties and other</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organizations may participate in correction</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of convicted persons.</w:t>
            </w:r>
          </w:p>
        </w:tc>
      </w:tr>
      <w:tr w:rsidR="003354D8" w:rsidRPr="00D66AE6" w14:paraId="0A6A9C38" w14:textId="77777777" w:rsidTr="006D7023">
        <w:tc>
          <w:tcPr>
            <w:tcW w:w="4785" w:type="dxa"/>
            <w:shd w:val="clear" w:color="auto" w:fill="auto"/>
          </w:tcPr>
          <w:p w14:paraId="100FF5FD" w14:textId="77777777" w:rsidR="003354D8" w:rsidRPr="00C77561" w:rsidRDefault="003354D8" w:rsidP="006D7023">
            <w:pPr>
              <w:widowControl w:val="0"/>
              <w:autoSpaceDE w:val="0"/>
              <w:autoSpaceDN w:val="0"/>
              <w:adjustRightInd w:val="0"/>
              <w:spacing w:after="0" w:line="240" w:lineRule="auto"/>
              <w:rPr>
                <w:rFonts w:ascii="Times New Roman" w:hAnsi="Times New Roman" w:cs="Times New Roman"/>
                <w:b/>
                <w:sz w:val="24"/>
                <w:szCs w:val="24"/>
                <w:lang w:val="en-GB" w:eastAsia="en-US"/>
              </w:rPr>
            </w:pPr>
            <w:r w:rsidRPr="00C77561">
              <w:rPr>
                <w:rFonts w:ascii="Times New Roman" w:hAnsi="Times New Roman" w:cs="Times New Roman"/>
                <w:b/>
                <w:sz w:val="24"/>
                <w:szCs w:val="24"/>
                <w:lang w:val="en-GB" w:eastAsia="en-US"/>
              </w:rPr>
              <w:t>No.</w:t>
            </w:r>
          </w:p>
        </w:tc>
        <w:tc>
          <w:tcPr>
            <w:tcW w:w="4786" w:type="dxa"/>
            <w:shd w:val="clear" w:color="auto" w:fill="auto"/>
          </w:tcPr>
          <w:p w14:paraId="4F5CB64A" w14:textId="46E06337" w:rsidR="003354D8" w:rsidRPr="00C77561" w:rsidRDefault="003354D8" w:rsidP="006D7023">
            <w:pPr>
              <w:widowControl w:val="0"/>
              <w:autoSpaceDE w:val="0"/>
              <w:autoSpaceDN w:val="0"/>
              <w:adjustRightInd w:val="0"/>
              <w:spacing w:after="0" w:line="240" w:lineRule="auto"/>
              <w:rPr>
                <w:rFonts w:ascii="Times New Roman" w:hAnsi="Times New Roman" w:cs="Times New Roman"/>
                <w:b/>
                <w:sz w:val="24"/>
                <w:szCs w:val="24"/>
                <w:lang w:val="en-GB" w:eastAsia="en-US"/>
              </w:rPr>
            </w:pPr>
            <w:r w:rsidRPr="00C77561">
              <w:rPr>
                <w:rFonts w:ascii="Times New Roman" w:hAnsi="Times New Roman" w:cs="Times New Roman"/>
                <w:b/>
                <w:sz w:val="24"/>
                <w:szCs w:val="24"/>
                <w:lang w:val="en-GB" w:eastAsia="en-US"/>
              </w:rPr>
              <w:t xml:space="preserve">Article 9. </w:t>
            </w:r>
            <w:r w:rsidRPr="00C77561">
              <w:rPr>
                <w:rFonts w:ascii="Times New Roman" w:hAnsi="Times New Roman" w:cs="Times New Roman"/>
                <w:b/>
                <w:color w:val="000000"/>
                <w:sz w:val="24"/>
                <w:szCs w:val="24"/>
                <w:lang w:val="en-GB"/>
              </w:rPr>
              <w:t xml:space="preserve">Basis of </w:t>
            </w:r>
            <w:r w:rsidR="00574E93">
              <w:rPr>
                <w:rFonts w:ascii="Times New Roman" w:hAnsi="Times New Roman" w:cs="Times New Roman"/>
                <w:b/>
                <w:color w:val="000000"/>
                <w:sz w:val="24"/>
                <w:szCs w:val="24"/>
                <w:lang w:val="en-GB"/>
              </w:rPr>
              <w:t xml:space="preserve">the </w:t>
            </w:r>
            <w:r w:rsidR="00707276">
              <w:rPr>
                <w:rFonts w:ascii="Times New Roman" w:hAnsi="Times New Roman" w:cs="Times New Roman"/>
                <w:b/>
                <w:color w:val="000000"/>
                <w:sz w:val="24"/>
                <w:szCs w:val="24"/>
                <w:lang w:val="en-GB"/>
              </w:rPr>
              <w:t>L</w:t>
            </w:r>
            <w:r w:rsidRPr="00C77561">
              <w:rPr>
                <w:rFonts w:ascii="Times New Roman" w:hAnsi="Times New Roman" w:cs="Times New Roman"/>
                <w:b/>
                <w:color w:val="000000"/>
                <w:sz w:val="24"/>
                <w:szCs w:val="24"/>
                <w:lang w:val="en-GB"/>
              </w:rPr>
              <w:t xml:space="preserve">egal </w:t>
            </w:r>
            <w:r w:rsidR="00707276">
              <w:rPr>
                <w:rFonts w:ascii="Times New Roman" w:hAnsi="Times New Roman" w:cs="Times New Roman"/>
                <w:b/>
                <w:color w:val="000000"/>
                <w:sz w:val="24"/>
                <w:szCs w:val="24"/>
                <w:lang w:val="en-GB"/>
              </w:rPr>
              <w:t>S</w:t>
            </w:r>
            <w:r w:rsidRPr="00C77561">
              <w:rPr>
                <w:rFonts w:ascii="Times New Roman" w:hAnsi="Times New Roman" w:cs="Times New Roman"/>
                <w:b/>
                <w:color w:val="000000"/>
                <w:sz w:val="24"/>
                <w:szCs w:val="24"/>
                <w:lang w:val="en-GB"/>
              </w:rPr>
              <w:t xml:space="preserve">tatus of </w:t>
            </w:r>
            <w:r w:rsidR="00707276">
              <w:rPr>
                <w:rFonts w:ascii="Times New Roman" w:hAnsi="Times New Roman" w:cs="Times New Roman"/>
                <w:b/>
                <w:color w:val="000000"/>
                <w:sz w:val="24"/>
                <w:szCs w:val="24"/>
                <w:lang w:val="en-GB"/>
              </w:rPr>
              <w:t>C</w:t>
            </w:r>
            <w:r w:rsidRPr="00C77561">
              <w:rPr>
                <w:rFonts w:ascii="Times New Roman" w:hAnsi="Times New Roman" w:cs="Times New Roman"/>
                <w:b/>
                <w:color w:val="000000"/>
                <w:sz w:val="24"/>
                <w:szCs w:val="24"/>
                <w:lang w:val="en-GB"/>
              </w:rPr>
              <w:t xml:space="preserve">onvicted </w:t>
            </w:r>
            <w:r w:rsidR="00707276">
              <w:rPr>
                <w:rFonts w:ascii="Times New Roman" w:hAnsi="Times New Roman" w:cs="Times New Roman"/>
                <w:b/>
                <w:color w:val="000000"/>
                <w:sz w:val="24"/>
                <w:szCs w:val="24"/>
                <w:lang w:val="en-GB"/>
              </w:rPr>
              <w:t>P</w:t>
            </w:r>
            <w:r w:rsidRPr="00C77561">
              <w:rPr>
                <w:rFonts w:ascii="Times New Roman" w:hAnsi="Times New Roman" w:cs="Times New Roman"/>
                <w:b/>
                <w:color w:val="000000"/>
                <w:sz w:val="24"/>
                <w:szCs w:val="24"/>
                <w:lang w:val="en-GB"/>
              </w:rPr>
              <w:t>ersons</w:t>
            </w:r>
            <w:r w:rsidRPr="00C77561">
              <w:rPr>
                <w:rFonts w:ascii="Times New Roman" w:hAnsi="Times New Roman" w:cs="Times New Roman"/>
                <w:b/>
                <w:sz w:val="24"/>
                <w:szCs w:val="24"/>
                <w:lang w:val="en-GB" w:eastAsia="en-US"/>
              </w:rPr>
              <w:t xml:space="preserve"> </w:t>
            </w:r>
          </w:p>
          <w:p w14:paraId="32CA0462" w14:textId="77777777" w:rsidR="003354D8" w:rsidRPr="00C77561" w:rsidRDefault="003354D8" w:rsidP="006D7023">
            <w:pPr>
              <w:widowControl w:val="0"/>
              <w:autoSpaceDE w:val="0"/>
              <w:autoSpaceDN w:val="0"/>
              <w:adjustRightInd w:val="0"/>
              <w:spacing w:after="0" w:line="240" w:lineRule="auto"/>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w:t>
            </w:r>
          </w:p>
          <w:p w14:paraId="0B16F2BB" w14:textId="294B03BB" w:rsidR="003354D8" w:rsidRPr="00C77561" w:rsidRDefault="003354D8" w:rsidP="00AF6335">
            <w:pPr>
              <w:widowControl w:val="0"/>
              <w:autoSpaceDE w:val="0"/>
              <w:autoSpaceDN w:val="0"/>
              <w:adjustRightInd w:val="0"/>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eastAsia="en-US"/>
              </w:rPr>
              <w:t xml:space="preserve">5. </w:t>
            </w:r>
            <w:r w:rsidRPr="00C77561">
              <w:rPr>
                <w:rStyle w:val="hps"/>
                <w:rFonts w:ascii="Times New Roman" w:hAnsi="Times New Roman" w:cs="Times New Roman"/>
                <w:lang w:val="en-GB"/>
              </w:rPr>
              <w:t>Convicted persons</w:t>
            </w:r>
            <w:r w:rsidRPr="00C77561">
              <w:rPr>
                <w:rFonts w:ascii="Times New Roman" w:hAnsi="Times New Roman" w:cs="Times New Roman"/>
                <w:color w:val="000000"/>
                <w:sz w:val="24"/>
                <w:szCs w:val="24"/>
                <w:lang w:val="en-GB"/>
              </w:rPr>
              <w:t xml:space="preserve"> may not be subject to any discrimination on the grounds of origin, social, official and property </w:t>
            </w:r>
            <w:r w:rsidRPr="00C77561">
              <w:rPr>
                <w:rFonts w:ascii="Times New Roman" w:hAnsi="Times New Roman" w:cs="Times New Roman"/>
                <w:sz w:val="24"/>
                <w:szCs w:val="24"/>
                <w:lang w:val="en-GB"/>
              </w:rPr>
              <w:t>status</w:t>
            </w:r>
            <w:r w:rsidRPr="00C77561">
              <w:rPr>
                <w:rFonts w:ascii="Times New Roman" w:hAnsi="Times New Roman" w:cs="Times New Roman"/>
                <w:color w:val="000000"/>
                <w:sz w:val="24"/>
                <w:szCs w:val="24"/>
                <w:lang w:val="en-GB"/>
              </w:rPr>
              <w:t xml:space="preserve">, gender, race, nationality, language, </w:t>
            </w:r>
            <w:r w:rsidR="00AF6335">
              <w:rPr>
                <w:rFonts w:ascii="Times New Roman" w:hAnsi="Times New Roman" w:cs="Times New Roman"/>
                <w:color w:val="000000"/>
                <w:sz w:val="24"/>
                <w:szCs w:val="24"/>
                <w:lang w:val="en-GB"/>
              </w:rPr>
              <w:t>religion</w:t>
            </w:r>
            <w:r w:rsidRPr="00C77561">
              <w:rPr>
                <w:rFonts w:ascii="Times New Roman" w:hAnsi="Times New Roman" w:cs="Times New Roman"/>
                <w:color w:val="000000"/>
                <w:sz w:val="24"/>
                <w:szCs w:val="24"/>
                <w:lang w:val="en-GB"/>
              </w:rPr>
              <w:t>, beliefs, place of residence or any other circumstances.</w:t>
            </w:r>
          </w:p>
        </w:tc>
      </w:tr>
      <w:tr w:rsidR="003354D8" w:rsidRPr="00D66AE6" w14:paraId="0CECC7B3" w14:textId="77777777" w:rsidTr="006D7023">
        <w:tc>
          <w:tcPr>
            <w:tcW w:w="4785" w:type="dxa"/>
            <w:shd w:val="clear" w:color="auto" w:fill="auto"/>
          </w:tcPr>
          <w:p w14:paraId="36F7D13C" w14:textId="27D56389" w:rsidR="003354D8" w:rsidRPr="00C77561" w:rsidRDefault="003354D8" w:rsidP="006D7023">
            <w:pPr>
              <w:spacing w:after="0"/>
              <w:jc w:val="both"/>
              <w:rPr>
                <w:rFonts w:ascii="Times New Roman" w:hAnsi="Times New Roman" w:cs="Times New Roman"/>
                <w:sz w:val="24"/>
                <w:szCs w:val="24"/>
                <w:lang w:val="en-GB"/>
              </w:rPr>
            </w:pPr>
            <w:r w:rsidRPr="00C77561">
              <w:rPr>
                <w:rFonts w:ascii="Times New Roman" w:hAnsi="Times New Roman" w:cs="Times New Roman"/>
                <w:b/>
                <w:color w:val="000000"/>
                <w:sz w:val="24"/>
                <w:szCs w:val="24"/>
                <w:lang w:val="en-GB"/>
              </w:rPr>
              <w:t xml:space="preserve">Article 12. Ensuring </w:t>
            </w:r>
            <w:r w:rsidR="00707276">
              <w:rPr>
                <w:rFonts w:ascii="Times New Roman" w:hAnsi="Times New Roman" w:cs="Times New Roman"/>
                <w:b/>
                <w:color w:val="000000"/>
                <w:sz w:val="24"/>
                <w:szCs w:val="24"/>
                <w:lang w:val="en-GB"/>
              </w:rPr>
              <w:t>F</w:t>
            </w:r>
            <w:r w:rsidRPr="00C77561">
              <w:rPr>
                <w:rFonts w:ascii="Times New Roman" w:hAnsi="Times New Roman" w:cs="Times New Roman"/>
                <w:b/>
                <w:color w:val="000000"/>
                <w:sz w:val="24"/>
                <w:szCs w:val="24"/>
                <w:lang w:val="en-GB"/>
              </w:rPr>
              <w:t xml:space="preserve">reedom of </w:t>
            </w:r>
            <w:r w:rsidR="00707276">
              <w:rPr>
                <w:rFonts w:ascii="Times New Roman" w:hAnsi="Times New Roman" w:cs="Times New Roman"/>
                <w:b/>
                <w:color w:val="000000"/>
                <w:sz w:val="24"/>
                <w:szCs w:val="24"/>
                <w:lang w:val="en-GB"/>
              </w:rPr>
              <w:t>C</w:t>
            </w:r>
            <w:r w:rsidRPr="00C77561">
              <w:rPr>
                <w:rFonts w:ascii="Times New Roman" w:hAnsi="Times New Roman" w:cs="Times New Roman"/>
                <w:b/>
                <w:color w:val="000000"/>
                <w:sz w:val="24"/>
                <w:szCs w:val="24"/>
                <w:lang w:val="en-GB"/>
              </w:rPr>
              <w:t xml:space="preserve">onscience of </w:t>
            </w:r>
            <w:r w:rsidR="00707276">
              <w:rPr>
                <w:rFonts w:ascii="Times New Roman" w:hAnsi="Times New Roman" w:cs="Times New Roman"/>
                <w:b/>
                <w:color w:val="000000"/>
                <w:sz w:val="24"/>
                <w:szCs w:val="24"/>
                <w:lang w:val="en-GB"/>
              </w:rPr>
              <w:t>C</w:t>
            </w:r>
            <w:r w:rsidRPr="00C77561">
              <w:rPr>
                <w:rFonts w:ascii="Times New Roman" w:hAnsi="Times New Roman" w:cs="Times New Roman"/>
                <w:b/>
                <w:color w:val="000000"/>
                <w:sz w:val="24"/>
                <w:szCs w:val="24"/>
                <w:lang w:val="en-GB"/>
              </w:rPr>
              <w:t xml:space="preserve">onvicted </w:t>
            </w:r>
            <w:r w:rsidR="00707276">
              <w:rPr>
                <w:rFonts w:ascii="Times New Roman" w:hAnsi="Times New Roman" w:cs="Times New Roman"/>
                <w:b/>
                <w:color w:val="000000"/>
                <w:sz w:val="24"/>
                <w:szCs w:val="24"/>
                <w:lang w:val="en-GB"/>
              </w:rPr>
              <w:t>P</w:t>
            </w:r>
            <w:r w:rsidRPr="00C77561">
              <w:rPr>
                <w:rFonts w:ascii="Times New Roman" w:hAnsi="Times New Roman" w:cs="Times New Roman"/>
                <w:b/>
                <w:color w:val="000000"/>
                <w:sz w:val="24"/>
                <w:szCs w:val="24"/>
                <w:lang w:val="en-GB"/>
              </w:rPr>
              <w:t>ersons</w:t>
            </w:r>
          </w:p>
          <w:p w14:paraId="5C22A9CF" w14:textId="77777777"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color w:val="000000"/>
                <w:sz w:val="24"/>
                <w:szCs w:val="24"/>
                <w:lang w:val="en-GB"/>
              </w:rPr>
            </w:pPr>
            <w:r w:rsidRPr="00C77561">
              <w:rPr>
                <w:rFonts w:ascii="Times New Roman" w:hAnsi="Times New Roman" w:cs="Times New Roman"/>
                <w:color w:val="000000"/>
                <w:sz w:val="24"/>
                <w:szCs w:val="24"/>
                <w:lang w:val="en-GB"/>
              </w:rPr>
              <w:t>1. Convicted persons shall be guaranteed by freedom of conscience.</w:t>
            </w:r>
          </w:p>
          <w:p w14:paraId="77C00EA8" w14:textId="7CE36247" w:rsidR="00CF5D04" w:rsidRDefault="003354D8" w:rsidP="006D7023">
            <w:pPr>
              <w:widowControl w:val="0"/>
              <w:autoSpaceDE w:val="0"/>
              <w:autoSpaceDN w:val="0"/>
              <w:adjustRightInd w:val="0"/>
              <w:spacing w:after="0" w:line="240" w:lineRule="auto"/>
              <w:jc w:val="both"/>
              <w:rPr>
                <w:rFonts w:ascii="Times New Roman" w:hAnsi="Times New Roman" w:cs="Times New Roman"/>
                <w:color w:val="000000"/>
                <w:sz w:val="24"/>
                <w:szCs w:val="24"/>
                <w:lang w:val="en-GB"/>
              </w:rPr>
            </w:pPr>
            <w:r w:rsidRPr="00C77561">
              <w:rPr>
                <w:rFonts w:ascii="Times New Roman" w:hAnsi="Times New Roman" w:cs="Times New Roman"/>
                <w:color w:val="000000"/>
                <w:sz w:val="24"/>
                <w:szCs w:val="24"/>
                <w:lang w:val="en-GB"/>
              </w:rPr>
              <w:t>2. Persons serving a sentence in the</w:t>
            </w:r>
            <w:r w:rsidR="00AE6C9C" w:rsidRPr="00C77561">
              <w:rPr>
                <w:rFonts w:ascii="Times New Roman" w:hAnsi="Times New Roman" w:cs="Times New Roman"/>
                <w:color w:val="000000"/>
                <w:sz w:val="24"/>
                <w:szCs w:val="24"/>
                <w:lang w:val="en-GB"/>
              </w:rPr>
              <w:t xml:space="preserve"> form of </w:t>
            </w:r>
            <w:r w:rsidR="00EC7F5D">
              <w:rPr>
                <w:rFonts w:ascii="Times New Roman" w:hAnsi="Times New Roman" w:cs="Times New Roman"/>
                <w:color w:val="000000"/>
                <w:sz w:val="24"/>
                <w:szCs w:val="24"/>
                <w:lang w:val="en-GB"/>
              </w:rPr>
              <w:t>deprivation of freedom</w:t>
            </w:r>
            <w:r w:rsidR="005666AF">
              <w:rPr>
                <w:rFonts w:ascii="Times New Roman" w:hAnsi="Times New Roman" w:cs="Times New Roman"/>
                <w:color w:val="000000"/>
                <w:sz w:val="24"/>
                <w:szCs w:val="24"/>
                <w:lang w:val="en-GB"/>
              </w:rPr>
              <w:t xml:space="preserve">  </w:t>
            </w:r>
            <w:r w:rsidRPr="00C77561">
              <w:rPr>
                <w:rFonts w:ascii="Times New Roman" w:hAnsi="Times New Roman" w:cs="Times New Roman"/>
                <w:color w:val="000000"/>
                <w:sz w:val="24"/>
                <w:szCs w:val="24"/>
                <w:lang w:val="en-GB"/>
              </w:rPr>
              <w:t xml:space="preserve">may invite ministers of churches of religious associations, registered in the manner, established by the legislation of the Republic of Kazakhstan upon their request or request of their relatives in case of ritual necessity. Administration of the institution shall create conditions for </w:t>
            </w:r>
            <w:r w:rsidR="00AE6C9C" w:rsidRPr="00C77561">
              <w:rPr>
                <w:rFonts w:ascii="Times New Roman" w:hAnsi="Times New Roman" w:cs="Times New Roman"/>
                <w:color w:val="000000"/>
                <w:sz w:val="24"/>
                <w:szCs w:val="24"/>
                <w:lang w:val="en-GB"/>
              </w:rPr>
              <w:t xml:space="preserve">the </w:t>
            </w:r>
            <w:r w:rsidRPr="00C77561">
              <w:rPr>
                <w:rFonts w:ascii="Times New Roman" w:hAnsi="Times New Roman" w:cs="Times New Roman"/>
                <w:color w:val="000000"/>
                <w:sz w:val="24"/>
                <w:szCs w:val="24"/>
                <w:lang w:val="en-GB"/>
              </w:rPr>
              <w:t>performance of religious rites in the manner, determined by the authorized body in the scope of penal execution activity.</w:t>
            </w:r>
          </w:p>
          <w:p w14:paraId="38D96130" w14:textId="7AE1A3E7"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rPr>
              <w:br/>
            </w:r>
            <w:r w:rsidRPr="00C77561">
              <w:rPr>
                <w:rFonts w:ascii="Times New Roman" w:hAnsi="Times New Roman" w:cs="Times New Roman"/>
                <w:color w:val="000000"/>
                <w:sz w:val="24"/>
                <w:szCs w:val="24"/>
                <w:lang w:val="en-GB"/>
              </w:rPr>
              <w:t xml:space="preserve">3. </w:t>
            </w:r>
            <w:r w:rsidR="0013795D">
              <w:rPr>
                <w:rFonts w:ascii="Times New Roman" w:hAnsi="Times New Roman" w:cs="Times New Roman"/>
                <w:color w:val="000000"/>
                <w:sz w:val="24"/>
                <w:szCs w:val="24"/>
                <w:lang w:val="en-GB"/>
              </w:rPr>
              <w:t>Priests</w:t>
            </w:r>
            <w:r w:rsidRPr="00C77561">
              <w:rPr>
                <w:rFonts w:ascii="Times New Roman" w:hAnsi="Times New Roman" w:cs="Times New Roman"/>
                <w:color w:val="000000"/>
                <w:sz w:val="24"/>
                <w:szCs w:val="24"/>
                <w:lang w:val="en-GB"/>
              </w:rPr>
              <w:t xml:space="preserve"> shall be allowed to convicted persons, detained in isolation wards, </w:t>
            </w:r>
            <w:r w:rsidR="00247CFB">
              <w:rPr>
                <w:rFonts w:ascii="Times New Roman" w:hAnsi="Times New Roman" w:cs="Times New Roman"/>
                <w:color w:val="000000"/>
                <w:sz w:val="24"/>
                <w:szCs w:val="24"/>
                <w:lang w:val="en-GB"/>
              </w:rPr>
              <w:t>solita</w:t>
            </w:r>
            <w:r w:rsidR="0013795D">
              <w:rPr>
                <w:rFonts w:ascii="Times New Roman" w:hAnsi="Times New Roman" w:cs="Times New Roman"/>
                <w:color w:val="000000"/>
                <w:sz w:val="24"/>
                <w:szCs w:val="24"/>
                <w:lang w:val="en-GB"/>
              </w:rPr>
              <w:t>ry cells</w:t>
            </w:r>
            <w:r w:rsidRPr="00C77561">
              <w:rPr>
                <w:rFonts w:ascii="Times New Roman" w:hAnsi="Times New Roman" w:cs="Times New Roman"/>
                <w:color w:val="000000"/>
                <w:sz w:val="24"/>
                <w:szCs w:val="24"/>
                <w:lang w:val="en-GB"/>
              </w:rPr>
              <w:t xml:space="preserve">, cells of high-security penal colonies, punitive and disciplinary units, as well as premises of cell type with condition of their </w:t>
            </w:r>
            <w:r w:rsidRPr="00C77561">
              <w:rPr>
                <w:rFonts w:ascii="Times New Roman" w:hAnsi="Times New Roman" w:cs="Times New Roman"/>
                <w:color w:val="000000"/>
                <w:sz w:val="24"/>
                <w:szCs w:val="24"/>
                <w:lang w:val="en-GB"/>
              </w:rPr>
              <w:lastRenderedPageBreak/>
              <w:t xml:space="preserve">personal security. </w:t>
            </w:r>
          </w:p>
          <w:p w14:paraId="06723300" w14:textId="36A5E239"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color w:val="000000"/>
                <w:sz w:val="24"/>
                <w:szCs w:val="24"/>
                <w:lang w:val="en-GB"/>
              </w:rPr>
            </w:pPr>
            <w:r w:rsidRPr="00C77561">
              <w:rPr>
                <w:rFonts w:ascii="Times New Roman" w:hAnsi="Times New Roman" w:cs="Times New Roman"/>
                <w:sz w:val="24"/>
                <w:szCs w:val="24"/>
                <w:lang w:val="en-GB" w:eastAsia="en-US"/>
              </w:rPr>
              <w:t xml:space="preserve">4. </w:t>
            </w:r>
            <w:r w:rsidRPr="00C77561">
              <w:rPr>
                <w:rFonts w:ascii="Times New Roman" w:hAnsi="Times New Roman" w:cs="Times New Roman"/>
                <w:color w:val="000000"/>
                <w:sz w:val="24"/>
                <w:szCs w:val="24"/>
                <w:lang w:val="en-GB"/>
              </w:rPr>
              <w:t xml:space="preserve">Violently ill convicted persons, as well as persons convicted to death penalty shall be provided by possibility to commit all necessary religious ceremonies with involvement of </w:t>
            </w:r>
            <w:r w:rsidR="00EE650C">
              <w:rPr>
                <w:rFonts w:ascii="Times New Roman" w:hAnsi="Times New Roman" w:cs="Times New Roman"/>
                <w:color w:val="000000"/>
                <w:sz w:val="24"/>
                <w:szCs w:val="24"/>
                <w:lang w:val="en-GB"/>
              </w:rPr>
              <w:t>priests</w:t>
            </w:r>
            <w:r w:rsidRPr="00C77561">
              <w:rPr>
                <w:rFonts w:ascii="Times New Roman" w:hAnsi="Times New Roman" w:cs="Times New Roman"/>
                <w:color w:val="000000"/>
                <w:sz w:val="24"/>
                <w:szCs w:val="24"/>
                <w:lang w:val="en-GB"/>
              </w:rPr>
              <w:t xml:space="preserve"> at their request before execution of a</w:t>
            </w:r>
            <w:r w:rsidR="00EE650C">
              <w:rPr>
                <w:rFonts w:ascii="Times New Roman" w:hAnsi="Times New Roman" w:cs="Times New Roman"/>
                <w:color w:val="000000"/>
                <w:sz w:val="24"/>
                <w:szCs w:val="24"/>
                <w:lang w:val="en-GB"/>
              </w:rPr>
              <w:t xml:space="preserve"> </w:t>
            </w:r>
            <w:r w:rsidRPr="00C77561">
              <w:rPr>
                <w:rFonts w:ascii="Times New Roman" w:hAnsi="Times New Roman" w:cs="Times New Roman"/>
                <w:color w:val="000000"/>
                <w:sz w:val="24"/>
                <w:szCs w:val="24"/>
                <w:lang w:val="en-GB"/>
              </w:rPr>
              <w:t>judgement.</w:t>
            </w:r>
          </w:p>
          <w:p w14:paraId="661B4231" w14:textId="14E482F8" w:rsidR="003354D8" w:rsidRPr="00C77561" w:rsidRDefault="003354D8" w:rsidP="00EE650C">
            <w:pPr>
              <w:spacing w:after="0"/>
              <w:jc w:val="both"/>
              <w:rPr>
                <w:rFonts w:ascii="Times New Roman" w:hAnsi="Times New Roman" w:cs="Times New Roman"/>
                <w:sz w:val="24"/>
                <w:szCs w:val="24"/>
                <w:lang w:val="en-GB"/>
              </w:rPr>
            </w:pPr>
            <w:r w:rsidRPr="00C77561">
              <w:rPr>
                <w:rFonts w:ascii="Times New Roman" w:hAnsi="Times New Roman" w:cs="Times New Roman"/>
                <w:sz w:val="24"/>
                <w:szCs w:val="24"/>
                <w:lang w:val="en-GB" w:eastAsia="en-US"/>
              </w:rPr>
              <w:t xml:space="preserve">5. </w:t>
            </w:r>
            <w:r w:rsidRPr="00C77561">
              <w:rPr>
                <w:rFonts w:ascii="Times New Roman" w:hAnsi="Times New Roman" w:cs="Times New Roman"/>
                <w:color w:val="000000"/>
                <w:sz w:val="24"/>
                <w:szCs w:val="24"/>
                <w:lang w:val="en-GB"/>
              </w:rPr>
              <w:t>Performance of religious rites shall be voluntarily. I</w:t>
            </w:r>
            <w:r w:rsidR="00EE650C">
              <w:rPr>
                <w:rFonts w:ascii="Times New Roman" w:hAnsi="Times New Roman" w:cs="Times New Roman"/>
                <w:color w:val="000000"/>
                <w:sz w:val="24"/>
                <w:szCs w:val="24"/>
                <w:lang w:val="en-GB"/>
              </w:rPr>
              <w:t>t</w:t>
            </w:r>
            <w:r w:rsidRPr="00C77561">
              <w:rPr>
                <w:rFonts w:ascii="Times New Roman" w:hAnsi="Times New Roman" w:cs="Times New Roman"/>
                <w:color w:val="000000"/>
                <w:sz w:val="24"/>
                <w:szCs w:val="24"/>
                <w:lang w:val="en-GB"/>
              </w:rPr>
              <w:t xml:space="preserve"> shall not violate internal order, as well as derogate from rights of other persons, serving sentence.</w:t>
            </w:r>
          </w:p>
        </w:tc>
        <w:tc>
          <w:tcPr>
            <w:tcW w:w="4786" w:type="dxa"/>
            <w:shd w:val="clear" w:color="auto" w:fill="auto"/>
          </w:tcPr>
          <w:p w14:paraId="3EC73EAC" w14:textId="617B904C"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b/>
                <w:sz w:val="24"/>
                <w:szCs w:val="24"/>
                <w:lang w:val="en-GB" w:eastAsia="en-US"/>
              </w:rPr>
            </w:pPr>
            <w:r w:rsidRPr="00C77561">
              <w:rPr>
                <w:rFonts w:ascii="Times New Roman" w:hAnsi="Times New Roman" w:cs="Times New Roman"/>
                <w:b/>
                <w:color w:val="000000"/>
                <w:sz w:val="24"/>
                <w:szCs w:val="24"/>
                <w:lang w:val="en-GB"/>
              </w:rPr>
              <w:lastRenderedPageBreak/>
              <w:t xml:space="preserve">Article 13. Ensuring </w:t>
            </w:r>
            <w:r w:rsidR="00707276">
              <w:rPr>
                <w:rFonts w:ascii="Times New Roman" w:hAnsi="Times New Roman" w:cs="Times New Roman"/>
                <w:b/>
                <w:color w:val="000000"/>
                <w:sz w:val="24"/>
                <w:szCs w:val="24"/>
                <w:lang w:val="en-GB"/>
              </w:rPr>
              <w:t>F</w:t>
            </w:r>
            <w:r w:rsidRPr="00C77561">
              <w:rPr>
                <w:rFonts w:ascii="Times New Roman" w:hAnsi="Times New Roman" w:cs="Times New Roman"/>
                <w:b/>
                <w:color w:val="000000"/>
                <w:sz w:val="24"/>
                <w:szCs w:val="24"/>
                <w:lang w:val="en-GB"/>
              </w:rPr>
              <w:t xml:space="preserve">reedom of </w:t>
            </w:r>
            <w:r w:rsidR="00707276">
              <w:rPr>
                <w:rFonts w:ascii="Times New Roman" w:hAnsi="Times New Roman" w:cs="Times New Roman"/>
                <w:b/>
                <w:color w:val="000000"/>
                <w:sz w:val="24"/>
                <w:szCs w:val="24"/>
                <w:lang w:val="en-GB"/>
              </w:rPr>
              <w:t>C</w:t>
            </w:r>
            <w:r w:rsidRPr="00C77561">
              <w:rPr>
                <w:rFonts w:ascii="Times New Roman" w:hAnsi="Times New Roman" w:cs="Times New Roman"/>
                <w:b/>
                <w:color w:val="000000"/>
                <w:sz w:val="24"/>
                <w:szCs w:val="24"/>
                <w:lang w:val="en-GB"/>
              </w:rPr>
              <w:t xml:space="preserve">onscience and religion of convicted </w:t>
            </w:r>
            <w:r w:rsidR="00707276">
              <w:rPr>
                <w:rFonts w:ascii="Times New Roman" w:hAnsi="Times New Roman" w:cs="Times New Roman"/>
                <w:b/>
                <w:color w:val="000000"/>
                <w:sz w:val="24"/>
                <w:szCs w:val="24"/>
                <w:lang w:val="en-GB"/>
              </w:rPr>
              <w:t>P</w:t>
            </w:r>
            <w:r w:rsidRPr="00C77561">
              <w:rPr>
                <w:rFonts w:ascii="Times New Roman" w:hAnsi="Times New Roman" w:cs="Times New Roman"/>
                <w:b/>
                <w:color w:val="000000"/>
                <w:sz w:val="24"/>
                <w:szCs w:val="24"/>
                <w:lang w:val="en-GB"/>
              </w:rPr>
              <w:t>ersons</w:t>
            </w:r>
            <w:r w:rsidRPr="00C77561">
              <w:rPr>
                <w:rFonts w:ascii="Times New Roman" w:hAnsi="Times New Roman" w:cs="Times New Roman"/>
                <w:b/>
                <w:sz w:val="24"/>
                <w:szCs w:val="24"/>
                <w:lang w:val="en-GB" w:eastAsia="en-US"/>
              </w:rPr>
              <w:t xml:space="preserve"> </w:t>
            </w:r>
          </w:p>
          <w:p w14:paraId="7CBC2366" w14:textId="77777777"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1. </w:t>
            </w:r>
            <w:r w:rsidRPr="00C77561">
              <w:rPr>
                <w:rFonts w:ascii="Times New Roman" w:hAnsi="Times New Roman" w:cs="Times New Roman"/>
                <w:color w:val="000000"/>
                <w:sz w:val="24"/>
                <w:szCs w:val="24"/>
                <w:lang w:val="en-GB"/>
              </w:rPr>
              <w:t xml:space="preserve">Convicted persons shall be guaranteed by right to freedom of conscience and religion. </w:t>
            </w:r>
          </w:p>
          <w:p w14:paraId="58A6F4DE" w14:textId="77777777"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2. </w:t>
            </w:r>
            <w:r w:rsidRPr="00C77561">
              <w:rPr>
                <w:rFonts w:ascii="Times New Roman" w:hAnsi="Times New Roman" w:cs="Times New Roman"/>
                <w:color w:val="000000"/>
                <w:sz w:val="24"/>
                <w:szCs w:val="24"/>
                <w:lang w:val="en-GB"/>
              </w:rPr>
              <w:t>Performance of religious rites shall be voluntarily.</w:t>
            </w:r>
          </w:p>
          <w:p w14:paraId="180CC962" w14:textId="5C5B95D7"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3. </w:t>
            </w:r>
            <w:r w:rsidRPr="00C77561">
              <w:rPr>
                <w:rStyle w:val="hps"/>
                <w:rFonts w:ascii="Times New Roman" w:hAnsi="Times New Roman" w:cs="Times New Roman"/>
                <w:sz w:val="24"/>
                <w:szCs w:val="24"/>
                <w:lang w:val="en-GB"/>
              </w:rPr>
              <w:t>When</w:t>
            </w:r>
            <w:r w:rsidRPr="00C77561">
              <w:rPr>
                <w:rFonts w:ascii="Times New Roman" w:hAnsi="Times New Roman" w:cs="Times New Roman"/>
                <w:sz w:val="24"/>
                <w:szCs w:val="24"/>
                <w:lang w:val="en-GB"/>
              </w:rPr>
              <w:t xml:space="preserve"> </w:t>
            </w:r>
            <w:r w:rsidRPr="00C77561">
              <w:rPr>
                <w:rFonts w:ascii="Times New Roman" w:hAnsi="Times New Roman" w:cs="Times New Roman"/>
                <w:color w:val="000000"/>
                <w:sz w:val="24"/>
                <w:szCs w:val="24"/>
                <w:lang w:val="en-GB"/>
              </w:rPr>
              <w:t>performing religious rites,</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 xml:space="preserve">the </w:t>
            </w:r>
            <w:r w:rsidRPr="00C77561">
              <w:rPr>
                <w:rFonts w:ascii="Times New Roman" w:hAnsi="Times New Roman" w:cs="Times New Roman"/>
                <w:color w:val="000000"/>
                <w:sz w:val="24"/>
                <w:szCs w:val="24"/>
                <w:lang w:val="en-GB"/>
              </w:rPr>
              <w:t>internal order</w:t>
            </w:r>
            <w:r w:rsidRPr="00C77561">
              <w:rPr>
                <w:rStyle w:val="hps"/>
                <w:rFonts w:ascii="Times New Roman" w:hAnsi="Times New Roman" w:cs="Times New Roman"/>
                <w:sz w:val="24"/>
                <w:szCs w:val="24"/>
                <w:lang w:val="en-GB"/>
              </w:rPr>
              <w:t xml:space="preserve"> </w:t>
            </w:r>
            <w:r w:rsidRPr="00C77561">
              <w:rPr>
                <w:rFonts w:ascii="Times New Roman" w:hAnsi="Times New Roman" w:cs="Times New Roman"/>
                <w:color w:val="000000"/>
                <w:sz w:val="24"/>
                <w:szCs w:val="24"/>
                <w:lang w:val="en-GB"/>
              </w:rPr>
              <w:t>of</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the institution or body</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executing the sentence shall be followed</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Acts</w:t>
            </w:r>
            <w:r w:rsidR="00AE6C9C" w:rsidRPr="00C77561">
              <w:rPr>
                <w:rStyle w:val="hps"/>
                <w:rFonts w:ascii="Times New Roman" w:hAnsi="Times New Roman" w:cs="Times New Roman"/>
                <w:sz w:val="24"/>
                <w:szCs w:val="24"/>
                <w:lang w:val="en-GB"/>
              </w:rPr>
              <w:t xml:space="preserve"> inciting </w:t>
            </w:r>
            <w:r w:rsidRPr="00C77561">
              <w:rPr>
                <w:rFonts w:ascii="Times New Roman" w:hAnsi="Times New Roman" w:cs="Times New Roman"/>
                <w:color w:val="000000"/>
                <w:sz w:val="24"/>
                <w:szCs w:val="24"/>
                <w:lang w:val="en-GB"/>
              </w:rPr>
              <w:t>convicted persons</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to refuse to fulfil</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their</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duties under this</w:t>
            </w:r>
            <w:r w:rsidR="00574E93">
              <w:rPr>
                <w:rStyle w:val="hps"/>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Code and</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other</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violations of the legislation</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of the Republic of</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 xml:space="preserve">Kazakhstan shall </w:t>
            </w:r>
            <w:r w:rsidR="00AE6C9C" w:rsidRPr="00C77561">
              <w:rPr>
                <w:rStyle w:val="hps"/>
                <w:rFonts w:ascii="Times New Roman" w:hAnsi="Times New Roman" w:cs="Times New Roman"/>
                <w:sz w:val="24"/>
                <w:szCs w:val="24"/>
                <w:lang w:val="en-GB"/>
              </w:rPr>
              <w:t>not be allowed</w:t>
            </w:r>
            <w:r w:rsidRPr="00C77561">
              <w:rPr>
                <w:rFonts w:ascii="Times New Roman" w:hAnsi="Times New Roman" w:cs="Times New Roman"/>
                <w:sz w:val="24"/>
                <w:szCs w:val="24"/>
                <w:lang w:val="en-GB"/>
              </w:rPr>
              <w:t xml:space="preserve">. </w:t>
            </w:r>
          </w:p>
          <w:p w14:paraId="3D967B2F" w14:textId="409037F7"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4. </w:t>
            </w:r>
            <w:r w:rsidRPr="00C77561">
              <w:rPr>
                <w:rFonts w:ascii="Times New Roman" w:hAnsi="Times New Roman" w:cs="Times New Roman"/>
                <w:color w:val="000000"/>
                <w:sz w:val="24"/>
                <w:szCs w:val="24"/>
                <w:lang w:val="en-GB"/>
              </w:rPr>
              <w:t xml:space="preserve">Convicted persons may invite </w:t>
            </w:r>
            <w:r w:rsidR="0013795D">
              <w:rPr>
                <w:rFonts w:ascii="Times New Roman" w:hAnsi="Times New Roman" w:cs="Times New Roman"/>
                <w:color w:val="000000"/>
                <w:sz w:val="24"/>
                <w:szCs w:val="24"/>
                <w:lang w:val="en-GB"/>
              </w:rPr>
              <w:t>priests</w:t>
            </w:r>
            <w:r w:rsidRPr="00C77561">
              <w:rPr>
                <w:rFonts w:ascii="Times New Roman" w:hAnsi="Times New Roman" w:cs="Times New Roman"/>
                <w:color w:val="000000"/>
                <w:sz w:val="24"/>
                <w:szCs w:val="24"/>
                <w:lang w:val="en-GB"/>
              </w:rPr>
              <w:t xml:space="preserve"> of religious associations, registered in the manner, established by the legislation of the Republic of Kazakhstan upon their request or request of their relatives in case of ritual necessity. </w:t>
            </w:r>
          </w:p>
          <w:p w14:paraId="510097F5" w14:textId="15A4ED8F"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5. </w:t>
            </w:r>
            <w:r w:rsidRPr="00C77561">
              <w:rPr>
                <w:rFonts w:ascii="Times New Roman" w:hAnsi="Times New Roman" w:cs="Times New Roman"/>
                <w:color w:val="000000"/>
                <w:sz w:val="24"/>
                <w:szCs w:val="24"/>
                <w:lang w:val="en-GB"/>
              </w:rPr>
              <w:t xml:space="preserve">Administration of the institution </w:t>
            </w:r>
            <w:r w:rsidRPr="00C77561">
              <w:rPr>
                <w:rStyle w:val="hps"/>
                <w:rFonts w:ascii="Times New Roman" w:hAnsi="Times New Roman" w:cs="Times New Roman"/>
                <w:sz w:val="24"/>
                <w:szCs w:val="24"/>
                <w:lang w:val="en-GB"/>
              </w:rPr>
              <w:t>or body</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executing the sentence</w:t>
            </w:r>
            <w:r w:rsidRPr="00C77561">
              <w:rPr>
                <w:rFonts w:ascii="Times New Roman" w:hAnsi="Times New Roman" w:cs="Times New Roman"/>
                <w:color w:val="000000"/>
                <w:sz w:val="24"/>
                <w:szCs w:val="24"/>
                <w:lang w:val="en-GB"/>
              </w:rPr>
              <w:t xml:space="preserve"> shall create conditions for </w:t>
            </w:r>
            <w:r w:rsidR="00041FA6" w:rsidRPr="00C77561">
              <w:rPr>
                <w:rFonts w:ascii="Times New Roman" w:hAnsi="Times New Roman" w:cs="Times New Roman"/>
                <w:color w:val="000000"/>
                <w:sz w:val="24"/>
                <w:szCs w:val="24"/>
                <w:lang w:val="en-GB"/>
              </w:rPr>
              <w:t xml:space="preserve">the </w:t>
            </w:r>
            <w:r w:rsidRPr="00C77561">
              <w:rPr>
                <w:rFonts w:ascii="Times New Roman" w:hAnsi="Times New Roman" w:cs="Times New Roman"/>
                <w:color w:val="000000"/>
                <w:sz w:val="24"/>
                <w:szCs w:val="24"/>
                <w:lang w:val="en-GB"/>
              </w:rPr>
              <w:t>performance of religious rites</w:t>
            </w:r>
            <w:r w:rsidRPr="00C77561">
              <w:rPr>
                <w:rStyle w:val="hps"/>
                <w:rFonts w:ascii="Times New Roman" w:hAnsi="Times New Roman" w:cs="Times New Roman"/>
                <w:sz w:val="24"/>
                <w:szCs w:val="24"/>
                <w:lang w:val="en-GB"/>
              </w:rPr>
              <w:t>,</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 xml:space="preserve">as well </w:t>
            </w:r>
            <w:r w:rsidRPr="00C77561">
              <w:rPr>
                <w:rStyle w:val="hps"/>
                <w:rFonts w:ascii="Times New Roman" w:hAnsi="Times New Roman" w:cs="Times New Roman"/>
                <w:sz w:val="24"/>
                <w:szCs w:val="24"/>
                <w:lang w:val="en-GB"/>
              </w:rPr>
              <w:lastRenderedPageBreak/>
              <w:t>as provide</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personal security</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 xml:space="preserve">of </w:t>
            </w:r>
            <w:r w:rsidR="00EE650C">
              <w:rPr>
                <w:rFonts w:ascii="Times New Roman" w:hAnsi="Times New Roman" w:cs="Times New Roman"/>
                <w:color w:val="000000"/>
                <w:sz w:val="24"/>
                <w:szCs w:val="24"/>
                <w:lang w:val="en-GB"/>
              </w:rPr>
              <w:t>priests</w:t>
            </w:r>
            <w:r w:rsidRPr="00C77561">
              <w:rPr>
                <w:rFonts w:ascii="Times New Roman" w:hAnsi="Times New Roman" w:cs="Times New Roman"/>
                <w:sz w:val="24"/>
                <w:szCs w:val="24"/>
                <w:lang w:val="en-GB"/>
              </w:rPr>
              <w:t xml:space="preserve">. </w:t>
            </w:r>
          </w:p>
          <w:p w14:paraId="1ED282B3" w14:textId="77777777"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eastAsia="en-US"/>
              </w:rPr>
              <w:t xml:space="preserve">6. </w:t>
            </w:r>
            <w:r w:rsidRPr="00C77561">
              <w:rPr>
                <w:rStyle w:val="hps"/>
                <w:rFonts w:ascii="Times New Roman" w:hAnsi="Times New Roman" w:cs="Times New Roman"/>
                <w:sz w:val="24"/>
                <w:szCs w:val="24"/>
                <w:lang w:val="en-GB"/>
              </w:rPr>
              <w:t>Construction of</w:t>
            </w:r>
            <w:r w:rsidRPr="00C77561">
              <w:rPr>
                <w:rFonts w:ascii="Times New Roman" w:hAnsi="Times New Roman" w:cs="Times New Roman"/>
                <w:sz w:val="24"/>
                <w:szCs w:val="24"/>
                <w:lang w:val="en-GB"/>
              </w:rPr>
              <w:t xml:space="preserve"> religious buildings (places of worship) in the </w:t>
            </w:r>
            <w:r w:rsidRPr="00C77561">
              <w:rPr>
                <w:rStyle w:val="hps"/>
                <w:rFonts w:ascii="Times New Roman" w:hAnsi="Times New Roman" w:cs="Times New Roman"/>
                <w:sz w:val="24"/>
                <w:szCs w:val="24"/>
                <w:lang w:val="en-GB"/>
              </w:rPr>
              <w:t>institutions and bodies executing the sentence shall be</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 xml:space="preserve">prohibited. </w:t>
            </w:r>
          </w:p>
        </w:tc>
      </w:tr>
      <w:tr w:rsidR="003354D8" w:rsidRPr="00D66AE6" w14:paraId="45741243" w14:textId="77777777" w:rsidTr="006D7023">
        <w:tc>
          <w:tcPr>
            <w:tcW w:w="4785" w:type="dxa"/>
            <w:shd w:val="clear" w:color="auto" w:fill="auto"/>
          </w:tcPr>
          <w:p w14:paraId="72B5DA1E" w14:textId="77777777"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b/>
                <w:sz w:val="24"/>
                <w:szCs w:val="24"/>
                <w:lang w:val="en-GB" w:eastAsia="en-US"/>
              </w:rPr>
            </w:pPr>
            <w:r w:rsidRPr="00C77561">
              <w:rPr>
                <w:rFonts w:ascii="Times New Roman" w:hAnsi="Times New Roman" w:cs="Times New Roman"/>
                <w:b/>
                <w:sz w:val="24"/>
                <w:szCs w:val="24"/>
                <w:lang w:val="en-GB" w:eastAsia="en-US"/>
              </w:rPr>
              <w:lastRenderedPageBreak/>
              <w:t>No.</w:t>
            </w:r>
          </w:p>
        </w:tc>
        <w:tc>
          <w:tcPr>
            <w:tcW w:w="4786" w:type="dxa"/>
            <w:shd w:val="clear" w:color="auto" w:fill="auto"/>
          </w:tcPr>
          <w:p w14:paraId="457DA4AA" w14:textId="1EC1C37B"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b/>
                <w:sz w:val="24"/>
                <w:szCs w:val="24"/>
                <w:lang w:val="en-GB" w:eastAsia="en-US"/>
              </w:rPr>
            </w:pPr>
            <w:r w:rsidRPr="00C77561">
              <w:rPr>
                <w:rFonts w:ascii="Times New Roman" w:hAnsi="Times New Roman" w:cs="Times New Roman"/>
                <w:b/>
                <w:sz w:val="24"/>
                <w:szCs w:val="24"/>
                <w:lang w:val="en-GB" w:eastAsia="en-US"/>
              </w:rPr>
              <w:t xml:space="preserve">Article 16. Competence of </w:t>
            </w:r>
            <w:r w:rsidR="00220DE4" w:rsidRPr="00C77561">
              <w:rPr>
                <w:rFonts w:ascii="Times New Roman" w:hAnsi="Times New Roman" w:cs="Times New Roman"/>
                <w:b/>
                <w:color w:val="000000"/>
                <w:sz w:val="24"/>
                <w:szCs w:val="24"/>
                <w:lang w:val="en-GB"/>
              </w:rPr>
              <w:t xml:space="preserve">the </w:t>
            </w:r>
            <w:r w:rsidR="00707276">
              <w:rPr>
                <w:rFonts w:ascii="Times New Roman" w:hAnsi="Times New Roman" w:cs="Times New Roman"/>
                <w:b/>
                <w:color w:val="000000"/>
                <w:sz w:val="24"/>
                <w:szCs w:val="24"/>
                <w:lang w:val="en-GB"/>
              </w:rPr>
              <w:t>A</w:t>
            </w:r>
            <w:r w:rsidR="00220DE4" w:rsidRPr="00C77561">
              <w:rPr>
                <w:rFonts w:ascii="Times New Roman" w:hAnsi="Times New Roman" w:cs="Times New Roman"/>
                <w:b/>
                <w:color w:val="000000"/>
                <w:sz w:val="24"/>
                <w:szCs w:val="24"/>
                <w:lang w:val="en-GB"/>
              </w:rPr>
              <w:t>uthoris</w:t>
            </w:r>
            <w:r w:rsidRPr="00C77561">
              <w:rPr>
                <w:rFonts w:ascii="Times New Roman" w:hAnsi="Times New Roman" w:cs="Times New Roman"/>
                <w:b/>
                <w:color w:val="000000"/>
                <w:sz w:val="24"/>
                <w:szCs w:val="24"/>
                <w:lang w:val="en-GB"/>
              </w:rPr>
              <w:t xml:space="preserve">ed </w:t>
            </w:r>
            <w:r w:rsidR="00707276">
              <w:rPr>
                <w:rFonts w:ascii="Times New Roman" w:hAnsi="Times New Roman" w:cs="Times New Roman"/>
                <w:b/>
                <w:color w:val="000000"/>
                <w:sz w:val="24"/>
                <w:szCs w:val="24"/>
                <w:lang w:val="en-GB"/>
              </w:rPr>
              <w:t>B</w:t>
            </w:r>
            <w:r w:rsidRPr="00C77561">
              <w:rPr>
                <w:rFonts w:ascii="Times New Roman" w:hAnsi="Times New Roman" w:cs="Times New Roman"/>
                <w:b/>
                <w:color w:val="000000"/>
                <w:sz w:val="24"/>
                <w:szCs w:val="24"/>
                <w:lang w:val="en-GB"/>
              </w:rPr>
              <w:t xml:space="preserve">ody in the </w:t>
            </w:r>
            <w:r w:rsidR="00707276">
              <w:rPr>
                <w:rFonts w:ascii="Times New Roman" w:hAnsi="Times New Roman" w:cs="Times New Roman"/>
                <w:b/>
                <w:color w:val="000000"/>
                <w:sz w:val="24"/>
                <w:szCs w:val="24"/>
                <w:lang w:val="en-GB"/>
              </w:rPr>
              <w:t>F</w:t>
            </w:r>
            <w:r w:rsidRPr="00C77561">
              <w:rPr>
                <w:rFonts w:ascii="Times New Roman" w:hAnsi="Times New Roman" w:cs="Times New Roman"/>
                <w:b/>
                <w:color w:val="000000"/>
                <w:sz w:val="24"/>
                <w:szCs w:val="24"/>
                <w:lang w:val="en-GB"/>
              </w:rPr>
              <w:t xml:space="preserve">ield of </w:t>
            </w:r>
            <w:r w:rsidR="00707276">
              <w:rPr>
                <w:rFonts w:ascii="Times New Roman" w:hAnsi="Times New Roman" w:cs="Times New Roman"/>
                <w:b/>
                <w:color w:val="000000"/>
                <w:sz w:val="24"/>
                <w:szCs w:val="24"/>
                <w:lang w:val="en-GB"/>
              </w:rPr>
              <w:t>P</w:t>
            </w:r>
            <w:r w:rsidRPr="00C77561">
              <w:rPr>
                <w:rFonts w:ascii="Times New Roman" w:hAnsi="Times New Roman" w:cs="Times New Roman"/>
                <w:b/>
                <w:color w:val="000000"/>
                <w:sz w:val="24"/>
                <w:szCs w:val="24"/>
                <w:lang w:val="en-GB"/>
              </w:rPr>
              <w:t xml:space="preserve">enal </w:t>
            </w:r>
            <w:r w:rsidR="00707276">
              <w:rPr>
                <w:rFonts w:ascii="Times New Roman" w:hAnsi="Times New Roman" w:cs="Times New Roman"/>
                <w:b/>
                <w:color w:val="000000"/>
                <w:sz w:val="24"/>
                <w:szCs w:val="24"/>
                <w:lang w:val="en-GB"/>
              </w:rPr>
              <w:t>E</w:t>
            </w:r>
            <w:r w:rsidRPr="00C77561">
              <w:rPr>
                <w:rFonts w:ascii="Times New Roman" w:hAnsi="Times New Roman" w:cs="Times New Roman"/>
                <w:b/>
                <w:color w:val="000000"/>
                <w:sz w:val="24"/>
                <w:szCs w:val="24"/>
                <w:lang w:val="en-GB"/>
              </w:rPr>
              <w:t xml:space="preserve">xecution </w:t>
            </w:r>
            <w:r w:rsidR="00707276">
              <w:rPr>
                <w:rFonts w:ascii="Times New Roman" w:hAnsi="Times New Roman" w:cs="Times New Roman"/>
                <w:b/>
                <w:color w:val="000000"/>
                <w:sz w:val="24"/>
                <w:szCs w:val="24"/>
                <w:lang w:val="en-GB"/>
              </w:rPr>
              <w:t>A</w:t>
            </w:r>
            <w:r w:rsidRPr="00C77561">
              <w:rPr>
                <w:rFonts w:ascii="Times New Roman" w:hAnsi="Times New Roman" w:cs="Times New Roman"/>
                <w:b/>
                <w:color w:val="000000"/>
                <w:sz w:val="24"/>
                <w:szCs w:val="24"/>
                <w:lang w:val="en-GB"/>
              </w:rPr>
              <w:t>ctivity</w:t>
            </w:r>
          </w:p>
          <w:p w14:paraId="0022D9AA" w14:textId="1788E71D"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1. </w:t>
            </w:r>
            <w:r w:rsidR="00220DE4" w:rsidRPr="00C77561">
              <w:rPr>
                <w:rFonts w:ascii="Times New Roman" w:hAnsi="Times New Roman" w:cs="Times New Roman"/>
                <w:color w:val="000000"/>
                <w:sz w:val="24"/>
                <w:szCs w:val="24"/>
                <w:lang w:val="en-GB"/>
              </w:rPr>
              <w:t>The authoris</w:t>
            </w:r>
            <w:r w:rsidRPr="00C77561">
              <w:rPr>
                <w:rFonts w:ascii="Times New Roman" w:hAnsi="Times New Roman" w:cs="Times New Roman"/>
                <w:color w:val="000000"/>
                <w:sz w:val="24"/>
                <w:szCs w:val="24"/>
                <w:lang w:val="en-GB"/>
              </w:rPr>
              <w:t>ed body in the field of penal execution activity shall approve:</w:t>
            </w:r>
          </w:p>
          <w:p w14:paraId="5405024F" w14:textId="77777777"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w:t>
            </w:r>
          </w:p>
          <w:p w14:paraId="5F366957" w14:textId="3A3E390D"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eastAsia="en-US"/>
              </w:rPr>
              <w:t xml:space="preserve">10) </w:t>
            </w:r>
            <w:r w:rsidRPr="00C77561">
              <w:rPr>
                <w:rFonts w:ascii="Times New Roman" w:hAnsi="Times New Roman" w:cs="Times New Roman"/>
                <w:sz w:val="24"/>
                <w:szCs w:val="24"/>
                <w:lang w:val="en-GB"/>
              </w:rPr>
              <w:t xml:space="preserve">the regulations for </w:t>
            </w:r>
            <w:r w:rsidRPr="00C77561">
              <w:rPr>
                <w:rStyle w:val="hps"/>
                <w:rFonts w:ascii="Times New Roman" w:hAnsi="Times New Roman" w:cs="Times New Roman"/>
                <w:sz w:val="24"/>
                <w:szCs w:val="24"/>
                <w:lang w:val="en-GB"/>
              </w:rPr>
              <w:t>creating conditions for</w:t>
            </w:r>
            <w:r w:rsidRPr="00C77561">
              <w:rPr>
                <w:rFonts w:ascii="Times New Roman" w:hAnsi="Times New Roman" w:cs="Times New Roman"/>
                <w:color w:val="000000"/>
                <w:sz w:val="24"/>
                <w:szCs w:val="24"/>
                <w:lang w:val="en-GB"/>
              </w:rPr>
              <w:t xml:space="preserve"> </w:t>
            </w:r>
            <w:r w:rsidR="00220DE4" w:rsidRPr="00C77561">
              <w:rPr>
                <w:rFonts w:ascii="Times New Roman" w:hAnsi="Times New Roman" w:cs="Times New Roman"/>
                <w:color w:val="000000"/>
                <w:sz w:val="24"/>
                <w:szCs w:val="24"/>
                <w:lang w:val="en-GB"/>
              </w:rPr>
              <w:t xml:space="preserve">the </w:t>
            </w:r>
            <w:r w:rsidRPr="00C77561">
              <w:rPr>
                <w:rFonts w:ascii="Times New Roman" w:hAnsi="Times New Roman" w:cs="Times New Roman"/>
                <w:color w:val="000000"/>
                <w:sz w:val="24"/>
                <w:szCs w:val="24"/>
                <w:lang w:val="en-GB"/>
              </w:rPr>
              <w:t>performance of religious rites by</w:t>
            </w:r>
            <w:r w:rsidRPr="00C77561">
              <w:rPr>
                <w:rFonts w:ascii="Times New Roman" w:hAnsi="Times New Roman" w:cs="Times New Roman"/>
                <w:sz w:val="24"/>
                <w:szCs w:val="24"/>
                <w:lang w:val="en-GB"/>
              </w:rPr>
              <w:t xml:space="preserve"> </w:t>
            </w:r>
            <w:r w:rsidRPr="00C77561">
              <w:rPr>
                <w:rFonts w:ascii="Times New Roman" w:hAnsi="Times New Roman" w:cs="Times New Roman"/>
                <w:color w:val="000000"/>
                <w:sz w:val="24"/>
                <w:szCs w:val="24"/>
                <w:lang w:val="en-GB"/>
              </w:rPr>
              <w:t xml:space="preserve">persons sentenced to </w:t>
            </w:r>
            <w:r w:rsidR="00EC7F5D">
              <w:rPr>
                <w:rFonts w:ascii="Times New Roman" w:hAnsi="Times New Roman" w:cs="Times New Roman"/>
                <w:color w:val="000000"/>
                <w:sz w:val="24"/>
                <w:szCs w:val="24"/>
                <w:lang w:val="en-GB"/>
              </w:rPr>
              <w:t>deprivation of freedom</w:t>
            </w:r>
            <w:r w:rsidRPr="00C77561">
              <w:rPr>
                <w:rFonts w:ascii="Times New Roman" w:hAnsi="Times New Roman" w:cs="Times New Roman"/>
                <w:sz w:val="24"/>
                <w:szCs w:val="24"/>
                <w:lang w:val="en-GB" w:eastAsia="en-US"/>
              </w:rPr>
              <w:t>;</w:t>
            </w:r>
          </w:p>
        </w:tc>
      </w:tr>
      <w:tr w:rsidR="003354D8" w:rsidRPr="00D66AE6" w14:paraId="1BCE9B29" w14:textId="77777777" w:rsidTr="006D7023">
        <w:tc>
          <w:tcPr>
            <w:tcW w:w="4785" w:type="dxa"/>
            <w:shd w:val="clear" w:color="auto" w:fill="auto"/>
          </w:tcPr>
          <w:p w14:paraId="10ED5E26" w14:textId="77777777"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b/>
                <w:sz w:val="24"/>
                <w:szCs w:val="24"/>
                <w:lang w:val="en-GB" w:eastAsia="en-US"/>
              </w:rPr>
            </w:pPr>
            <w:r w:rsidRPr="00C77561">
              <w:rPr>
                <w:rFonts w:ascii="Times New Roman" w:hAnsi="Times New Roman" w:cs="Times New Roman"/>
                <w:b/>
                <w:sz w:val="24"/>
                <w:szCs w:val="24"/>
                <w:lang w:val="en-GB" w:eastAsia="en-US"/>
              </w:rPr>
              <w:t>No.</w:t>
            </w:r>
          </w:p>
        </w:tc>
        <w:tc>
          <w:tcPr>
            <w:tcW w:w="4786" w:type="dxa"/>
            <w:shd w:val="clear" w:color="auto" w:fill="auto"/>
          </w:tcPr>
          <w:p w14:paraId="7D41880E" w14:textId="0A75176F"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b/>
                <w:sz w:val="24"/>
                <w:szCs w:val="24"/>
                <w:lang w:val="en-GB" w:eastAsia="en-US"/>
              </w:rPr>
            </w:pPr>
            <w:r w:rsidRPr="00C77561">
              <w:rPr>
                <w:rFonts w:ascii="Times New Roman" w:hAnsi="Times New Roman" w:cs="Times New Roman"/>
                <w:b/>
                <w:color w:val="000000"/>
                <w:sz w:val="24"/>
                <w:szCs w:val="24"/>
                <w:lang w:val="en-GB"/>
              </w:rPr>
              <w:t>Article</w:t>
            </w:r>
            <w:r w:rsidRPr="00C77561">
              <w:rPr>
                <w:rFonts w:ascii="Times New Roman" w:hAnsi="Times New Roman" w:cs="Times New Roman"/>
                <w:b/>
                <w:sz w:val="24"/>
                <w:szCs w:val="24"/>
                <w:lang w:val="en-GB" w:eastAsia="en-US"/>
              </w:rPr>
              <w:t xml:space="preserve"> 32. </w:t>
            </w:r>
            <w:r w:rsidRPr="00C77561">
              <w:rPr>
                <w:rFonts w:ascii="Times New Roman" w:hAnsi="Times New Roman" w:cs="Times New Roman"/>
                <w:b/>
                <w:color w:val="000000"/>
                <w:sz w:val="24"/>
                <w:szCs w:val="24"/>
                <w:lang w:val="en-GB"/>
              </w:rPr>
              <w:t xml:space="preserve">Visits to </w:t>
            </w:r>
            <w:proofErr w:type="spellStart"/>
            <w:r w:rsidR="00707276">
              <w:rPr>
                <w:rFonts w:ascii="Times New Roman" w:hAnsi="Times New Roman" w:cs="Times New Roman"/>
                <w:b/>
                <w:color w:val="000000"/>
                <w:sz w:val="24"/>
                <w:szCs w:val="24"/>
                <w:lang w:val="en-GB"/>
              </w:rPr>
              <w:t>Penitemtiary</w:t>
            </w:r>
            <w:proofErr w:type="spellEnd"/>
            <w:r w:rsidR="00707276">
              <w:rPr>
                <w:rFonts w:ascii="Times New Roman" w:hAnsi="Times New Roman" w:cs="Times New Roman"/>
                <w:b/>
                <w:color w:val="000000"/>
                <w:sz w:val="24"/>
                <w:szCs w:val="24"/>
                <w:lang w:val="en-GB"/>
              </w:rPr>
              <w:t xml:space="preserve"> I</w:t>
            </w:r>
            <w:r w:rsidRPr="00C77561">
              <w:rPr>
                <w:rFonts w:ascii="Times New Roman" w:hAnsi="Times New Roman" w:cs="Times New Roman"/>
                <w:b/>
                <w:color w:val="000000"/>
                <w:sz w:val="24"/>
                <w:szCs w:val="24"/>
                <w:lang w:val="en-GB"/>
              </w:rPr>
              <w:t xml:space="preserve">nstitutions </w:t>
            </w:r>
          </w:p>
          <w:p w14:paraId="560D8063" w14:textId="77777777"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w:t>
            </w:r>
          </w:p>
          <w:p w14:paraId="5F03472E" w14:textId="4910B752" w:rsidR="003354D8" w:rsidRPr="00C77561" w:rsidRDefault="003354D8" w:rsidP="00EE650C">
            <w:pPr>
              <w:widowControl w:val="0"/>
              <w:autoSpaceDE w:val="0"/>
              <w:autoSpaceDN w:val="0"/>
              <w:adjustRightInd w:val="0"/>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eastAsia="en-US"/>
              </w:rPr>
              <w:t xml:space="preserve">3. </w:t>
            </w:r>
            <w:r w:rsidRPr="00C77561">
              <w:rPr>
                <w:rFonts w:ascii="Times New Roman" w:hAnsi="Times New Roman" w:cs="Times New Roman"/>
                <w:color w:val="000000"/>
                <w:sz w:val="24"/>
                <w:szCs w:val="24"/>
                <w:lang w:val="en-GB"/>
              </w:rPr>
              <w:t xml:space="preserve">Mass media representatives, </w:t>
            </w:r>
            <w:r w:rsidR="00EE650C">
              <w:rPr>
                <w:rFonts w:ascii="Times New Roman" w:hAnsi="Times New Roman" w:cs="Times New Roman"/>
                <w:color w:val="000000"/>
                <w:sz w:val="24"/>
                <w:szCs w:val="24"/>
                <w:lang w:val="en-GB"/>
              </w:rPr>
              <w:t>priests</w:t>
            </w:r>
            <w:r w:rsidRPr="00C77561">
              <w:rPr>
                <w:rFonts w:ascii="Times New Roman" w:hAnsi="Times New Roman" w:cs="Times New Roman"/>
                <w:color w:val="000000"/>
                <w:sz w:val="24"/>
                <w:szCs w:val="24"/>
                <w:lang w:val="en-GB"/>
              </w:rPr>
              <w:t xml:space="preserve"> of religious associations and other persons shall have the right to attend </w:t>
            </w:r>
            <w:r w:rsidR="00707276">
              <w:rPr>
                <w:rFonts w:ascii="Times New Roman" w:hAnsi="Times New Roman" w:cs="Times New Roman"/>
                <w:color w:val="000000"/>
                <w:sz w:val="24"/>
                <w:szCs w:val="24"/>
                <w:lang w:val="en-GB"/>
              </w:rPr>
              <w:t xml:space="preserve">penitentiary </w:t>
            </w:r>
            <w:r w:rsidRPr="00C77561">
              <w:rPr>
                <w:rFonts w:ascii="Times New Roman" w:hAnsi="Times New Roman" w:cs="Times New Roman"/>
                <w:color w:val="000000"/>
                <w:sz w:val="24"/>
                <w:szCs w:val="24"/>
                <w:lang w:val="en-GB"/>
              </w:rPr>
              <w:t xml:space="preserve">institutions on special permission of administration of these institutions or superior bodies. </w:t>
            </w:r>
          </w:p>
        </w:tc>
      </w:tr>
      <w:tr w:rsidR="003354D8" w:rsidRPr="00D66AE6" w14:paraId="2137B5E7" w14:textId="77777777" w:rsidTr="006D7023">
        <w:tc>
          <w:tcPr>
            <w:tcW w:w="4785" w:type="dxa"/>
            <w:shd w:val="clear" w:color="auto" w:fill="auto"/>
          </w:tcPr>
          <w:p w14:paraId="60233980" w14:textId="6A57B351"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b/>
                <w:sz w:val="24"/>
                <w:szCs w:val="24"/>
                <w:lang w:val="en-GB" w:eastAsia="en-US"/>
              </w:rPr>
            </w:pPr>
            <w:r w:rsidRPr="00C77561">
              <w:rPr>
                <w:rFonts w:ascii="Times New Roman" w:hAnsi="Times New Roman" w:cs="Times New Roman"/>
                <w:b/>
                <w:color w:val="000000"/>
                <w:sz w:val="24"/>
                <w:szCs w:val="24"/>
                <w:lang w:val="en-GB"/>
              </w:rPr>
              <w:t>Article</w:t>
            </w:r>
            <w:r w:rsidRPr="00C77561">
              <w:rPr>
                <w:rFonts w:ascii="Times New Roman" w:hAnsi="Times New Roman" w:cs="Times New Roman"/>
                <w:b/>
                <w:sz w:val="24"/>
                <w:szCs w:val="24"/>
                <w:lang w:val="en-GB" w:eastAsia="en-US"/>
              </w:rPr>
              <w:t xml:space="preserve"> 21-8. </w:t>
            </w:r>
            <w:r w:rsidRPr="00C77561">
              <w:rPr>
                <w:rFonts w:ascii="Times New Roman" w:hAnsi="Times New Roman" w:cs="Times New Roman"/>
                <w:b/>
                <w:color w:val="000000"/>
                <w:sz w:val="24"/>
                <w:szCs w:val="24"/>
                <w:lang w:val="en-GB"/>
              </w:rPr>
              <w:t xml:space="preserve">Order of </w:t>
            </w:r>
            <w:r w:rsidR="00707276">
              <w:rPr>
                <w:rFonts w:ascii="Times New Roman" w:hAnsi="Times New Roman" w:cs="Times New Roman"/>
                <w:b/>
                <w:color w:val="000000"/>
                <w:sz w:val="24"/>
                <w:szCs w:val="24"/>
                <w:lang w:val="en-GB"/>
              </w:rPr>
              <w:t>P</w:t>
            </w:r>
            <w:r w:rsidRPr="00C77561">
              <w:rPr>
                <w:rFonts w:ascii="Times New Roman" w:hAnsi="Times New Roman" w:cs="Times New Roman"/>
                <w:b/>
                <w:color w:val="000000"/>
                <w:sz w:val="24"/>
                <w:szCs w:val="24"/>
                <w:lang w:val="en-GB"/>
              </w:rPr>
              <w:t xml:space="preserve">reventive </w:t>
            </w:r>
            <w:r w:rsidR="00707276">
              <w:rPr>
                <w:rFonts w:ascii="Times New Roman" w:hAnsi="Times New Roman" w:cs="Times New Roman"/>
                <w:b/>
                <w:color w:val="000000"/>
                <w:sz w:val="24"/>
                <w:szCs w:val="24"/>
                <w:lang w:val="en-GB"/>
              </w:rPr>
              <w:t>V</w:t>
            </w:r>
            <w:r w:rsidRPr="00C77561">
              <w:rPr>
                <w:rFonts w:ascii="Times New Roman" w:hAnsi="Times New Roman" w:cs="Times New Roman"/>
                <w:b/>
                <w:color w:val="000000"/>
                <w:sz w:val="24"/>
                <w:szCs w:val="24"/>
                <w:lang w:val="en-GB"/>
              </w:rPr>
              <w:t>isits</w:t>
            </w:r>
            <w:r w:rsidRPr="00C77561">
              <w:rPr>
                <w:rFonts w:ascii="Times New Roman" w:hAnsi="Times New Roman" w:cs="Times New Roman"/>
                <w:b/>
                <w:sz w:val="24"/>
                <w:szCs w:val="24"/>
                <w:lang w:val="en-GB" w:eastAsia="en-US"/>
              </w:rPr>
              <w:t xml:space="preserve"> </w:t>
            </w:r>
          </w:p>
          <w:p w14:paraId="4261D9E3" w14:textId="77777777"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w:t>
            </w:r>
          </w:p>
          <w:p w14:paraId="3EF0B301" w14:textId="4187193F" w:rsidR="003354D8" w:rsidRPr="00C77561" w:rsidRDefault="003354D8" w:rsidP="00EE650C">
            <w:pPr>
              <w:widowControl w:val="0"/>
              <w:autoSpaceDE w:val="0"/>
              <w:autoSpaceDN w:val="0"/>
              <w:adjustRightInd w:val="0"/>
              <w:spacing w:after="0" w:line="240" w:lineRule="auto"/>
              <w:jc w:val="both"/>
              <w:rPr>
                <w:rFonts w:ascii="Times New Roman" w:hAnsi="Times New Roman" w:cs="Times New Roman"/>
                <w:sz w:val="24"/>
                <w:szCs w:val="24"/>
                <w:lang w:val="en-GB"/>
              </w:rPr>
            </w:pPr>
            <w:proofErr w:type="gramStart"/>
            <w:r w:rsidRPr="00C77561">
              <w:rPr>
                <w:rFonts w:ascii="Times New Roman" w:hAnsi="Times New Roman" w:cs="Times New Roman"/>
                <w:sz w:val="24"/>
                <w:szCs w:val="24"/>
                <w:lang w:val="en-GB" w:eastAsia="en-US"/>
              </w:rPr>
              <w:t xml:space="preserve">2. </w:t>
            </w:r>
            <w:r w:rsidRPr="00C77561">
              <w:rPr>
                <w:rFonts w:ascii="Times New Roman" w:hAnsi="Times New Roman" w:cs="Times New Roman"/>
                <w:color w:val="000000"/>
                <w:sz w:val="24"/>
                <w:szCs w:val="24"/>
                <w:lang w:val="en-GB"/>
              </w:rPr>
              <w:t xml:space="preserve">No one of participants of the national preventive mechanism may not be subject to any discrimination on the grounds of origin, social, official and property position, gender, race, nationality, language, </w:t>
            </w:r>
            <w:r w:rsidR="00EE650C">
              <w:rPr>
                <w:rFonts w:ascii="Times New Roman" w:hAnsi="Times New Roman" w:cs="Times New Roman"/>
                <w:color w:val="000000"/>
                <w:sz w:val="24"/>
                <w:szCs w:val="24"/>
                <w:lang w:val="en-GB"/>
              </w:rPr>
              <w:t>religion</w:t>
            </w:r>
            <w:r w:rsidRPr="00C77561">
              <w:rPr>
                <w:rFonts w:ascii="Times New Roman" w:hAnsi="Times New Roman" w:cs="Times New Roman"/>
                <w:color w:val="000000"/>
                <w:sz w:val="24"/>
                <w:szCs w:val="24"/>
                <w:lang w:val="en-GB"/>
              </w:rPr>
              <w:t xml:space="preserve">, beliefs, place of residence or any other circumstances upon </w:t>
            </w:r>
            <w:r w:rsidRPr="00B10EE3">
              <w:rPr>
                <w:rFonts w:ascii="Times New Roman" w:hAnsi="Times New Roman" w:cs="Times New Roman"/>
                <w:color w:val="000000"/>
                <w:sz w:val="24"/>
                <w:szCs w:val="24"/>
                <w:lang w:val="en-GB"/>
              </w:rPr>
              <w:t>groups</w:t>
            </w:r>
            <w:r w:rsidR="00B10EE3">
              <w:rPr>
                <w:rFonts w:ascii="Times New Roman" w:hAnsi="Times New Roman" w:cs="Times New Roman"/>
                <w:color w:val="000000"/>
                <w:sz w:val="24"/>
                <w:szCs w:val="24"/>
                <w:lang w:val="en-GB"/>
              </w:rPr>
              <w:t>’</w:t>
            </w:r>
            <w:r w:rsidRPr="00C77561">
              <w:rPr>
                <w:rFonts w:ascii="Times New Roman" w:hAnsi="Times New Roman" w:cs="Times New Roman"/>
                <w:color w:val="000000"/>
                <w:sz w:val="24"/>
                <w:szCs w:val="24"/>
                <w:lang w:val="en-GB"/>
              </w:rPr>
              <w:t xml:space="preserve"> formation for preventive visits.</w:t>
            </w:r>
            <w:proofErr w:type="gramEnd"/>
          </w:p>
        </w:tc>
        <w:tc>
          <w:tcPr>
            <w:tcW w:w="4786" w:type="dxa"/>
            <w:shd w:val="clear" w:color="auto" w:fill="auto"/>
          </w:tcPr>
          <w:p w14:paraId="33100987" w14:textId="16BCEBA7"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b/>
                <w:sz w:val="24"/>
                <w:szCs w:val="24"/>
                <w:lang w:val="en-GB" w:eastAsia="en-US"/>
              </w:rPr>
            </w:pPr>
            <w:r w:rsidRPr="00C77561">
              <w:rPr>
                <w:rFonts w:ascii="Times New Roman" w:hAnsi="Times New Roman" w:cs="Times New Roman"/>
                <w:b/>
                <w:color w:val="000000"/>
                <w:sz w:val="24"/>
                <w:szCs w:val="24"/>
                <w:lang w:val="en-GB"/>
              </w:rPr>
              <w:t>Article</w:t>
            </w:r>
            <w:r w:rsidRPr="00C77561">
              <w:rPr>
                <w:rFonts w:ascii="Times New Roman" w:hAnsi="Times New Roman" w:cs="Times New Roman"/>
                <w:b/>
                <w:sz w:val="24"/>
                <w:szCs w:val="24"/>
                <w:lang w:val="en-GB" w:eastAsia="en-US"/>
              </w:rPr>
              <w:t xml:space="preserve"> 46. </w:t>
            </w:r>
            <w:r w:rsidRPr="00C77561">
              <w:rPr>
                <w:rFonts w:ascii="Times New Roman" w:hAnsi="Times New Roman" w:cs="Times New Roman"/>
                <w:b/>
                <w:color w:val="000000"/>
                <w:sz w:val="24"/>
                <w:szCs w:val="24"/>
                <w:lang w:val="en-GB"/>
              </w:rPr>
              <w:t xml:space="preserve">Order of </w:t>
            </w:r>
            <w:r w:rsidR="00707276">
              <w:rPr>
                <w:rFonts w:ascii="Times New Roman" w:hAnsi="Times New Roman" w:cs="Times New Roman"/>
                <w:b/>
                <w:color w:val="000000"/>
                <w:sz w:val="24"/>
                <w:szCs w:val="24"/>
                <w:lang w:val="en-GB"/>
              </w:rPr>
              <w:t>P</w:t>
            </w:r>
            <w:r w:rsidRPr="00C77561">
              <w:rPr>
                <w:rFonts w:ascii="Times New Roman" w:hAnsi="Times New Roman" w:cs="Times New Roman"/>
                <w:b/>
                <w:color w:val="000000"/>
                <w:sz w:val="24"/>
                <w:szCs w:val="24"/>
                <w:lang w:val="en-GB"/>
              </w:rPr>
              <w:t xml:space="preserve">reventive </w:t>
            </w:r>
            <w:r w:rsidR="00707276">
              <w:rPr>
                <w:rFonts w:ascii="Times New Roman" w:hAnsi="Times New Roman" w:cs="Times New Roman"/>
                <w:b/>
                <w:color w:val="000000"/>
                <w:sz w:val="24"/>
                <w:szCs w:val="24"/>
                <w:lang w:val="en-GB"/>
              </w:rPr>
              <w:t>V</w:t>
            </w:r>
            <w:r w:rsidRPr="00C77561">
              <w:rPr>
                <w:rFonts w:ascii="Times New Roman" w:hAnsi="Times New Roman" w:cs="Times New Roman"/>
                <w:b/>
                <w:color w:val="000000"/>
                <w:sz w:val="24"/>
                <w:szCs w:val="24"/>
                <w:lang w:val="en-GB"/>
              </w:rPr>
              <w:t>isits</w:t>
            </w:r>
            <w:r w:rsidRPr="00C77561">
              <w:rPr>
                <w:rFonts w:ascii="Times New Roman" w:hAnsi="Times New Roman" w:cs="Times New Roman"/>
                <w:b/>
                <w:sz w:val="24"/>
                <w:szCs w:val="24"/>
                <w:lang w:val="en-GB" w:eastAsia="en-US"/>
              </w:rPr>
              <w:t xml:space="preserve"> </w:t>
            </w:r>
          </w:p>
          <w:p w14:paraId="094A438F" w14:textId="77777777"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w:t>
            </w:r>
          </w:p>
          <w:p w14:paraId="010E6B51" w14:textId="68A929C7" w:rsidR="003354D8" w:rsidRPr="00C77561" w:rsidRDefault="003354D8" w:rsidP="00EE650C">
            <w:pPr>
              <w:widowControl w:val="0"/>
              <w:autoSpaceDE w:val="0"/>
              <w:autoSpaceDN w:val="0"/>
              <w:adjustRightInd w:val="0"/>
              <w:spacing w:after="0" w:line="240" w:lineRule="auto"/>
              <w:jc w:val="both"/>
              <w:rPr>
                <w:rFonts w:ascii="Times New Roman" w:hAnsi="Times New Roman" w:cs="Times New Roman"/>
                <w:sz w:val="24"/>
                <w:szCs w:val="24"/>
                <w:lang w:val="en-GB"/>
              </w:rPr>
            </w:pPr>
            <w:proofErr w:type="gramStart"/>
            <w:r w:rsidRPr="00C77561">
              <w:rPr>
                <w:rFonts w:ascii="Times New Roman" w:hAnsi="Times New Roman" w:cs="Times New Roman"/>
                <w:sz w:val="24"/>
                <w:szCs w:val="24"/>
                <w:lang w:val="en-GB" w:eastAsia="en-US"/>
              </w:rPr>
              <w:t xml:space="preserve">2. </w:t>
            </w:r>
            <w:r w:rsidRPr="00C77561">
              <w:rPr>
                <w:rFonts w:ascii="Times New Roman" w:hAnsi="Times New Roman" w:cs="Times New Roman"/>
                <w:color w:val="000000"/>
                <w:sz w:val="24"/>
                <w:szCs w:val="24"/>
                <w:lang w:val="en-GB"/>
              </w:rPr>
              <w:t xml:space="preserve">No one of participants of the national preventive mechanism may not be subject to any discrimination on the grounds of origin, social, official and property </w:t>
            </w:r>
            <w:r w:rsidRPr="00C77561">
              <w:rPr>
                <w:rFonts w:ascii="Times New Roman" w:hAnsi="Times New Roman" w:cs="Times New Roman"/>
                <w:sz w:val="24"/>
                <w:szCs w:val="24"/>
                <w:lang w:val="en-GB"/>
              </w:rPr>
              <w:t>status</w:t>
            </w:r>
            <w:r w:rsidRPr="00C77561">
              <w:rPr>
                <w:rFonts w:ascii="Times New Roman" w:hAnsi="Times New Roman" w:cs="Times New Roman"/>
                <w:color w:val="000000"/>
                <w:sz w:val="24"/>
                <w:szCs w:val="24"/>
                <w:lang w:val="en-GB"/>
              </w:rPr>
              <w:t xml:space="preserve">, gender, race, nationality, language, </w:t>
            </w:r>
            <w:r w:rsidR="00EE650C">
              <w:rPr>
                <w:rFonts w:ascii="Times New Roman" w:hAnsi="Times New Roman" w:cs="Times New Roman"/>
                <w:color w:val="000000"/>
                <w:sz w:val="24"/>
                <w:szCs w:val="24"/>
                <w:lang w:val="en-GB"/>
              </w:rPr>
              <w:t>religion</w:t>
            </w:r>
            <w:r w:rsidRPr="00C77561">
              <w:rPr>
                <w:rFonts w:ascii="Times New Roman" w:hAnsi="Times New Roman" w:cs="Times New Roman"/>
                <w:color w:val="000000"/>
                <w:sz w:val="24"/>
                <w:szCs w:val="24"/>
                <w:lang w:val="en-GB"/>
              </w:rPr>
              <w:t>, beliefs, place of residence or any other circumstances upon group formation for preventive visits.</w:t>
            </w:r>
            <w:proofErr w:type="gramEnd"/>
            <w:r w:rsidRPr="00C77561">
              <w:rPr>
                <w:rFonts w:ascii="Times New Roman" w:hAnsi="Times New Roman" w:cs="Times New Roman"/>
                <w:color w:val="000000"/>
                <w:sz w:val="24"/>
                <w:szCs w:val="24"/>
                <w:lang w:val="en-GB"/>
              </w:rPr>
              <w:t xml:space="preserve">  </w:t>
            </w:r>
          </w:p>
        </w:tc>
      </w:tr>
      <w:tr w:rsidR="003354D8" w:rsidRPr="00D66AE6" w14:paraId="01761741" w14:textId="77777777" w:rsidTr="006D7023">
        <w:tc>
          <w:tcPr>
            <w:tcW w:w="4785" w:type="dxa"/>
            <w:shd w:val="clear" w:color="auto" w:fill="auto"/>
          </w:tcPr>
          <w:p w14:paraId="714A3097" w14:textId="77777777"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b/>
                <w:sz w:val="24"/>
                <w:szCs w:val="24"/>
                <w:lang w:val="en-GB" w:eastAsia="en-US"/>
              </w:rPr>
            </w:pPr>
            <w:r w:rsidRPr="00C77561">
              <w:rPr>
                <w:rFonts w:ascii="Times New Roman" w:hAnsi="Times New Roman" w:cs="Times New Roman"/>
                <w:b/>
                <w:sz w:val="24"/>
                <w:szCs w:val="24"/>
                <w:lang w:val="en-GB" w:eastAsia="en-US"/>
              </w:rPr>
              <w:t>No.</w:t>
            </w:r>
          </w:p>
        </w:tc>
        <w:tc>
          <w:tcPr>
            <w:tcW w:w="4786" w:type="dxa"/>
            <w:shd w:val="clear" w:color="auto" w:fill="auto"/>
          </w:tcPr>
          <w:p w14:paraId="4636F5BF" w14:textId="4ECC2E56"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b/>
                <w:color w:val="000000"/>
                <w:sz w:val="24"/>
                <w:szCs w:val="24"/>
                <w:lang w:val="en-GB"/>
              </w:rPr>
            </w:pPr>
            <w:r w:rsidRPr="00C77561">
              <w:rPr>
                <w:rFonts w:ascii="Times New Roman" w:hAnsi="Times New Roman" w:cs="Times New Roman"/>
                <w:b/>
                <w:color w:val="000000"/>
                <w:sz w:val="24"/>
                <w:szCs w:val="24"/>
                <w:lang w:val="en-GB"/>
              </w:rPr>
              <w:t>Article</w:t>
            </w:r>
            <w:r w:rsidRPr="00C77561">
              <w:rPr>
                <w:rFonts w:ascii="Times New Roman" w:hAnsi="Times New Roman" w:cs="Times New Roman"/>
                <w:b/>
                <w:sz w:val="24"/>
                <w:szCs w:val="24"/>
                <w:lang w:val="en-GB" w:eastAsia="en-US"/>
              </w:rPr>
              <w:t xml:space="preserve"> 104. </w:t>
            </w:r>
            <w:r w:rsidRPr="00C77561">
              <w:rPr>
                <w:rFonts w:ascii="Times New Roman" w:hAnsi="Times New Roman" w:cs="Times New Roman"/>
                <w:b/>
                <w:color w:val="000000"/>
                <w:sz w:val="24"/>
                <w:szCs w:val="24"/>
                <w:lang w:val="en-GB"/>
              </w:rPr>
              <w:t xml:space="preserve">Rights and </w:t>
            </w:r>
            <w:r w:rsidR="00707276">
              <w:rPr>
                <w:rFonts w:ascii="Times New Roman" w:hAnsi="Times New Roman" w:cs="Times New Roman"/>
                <w:b/>
                <w:color w:val="000000"/>
                <w:sz w:val="24"/>
                <w:szCs w:val="24"/>
                <w:lang w:val="en-GB"/>
              </w:rPr>
              <w:t>O</w:t>
            </w:r>
            <w:r w:rsidRPr="00C77561">
              <w:rPr>
                <w:rFonts w:ascii="Times New Roman" w:hAnsi="Times New Roman" w:cs="Times New Roman"/>
                <w:b/>
                <w:color w:val="000000"/>
                <w:sz w:val="24"/>
                <w:szCs w:val="24"/>
                <w:lang w:val="en-GB"/>
              </w:rPr>
              <w:t xml:space="preserve">bligations of </w:t>
            </w:r>
            <w:r w:rsidR="00707276">
              <w:rPr>
                <w:rFonts w:ascii="Times New Roman" w:hAnsi="Times New Roman" w:cs="Times New Roman"/>
                <w:b/>
                <w:color w:val="000000"/>
                <w:sz w:val="24"/>
                <w:szCs w:val="24"/>
                <w:lang w:val="en-GB"/>
              </w:rPr>
              <w:t>C</w:t>
            </w:r>
            <w:r w:rsidRPr="00C77561">
              <w:rPr>
                <w:rFonts w:ascii="Times New Roman" w:hAnsi="Times New Roman" w:cs="Times New Roman"/>
                <w:b/>
                <w:color w:val="000000"/>
                <w:sz w:val="24"/>
                <w:szCs w:val="24"/>
                <w:lang w:val="en-GB"/>
              </w:rPr>
              <w:t xml:space="preserve">onvicted </w:t>
            </w:r>
            <w:r w:rsidR="00707276">
              <w:rPr>
                <w:rFonts w:ascii="Times New Roman" w:hAnsi="Times New Roman" w:cs="Times New Roman"/>
                <w:b/>
                <w:color w:val="000000"/>
                <w:sz w:val="24"/>
                <w:szCs w:val="24"/>
                <w:lang w:val="en-GB"/>
              </w:rPr>
              <w:t>P</w:t>
            </w:r>
            <w:r w:rsidRPr="00C77561">
              <w:rPr>
                <w:rFonts w:ascii="Times New Roman" w:hAnsi="Times New Roman" w:cs="Times New Roman"/>
                <w:b/>
                <w:color w:val="000000"/>
                <w:sz w:val="24"/>
                <w:szCs w:val="24"/>
                <w:lang w:val="en-GB"/>
              </w:rPr>
              <w:t>ersons</w:t>
            </w:r>
          </w:p>
          <w:p w14:paraId="457E7D5F" w14:textId="77777777"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b/>
                <w:sz w:val="24"/>
                <w:szCs w:val="24"/>
                <w:lang w:val="en-GB" w:eastAsia="en-US"/>
              </w:rPr>
            </w:pPr>
            <w:r w:rsidRPr="00C77561">
              <w:rPr>
                <w:rFonts w:ascii="Times New Roman" w:hAnsi="Times New Roman" w:cs="Times New Roman"/>
                <w:b/>
                <w:color w:val="000000"/>
                <w:sz w:val="24"/>
                <w:szCs w:val="24"/>
                <w:lang w:val="en-GB"/>
              </w:rPr>
              <w:t>…</w:t>
            </w:r>
            <w:r w:rsidRPr="00C77561">
              <w:rPr>
                <w:rFonts w:ascii="Times New Roman" w:hAnsi="Times New Roman" w:cs="Times New Roman"/>
                <w:b/>
                <w:sz w:val="24"/>
                <w:szCs w:val="24"/>
                <w:lang w:val="en-GB" w:eastAsia="en-US"/>
              </w:rPr>
              <w:t xml:space="preserve"> </w:t>
            </w:r>
          </w:p>
          <w:p w14:paraId="209C8F50" w14:textId="001F79EC"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eastAsia="en-US"/>
              </w:rPr>
              <w:t xml:space="preserve">1. </w:t>
            </w:r>
            <w:r w:rsidRPr="00C77561">
              <w:rPr>
                <w:rFonts w:ascii="Times New Roman" w:hAnsi="Times New Roman" w:cs="Times New Roman"/>
                <w:sz w:val="24"/>
                <w:szCs w:val="24"/>
                <w:lang w:val="en-GB"/>
              </w:rPr>
              <w:t xml:space="preserve">In the manner prescribed by this Code and the internal regulations of   </w:t>
            </w:r>
            <w:r w:rsidRPr="00C77561">
              <w:rPr>
                <w:rFonts w:ascii="Times New Roman" w:hAnsi="Times New Roman" w:cs="Times New Roman"/>
                <w:sz w:val="24"/>
                <w:szCs w:val="24"/>
                <w:lang w:val="en-GB"/>
              </w:rPr>
              <w:br/>
              <w:t>institutions along with the rights established by Article 10 of this Code,</w:t>
            </w:r>
            <w:r w:rsidRPr="00C77561">
              <w:rPr>
                <w:rFonts w:ascii="Times New Roman" w:hAnsi="Times New Roman" w:cs="Times New Roman"/>
                <w:color w:val="000000"/>
                <w:sz w:val="24"/>
                <w:szCs w:val="24"/>
                <w:lang w:val="en-GB"/>
              </w:rPr>
              <w:t xml:space="preserve"> persons sentenced to </w:t>
            </w:r>
            <w:r w:rsidR="00EC7F5D">
              <w:rPr>
                <w:rFonts w:ascii="Times New Roman" w:hAnsi="Times New Roman" w:cs="Times New Roman"/>
                <w:color w:val="000000"/>
                <w:sz w:val="24"/>
                <w:szCs w:val="24"/>
                <w:lang w:val="en-GB"/>
              </w:rPr>
              <w:t>deprivation of freedom</w:t>
            </w:r>
            <w:r w:rsidRPr="00C77561">
              <w:rPr>
                <w:rFonts w:ascii="Times New Roman" w:hAnsi="Times New Roman" w:cs="Times New Roman"/>
                <w:sz w:val="24"/>
                <w:szCs w:val="24"/>
                <w:lang w:val="en-GB"/>
              </w:rPr>
              <w:t xml:space="preserve"> shall have the right: </w:t>
            </w:r>
          </w:p>
          <w:p w14:paraId="3132B5D2" w14:textId="35392D3B" w:rsidR="003354D8" w:rsidRPr="00C77561" w:rsidRDefault="003354D8" w:rsidP="00EE263C">
            <w:pPr>
              <w:widowControl w:val="0"/>
              <w:autoSpaceDE w:val="0"/>
              <w:autoSpaceDN w:val="0"/>
              <w:adjustRightInd w:val="0"/>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2) </w:t>
            </w:r>
            <w:r w:rsidRPr="00C77561">
              <w:rPr>
                <w:rFonts w:ascii="Times New Roman" w:hAnsi="Times New Roman" w:cs="Times New Roman"/>
                <w:sz w:val="24"/>
                <w:szCs w:val="24"/>
                <w:lang w:val="en-GB"/>
              </w:rPr>
              <w:t xml:space="preserve">to use the library, table-top games, musical instruments, periodical publications and </w:t>
            </w:r>
            <w:r w:rsidRPr="00C77561">
              <w:rPr>
                <w:rFonts w:ascii="Times New Roman" w:hAnsi="Times New Roman" w:cs="Times New Roman"/>
                <w:sz w:val="24"/>
                <w:szCs w:val="24"/>
                <w:lang w:val="en-GB"/>
              </w:rPr>
              <w:lastRenderedPageBreak/>
              <w:t xml:space="preserve">literature subscribed at the expense of the funds available on control cash accounts of temporary allocation of money in a certain period of time according to the order of day as well as religious literature, which received a positive </w:t>
            </w:r>
            <w:r w:rsidR="00EE263C">
              <w:rPr>
                <w:rFonts w:ascii="Times New Roman" w:hAnsi="Times New Roman" w:cs="Times New Roman"/>
                <w:sz w:val="24"/>
                <w:szCs w:val="24"/>
                <w:lang w:val="en-GB"/>
              </w:rPr>
              <w:t>opinion</w:t>
            </w:r>
            <w:r w:rsidR="00EE650C" w:rsidRPr="00C77561">
              <w:rPr>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t>by religious expertise; …</w:t>
            </w:r>
          </w:p>
        </w:tc>
      </w:tr>
      <w:tr w:rsidR="003354D8" w:rsidRPr="00D66AE6" w14:paraId="1D7C6021" w14:textId="77777777" w:rsidTr="006D7023">
        <w:tc>
          <w:tcPr>
            <w:tcW w:w="4785" w:type="dxa"/>
            <w:shd w:val="clear" w:color="auto" w:fill="auto"/>
          </w:tcPr>
          <w:p w14:paraId="2A66C38D" w14:textId="3D596CC2"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b/>
                <w:color w:val="000000"/>
                <w:sz w:val="24"/>
                <w:szCs w:val="24"/>
                <w:lang w:val="en-GB"/>
              </w:rPr>
            </w:pPr>
            <w:r w:rsidRPr="00C77561">
              <w:rPr>
                <w:rFonts w:ascii="Times New Roman" w:hAnsi="Times New Roman" w:cs="Times New Roman"/>
                <w:b/>
                <w:color w:val="000000"/>
                <w:sz w:val="24"/>
                <w:szCs w:val="24"/>
                <w:lang w:val="en-GB"/>
              </w:rPr>
              <w:lastRenderedPageBreak/>
              <w:t xml:space="preserve">Article 88. Acquisition and </w:t>
            </w:r>
            <w:r w:rsidR="00707276">
              <w:rPr>
                <w:rFonts w:ascii="Times New Roman" w:hAnsi="Times New Roman" w:cs="Times New Roman"/>
                <w:b/>
                <w:color w:val="000000"/>
                <w:sz w:val="24"/>
                <w:szCs w:val="24"/>
                <w:lang w:val="en-GB"/>
              </w:rPr>
              <w:t>P</w:t>
            </w:r>
            <w:r w:rsidRPr="00C77561">
              <w:rPr>
                <w:rFonts w:ascii="Times New Roman" w:hAnsi="Times New Roman" w:cs="Times New Roman"/>
                <w:b/>
                <w:color w:val="000000"/>
                <w:sz w:val="24"/>
                <w:szCs w:val="24"/>
                <w:lang w:val="en-GB"/>
              </w:rPr>
              <w:t xml:space="preserve">ossession of </w:t>
            </w:r>
            <w:r w:rsidR="00707276">
              <w:rPr>
                <w:rFonts w:ascii="Times New Roman" w:hAnsi="Times New Roman" w:cs="Times New Roman"/>
                <w:b/>
                <w:color w:val="000000"/>
                <w:sz w:val="24"/>
                <w:szCs w:val="24"/>
                <w:lang w:val="en-GB"/>
              </w:rPr>
              <w:t>L</w:t>
            </w:r>
            <w:r w:rsidRPr="00C77561">
              <w:rPr>
                <w:rFonts w:ascii="Times New Roman" w:hAnsi="Times New Roman" w:cs="Times New Roman"/>
                <w:b/>
                <w:color w:val="000000"/>
                <w:sz w:val="24"/>
                <w:szCs w:val="24"/>
                <w:lang w:val="en-GB"/>
              </w:rPr>
              <w:t xml:space="preserve">iterature and </w:t>
            </w:r>
            <w:r w:rsidR="00707276">
              <w:rPr>
                <w:rFonts w:ascii="Times New Roman" w:hAnsi="Times New Roman" w:cs="Times New Roman"/>
                <w:b/>
                <w:color w:val="000000"/>
                <w:sz w:val="24"/>
                <w:szCs w:val="24"/>
                <w:lang w:val="en-GB"/>
              </w:rPr>
              <w:t>W</w:t>
            </w:r>
            <w:r w:rsidRPr="00C77561">
              <w:rPr>
                <w:rFonts w:ascii="Times New Roman" w:hAnsi="Times New Roman" w:cs="Times New Roman"/>
                <w:b/>
                <w:color w:val="000000"/>
                <w:sz w:val="24"/>
                <w:szCs w:val="24"/>
                <w:lang w:val="en-GB"/>
              </w:rPr>
              <w:t xml:space="preserve">riting </w:t>
            </w:r>
            <w:r w:rsidR="00707276">
              <w:rPr>
                <w:rFonts w:ascii="Times New Roman" w:hAnsi="Times New Roman" w:cs="Times New Roman"/>
                <w:b/>
                <w:color w:val="000000"/>
                <w:sz w:val="24"/>
                <w:szCs w:val="24"/>
                <w:lang w:val="en-GB"/>
              </w:rPr>
              <w:t>M</w:t>
            </w:r>
            <w:r w:rsidRPr="00C77561">
              <w:rPr>
                <w:rFonts w:ascii="Times New Roman" w:hAnsi="Times New Roman" w:cs="Times New Roman"/>
                <w:b/>
                <w:color w:val="000000"/>
                <w:sz w:val="24"/>
                <w:szCs w:val="24"/>
                <w:lang w:val="en-GB"/>
              </w:rPr>
              <w:t xml:space="preserve">aterials by </w:t>
            </w:r>
            <w:r w:rsidR="00707276">
              <w:rPr>
                <w:rFonts w:ascii="Times New Roman" w:hAnsi="Times New Roman" w:cs="Times New Roman"/>
                <w:b/>
                <w:color w:val="000000"/>
                <w:sz w:val="24"/>
                <w:szCs w:val="24"/>
                <w:lang w:val="en-GB"/>
              </w:rPr>
              <w:t>P</w:t>
            </w:r>
            <w:r w:rsidRPr="00C77561">
              <w:rPr>
                <w:rFonts w:ascii="Times New Roman" w:hAnsi="Times New Roman" w:cs="Times New Roman"/>
                <w:b/>
                <w:color w:val="000000"/>
                <w:sz w:val="24"/>
                <w:szCs w:val="24"/>
                <w:lang w:val="en-GB"/>
              </w:rPr>
              <w:t xml:space="preserve">ersons </w:t>
            </w:r>
            <w:r w:rsidR="00707276">
              <w:rPr>
                <w:rFonts w:ascii="Times New Roman" w:hAnsi="Times New Roman" w:cs="Times New Roman"/>
                <w:b/>
                <w:color w:val="000000"/>
                <w:sz w:val="24"/>
                <w:szCs w:val="24"/>
                <w:lang w:val="en-GB"/>
              </w:rPr>
              <w:t>S</w:t>
            </w:r>
            <w:r w:rsidRPr="00C77561">
              <w:rPr>
                <w:rFonts w:ascii="Times New Roman" w:hAnsi="Times New Roman" w:cs="Times New Roman"/>
                <w:b/>
                <w:color w:val="000000"/>
                <w:sz w:val="24"/>
                <w:szCs w:val="24"/>
                <w:lang w:val="en-GB"/>
              </w:rPr>
              <w:t xml:space="preserve">entenced to </w:t>
            </w:r>
            <w:r w:rsidR="00707276">
              <w:rPr>
                <w:rFonts w:ascii="Times New Roman" w:hAnsi="Times New Roman" w:cs="Times New Roman"/>
                <w:b/>
                <w:color w:val="000000"/>
                <w:sz w:val="24"/>
                <w:szCs w:val="24"/>
                <w:lang w:val="en-GB"/>
              </w:rPr>
              <w:t>D</w:t>
            </w:r>
            <w:r w:rsidR="00EC7F5D">
              <w:rPr>
                <w:rFonts w:ascii="Times New Roman" w:hAnsi="Times New Roman" w:cs="Times New Roman"/>
                <w:b/>
                <w:color w:val="000000"/>
                <w:sz w:val="24"/>
                <w:szCs w:val="24"/>
                <w:lang w:val="en-GB"/>
              </w:rPr>
              <w:t xml:space="preserve">eprivation of </w:t>
            </w:r>
            <w:r w:rsidR="00707276">
              <w:rPr>
                <w:rFonts w:ascii="Times New Roman" w:hAnsi="Times New Roman" w:cs="Times New Roman"/>
                <w:b/>
                <w:color w:val="000000"/>
                <w:sz w:val="24"/>
                <w:szCs w:val="24"/>
                <w:lang w:val="en-GB"/>
              </w:rPr>
              <w:t>F</w:t>
            </w:r>
            <w:r w:rsidR="00EC7F5D">
              <w:rPr>
                <w:rFonts w:ascii="Times New Roman" w:hAnsi="Times New Roman" w:cs="Times New Roman"/>
                <w:b/>
                <w:color w:val="000000"/>
                <w:sz w:val="24"/>
                <w:szCs w:val="24"/>
                <w:lang w:val="en-GB"/>
              </w:rPr>
              <w:t>reedom</w:t>
            </w:r>
          </w:p>
          <w:p w14:paraId="4368AEC6" w14:textId="77777777"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color w:val="000000"/>
                <w:sz w:val="24"/>
                <w:szCs w:val="24"/>
                <w:lang w:val="en-GB"/>
              </w:rPr>
            </w:pPr>
            <w:r w:rsidRPr="00C77561">
              <w:rPr>
                <w:rFonts w:ascii="Times New Roman" w:hAnsi="Times New Roman" w:cs="Times New Roman"/>
                <w:color w:val="000000"/>
                <w:sz w:val="24"/>
                <w:szCs w:val="24"/>
                <w:lang w:val="en-GB"/>
              </w:rPr>
              <w:t>…</w:t>
            </w:r>
          </w:p>
          <w:p w14:paraId="2205A9E7" w14:textId="37402D31" w:rsidR="003354D8" w:rsidRPr="00C77561" w:rsidRDefault="003354D8" w:rsidP="00A82555">
            <w:pPr>
              <w:widowControl w:val="0"/>
              <w:autoSpaceDE w:val="0"/>
              <w:autoSpaceDN w:val="0"/>
              <w:adjustRightInd w:val="0"/>
              <w:spacing w:after="0" w:line="240" w:lineRule="auto"/>
              <w:jc w:val="both"/>
              <w:rPr>
                <w:rFonts w:ascii="Times New Roman" w:hAnsi="Times New Roman" w:cs="Times New Roman"/>
                <w:sz w:val="24"/>
                <w:szCs w:val="24"/>
                <w:lang w:val="en-GB"/>
              </w:rPr>
            </w:pPr>
            <w:r w:rsidRPr="00C77561">
              <w:rPr>
                <w:rFonts w:ascii="Times New Roman" w:hAnsi="Times New Roman" w:cs="Times New Roman"/>
                <w:color w:val="000000"/>
                <w:sz w:val="24"/>
                <w:szCs w:val="24"/>
                <w:lang w:val="en-GB"/>
              </w:rPr>
              <w:t xml:space="preserve">2. The </w:t>
            </w:r>
            <w:r w:rsidR="00A842B6" w:rsidRPr="00C77561">
              <w:rPr>
                <w:rFonts w:ascii="Times New Roman" w:hAnsi="Times New Roman" w:cs="Times New Roman"/>
                <w:color w:val="000000"/>
                <w:sz w:val="24"/>
                <w:szCs w:val="24"/>
                <w:lang w:val="en-GB"/>
              </w:rPr>
              <w:t>receipt</w:t>
            </w:r>
            <w:r w:rsidRPr="00C77561">
              <w:rPr>
                <w:rFonts w:ascii="Times New Roman" w:hAnsi="Times New Roman" w:cs="Times New Roman"/>
                <w:color w:val="000000"/>
                <w:sz w:val="24"/>
                <w:szCs w:val="24"/>
                <w:lang w:val="en-GB"/>
              </w:rPr>
              <w:t xml:space="preserve">, subscription, storage and distribution of publications advocating violent change of the constitutional order, violation of the integrity of the Republic, undermining the security of the state, war, social, racial, national, religious, class and tribal superiority, and the cult of violence and cruelty, publications </w:t>
            </w:r>
            <w:r w:rsidR="00A82555" w:rsidRPr="00C77561">
              <w:rPr>
                <w:rFonts w:ascii="Times New Roman" w:hAnsi="Times New Roman" w:cs="Times New Roman"/>
                <w:color w:val="000000"/>
                <w:sz w:val="24"/>
                <w:szCs w:val="24"/>
                <w:lang w:val="en-GB"/>
              </w:rPr>
              <w:t xml:space="preserve">with </w:t>
            </w:r>
            <w:r w:rsidRPr="00C77561">
              <w:rPr>
                <w:rFonts w:ascii="Times New Roman" w:hAnsi="Times New Roman" w:cs="Times New Roman"/>
                <w:color w:val="000000"/>
                <w:sz w:val="24"/>
                <w:szCs w:val="24"/>
                <w:lang w:val="en-GB"/>
              </w:rPr>
              <w:t xml:space="preserve">pornographic </w:t>
            </w:r>
            <w:r w:rsidR="00A82555" w:rsidRPr="00C77561">
              <w:rPr>
                <w:rFonts w:ascii="Times New Roman" w:hAnsi="Times New Roman" w:cs="Times New Roman"/>
                <w:color w:val="000000"/>
                <w:sz w:val="24"/>
                <w:szCs w:val="24"/>
                <w:lang w:val="en-GB"/>
              </w:rPr>
              <w:t xml:space="preserve">content </w:t>
            </w:r>
            <w:r w:rsidRPr="00C77561">
              <w:rPr>
                <w:rFonts w:ascii="Times New Roman" w:hAnsi="Times New Roman" w:cs="Times New Roman"/>
                <w:color w:val="000000"/>
                <w:sz w:val="24"/>
                <w:szCs w:val="24"/>
                <w:lang w:val="en-GB"/>
              </w:rPr>
              <w:t>are prohibited to convicted persons.</w:t>
            </w:r>
          </w:p>
        </w:tc>
        <w:tc>
          <w:tcPr>
            <w:tcW w:w="4786" w:type="dxa"/>
            <w:shd w:val="clear" w:color="auto" w:fill="auto"/>
          </w:tcPr>
          <w:p w14:paraId="4E53B51F" w14:textId="4A9500E3"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b/>
                <w:sz w:val="24"/>
                <w:szCs w:val="24"/>
                <w:lang w:val="en-GB" w:eastAsia="en-US"/>
              </w:rPr>
            </w:pPr>
            <w:r w:rsidRPr="00C77561">
              <w:rPr>
                <w:rFonts w:ascii="Times New Roman" w:hAnsi="Times New Roman" w:cs="Times New Roman"/>
                <w:b/>
                <w:color w:val="000000"/>
                <w:sz w:val="24"/>
                <w:szCs w:val="24"/>
                <w:lang w:val="en-GB"/>
              </w:rPr>
              <w:t>Article</w:t>
            </w:r>
            <w:r w:rsidRPr="00C77561">
              <w:rPr>
                <w:rFonts w:ascii="Times New Roman" w:hAnsi="Times New Roman" w:cs="Times New Roman"/>
                <w:b/>
                <w:sz w:val="24"/>
                <w:szCs w:val="24"/>
                <w:lang w:val="en-GB" w:eastAsia="en-US"/>
              </w:rPr>
              <w:t xml:space="preserve"> 110. </w:t>
            </w:r>
            <w:r w:rsidRPr="00C77561">
              <w:rPr>
                <w:rFonts w:ascii="Times New Roman" w:hAnsi="Times New Roman" w:cs="Times New Roman"/>
                <w:b/>
                <w:color w:val="000000"/>
                <w:sz w:val="24"/>
                <w:szCs w:val="24"/>
                <w:lang w:val="en-GB"/>
              </w:rPr>
              <w:t xml:space="preserve">Acquisition and </w:t>
            </w:r>
            <w:r w:rsidR="00707276">
              <w:rPr>
                <w:rFonts w:ascii="Times New Roman" w:hAnsi="Times New Roman" w:cs="Times New Roman"/>
                <w:b/>
                <w:color w:val="000000"/>
                <w:sz w:val="24"/>
                <w:szCs w:val="24"/>
                <w:lang w:val="en-GB"/>
              </w:rPr>
              <w:t>P</w:t>
            </w:r>
            <w:r w:rsidRPr="00C77561">
              <w:rPr>
                <w:rFonts w:ascii="Times New Roman" w:hAnsi="Times New Roman" w:cs="Times New Roman"/>
                <w:b/>
                <w:color w:val="000000"/>
                <w:sz w:val="24"/>
                <w:szCs w:val="24"/>
                <w:lang w:val="en-GB"/>
              </w:rPr>
              <w:t xml:space="preserve">ossession of </w:t>
            </w:r>
            <w:r w:rsidR="00707276">
              <w:rPr>
                <w:rFonts w:ascii="Times New Roman" w:hAnsi="Times New Roman" w:cs="Times New Roman"/>
                <w:b/>
                <w:color w:val="000000"/>
                <w:sz w:val="24"/>
                <w:szCs w:val="24"/>
                <w:lang w:val="en-GB"/>
              </w:rPr>
              <w:t>L</w:t>
            </w:r>
            <w:r w:rsidRPr="00C77561">
              <w:rPr>
                <w:rFonts w:ascii="Times New Roman" w:hAnsi="Times New Roman" w:cs="Times New Roman"/>
                <w:b/>
                <w:color w:val="000000"/>
                <w:sz w:val="24"/>
                <w:szCs w:val="24"/>
                <w:lang w:val="en-GB"/>
              </w:rPr>
              <w:t xml:space="preserve">iterature, </w:t>
            </w:r>
            <w:r w:rsidR="00707276">
              <w:rPr>
                <w:rFonts w:ascii="Times New Roman" w:hAnsi="Times New Roman" w:cs="Times New Roman"/>
                <w:b/>
                <w:color w:val="000000"/>
                <w:sz w:val="24"/>
                <w:szCs w:val="24"/>
                <w:lang w:val="en-GB"/>
              </w:rPr>
              <w:t>W</w:t>
            </w:r>
            <w:r w:rsidRPr="00C77561">
              <w:rPr>
                <w:rFonts w:ascii="Times New Roman" w:hAnsi="Times New Roman" w:cs="Times New Roman"/>
                <w:b/>
                <w:color w:val="000000"/>
                <w:sz w:val="24"/>
                <w:szCs w:val="24"/>
                <w:lang w:val="en-GB"/>
              </w:rPr>
              <w:t xml:space="preserve">riting </w:t>
            </w:r>
            <w:r w:rsidR="00707276">
              <w:rPr>
                <w:rFonts w:ascii="Times New Roman" w:hAnsi="Times New Roman" w:cs="Times New Roman"/>
                <w:b/>
                <w:color w:val="000000"/>
                <w:sz w:val="24"/>
                <w:szCs w:val="24"/>
                <w:lang w:val="en-GB"/>
              </w:rPr>
              <w:t>M</w:t>
            </w:r>
            <w:r w:rsidRPr="00C77561">
              <w:rPr>
                <w:rFonts w:ascii="Times New Roman" w:hAnsi="Times New Roman" w:cs="Times New Roman"/>
                <w:b/>
                <w:color w:val="000000"/>
                <w:sz w:val="24"/>
                <w:szCs w:val="24"/>
                <w:lang w:val="en-GB"/>
              </w:rPr>
              <w:t xml:space="preserve">aterials and </w:t>
            </w:r>
            <w:r w:rsidR="00707276">
              <w:rPr>
                <w:rFonts w:ascii="Times New Roman" w:hAnsi="Times New Roman" w:cs="Times New Roman"/>
                <w:b/>
                <w:color w:val="000000"/>
                <w:sz w:val="24"/>
                <w:szCs w:val="24"/>
                <w:lang w:val="en-GB"/>
              </w:rPr>
              <w:t>P</w:t>
            </w:r>
            <w:r w:rsidRPr="00C77561">
              <w:rPr>
                <w:rFonts w:ascii="Times New Roman" w:hAnsi="Times New Roman" w:cs="Times New Roman"/>
                <w:b/>
                <w:sz w:val="24"/>
                <w:szCs w:val="24"/>
                <w:lang w:val="en-GB"/>
              </w:rPr>
              <w:t xml:space="preserve">eriodical </w:t>
            </w:r>
            <w:r w:rsidR="00707276">
              <w:rPr>
                <w:rFonts w:ascii="Times New Roman" w:hAnsi="Times New Roman" w:cs="Times New Roman"/>
                <w:b/>
                <w:sz w:val="24"/>
                <w:szCs w:val="24"/>
                <w:lang w:val="en-GB"/>
              </w:rPr>
              <w:t>P</w:t>
            </w:r>
            <w:r w:rsidRPr="00C77561">
              <w:rPr>
                <w:rFonts w:ascii="Times New Roman" w:hAnsi="Times New Roman" w:cs="Times New Roman"/>
                <w:b/>
                <w:sz w:val="24"/>
                <w:szCs w:val="24"/>
                <w:lang w:val="en-GB"/>
              </w:rPr>
              <w:t>ublications</w:t>
            </w:r>
          </w:p>
          <w:p w14:paraId="7C58348F" w14:textId="77777777" w:rsidR="003354D8" w:rsidRPr="00C77561" w:rsidRDefault="003354D8" w:rsidP="006D7023">
            <w:pPr>
              <w:widowControl w:val="0"/>
              <w:autoSpaceDE w:val="0"/>
              <w:autoSpaceDN w:val="0"/>
              <w:adjustRightInd w:val="0"/>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w:t>
            </w:r>
          </w:p>
          <w:p w14:paraId="5EE54B08" w14:textId="441CC89D" w:rsidR="003354D8" w:rsidRPr="00C77561" w:rsidRDefault="003354D8" w:rsidP="00A82555">
            <w:pPr>
              <w:widowControl w:val="0"/>
              <w:autoSpaceDE w:val="0"/>
              <w:autoSpaceDN w:val="0"/>
              <w:adjustRightInd w:val="0"/>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eastAsia="en-US"/>
              </w:rPr>
              <w:t xml:space="preserve">2. </w:t>
            </w:r>
            <w:r w:rsidRPr="00C77561">
              <w:rPr>
                <w:rFonts w:ascii="Times New Roman" w:hAnsi="Times New Roman" w:cs="Times New Roman"/>
                <w:color w:val="000000"/>
                <w:sz w:val="24"/>
                <w:szCs w:val="24"/>
                <w:lang w:val="en-GB"/>
              </w:rPr>
              <w:t xml:space="preserve">The acquisition, subscription, storage and distribution of publications </w:t>
            </w:r>
            <w:r w:rsidRPr="00574E93">
              <w:rPr>
                <w:rStyle w:val="hps"/>
                <w:rFonts w:ascii="Times New Roman" w:hAnsi="Times New Roman" w:cs="Times New Roman"/>
                <w:sz w:val="24"/>
                <w:szCs w:val="24"/>
                <w:lang w:val="en-GB"/>
              </w:rPr>
              <w:t>containing</w:t>
            </w:r>
            <w:r w:rsidRPr="00574E93">
              <w:rPr>
                <w:rFonts w:ascii="Times New Roman" w:hAnsi="Times New Roman" w:cs="Times New Roman"/>
                <w:sz w:val="24"/>
                <w:szCs w:val="24"/>
                <w:lang w:val="en-GB"/>
              </w:rPr>
              <w:t xml:space="preserve"> </w:t>
            </w:r>
            <w:r w:rsidRPr="00574E93">
              <w:rPr>
                <w:rStyle w:val="hps"/>
                <w:rFonts w:ascii="Times New Roman" w:hAnsi="Times New Roman" w:cs="Times New Roman"/>
                <w:sz w:val="24"/>
                <w:szCs w:val="24"/>
                <w:lang w:val="en-GB"/>
              </w:rPr>
              <w:t>propaganda or agitation</w:t>
            </w:r>
            <w:r w:rsidRPr="00574E93">
              <w:rPr>
                <w:rFonts w:ascii="Times New Roman" w:hAnsi="Times New Roman" w:cs="Times New Roman"/>
                <w:sz w:val="24"/>
                <w:szCs w:val="24"/>
                <w:lang w:val="en-GB"/>
              </w:rPr>
              <w:t xml:space="preserve"> </w:t>
            </w:r>
            <w:r w:rsidRPr="00574E93">
              <w:rPr>
                <w:rStyle w:val="hps"/>
                <w:rFonts w:ascii="Times New Roman" w:hAnsi="Times New Roman" w:cs="Times New Roman"/>
                <w:sz w:val="24"/>
                <w:szCs w:val="24"/>
                <w:lang w:val="en-GB"/>
              </w:rPr>
              <w:t>of violent change of</w:t>
            </w:r>
            <w:r w:rsidRPr="00574E93">
              <w:rPr>
                <w:rFonts w:ascii="Times New Roman" w:hAnsi="Times New Roman" w:cs="Times New Roman"/>
                <w:sz w:val="24"/>
                <w:szCs w:val="24"/>
                <w:lang w:val="en-GB"/>
              </w:rPr>
              <w:t xml:space="preserve"> </w:t>
            </w:r>
            <w:r w:rsidRPr="00574E93">
              <w:rPr>
                <w:rStyle w:val="hps"/>
                <w:rFonts w:ascii="Times New Roman" w:hAnsi="Times New Roman" w:cs="Times New Roman"/>
                <w:sz w:val="24"/>
                <w:szCs w:val="24"/>
                <w:lang w:val="en-GB"/>
              </w:rPr>
              <w:t>the constitutional order</w:t>
            </w:r>
            <w:r w:rsidRPr="00574E93">
              <w:rPr>
                <w:rFonts w:ascii="Times New Roman" w:hAnsi="Times New Roman" w:cs="Times New Roman"/>
                <w:color w:val="000000"/>
                <w:sz w:val="24"/>
                <w:szCs w:val="24"/>
                <w:lang w:val="en-GB"/>
              </w:rPr>
              <w:t>, violation of the integrity of</w:t>
            </w:r>
            <w:r w:rsidRPr="00C77561">
              <w:rPr>
                <w:rFonts w:ascii="Times New Roman" w:hAnsi="Times New Roman" w:cs="Times New Roman"/>
                <w:color w:val="000000"/>
                <w:sz w:val="24"/>
                <w:szCs w:val="24"/>
                <w:lang w:val="en-GB"/>
              </w:rPr>
              <w:t xml:space="preserve"> the Republic of Kazakhstan, undermining the security of the state, war, social, racial, national, religious, class and tribal superiority, the cult of violence and cruelty, publications </w:t>
            </w:r>
            <w:r w:rsidR="00A82555" w:rsidRPr="00C77561">
              <w:rPr>
                <w:rFonts w:ascii="Times New Roman" w:hAnsi="Times New Roman" w:cs="Times New Roman"/>
                <w:color w:val="000000"/>
                <w:sz w:val="24"/>
                <w:szCs w:val="24"/>
                <w:lang w:val="en-GB"/>
              </w:rPr>
              <w:t xml:space="preserve">with </w:t>
            </w:r>
            <w:r w:rsidRPr="00C77561">
              <w:rPr>
                <w:rFonts w:ascii="Times New Roman" w:hAnsi="Times New Roman" w:cs="Times New Roman"/>
                <w:color w:val="000000"/>
                <w:sz w:val="24"/>
                <w:szCs w:val="24"/>
                <w:lang w:val="en-GB"/>
              </w:rPr>
              <w:t xml:space="preserve">pornographic </w:t>
            </w:r>
            <w:r w:rsidR="00A82555" w:rsidRPr="00C77561">
              <w:rPr>
                <w:rFonts w:ascii="Times New Roman" w:hAnsi="Times New Roman" w:cs="Times New Roman"/>
                <w:color w:val="000000"/>
                <w:sz w:val="24"/>
                <w:szCs w:val="24"/>
                <w:lang w:val="en-GB"/>
              </w:rPr>
              <w:t xml:space="preserve">content </w:t>
            </w:r>
            <w:r w:rsidRPr="00C77561">
              <w:rPr>
                <w:rFonts w:ascii="Times New Roman" w:hAnsi="Times New Roman" w:cs="Times New Roman"/>
                <w:color w:val="000000"/>
                <w:sz w:val="24"/>
                <w:szCs w:val="24"/>
                <w:lang w:val="en-GB"/>
              </w:rPr>
              <w:t>are prohibited to convicted persons</w:t>
            </w:r>
            <w:r w:rsidRPr="00C77561">
              <w:rPr>
                <w:rFonts w:ascii="Times New Roman" w:hAnsi="Times New Roman" w:cs="Times New Roman"/>
                <w:sz w:val="24"/>
                <w:szCs w:val="24"/>
                <w:lang w:val="en-GB" w:eastAsia="en-US"/>
              </w:rPr>
              <w:t>.</w:t>
            </w:r>
          </w:p>
        </w:tc>
      </w:tr>
    </w:tbl>
    <w:p w14:paraId="47808CE2" w14:textId="77777777" w:rsidR="003354D8" w:rsidRPr="00C77561" w:rsidRDefault="003354D8" w:rsidP="003354D8">
      <w:pPr>
        <w:spacing w:after="0" w:line="240" w:lineRule="auto"/>
        <w:jc w:val="both"/>
        <w:rPr>
          <w:rFonts w:ascii="Times New Roman" w:hAnsi="Times New Roman" w:cs="Times New Roman"/>
          <w:sz w:val="24"/>
          <w:szCs w:val="24"/>
          <w:highlight w:val="yellow"/>
          <w:lang w:val="en-GB"/>
        </w:rPr>
      </w:pPr>
    </w:p>
    <w:p w14:paraId="29A98B1A" w14:textId="53DDD174"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eastAsia="Times New Roman" w:hAnsi="Times New Roman" w:cs="Times New Roman"/>
          <w:sz w:val="24"/>
          <w:szCs w:val="24"/>
          <w:lang w:val="en-GB"/>
        </w:rPr>
        <w:t xml:space="preserve">As noted above, the new </w:t>
      </w:r>
      <w:proofErr w:type="spellStart"/>
      <w:r w:rsidR="003D0A3A" w:rsidRPr="00C77561">
        <w:rPr>
          <w:rFonts w:ascii="Times New Roman" w:eastAsia="Times New Roman" w:hAnsi="Times New Roman" w:cs="Times New Roman"/>
          <w:sz w:val="24"/>
          <w:szCs w:val="24"/>
          <w:lang w:val="en-GB"/>
        </w:rPr>
        <w:t>RoK</w:t>
      </w:r>
      <w:proofErr w:type="spellEnd"/>
      <w:r w:rsidR="003D0A3A" w:rsidRPr="00C77561">
        <w:rPr>
          <w:rFonts w:ascii="Times New Roman" w:eastAsia="Times New Roman" w:hAnsi="Times New Roman" w:cs="Times New Roman"/>
          <w:sz w:val="24"/>
          <w:szCs w:val="24"/>
          <w:lang w:val="en-GB"/>
        </w:rPr>
        <w:t xml:space="preserve"> </w:t>
      </w:r>
      <w:r w:rsidRPr="00C77561">
        <w:rPr>
          <w:rFonts w:ascii="Times New Roman" w:eastAsia="Times New Roman" w:hAnsi="Times New Roman" w:cs="Times New Roman"/>
          <w:sz w:val="24"/>
          <w:szCs w:val="24"/>
          <w:lang w:val="en-GB"/>
        </w:rPr>
        <w:t xml:space="preserve">PEC </w:t>
      </w:r>
      <w:r w:rsidR="003D0A3A" w:rsidRPr="00C77561">
        <w:rPr>
          <w:rFonts w:ascii="Times New Roman" w:eastAsia="Times New Roman" w:hAnsi="Times New Roman" w:cs="Times New Roman"/>
          <w:sz w:val="24"/>
          <w:szCs w:val="24"/>
          <w:lang w:val="en-GB"/>
        </w:rPr>
        <w:t xml:space="preserve">prohibits </w:t>
      </w:r>
      <w:r w:rsidR="00022B4F" w:rsidRPr="00C77561">
        <w:rPr>
          <w:rFonts w:ascii="Times New Roman" w:eastAsia="Times New Roman" w:hAnsi="Times New Roman" w:cs="Times New Roman"/>
          <w:sz w:val="24"/>
          <w:szCs w:val="24"/>
          <w:lang w:val="en-GB"/>
        </w:rPr>
        <w:t xml:space="preserve">discrimination against </w:t>
      </w:r>
      <w:r w:rsidRPr="00C77561">
        <w:rPr>
          <w:rFonts w:ascii="Times New Roman" w:eastAsia="Times New Roman" w:hAnsi="Times New Roman" w:cs="Times New Roman"/>
          <w:sz w:val="24"/>
          <w:szCs w:val="24"/>
          <w:lang w:val="en-GB"/>
        </w:rPr>
        <w:t xml:space="preserve">convicted persons on various grounds, including </w:t>
      </w:r>
      <w:r w:rsidR="00022B4F" w:rsidRPr="00C77561">
        <w:rPr>
          <w:rFonts w:ascii="Times New Roman" w:eastAsia="Times New Roman" w:hAnsi="Times New Roman" w:cs="Times New Roman"/>
          <w:sz w:val="24"/>
          <w:szCs w:val="24"/>
          <w:lang w:val="en-GB"/>
        </w:rPr>
        <w:t xml:space="preserve">on the ground of </w:t>
      </w:r>
      <w:r w:rsidRPr="00C77561">
        <w:rPr>
          <w:rFonts w:ascii="Times New Roman" w:eastAsia="Times New Roman" w:hAnsi="Times New Roman" w:cs="Times New Roman"/>
          <w:sz w:val="24"/>
          <w:szCs w:val="24"/>
          <w:lang w:val="en-GB"/>
        </w:rPr>
        <w:t xml:space="preserve">religion. The freedom of conscience (Article 12 of the old </w:t>
      </w:r>
      <w:proofErr w:type="spellStart"/>
      <w:r w:rsidR="00022B4F" w:rsidRPr="00C77561">
        <w:rPr>
          <w:rFonts w:ascii="Times New Roman" w:eastAsia="Times New Roman" w:hAnsi="Times New Roman" w:cs="Times New Roman"/>
          <w:sz w:val="24"/>
          <w:szCs w:val="24"/>
          <w:lang w:val="en-GB"/>
        </w:rPr>
        <w:t>RoK</w:t>
      </w:r>
      <w:proofErr w:type="spellEnd"/>
      <w:r w:rsidR="00022B4F" w:rsidRPr="00C77561">
        <w:rPr>
          <w:rFonts w:ascii="Times New Roman" w:eastAsia="Times New Roman" w:hAnsi="Times New Roman" w:cs="Times New Roman"/>
          <w:sz w:val="24"/>
          <w:szCs w:val="24"/>
          <w:lang w:val="en-GB"/>
        </w:rPr>
        <w:t xml:space="preserve"> </w:t>
      </w:r>
      <w:r w:rsidRPr="00C77561">
        <w:rPr>
          <w:rFonts w:ascii="Times New Roman" w:eastAsia="Times New Roman" w:hAnsi="Times New Roman" w:cs="Times New Roman"/>
          <w:sz w:val="24"/>
          <w:szCs w:val="24"/>
          <w:lang w:val="en-GB"/>
        </w:rPr>
        <w:t xml:space="preserve">PEC) and the freedom of conscience and religion (Article 13 of the new </w:t>
      </w:r>
      <w:proofErr w:type="spellStart"/>
      <w:r w:rsidR="00022B4F" w:rsidRPr="00C77561">
        <w:rPr>
          <w:rFonts w:ascii="Times New Roman" w:eastAsia="Times New Roman" w:hAnsi="Times New Roman" w:cs="Times New Roman"/>
          <w:sz w:val="24"/>
          <w:szCs w:val="24"/>
          <w:lang w:val="en-GB"/>
        </w:rPr>
        <w:t>RoK</w:t>
      </w:r>
      <w:proofErr w:type="spellEnd"/>
      <w:r w:rsidR="00022B4F" w:rsidRPr="00C77561">
        <w:rPr>
          <w:rFonts w:ascii="Times New Roman" w:eastAsia="Times New Roman" w:hAnsi="Times New Roman" w:cs="Times New Roman"/>
          <w:sz w:val="24"/>
          <w:szCs w:val="24"/>
          <w:lang w:val="en-GB"/>
        </w:rPr>
        <w:t xml:space="preserve"> </w:t>
      </w:r>
      <w:r w:rsidRPr="00C77561">
        <w:rPr>
          <w:rFonts w:ascii="Times New Roman" w:eastAsia="Times New Roman" w:hAnsi="Times New Roman" w:cs="Times New Roman"/>
          <w:sz w:val="24"/>
          <w:szCs w:val="24"/>
          <w:lang w:val="en-GB"/>
        </w:rPr>
        <w:t xml:space="preserve">PEC) </w:t>
      </w:r>
      <w:proofErr w:type="gramStart"/>
      <w:r w:rsidR="00022B4F" w:rsidRPr="00C77561">
        <w:rPr>
          <w:rFonts w:ascii="Times New Roman" w:eastAsia="Times New Roman" w:hAnsi="Times New Roman" w:cs="Times New Roman"/>
          <w:sz w:val="24"/>
          <w:szCs w:val="24"/>
          <w:lang w:val="en-GB"/>
        </w:rPr>
        <w:t>is</w:t>
      </w:r>
      <w:proofErr w:type="gramEnd"/>
      <w:r w:rsidR="00022B4F" w:rsidRPr="00C77561">
        <w:rPr>
          <w:rFonts w:ascii="Times New Roman" w:eastAsia="Times New Roman" w:hAnsi="Times New Roman" w:cs="Times New Roman"/>
          <w:sz w:val="24"/>
          <w:szCs w:val="24"/>
          <w:lang w:val="en-GB"/>
        </w:rPr>
        <w:t xml:space="preserve"> </w:t>
      </w:r>
      <w:r w:rsidRPr="00C77561">
        <w:rPr>
          <w:rFonts w:ascii="Times New Roman" w:eastAsia="Times New Roman" w:hAnsi="Times New Roman" w:cs="Times New Roman"/>
          <w:sz w:val="24"/>
          <w:szCs w:val="24"/>
          <w:lang w:val="en-GB"/>
        </w:rPr>
        <w:t xml:space="preserve">guaranteed for them. </w:t>
      </w:r>
      <w:r w:rsidR="00022B4F" w:rsidRPr="00C77561">
        <w:rPr>
          <w:rFonts w:ascii="Times New Roman" w:eastAsia="Times New Roman" w:hAnsi="Times New Roman" w:cs="Times New Roman"/>
          <w:sz w:val="24"/>
          <w:szCs w:val="24"/>
          <w:lang w:val="en-GB"/>
        </w:rPr>
        <w:t xml:space="preserve">Such </w:t>
      </w:r>
      <w:r w:rsidRPr="00C77561">
        <w:rPr>
          <w:rFonts w:ascii="Times New Roman" w:eastAsia="Times New Roman" w:hAnsi="Times New Roman" w:cs="Times New Roman"/>
          <w:sz w:val="24"/>
          <w:szCs w:val="24"/>
          <w:lang w:val="en-GB"/>
        </w:rPr>
        <w:t xml:space="preserve">wording in the new </w:t>
      </w:r>
      <w:proofErr w:type="spellStart"/>
      <w:r w:rsidR="00022B4F" w:rsidRPr="00C77561">
        <w:rPr>
          <w:rFonts w:ascii="Times New Roman" w:eastAsia="Times New Roman" w:hAnsi="Times New Roman" w:cs="Times New Roman"/>
          <w:sz w:val="24"/>
          <w:szCs w:val="24"/>
          <w:lang w:val="en-GB"/>
        </w:rPr>
        <w:t>RoK</w:t>
      </w:r>
      <w:proofErr w:type="spellEnd"/>
      <w:r w:rsidR="00022B4F" w:rsidRPr="00C77561">
        <w:rPr>
          <w:rFonts w:ascii="Times New Roman" w:eastAsia="Times New Roman" w:hAnsi="Times New Roman" w:cs="Times New Roman"/>
          <w:sz w:val="24"/>
          <w:szCs w:val="24"/>
          <w:lang w:val="en-GB"/>
        </w:rPr>
        <w:t xml:space="preserve"> </w:t>
      </w:r>
      <w:r w:rsidRPr="00C77561">
        <w:rPr>
          <w:rFonts w:ascii="Times New Roman" w:eastAsia="Times New Roman" w:hAnsi="Times New Roman" w:cs="Times New Roman"/>
          <w:sz w:val="24"/>
          <w:szCs w:val="24"/>
          <w:lang w:val="en-GB"/>
        </w:rPr>
        <w:t xml:space="preserve">PEC </w:t>
      </w:r>
      <w:r w:rsidR="00022B4F" w:rsidRPr="00C77561">
        <w:rPr>
          <w:rFonts w:ascii="Times New Roman" w:eastAsia="Times New Roman" w:hAnsi="Times New Roman" w:cs="Times New Roman"/>
          <w:sz w:val="24"/>
          <w:szCs w:val="24"/>
          <w:lang w:val="en-GB"/>
        </w:rPr>
        <w:t xml:space="preserve">is </w:t>
      </w:r>
      <w:r w:rsidRPr="00C77561">
        <w:rPr>
          <w:rFonts w:ascii="Times New Roman" w:eastAsia="Times New Roman" w:hAnsi="Times New Roman" w:cs="Times New Roman"/>
          <w:sz w:val="24"/>
          <w:szCs w:val="24"/>
          <w:lang w:val="en-GB"/>
        </w:rPr>
        <w:t>more in line with the accepted definition of the international law.</w:t>
      </w:r>
    </w:p>
    <w:p w14:paraId="684A257B"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7F8CD2FF" w14:textId="2D4B5D1E"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eastAsia="Times New Roman" w:hAnsi="Times New Roman" w:cs="Times New Roman"/>
          <w:sz w:val="24"/>
          <w:szCs w:val="24"/>
          <w:lang w:val="en-GB"/>
        </w:rPr>
        <w:t xml:space="preserve">The order of performance of religious rites in </w:t>
      </w:r>
      <w:r w:rsidRPr="00C77561">
        <w:rPr>
          <w:rStyle w:val="hps"/>
          <w:rFonts w:ascii="Times New Roman" w:hAnsi="Times New Roman" w:cs="Times New Roman"/>
          <w:sz w:val="24"/>
          <w:szCs w:val="24"/>
          <w:lang w:val="en-GB"/>
        </w:rPr>
        <w:t xml:space="preserve">places of </w:t>
      </w:r>
      <w:r w:rsidR="00EC7F5D">
        <w:rPr>
          <w:rStyle w:val="hps"/>
          <w:rFonts w:ascii="Times New Roman" w:hAnsi="Times New Roman" w:cs="Times New Roman"/>
          <w:sz w:val="24"/>
          <w:szCs w:val="24"/>
          <w:lang w:val="en-GB"/>
        </w:rPr>
        <w:t>deprivation of freedom</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and</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confinement</w:t>
      </w:r>
      <w:r w:rsidRPr="00C77561">
        <w:rPr>
          <w:rFonts w:ascii="Times New Roman" w:eastAsia="Times New Roman" w:hAnsi="Times New Roman" w:cs="Times New Roman"/>
          <w:sz w:val="24"/>
          <w:szCs w:val="24"/>
          <w:lang w:val="en-GB"/>
        </w:rPr>
        <w:t xml:space="preserve"> </w:t>
      </w:r>
      <w:r w:rsidR="00005E6A" w:rsidRPr="00C77561">
        <w:rPr>
          <w:rFonts w:ascii="Times New Roman" w:eastAsia="Times New Roman" w:hAnsi="Times New Roman" w:cs="Times New Roman"/>
          <w:sz w:val="24"/>
          <w:szCs w:val="24"/>
          <w:lang w:val="en-GB"/>
        </w:rPr>
        <w:t xml:space="preserve">is </w:t>
      </w:r>
      <w:r w:rsidRPr="00C77561">
        <w:rPr>
          <w:rFonts w:ascii="Times New Roman" w:eastAsia="Times New Roman" w:hAnsi="Times New Roman" w:cs="Times New Roman"/>
          <w:sz w:val="24"/>
          <w:szCs w:val="24"/>
          <w:lang w:val="en-GB"/>
        </w:rPr>
        <w:t>established by the R</w:t>
      </w:r>
      <w:r w:rsidRPr="00C77561">
        <w:rPr>
          <w:rFonts w:ascii="Times New Roman" w:hAnsi="Times New Roman" w:cs="Times New Roman"/>
          <w:sz w:val="24"/>
          <w:szCs w:val="24"/>
          <w:lang w:val="en-GB"/>
        </w:rPr>
        <w:t xml:space="preserve">egulations for </w:t>
      </w:r>
      <w:r w:rsidR="00005E6A" w:rsidRPr="00C77561">
        <w:rPr>
          <w:rStyle w:val="hps"/>
          <w:rFonts w:ascii="Times New Roman" w:hAnsi="Times New Roman" w:cs="Times New Roman"/>
          <w:sz w:val="24"/>
          <w:szCs w:val="24"/>
          <w:lang w:val="en-GB"/>
        </w:rPr>
        <w:t>Creating C</w:t>
      </w:r>
      <w:r w:rsidRPr="00C77561">
        <w:rPr>
          <w:rStyle w:val="hps"/>
          <w:rFonts w:ascii="Times New Roman" w:hAnsi="Times New Roman" w:cs="Times New Roman"/>
          <w:sz w:val="24"/>
          <w:szCs w:val="24"/>
          <w:lang w:val="en-GB"/>
        </w:rPr>
        <w:t>onditions for</w:t>
      </w:r>
      <w:r w:rsidRPr="00C77561">
        <w:rPr>
          <w:rFonts w:ascii="Times New Roman" w:hAnsi="Times New Roman" w:cs="Times New Roman"/>
          <w:color w:val="000000"/>
          <w:sz w:val="24"/>
          <w:szCs w:val="24"/>
          <w:lang w:val="en-GB"/>
        </w:rPr>
        <w:t xml:space="preserve"> </w:t>
      </w:r>
      <w:r w:rsidR="00005E6A" w:rsidRPr="00C77561">
        <w:rPr>
          <w:rFonts w:ascii="Times New Roman" w:hAnsi="Times New Roman" w:cs="Times New Roman"/>
          <w:color w:val="000000"/>
          <w:sz w:val="24"/>
          <w:szCs w:val="24"/>
          <w:lang w:val="en-GB"/>
        </w:rPr>
        <w:t>the Performance of R</w:t>
      </w:r>
      <w:r w:rsidRPr="00C77561">
        <w:rPr>
          <w:rFonts w:ascii="Times New Roman" w:hAnsi="Times New Roman" w:cs="Times New Roman"/>
          <w:color w:val="000000"/>
          <w:sz w:val="24"/>
          <w:szCs w:val="24"/>
          <w:lang w:val="en-GB"/>
        </w:rPr>
        <w:t>eligious</w:t>
      </w:r>
      <w:r w:rsidR="00005E6A" w:rsidRPr="00C77561">
        <w:rPr>
          <w:rFonts w:ascii="Times New Roman" w:hAnsi="Times New Roman" w:cs="Times New Roman"/>
          <w:color w:val="000000"/>
          <w:sz w:val="24"/>
          <w:szCs w:val="24"/>
          <w:lang w:val="en-GB"/>
        </w:rPr>
        <w:t xml:space="preserve"> R</w:t>
      </w:r>
      <w:r w:rsidRPr="00C77561">
        <w:rPr>
          <w:rFonts w:ascii="Times New Roman" w:hAnsi="Times New Roman" w:cs="Times New Roman"/>
          <w:color w:val="000000"/>
          <w:sz w:val="24"/>
          <w:szCs w:val="24"/>
          <w:lang w:val="en-GB"/>
        </w:rPr>
        <w:t>ites</w:t>
      </w:r>
      <w:r w:rsidRPr="00C77561">
        <w:rPr>
          <w:rStyle w:val="a5"/>
          <w:rFonts w:ascii="Times New Roman" w:hAnsi="Times New Roman" w:cs="Times New Roman"/>
          <w:sz w:val="24"/>
          <w:szCs w:val="24"/>
          <w:lang w:val="en-GB"/>
        </w:rPr>
        <w:footnoteReference w:id="101"/>
      </w:r>
      <w:r w:rsidRPr="00C77561">
        <w:rPr>
          <w:rFonts w:ascii="Times New Roman" w:hAnsi="Times New Roman" w:cs="Times New Roman"/>
          <w:sz w:val="24"/>
          <w:szCs w:val="24"/>
          <w:lang w:val="en-GB"/>
        </w:rPr>
        <w:t xml:space="preserve">. </w:t>
      </w:r>
      <w:r w:rsidRPr="00C77561">
        <w:rPr>
          <w:rFonts w:ascii="Times New Roman" w:eastAsia="Times New Roman" w:hAnsi="Times New Roman" w:cs="Times New Roman"/>
          <w:sz w:val="24"/>
          <w:szCs w:val="24"/>
          <w:lang w:val="en-GB"/>
        </w:rPr>
        <w:t>It establish</w:t>
      </w:r>
      <w:r w:rsidR="00005E6A" w:rsidRPr="00C77561">
        <w:rPr>
          <w:rFonts w:ascii="Times New Roman" w:eastAsia="Times New Roman" w:hAnsi="Times New Roman" w:cs="Times New Roman"/>
          <w:sz w:val="24"/>
          <w:szCs w:val="24"/>
          <w:lang w:val="en-GB"/>
        </w:rPr>
        <w:t>es</w:t>
      </w:r>
      <w:r w:rsidRPr="00C77561">
        <w:rPr>
          <w:rFonts w:ascii="Times New Roman" w:eastAsia="Times New Roman" w:hAnsi="Times New Roman" w:cs="Times New Roman"/>
          <w:sz w:val="24"/>
          <w:szCs w:val="24"/>
          <w:lang w:val="en-GB"/>
        </w:rPr>
        <w:t xml:space="preserve"> the order of visits to convicted persons by representatives of registered religious associations (paragraphs 2-10). Individual performance of religious rites </w:t>
      </w:r>
      <w:r w:rsidR="00005E6A" w:rsidRPr="00C77561">
        <w:rPr>
          <w:rFonts w:ascii="Times New Roman" w:eastAsia="Times New Roman" w:hAnsi="Times New Roman" w:cs="Times New Roman"/>
          <w:sz w:val="24"/>
          <w:szCs w:val="24"/>
          <w:lang w:val="en-GB"/>
        </w:rPr>
        <w:t xml:space="preserve">is </w:t>
      </w:r>
      <w:r w:rsidRPr="00C77561">
        <w:rPr>
          <w:rFonts w:ascii="Times New Roman" w:eastAsia="Times New Roman" w:hAnsi="Times New Roman" w:cs="Times New Roman"/>
          <w:sz w:val="24"/>
          <w:szCs w:val="24"/>
          <w:lang w:val="en-GB"/>
        </w:rPr>
        <w:t xml:space="preserve">permitted only near sleeping accommodation, and no </w:t>
      </w:r>
      <w:r w:rsidR="00E70F31" w:rsidRPr="00C77561">
        <w:rPr>
          <w:rFonts w:ascii="Times New Roman" w:eastAsia="Times New Roman" w:hAnsi="Times New Roman" w:cs="Times New Roman"/>
          <w:sz w:val="24"/>
          <w:szCs w:val="24"/>
          <w:lang w:val="en-GB"/>
        </w:rPr>
        <w:t xml:space="preserve">separate rooms are designated </w:t>
      </w:r>
      <w:r w:rsidRPr="00C77561">
        <w:rPr>
          <w:rFonts w:ascii="Times New Roman" w:eastAsia="Times New Roman" w:hAnsi="Times New Roman" w:cs="Times New Roman"/>
          <w:sz w:val="24"/>
          <w:szCs w:val="24"/>
          <w:lang w:val="en-GB"/>
        </w:rPr>
        <w:t>(paragraph 11).</w:t>
      </w:r>
    </w:p>
    <w:p w14:paraId="58876F61" w14:textId="77777777" w:rsidR="003354D8" w:rsidRPr="00C77561" w:rsidRDefault="003354D8" w:rsidP="003354D8">
      <w:pPr>
        <w:spacing w:after="0" w:line="240" w:lineRule="auto"/>
        <w:jc w:val="both"/>
        <w:rPr>
          <w:rFonts w:ascii="Times New Roman" w:hAnsi="Times New Roman" w:cs="Times New Roman"/>
          <w:sz w:val="24"/>
          <w:szCs w:val="24"/>
          <w:highlight w:val="yellow"/>
          <w:lang w:val="en-GB"/>
        </w:rPr>
      </w:pPr>
    </w:p>
    <w:p w14:paraId="5EC8C80F" w14:textId="514FDC21" w:rsidR="003354D8" w:rsidRPr="00C77561" w:rsidRDefault="003354D8" w:rsidP="003354D8">
      <w:pPr>
        <w:spacing w:after="0" w:line="240" w:lineRule="auto"/>
        <w:jc w:val="both"/>
        <w:rPr>
          <w:rFonts w:ascii="Times New Roman" w:eastAsia="Times New Roman" w:hAnsi="Times New Roman" w:cs="Times New Roman"/>
          <w:sz w:val="24"/>
          <w:szCs w:val="24"/>
          <w:lang w:val="en-GB"/>
        </w:rPr>
      </w:pPr>
      <w:r w:rsidRPr="00C77561">
        <w:rPr>
          <w:rFonts w:ascii="Times New Roman" w:eastAsia="Times New Roman" w:hAnsi="Times New Roman" w:cs="Times New Roman"/>
          <w:sz w:val="24"/>
          <w:szCs w:val="24"/>
          <w:lang w:val="en-GB"/>
        </w:rPr>
        <w:t>These restrictions violate the right to freedom of conscience and re</w:t>
      </w:r>
      <w:r w:rsidR="002E6325" w:rsidRPr="00C77561">
        <w:rPr>
          <w:rFonts w:ascii="Times New Roman" w:eastAsia="Times New Roman" w:hAnsi="Times New Roman" w:cs="Times New Roman"/>
          <w:sz w:val="24"/>
          <w:szCs w:val="24"/>
          <w:lang w:val="en-GB"/>
        </w:rPr>
        <w:t xml:space="preserve">ligion, as it implies </w:t>
      </w:r>
      <w:r w:rsidRPr="00C77561">
        <w:rPr>
          <w:rFonts w:ascii="Times New Roman" w:eastAsia="Times New Roman" w:hAnsi="Times New Roman" w:cs="Times New Roman"/>
          <w:sz w:val="24"/>
          <w:szCs w:val="24"/>
          <w:lang w:val="en-GB"/>
        </w:rPr>
        <w:t xml:space="preserve">its implementation along with others. Such a restriction is not dictated by the need to democratic society and it is disproportionate to the expected threat, even in respect to the </w:t>
      </w:r>
      <w:r w:rsidR="00C62596">
        <w:rPr>
          <w:rFonts w:ascii="Times New Roman" w:eastAsia="Times New Roman" w:hAnsi="Times New Roman" w:cs="Times New Roman"/>
          <w:sz w:val="24"/>
          <w:szCs w:val="24"/>
          <w:lang w:val="en-GB"/>
        </w:rPr>
        <w:t>prisoners</w:t>
      </w:r>
      <w:r w:rsidRPr="00C77561">
        <w:rPr>
          <w:rFonts w:ascii="Times New Roman" w:eastAsia="Times New Roman" w:hAnsi="Times New Roman" w:cs="Times New Roman"/>
          <w:sz w:val="24"/>
          <w:szCs w:val="24"/>
          <w:lang w:val="en-GB"/>
        </w:rPr>
        <w:t>.</w:t>
      </w:r>
    </w:p>
    <w:p w14:paraId="57AFCFE6"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0EC78C57"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Style w:val="hps"/>
          <w:rFonts w:ascii="Times New Roman" w:hAnsi="Times New Roman" w:cs="Times New Roman"/>
          <w:sz w:val="24"/>
          <w:szCs w:val="24"/>
          <w:lang w:val="en-GB"/>
        </w:rPr>
        <w:t>As pointed out by</w:t>
      </w:r>
      <w:r w:rsidRPr="00C77561">
        <w:rPr>
          <w:rStyle w:val="shorttext"/>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the UN Human Rights</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Committee,</w:t>
      </w:r>
      <w:r w:rsidRPr="00C77561">
        <w:rPr>
          <w:rStyle w:val="shorttext"/>
          <w:sz w:val="24"/>
          <w:szCs w:val="24"/>
          <w:lang w:val="en-GB"/>
        </w:rPr>
        <w:t xml:space="preserve"> </w:t>
      </w:r>
      <w:r w:rsidRPr="00C77561">
        <w:rPr>
          <w:rStyle w:val="shorttext"/>
          <w:rFonts w:ascii="Times New Roman" w:hAnsi="Times New Roman" w:cs="Times New Roman"/>
          <w:i/>
          <w:sz w:val="24"/>
          <w:szCs w:val="24"/>
          <w:lang w:val="en-GB"/>
        </w:rPr>
        <w:t>“p</w:t>
      </w:r>
      <w:r w:rsidRPr="00C77561">
        <w:rPr>
          <w:rFonts w:ascii="Times New Roman" w:eastAsiaTheme="minorHAnsi" w:hAnsi="Times New Roman" w:cs="Times New Roman"/>
          <w:i/>
          <w:sz w:val="24"/>
          <w:szCs w:val="24"/>
          <w:lang w:val="en-GB" w:eastAsia="en-US"/>
        </w:rPr>
        <w:t>ersons already subject to certain legitimate constraints, such as prisoners, continue to enjoy their rights to manifest their religion or belief to the fullest extent compatible with the specific nature of the constraint.”</w:t>
      </w:r>
      <w:r w:rsidRPr="00C77561">
        <w:rPr>
          <w:rStyle w:val="a5"/>
          <w:rFonts w:ascii="Times New Roman" w:hAnsi="Times New Roman" w:cs="Times New Roman"/>
          <w:sz w:val="24"/>
          <w:szCs w:val="24"/>
          <w:lang w:val="en-GB"/>
        </w:rPr>
        <w:footnoteReference w:id="102"/>
      </w:r>
    </w:p>
    <w:p w14:paraId="185F9AA8" w14:textId="77777777" w:rsidR="003354D8" w:rsidRPr="00C77561" w:rsidRDefault="003354D8" w:rsidP="003354D8">
      <w:pPr>
        <w:spacing w:after="0" w:line="240" w:lineRule="auto"/>
        <w:jc w:val="both"/>
        <w:rPr>
          <w:rFonts w:ascii="Times New Roman" w:hAnsi="Times New Roman" w:cs="Times New Roman"/>
          <w:i/>
          <w:sz w:val="24"/>
          <w:szCs w:val="24"/>
          <w:lang w:val="en-GB"/>
        </w:rPr>
      </w:pPr>
    </w:p>
    <w:p w14:paraId="26BCE996" w14:textId="5B367698" w:rsidR="003354D8" w:rsidRPr="00C77561" w:rsidRDefault="006B635E" w:rsidP="003354D8">
      <w:pPr>
        <w:spacing w:after="0" w:line="240" w:lineRule="auto"/>
        <w:jc w:val="both"/>
        <w:rPr>
          <w:rFonts w:ascii="Times New Roman" w:hAnsi="Times New Roman" w:cs="Times New Roman"/>
          <w:i/>
          <w:sz w:val="24"/>
          <w:szCs w:val="24"/>
          <w:lang w:val="en-GB" w:eastAsia="en-US"/>
        </w:rPr>
      </w:pPr>
      <w:r>
        <w:rPr>
          <w:rFonts w:ascii="Times New Roman" w:hAnsi="Times New Roman" w:cs="Times New Roman"/>
          <w:i/>
          <w:sz w:val="24"/>
          <w:szCs w:val="24"/>
          <w:lang w:val="en-GB"/>
        </w:rPr>
        <w:br/>
      </w:r>
      <w:r w:rsidR="003354D8" w:rsidRPr="00C77561">
        <w:rPr>
          <w:rFonts w:ascii="Times New Roman" w:hAnsi="Times New Roman" w:cs="Times New Roman"/>
          <w:i/>
          <w:sz w:val="24"/>
          <w:szCs w:val="24"/>
          <w:lang w:val="en-GB"/>
        </w:rPr>
        <w:t>Distribution of religious literature, other religious informational materials</w:t>
      </w:r>
      <w:r w:rsidR="003354D8" w:rsidRPr="00C77561">
        <w:rPr>
          <w:rFonts w:ascii="Times New Roman" w:hAnsi="Times New Roman" w:cs="Times New Roman"/>
          <w:i/>
          <w:sz w:val="24"/>
          <w:szCs w:val="24"/>
          <w:lang w:val="en-GB" w:eastAsia="en-US"/>
        </w:rPr>
        <w:t xml:space="preserve"> and religious items, and holding of events</w:t>
      </w:r>
    </w:p>
    <w:p w14:paraId="3859EF11"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6D353544" w14:textId="35C9324D"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rPr>
        <w:t xml:space="preserve">The Law of </w:t>
      </w:r>
      <w:proofErr w:type="spellStart"/>
      <w:r w:rsidRPr="00C77561">
        <w:rPr>
          <w:rFonts w:ascii="Times New Roman" w:hAnsi="Times New Roman" w:cs="Times New Roman"/>
          <w:sz w:val="24"/>
          <w:szCs w:val="24"/>
          <w:lang w:val="en-GB"/>
        </w:rPr>
        <w:t>RoK</w:t>
      </w:r>
      <w:proofErr w:type="spellEnd"/>
      <w:r w:rsidRPr="00C77561">
        <w:rPr>
          <w:rFonts w:ascii="Times New Roman" w:hAnsi="Times New Roman" w:cs="Times New Roman"/>
          <w:sz w:val="24"/>
          <w:szCs w:val="24"/>
          <w:lang w:val="en-GB"/>
        </w:rPr>
        <w:t xml:space="preserve"> on Religious Activity and </w:t>
      </w:r>
      <w:r w:rsidRPr="00C77561">
        <w:rPr>
          <w:rFonts w:ascii="Times New Roman" w:hAnsi="Times New Roman" w:cs="Times New Roman"/>
          <w:sz w:val="24"/>
          <w:szCs w:val="24"/>
          <w:lang w:val="en-GB" w:eastAsia="en-US"/>
        </w:rPr>
        <w:t>R</w:t>
      </w:r>
      <w:r w:rsidRPr="00C77561">
        <w:rPr>
          <w:rFonts w:ascii="Times New Roman" w:hAnsi="Times New Roman" w:cs="Times New Roman"/>
          <w:sz w:val="24"/>
          <w:szCs w:val="24"/>
          <w:lang w:val="en-GB"/>
        </w:rPr>
        <w:t>eligious Associations</w:t>
      </w:r>
      <w:r w:rsidRPr="00C77561">
        <w:rPr>
          <w:rStyle w:val="a5"/>
          <w:rFonts w:ascii="Times New Roman" w:hAnsi="Times New Roman" w:cs="Times New Roman"/>
          <w:sz w:val="24"/>
          <w:szCs w:val="24"/>
          <w:lang w:val="en-GB" w:eastAsia="en-US"/>
        </w:rPr>
        <w:footnoteReference w:id="103"/>
      </w:r>
      <w:r w:rsidRPr="00C77561">
        <w:rPr>
          <w:rFonts w:ascii="Times New Roman" w:hAnsi="Times New Roman" w:cs="Times New Roman"/>
          <w:sz w:val="24"/>
          <w:szCs w:val="24"/>
          <w:lang w:val="en-GB" w:eastAsia="en-US"/>
        </w:rPr>
        <w:t xml:space="preserve"> contains se</w:t>
      </w:r>
      <w:r w:rsidR="009B4B8F" w:rsidRPr="00C77561">
        <w:rPr>
          <w:rFonts w:ascii="Times New Roman" w:hAnsi="Times New Roman" w:cs="Times New Roman"/>
          <w:sz w:val="24"/>
          <w:szCs w:val="24"/>
          <w:lang w:val="en-GB" w:eastAsia="en-US"/>
        </w:rPr>
        <w:t xml:space="preserve">rious </w:t>
      </w:r>
      <w:r w:rsidRPr="00C77561">
        <w:rPr>
          <w:rFonts w:ascii="Times New Roman" w:hAnsi="Times New Roman" w:cs="Times New Roman"/>
          <w:sz w:val="24"/>
          <w:szCs w:val="24"/>
          <w:lang w:val="en-GB" w:eastAsia="en-US"/>
        </w:rPr>
        <w:t xml:space="preserve">restrictions in respect of </w:t>
      </w:r>
      <w:r w:rsidRPr="00C77561">
        <w:rPr>
          <w:rFonts w:ascii="Times New Roman" w:hAnsi="Times New Roman" w:cs="Times New Roman"/>
          <w:sz w:val="24"/>
          <w:szCs w:val="24"/>
          <w:lang w:val="en-GB"/>
        </w:rPr>
        <w:t>distribution of religious literature and religious items.</w:t>
      </w:r>
    </w:p>
    <w:p w14:paraId="2D496698"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73F1967A" w14:textId="44EBF0E2" w:rsidR="003354D8" w:rsidRPr="00C77561" w:rsidRDefault="009B4B8F"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For example</w:t>
      </w:r>
      <w:r w:rsidR="003354D8" w:rsidRPr="00C77561">
        <w:rPr>
          <w:rFonts w:ascii="Times New Roman" w:hAnsi="Times New Roman" w:cs="Times New Roman"/>
          <w:sz w:val="24"/>
          <w:szCs w:val="24"/>
          <w:lang w:val="en-GB" w:eastAsia="en-US"/>
        </w:rPr>
        <w:t>, pursuant to Article 9 of the Law:</w:t>
      </w:r>
    </w:p>
    <w:p w14:paraId="1626CE8B" w14:textId="154D2FCC" w:rsidR="003354D8" w:rsidRPr="00C77561" w:rsidRDefault="003354D8" w:rsidP="003354D8">
      <w:pPr>
        <w:spacing w:after="0" w:line="240" w:lineRule="auto"/>
        <w:jc w:val="both"/>
        <w:rPr>
          <w:rFonts w:ascii="Times New Roman" w:hAnsi="Times New Roman" w:cs="Times New Roman"/>
          <w:i/>
          <w:sz w:val="24"/>
          <w:szCs w:val="24"/>
          <w:lang w:val="en-GB" w:eastAsia="en-US"/>
        </w:rPr>
      </w:pPr>
      <w:r w:rsidRPr="00C77561">
        <w:rPr>
          <w:rFonts w:ascii="Times New Roman" w:hAnsi="Times New Roman" w:cs="Times New Roman"/>
          <w:i/>
          <w:sz w:val="24"/>
          <w:szCs w:val="24"/>
          <w:lang w:val="en-GB" w:eastAsia="en-US"/>
        </w:rPr>
        <w:t xml:space="preserve">“1. </w:t>
      </w:r>
      <w:r w:rsidRPr="00C77561">
        <w:rPr>
          <w:rFonts w:ascii="Times New Roman" w:hAnsi="Times New Roman" w:cs="Times New Roman"/>
          <w:i/>
          <w:sz w:val="24"/>
          <w:szCs w:val="24"/>
          <w:lang w:val="en-GB"/>
        </w:rPr>
        <w:t>Citizens of the Republic of Kazakhstan</w:t>
      </w:r>
      <w:r w:rsidRPr="00C77561">
        <w:rPr>
          <w:rFonts w:ascii="Times New Roman" w:hAnsi="Times New Roman" w:cs="Times New Roman"/>
          <w:i/>
          <w:sz w:val="24"/>
          <w:szCs w:val="24"/>
          <w:lang w:val="en-GB" w:eastAsia="en-US"/>
        </w:rPr>
        <w:t xml:space="preserve">, foreigners and </w:t>
      </w:r>
      <w:r w:rsidRPr="00C77561">
        <w:rPr>
          <w:rFonts w:ascii="Times New Roman" w:hAnsi="Times New Roman" w:cs="Times New Roman"/>
          <w:i/>
          <w:sz w:val="24"/>
          <w:szCs w:val="24"/>
          <w:lang w:val="en-GB"/>
        </w:rPr>
        <w:t>stateless persons</w:t>
      </w:r>
      <w:r w:rsidRPr="00C77561">
        <w:rPr>
          <w:rFonts w:ascii="Times New Roman" w:hAnsi="Times New Roman" w:cs="Times New Roman"/>
          <w:i/>
          <w:sz w:val="24"/>
          <w:szCs w:val="24"/>
          <w:lang w:val="en-GB" w:eastAsia="en-US"/>
        </w:rPr>
        <w:t xml:space="preserve">, </w:t>
      </w:r>
      <w:r w:rsidRPr="00C77561">
        <w:rPr>
          <w:rFonts w:ascii="Times New Roman" w:hAnsi="Times New Roman" w:cs="Times New Roman"/>
          <w:i/>
          <w:sz w:val="24"/>
          <w:szCs w:val="24"/>
          <w:lang w:val="en-GB"/>
        </w:rPr>
        <w:t>religious associations</w:t>
      </w:r>
      <w:r w:rsidRPr="00C77561">
        <w:rPr>
          <w:rFonts w:ascii="Times New Roman" w:hAnsi="Times New Roman" w:cs="Times New Roman"/>
          <w:i/>
          <w:sz w:val="24"/>
          <w:szCs w:val="24"/>
          <w:lang w:val="en-GB" w:eastAsia="en-US"/>
        </w:rPr>
        <w:t xml:space="preserve"> shall be entitled to acquire and use </w:t>
      </w:r>
      <w:r w:rsidRPr="00C77561">
        <w:rPr>
          <w:rFonts w:ascii="Times New Roman" w:hAnsi="Times New Roman" w:cs="Times New Roman"/>
          <w:i/>
          <w:sz w:val="24"/>
          <w:szCs w:val="24"/>
          <w:lang w:val="en-GB"/>
        </w:rPr>
        <w:t>religious literature</w:t>
      </w:r>
      <w:r w:rsidRPr="00C77561">
        <w:rPr>
          <w:rFonts w:ascii="Times New Roman" w:hAnsi="Times New Roman" w:cs="Times New Roman"/>
          <w:i/>
          <w:sz w:val="24"/>
          <w:szCs w:val="24"/>
          <w:lang w:val="en-GB" w:eastAsia="en-US"/>
        </w:rPr>
        <w:t xml:space="preserve">, </w:t>
      </w:r>
      <w:r w:rsidRPr="00C77561">
        <w:rPr>
          <w:rFonts w:ascii="Times New Roman" w:hAnsi="Times New Roman" w:cs="Times New Roman"/>
          <w:i/>
          <w:sz w:val="24"/>
          <w:szCs w:val="24"/>
          <w:lang w:val="en-GB"/>
        </w:rPr>
        <w:t>other religious informational materials</w:t>
      </w:r>
      <w:r w:rsidRPr="00C77561">
        <w:rPr>
          <w:rFonts w:ascii="Times New Roman" w:hAnsi="Times New Roman" w:cs="Times New Roman"/>
          <w:i/>
          <w:sz w:val="24"/>
          <w:szCs w:val="24"/>
          <w:lang w:val="en-GB" w:eastAsia="en-US"/>
        </w:rPr>
        <w:t xml:space="preserve">, </w:t>
      </w:r>
      <w:r w:rsidR="00B10EE3" w:rsidRPr="00C77561">
        <w:rPr>
          <w:rFonts w:ascii="Times New Roman" w:hAnsi="Times New Roman" w:cs="Times New Roman"/>
          <w:i/>
          <w:sz w:val="24"/>
          <w:szCs w:val="24"/>
          <w:lang w:val="en-GB" w:eastAsia="en-US"/>
        </w:rPr>
        <w:t>and religious</w:t>
      </w:r>
      <w:r w:rsidRPr="00C77561">
        <w:rPr>
          <w:rFonts w:ascii="Times New Roman" w:hAnsi="Times New Roman" w:cs="Times New Roman"/>
          <w:i/>
          <w:sz w:val="24"/>
          <w:szCs w:val="24"/>
          <w:lang w:val="en-GB" w:eastAsia="en-US"/>
        </w:rPr>
        <w:t xml:space="preserve"> items at their own discretion.</w:t>
      </w:r>
    </w:p>
    <w:p w14:paraId="69CE66A9" w14:textId="77777777" w:rsidR="003354D8" w:rsidRPr="00C77561" w:rsidRDefault="003354D8" w:rsidP="003354D8">
      <w:pPr>
        <w:spacing w:after="0" w:line="240" w:lineRule="auto"/>
        <w:jc w:val="both"/>
        <w:rPr>
          <w:rFonts w:ascii="Times New Roman" w:hAnsi="Times New Roman" w:cs="Times New Roman"/>
          <w:i/>
          <w:sz w:val="24"/>
          <w:szCs w:val="24"/>
          <w:lang w:val="en-GB" w:eastAsia="en-US"/>
        </w:rPr>
      </w:pPr>
      <w:r w:rsidRPr="00C77561">
        <w:rPr>
          <w:rFonts w:ascii="Times New Roman" w:hAnsi="Times New Roman" w:cs="Times New Roman"/>
          <w:i/>
          <w:sz w:val="24"/>
          <w:szCs w:val="24"/>
          <w:lang w:val="en-GB" w:eastAsia="en-US"/>
        </w:rPr>
        <w:t xml:space="preserve">The religious items shall be the items, articles and things required for </w:t>
      </w:r>
      <w:r w:rsidRPr="00C77561">
        <w:rPr>
          <w:rFonts w:ascii="Times New Roman" w:hAnsi="Times New Roman" w:cs="Times New Roman"/>
          <w:i/>
          <w:sz w:val="24"/>
          <w:szCs w:val="24"/>
          <w:lang w:val="en-GB"/>
        </w:rPr>
        <w:t>public worship</w:t>
      </w:r>
      <w:r w:rsidRPr="00C77561">
        <w:rPr>
          <w:rFonts w:ascii="Times New Roman" w:hAnsi="Times New Roman" w:cs="Times New Roman"/>
          <w:i/>
          <w:sz w:val="24"/>
          <w:szCs w:val="24"/>
          <w:lang w:val="en-GB" w:eastAsia="en-US"/>
        </w:rPr>
        <w:t xml:space="preserve">, </w:t>
      </w:r>
      <w:r w:rsidRPr="00C77561">
        <w:rPr>
          <w:rFonts w:ascii="Times New Roman" w:hAnsi="Times New Roman" w:cs="Times New Roman"/>
          <w:i/>
          <w:sz w:val="24"/>
          <w:szCs w:val="24"/>
          <w:lang w:val="en-GB"/>
        </w:rPr>
        <w:t>religious rites and ceremonies</w:t>
      </w:r>
      <w:r w:rsidRPr="00C77561">
        <w:rPr>
          <w:rFonts w:ascii="Times New Roman" w:hAnsi="Times New Roman" w:cs="Times New Roman"/>
          <w:i/>
          <w:sz w:val="24"/>
          <w:szCs w:val="24"/>
          <w:lang w:val="en-GB" w:eastAsia="en-US"/>
        </w:rPr>
        <w:t xml:space="preserve"> and also containing the elements of religious symbols.</w:t>
      </w:r>
    </w:p>
    <w:p w14:paraId="2E455C21" w14:textId="7FBCCBC1" w:rsidR="003354D8" w:rsidRPr="00C77561" w:rsidRDefault="003354D8" w:rsidP="003354D8">
      <w:pPr>
        <w:spacing w:after="0" w:line="240" w:lineRule="auto"/>
        <w:jc w:val="both"/>
        <w:rPr>
          <w:rFonts w:ascii="Times New Roman" w:hAnsi="Times New Roman" w:cs="Times New Roman"/>
          <w:i/>
          <w:sz w:val="24"/>
          <w:szCs w:val="24"/>
          <w:lang w:val="en-GB" w:eastAsia="en-US"/>
        </w:rPr>
      </w:pPr>
      <w:r w:rsidRPr="00C77561">
        <w:rPr>
          <w:rFonts w:ascii="Times New Roman" w:hAnsi="Times New Roman" w:cs="Times New Roman"/>
          <w:i/>
          <w:sz w:val="24"/>
          <w:szCs w:val="24"/>
          <w:lang w:val="en-GB" w:eastAsia="en-US"/>
        </w:rPr>
        <w:t xml:space="preserve">2. Distribution of </w:t>
      </w:r>
      <w:r w:rsidRPr="00C77561">
        <w:rPr>
          <w:rFonts w:ascii="Times New Roman" w:hAnsi="Times New Roman" w:cs="Times New Roman"/>
          <w:i/>
          <w:sz w:val="24"/>
          <w:szCs w:val="24"/>
          <w:lang w:val="en-GB"/>
        </w:rPr>
        <w:t>religious literature</w:t>
      </w:r>
      <w:r w:rsidRPr="00C77561">
        <w:rPr>
          <w:rFonts w:ascii="Times New Roman" w:hAnsi="Times New Roman" w:cs="Times New Roman"/>
          <w:i/>
          <w:sz w:val="24"/>
          <w:szCs w:val="24"/>
          <w:lang w:val="en-GB" w:eastAsia="en-US"/>
        </w:rPr>
        <w:t xml:space="preserve">, </w:t>
      </w:r>
      <w:r w:rsidRPr="00C77561">
        <w:rPr>
          <w:rFonts w:ascii="Times New Roman" w:hAnsi="Times New Roman" w:cs="Times New Roman"/>
          <w:i/>
          <w:sz w:val="24"/>
          <w:szCs w:val="24"/>
          <w:lang w:val="en-GB"/>
        </w:rPr>
        <w:t>other religious informational materials</w:t>
      </w:r>
      <w:r w:rsidRPr="00C77561">
        <w:rPr>
          <w:rFonts w:ascii="Times New Roman" w:hAnsi="Times New Roman" w:cs="Times New Roman"/>
          <w:i/>
          <w:sz w:val="24"/>
          <w:szCs w:val="24"/>
          <w:lang w:val="en-GB" w:eastAsia="en-US"/>
        </w:rPr>
        <w:t xml:space="preserve">, religious items shall be allowed only in </w:t>
      </w:r>
      <w:r w:rsidRPr="00C77561">
        <w:rPr>
          <w:rFonts w:ascii="Times New Roman" w:hAnsi="Times New Roman" w:cs="Times New Roman"/>
          <w:i/>
          <w:sz w:val="24"/>
          <w:szCs w:val="24"/>
          <w:lang w:val="en-GB"/>
        </w:rPr>
        <w:t>places of worship (religious buildings)</w:t>
      </w:r>
      <w:r w:rsidRPr="00C77561">
        <w:rPr>
          <w:rFonts w:ascii="Times New Roman" w:hAnsi="Times New Roman" w:cs="Times New Roman"/>
          <w:i/>
          <w:sz w:val="24"/>
          <w:szCs w:val="24"/>
          <w:lang w:val="en-GB" w:eastAsia="en-US"/>
        </w:rPr>
        <w:t>, spiritual (religious) educational establishments and also in fixed facilities specially determined by the local executive bodies of oblasts, cities of national status and the capital.</w:t>
      </w:r>
    </w:p>
    <w:p w14:paraId="35EC25B2" w14:textId="08E1AF4A"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i/>
          <w:sz w:val="24"/>
          <w:szCs w:val="24"/>
          <w:lang w:val="en-GB" w:eastAsia="en-US"/>
        </w:rPr>
        <w:t xml:space="preserve">3. </w:t>
      </w:r>
      <w:r w:rsidR="009B4B8F" w:rsidRPr="00C77561">
        <w:rPr>
          <w:rFonts w:ascii="Times New Roman" w:hAnsi="Times New Roman" w:cs="Times New Roman"/>
          <w:i/>
          <w:sz w:val="24"/>
          <w:szCs w:val="24"/>
          <w:lang w:val="en-GB" w:eastAsia="en-US"/>
        </w:rPr>
        <w:t xml:space="preserve">Any </w:t>
      </w:r>
      <w:r w:rsidR="009B4B8F" w:rsidRPr="00C77561">
        <w:rPr>
          <w:rFonts w:ascii="Times New Roman" w:hAnsi="Times New Roman" w:cs="Times New Roman"/>
          <w:i/>
          <w:sz w:val="24"/>
          <w:szCs w:val="24"/>
          <w:lang w:val="en-GB"/>
        </w:rPr>
        <w:t>religious informational materials</w:t>
      </w:r>
      <w:r w:rsidR="009B4B8F" w:rsidRPr="00C77561">
        <w:rPr>
          <w:rFonts w:ascii="Times New Roman" w:hAnsi="Times New Roman" w:cs="Times New Roman"/>
          <w:i/>
          <w:sz w:val="24"/>
          <w:szCs w:val="24"/>
          <w:lang w:val="en-GB" w:eastAsia="en-US"/>
        </w:rPr>
        <w:t xml:space="preserve">, other than those intended for personal use, may be </w:t>
      </w:r>
      <w:r w:rsidRPr="00C77561">
        <w:rPr>
          <w:rFonts w:ascii="Times New Roman" w:hAnsi="Times New Roman" w:cs="Times New Roman"/>
          <w:i/>
          <w:sz w:val="24"/>
          <w:szCs w:val="24"/>
          <w:lang w:val="en-GB" w:eastAsia="en-US"/>
        </w:rPr>
        <w:t>import</w:t>
      </w:r>
      <w:r w:rsidR="009B4B8F" w:rsidRPr="00C77561">
        <w:rPr>
          <w:rFonts w:ascii="Times New Roman" w:hAnsi="Times New Roman" w:cs="Times New Roman"/>
          <w:i/>
          <w:sz w:val="24"/>
          <w:szCs w:val="24"/>
          <w:lang w:val="en-GB" w:eastAsia="en-US"/>
        </w:rPr>
        <w:t xml:space="preserve">ed </w:t>
      </w:r>
      <w:r w:rsidRPr="00C77561">
        <w:rPr>
          <w:rFonts w:ascii="Times New Roman" w:hAnsi="Times New Roman" w:cs="Times New Roman"/>
          <w:i/>
          <w:sz w:val="24"/>
          <w:szCs w:val="24"/>
          <w:lang w:val="en-GB" w:eastAsia="en-US"/>
        </w:rPr>
        <w:t xml:space="preserve">into the Republic of Kazakhstan only by registered </w:t>
      </w:r>
      <w:r w:rsidRPr="00C77561">
        <w:rPr>
          <w:rFonts w:ascii="Times New Roman" w:hAnsi="Times New Roman" w:cs="Times New Roman"/>
          <w:i/>
          <w:sz w:val="24"/>
          <w:szCs w:val="24"/>
          <w:lang w:val="en-GB"/>
        </w:rPr>
        <w:t>religious associations</w:t>
      </w:r>
      <w:r w:rsidRPr="00C77561">
        <w:rPr>
          <w:rFonts w:ascii="Times New Roman" w:hAnsi="Times New Roman" w:cs="Times New Roman"/>
          <w:i/>
          <w:sz w:val="24"/>
          <w:szCs w:val="24"/>
          <w:lang w:val="en-GB" w:eastAsia="en-US"/>
        </w:rPr>
        <w:t xml:space="preserve"> </w:t>
      </w:r>
      <w:r w:rsidR="009B4B8F" w:rsidRPr="00C77561">
        <w:rPr>
          <w:rFonts w:ascii="Times New Roman" w:hAnsi="Times New Roman" w:cs="Times New Roman"/>
          <w:i/>
          <w:sz w:val="24"/>
          <w:szCs w:val="24"/>
          <w:lang w:val="en-GB" w:eastAsia="en-US"/>
        </w:rPr>
        <w:t xml:space="preserve">if </w:t>
      </w:r>
      <w:r w:rsidRPr="00C77561">
        <w:rPr>
          <w:rFonts w:ascii="Times New Roman" w:hAnsi="Times New Roman" w:cs="Times New Roman"/>
          <w:i/>
          <w:sz w:val="24"/>
          <w:szCs w:val="24"/>
          <w:lang w:val="en-GB" w:eastAsia="en-US"/>
        </w:rPr>
        <w:t xml:space="preserve">a positive opinion of </w:t>
      </w:r>
      <w:r w:rsidR="009B4B8F" w:rsidRPr="00C77561">
        <w:rPr>
          <w:rFonts w:ascii="Times New Roman" w:hAnsi="Times New Roman" w:cs="Times New Roman"/>
          <w:i/>
          <w:sz w:val="24"/>
          <w:szCs w:val="24"/>
          <w:lang w:val="en-GB" w:eastAsia="en-US"/>
        </w:rPr>
        <w:t xml:space="preserve">a </w:t>
      </w:r>
      <w:r w:rsidRPr="00C77561">
        <w:rPr>
          <w:rFonts w:ascii="Times New Roman" w:hAnsi="Times New Roman" w:cs="Times New Roman"/>
          <w:i/>
          <w:color w:val="000000"/>
          <w:sz w:val="24"/>
          <w:szCs w:val="24"/>
          <w:lang w:val="en-GB" w:eastAsia="en-US"/>
        </w:rPr>
        <w:t xml:space="preserve">religious </w:t>
      </w:r>
      <w:r w:rsidR="00945A57">
        <w:rPr>
          <w:rFonts w:ascii="Times New Roman" w:hAnsi="Times New Roman" w:cs="Times New Roman"/>
          <w:i/>
          <w:color w:val="000000"/>
          <w:sz w:val="24"/>
          <w:szCs w:val="24"/>
          <w:lang w:val="en-GB" w:eastAsia="en-US"/>
        </w:rPr>
        <w:t>expertise</w:t>
      </w:r>
      <w:r w:rsidR="009B4B8F" w:rsidRPr="00C77561">
        <w:rPr>
          <w:rFonts w:ascii="Times New Roman" w:hAnsi="Times New Roman" w:cs="Times New Roman"/>
          <w:i/>
          <w:color w:val="000000"/>
          <w:sz w:val="24"/>
          <w:szCs w:val="24"/>
          <w:lang w:val="en-GB" w:eastAsia="en-US"/>
        </w:rPr>
        <w:t xml:space="preserve"> has been obtained</w:t>
      </w:r>
      <w:r w:rsidRPr="00C77561">
        <w:rPr>
          <w:rFonts w:ascii="Times New Roman" w:hAnsi="Times New Roman" w:cs="Times New Roman"/>
          <w:sz w:val="24"/>
          <w:szCs w:val="24"/>
          <w:lang w:val="en-GB" w:eastAsia="en-US"/>
        </w:rPr>
        <w:t>”.</w:t>
      </w:r>
    </w:p>
    <w:p w14:paraId="3F6EF0FC"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ab/>
      </w:r>
    </w:p>
    <w:p w14:paraId="1E1FCCCA" w14:textId="550E6D3E"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According to the </w:t>
      </w:r>
      <w:r w:rsidRPr="00C77561">
        <w:rPr>
          <w:rFonts w:ascii="Times New Roman" w:hAnsi="Times New Roman" w:cs="Times New Roman"/>
          <w:sz w:val="24"/>
          <w:szCs w:val="24"/>
          <w:lang w:val="en-GB"/>
        </w:rPr>
        <w:t xml:space="preserve">Resolution of the Government </w:t>
      </w:r>
      <w:r w:rsidRPr="00C77561">
        <w:rPr>
          <w:rFonts w:ascii="Times New Roman" w:hAnsi="Times New Roman" w:cs="Times New Roman"/>
          <w:sz w:val="24"/>
          <w:szCs w:val="24"/>
          <w:lang w:val="en-GB" w:eastAsia="en-US"/>
        </w:rPr>
        <w:t xml:space="preserve">of </w:t>
      </w:r>
      <w:proofErr w:type="spellStart"/>
      <w:r w:rsidRPr="00C77561">
        <w:rPr>
          <w:rFonts w:ascii="Times New Roman" w:hAnsi="Times New Roman" w:cs="Times New Roman"/>
          <w:sz w:val="24"/>
          <w:szCs w:val="24"/>
          <w:lang w:val="en-GB" w:eastAsia="en-US"/>
        </w:rPr>
        <w:t>RoK</w:t>
      </w:r>
      <w:proofErr w:type="spellEnd"/>
      <w:r w:rsidRPr="00C77561">
        <w:rPr>
          <w:rFonts w:ascii="Times New Roman" w:hAnsi="Times New Roman" w:cs="Times New Roman"/>
          <w:sz w:val="24"/>
          <w:szCs w:val="24"/>
          <w:lang w:val="en-GB" w:eastAsia="en-US"/>
        </w:rPr>
        <w:t xml:space="preserve"> on Certain Matters of Education</w:t>
      </w:r>
      <w:r w:rsidR="009B4B8F" w:rsidRPr="00C77561">
        <w:rPr>
          <w:rFonts w:ascii="Times New Roman" w:hAnsi="Times New Roman" w:cs="Times New Roman"/>
          <w:sz w:val="24"/>
          <w:szCs w:val="24"/>
          <w:lang w:val="en-GB" w:eastAsia="en-US"/>
        </w:rPr>
        <w:t>al</w:t>
      </w:r>
      <w:r w:rsidRPr="00C77561">
        <w:rPr>
          <w:rFonts w:ascii="Times New Roman" w:hAnsi="Times New Roman" w:cs="Times New Roman"/>
          <w:sz w:val="24"/>
          <w:szCs w:val="24"/>
          <w:lang w:val="en-GB" w:eastAsia="en-US"/>
        </w:rPr>
        <w:t xml:space="preserve"> Activity</w:t>
      </w:r>
      <w:r w:rsidRPr="00C77561">
        <w:rPr>
          <w:rStyle w:val="a5"/>
          <w:rFonts w:ascii="Times New Roman" w:hAnsi="Times New Roman" w:cs="Times New Roman"/>
          <w:sz w:val="24"/>
          <w:szCs w:val="24"/>
          <w:lang w:val="en-GB" w:eastAsia="en-US"/>
        </w:rPr>
        <w:footnoteReference w:id="104"/>
      </w:r>
      <w:r w:rsidRPr="00C77561">
        <w:rPr>
          <w:rFonts w:ascii="Times New Roman" w:hAnsi="Times New Roman" w:cs="Times New Roman"/>
          <w:sz w:val="24"/>
          <w:szCs w:val="24"/>
          <w:lang w:val="en-GB" w:eastAsia="en-US"/>
        </w:rPr>
        <w:t xml:space="preserve">, the funds of </w:t>
      </w:r>
      <w:r w:rsidRPr="00C77561">
        <w:rPr>
          <w:rFonts w:ascii="Times New Roman" w:hAnsi="Times New Roman" w:cs="Times New Roman"/>
          <w:sz w:val="24"/>
          <w:szCs w:val="24"/>
          <w:lang w:val="en-GB"/>
        </w:rPr>
        <w:t>religious literature</w:t>
      </w:r>
      <w:r w:rsidRPr="00C77561">
        <w:rPr>
          <w:rFonts w:ascii="Times New Roman" w:hAnsi="Times New Roman" w:cs="Times New Roman"/>
          <w:sz w:val="24"/>
          <w:szCs w:val="24"/>
          <w:lang w:val="en-GB" w:eastAsia="en-US"/>
        </w:rPr>
        <w:t xml:space="preserve"> in educational establishments shall be formed only after obtaining a positive opinion of </w:t>
      </w:r>
      <w:r w:rsidRPr="00C77561">
        <w:rPr>
          <w:rFonts w:ascii="Times New Roman" w:hAnsi="Times New Roman" w:cs="Times New Roman"/>
          <w:color w:val="000000"/>
          <w:sz w:val="24"/>
          <w:szCs w:val="24"/>
          <w:lang w:val="en-GB" w:eastAsia="en-US"/>
        </w:rPr>
        <w:t xml:space="preserve">religious </w:t>
      </w:r>
      <w:r w:rsidR="00945A57">
        <w:rPr>
          <w:rFonts w:ascii="Times New Roman" w:hAnsi="Times New Roman" w:cs="Times New Roman"/>
          <w:color w:val="000000"/>
          <w:sz w:val="24"/>
          <w:szCs w:val="24"/>
          <w:lang w:val="en-GB" w:eastAsia="en-US"/>
        </w:rPr>
        <w:t>expertise</w:t>
      </w:r>
      <w:r w:rsidRPr="00C77561">
        <w:rPr>
          <w:rFonts w:ascii="Times New Roman" w:hAnsi="Times New Roman" w:cs="Times New Roman"/>
          <w:sz w:val="24"/>
          <w:szCs w:val="24"/>
          <w:lang w:val="en-GB" w:eastAsia="en-US"/>
        </w:rPr>
        <w:t xml:space="preserve"> (sub-section 3 of section 5).</w:t>
      </w:r>
    </w:p>
    <w:p w14:paraId="450021AC"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 </w:t>
      </w:r>
      <w:r w:rsidRPr="00C77561">
        <w:rPr>
          <w:rFonts w:ascii="Times New Roman" w:hAnsi="Times New Roman" w:cs="Times New Roman"/>
          <w:sz w:val="24"/>
          <w:szCs w:val="24"/>
          <w:lang w:val="en-GB" w:eastAsia="en-US"/>
        </w:rPr>
        <w:tab/>
      </w:r>
    </w:p>
    <w:p w14:paraId="3118977B" w14:textId="366B5962"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Pursuant to sub-section 2 of section 1 of Article 104 of the new </w:t>
      </w:r>
      <w:proofErr w:type="spellStart"/>
      <w:r w:rsidR="009B4B8F" w:rsidRPr="00C77561">
        <w:rPr>
          <w:rFonts w:ascii="Times New Roman" w:hAnsi="Times New Roman" w:cs="Times New Roman"/>
          <w:sz w:val="24"/>
          <w:szCs w:val="24"/>
          <w:lang w:val="en-GB" w:eastAsia="en-US"/>
        </w:rPr>
        <w:t>RoK</w:t>
      </w:r>
      <w:proofErr w:type="spellEnd"/>
      <w:r w:rsidR="009B4B8F" w:rsidRPr="00C77561">
        <w:rPr>
          <w:rFonts w:ascii="Times New Roman" w:hAnsi="Times New Roman" w:cs="Times New Roman"/>
          <w:sz w:val="24"/>
          <w:szCs w:val="24"/>
          <w:lang w:val="en-GB" w:eastAsia="en-US"/>
        </w:rPr>
        <w:t xml:space="preserve"> </w:t>
      </w:r>
      <w:r w:rsidRPr="00C77561">
        <w:rPr>
          <w:rFonts w:ascii="Times New Roman" w:hAnsi="Times New Roman" w:cs="Times New Roman"/>
          <w:sz w:val="24"/>
          <w:szCs w:val="24"/>
          <w:lang w:val="en-GB" w:eastAsia="en-US"/>
        </w:rPr>
        <w:t>P</w:t>
      </w:r>
      <w:r w:rsidR="00DD2387">
        <w:rPr>
          <w:rFonts w:ascii="Times New Roman" w:hAnsi="Times New Roman" w:cs="Times New Roman"/>
          <w:sz w:val="24"/>
          <w:szCs w:val="24"/>
          <w:lang w:val="en-GB" w:eastAsia="en-US"/>
        </w:rPr>
        <w:t>e</w:t>
      </w:r>
      <w:r w:rsidRPr="00C77561">
        <w:rPr>
          <w:rFonts w:ascii="Times New Roman" w:hAnsi="Times New Roman" w:cs="Times New Roman"/>
          <w:sz w:val="24"/>
          <w:szCs w:val="24"/>
          <w:lang w:val="en-GB" w:eastAsia="en-US"/>
        </w:rPr>
        <w:t>n</w:t>
      </w:r>
      <w:r w:rsidR="00DD2387">
        <w:rPr>
          <w:rFonts w:ascii="Times New Roman" w:hAnsi="Times New Roman" w:cs="Times New Roman"/>
          <w:sz w:val="24"/>
          <w:szCs w:val="24"/>
          <w:lang w:val="en-GB" w:eastAsia="en-US"/>
        </w:rPr>
        <w:t>a</w:t>
      </w:r>
      <w:r w:rsidRPr="00C77561">
        <w:rPr>
          <w:rFonts w:ascii="Times New Roman" w:hAnsi="Times New Roman" w:cs="Times New Roman"/>
          <w:sz w:val="24"/>
          <w:szCs w:val="24"/>
          <w:lang w:val="en-GB" w:eastAsia="en-US"/>
        </w:rPr>
        <w:t xml:space="preserve">l </w:t>
      </w:r>
      <w:r w:rsidR="009B4B8F" w:rsidRPr="00C77561">
        <w:rPr>
          <w:rFonts w:ascii="Times New Roman" w:hAnsi="Times New Roman" w:cs="Times New Roman"/>
          <w:sz w:val="24"/>
          <w:szCs w:val="24"/>
          <w:lang w:val="en-GB" w:eastAsia="en-US"/>
        </w:rPr>
        <w:t xml:space="preserve">Execution </w:t>
      </w:r>
      <w:r w:rsidRPr="00C77561">
        <w:rPr>
          <w:rFonts w:ascii="Times New Roman" w:hAnsi="Times New Roman" w:cs="Times New Roman"/>
          <w:sz w:val="24"/>
          <w:szCs w:val="24"/>
          <w:lang w:val="en-GB" w:eastAsia="en-US"/>
        </w:rPr>
        <w:t xml:space="preserve">Code, sentenced persons may use only the </w:t>
      </w:r>
      <w:r w:rsidRPr="00C77561">
        <w:rPr>
          <w:rFonts w:ascii="Times New Roman" w:hAnsi="Times New Roman" w:cs="Times New Roman"/>
          <w:sz w:val="24"/>
          <w:szCs w:val="24"/>
          <w:lang w:val="en-GB"/>
        </w:rPr>
        <w:t xml:space="preserve">religious literature in respect of which a positive opinion of </w:t>
      </w:r>
      <w:r w:rsidRPr="00C77561">
        <w:rPr>
          <w:rFonts w:ascii="Times New Roman" w:hAnsi="Times New Roman" w:cs="Times New Roman"/>
          <w:color w:val="000000"/>
          <w:sz w:val="24"/>
          <w:szCs w:val="24"/>
          <w:lang w:val="en-GB" w:eastAsia="en-US"/>
        </w:rPr>
        <w:t xml:space="preserve">religious </w:t>
      </w:r>
      <w:r w:rsidR="00945A57">
        <w:rPr>
          <w:rFonts w:ascii="Times New Roman" w:hAnsi="Times New Roman" w:cs="Times New Roman"/>
          <w:color w:val="000000"/>
          <w:sz w:val="24"/>
          <w:szCs w:val="24"/>
          <w:lang w:val="en-GB" w:eastAsia="en-US"/>
        </w:rPr>
        <w:t>expertise</w:t>
      </w:r>
      <w:r w:rsidRPr="00C77561">
        <w:rPr>
          <w:rFonts w:ascii="Times New Roman" w:hAnsi="Times New Roman" w:cs="Times New Roman"/>
          <w:color w:val="000000"/>
          <w:sz w:val="24"/>
          <w:szCs w:val="24"/>
          <w:lang w:val="en-GB" w:eastAsia="en-US"/>
        </w:rPr>
        <w:t xml:space="preserve"> is obtained</w:t>
      </w:r>
      <w:r w:rsidRPr="00C77561">
        <w:rPr>
          <w:rStyle w:val="a5"/>
          <w:rFonts w:ascii="Times New Roman" w:hAnsi="Times New Roman" w:cs="Times New Roman"/>
          <w:sz w:val="24"/>
          <w:szCs w:val="24"/>
          <w:lang w:val="en-GB" w:eastAsia="en-US"/>
        </w:rPr>
        <w:footnoteReference w:id="105"/>
      </w:r>
      <w:r w:rsidRPr="00C77561">
        <w:rPr>
          <w:rFonts w:ascii="Times New Roman" w:hAnsi="Times New Roman" w:cs="Times New Roman"/>
          <w:sz w:val="24"/>
          <w:szCs w:val="24"/>
          <w:lang w:val="en-GB" w:eastAsia="en-US"/>
        </w:rPr>
        <w:t>.</w:t>
      </w:r>
    </w:p>
    <w:p w14:paraId="177814EA"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74C71691" w14:textId="3A307304"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eastAsia="en-US"/>
        </w:rPr>
        <w:t>On the basis of the provisions of</w:t>
      </w:r>
      <w:r w:rsidRPr="00C77561">
        <w:rPr>
          <w:rFonts w:ascii="Times New Roman" w:hAnsi="Times New Roman" w:cs="Times New Roman"/>
          <w:sz w:val="24"/>
          <w:szCs w:val="24"/>
          <w:lang w:val="en-GB"/>
        </w:rPr>
        <w:t xml:space="preserve"> the Law on Religious Activity and </w:t>
      </w:r>
      <w:r w:rsidRPr="00C77561">
        <w:rPr>
          <w:rFonts w:ascii="Times New Roman" w:hAnsi="Times New Roman" w:cs="Times New Roman"/>
          <w:sz w:val="24"/>
          <w:szCs w:val="24"/>
          <w:lang w:val="en-GB" w:eastAsia="en-US"/>
        </w:rPr>
        <w:t>R</w:t>
      </w:r>
      <w:r w:rsidRPr="00C77561">
        <w:rPr>
          <w:rFonts w:ascii="Times New Roman" w:hAnsi="Times New Roman" w:cs="Times New Roman"/>
          <w:sz w:val="24"/>
          <w:szCs w:val="24"/>
          <w:lang w:val="en-GB"/>
        </w:rPr>
        <w:t>eligious Associations</w:t>
      </w:r>
      <w:proofErr w:type="gramStart"/>
      <w:r w:rsidRPr="00C77561">
        <w:rPr>
          <w:rFonts w:ascii="Times New Roman" w:hAnsi="Times New Roman" w:cs="Times New Roman"/>
          <w:sz w:val="24"/>
          <w:szCs w:val="24"/>
          <w:lang w:val="en-GB"/>
        </w:rPr>
        <w:t>,</w:t>
      </w:r>
      <w:proofErr w:type="gramEnd"/>
      <w:r w:rsidRPr="00C77561">
        <w:rPr>
          <w:rStyle w:val="a5"/>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t xml:space="preserve">the Chairman of the Agency of </w:t>
      </w:r>
      <w:proofErr w:type="spellStart"/>
      <w:r w:rsidRPr="00C77561">
        <w:rPr>
          <w:rFonts w:ascii="Times New Roman" w:hAnsi="Times New Roman" w:cs="Times New Roman"/>
          <w:sz w:val="24"/>
          <w:szCs w:val="24"/>
          <w:lang w:val="en-GB"/>
        </w:rPr>
        <w:t>RoK</w:t>
      </w:r>
      <w:proofErr w:type="spellEnd"/>
      <w:r w:rsidRPr="00C77561">
        <w:rPr>
          <w:rFonts w:ascii="Times New Roman" w:hAnsi="Times New Roman" w:cs="Times New Roman"/>
          <w:sz w:val="24"/>
          <w:szCs w:val="24"/>
          <w:lang w:val="en-GB"/>
        </w:rPr>
        <w:t xml:space="preserve"> for the Matters of Religions approved the Instruction for determining the location of special fixed facilities for distribution of religious literature and other religious informational materials, religious items and also premises for holding religious events outside of places of worship (religious buildings)</w:t>
      </w:r>
      <w:r w:rsidR="00491554" w:rsidRPr="00C77561">
        <w:rPr>
          <w:rFonts w:ascii="Times New Roman" w:hAnsi="Times New Roman" w:cs="Times New Roman"/>
          <w:sz w:val="24"/>
          <w:szCs w:val="24"/>
          <w:lang w:val="en-GB"/>
        </w:rPr>
        <w:t>.</w:t>
      </w:r>
      <w:r w:rsidRPr="00C77561">
        <w:rPr>
          <w:rStyle w:val="a5"/>
          <w:rFonts w:ascii="Times New Roman" w:hAnsi="Times New Roman" w:cs="Times New Roman"/>
          <w:sz w:val="24"/>
          <w:szCs w:val="24"/>
          <w:lang w:val="en-GB"/>
        </w:rPr>
        <w:footnoteReference w:id="106"/>
      </w:r>
    </w:p>
    <w:p w14:paraId="14B9B669"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339785D4" w14:textId="1D663CB5"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lastRenderedPageBreak/>
        <w:t xml:space="preserve">Section 3 of </w:t>
      </w:r>
      <w:r w:rsidR="00F85D68" w:rsidRPr="00C77561">
        <w:rPr>
          <w:rFonts w:ascii="Times New Roman" w:hAnsi="Times New Roman" w:cs="Times New Roman"/>
          <w:sz w:val="24"/>
          <w:szCs w:val="24"/>
          <w:lang w:val="en-GB"/>
        </w:rPr>
        <w:t xml:space="preserve">such </w:t>
      </w:r>
      <w:r w:rsidRPr="00C77561">
        <w:rPr>
          <w:rFonts w:ascii="Times New Roman" w:hAnsi="Times New Roman" w:cs="Times New Roman"/>
          <w:sz w:val="24"/>
          <w:szCs w:val="24"/>
          <w:lang w:val="en-GB"/>
        </w:rPr>
        <w:t>Instruction further details:</w:t>
      </w:r>
    </w:p>
    <w:p w14:paraId="56F5EBE2"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sz w:val="24"/>
          <w:szCs w:val="24"/>
          <w:lang w:val="en-GB"/>
        </w:rPr>
        <w:t>“</w:t>
      </w:r>
      <w:r w:rsidRPr="00C77561">
        <w:rPr>
          <w:rFonts w:ascii="Times New Roman" w:hAnsi="Times New Roman" w:cs="Times New Roman"/>
          <w:i/>
          <w:sz w:val="24"/>
          <w:szCs w:val="24"/>
          <w:lang w:val="en-GB"/>
        </w:rPr>
        <w:t>1) special fixed facilities for distribution of religious literature, other religious informational materials, religious items is the permanent fixed structure or its separate part located outside of places of worship (religious buildings), having commercial premises, utility rooms, administration and amenity rooms and also premises intended for acceptance, storage and preparation for sale of religious literature, other religious informational materials, religious items;</w:t>
      </w:r>
    </w:p>
    <w:p w14:paraId="33671D16"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2) </w:t>
      </w:r>
      <w:proofErr w:type="gramStart"/>
      <w:r w:rsidRPr="005A474A">
        <w:rPr>
          <w:rFonts w:ascii="Times New Roman" w:hAnsi="Times New Roman" w:cs="Times New Roman"/>
          <w:i/>
          <w:sz w:val="24"/>
          <w:szCs w:val="24"/>
          <w:lang w:val="en-GB"/>
        </w:rPr>
        <w:t>religious</w:t>
      </w:r>
      <w:proofErr w:type="gramEnd"/>
      <w:r w:rsidRPr="00C77561">
        <w:rPr>
          <w:rFonts w:ascii="Times New Roman" w:hAnsi="Times New Roman" w:cs="Times New Roman"/>
          <w:i/>
          <w:sz w:val="24"/>
          <w:szCs w:val="24"/>
          <w:lang w:val="en-GB"/>
        </w:rPr>
        <w:t xml:space="preserve"> literature</w:t>
      </w:r>
      <w:r w:rsidRPr="00C77561">
        <w:rPr>
          <w:rFonts w:ascii="Times New Roman" w:hAnsi="Times New Roman" w:cs="Times New Roman"/>
          <w:sz w:val="24"/>
          <w:szCs w:val="24"/>
          <w:lang w:val="en-GB"/>
        </w:rPr>
        <w:t xml:space="preserve"> </w:t>
      </w:r>
      <w:r w:rsidRPr="00C77561">
        <w:rPr>
          <w:rFonts w:ascii="Times New Roman" w:hAnsi="Times New Roman" w:cs="Times New Roman"/>
          <w:i/>
          <w:sz w:val="24"/>
          <w:szCs w:val="24"/>
          <w:lang w:val="en-GB"/>
        </w:rPr>
        <w:t>is the printed or electronic products (books, brochures) of religious contents (theological, theological-and-canonical, ritual-and-mystic, social-and-theological) intended for meeting the religious needs and other socially important needs of the population determined by religious values;</w:t>
      </w:r>
    </w:p>
    <w:p w14:paraId="15D3A29F"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3) </w:t>
      </w:r>
      <w:proofErr w:type="gramStart"/>
      <w:r w:rsidRPr="00C77561">
        <w:rPr>
          <w:rFonts w:ascii="Times New Roman" w:hAnsi="Times New Roman" w:cs="Times New Roman"/>
          <w:i/>
          <w:sz w:val="24"/>
          <w:szCs w:val="24"/>
          <w:lang w:val="en-GB"/>
        </w:rPr>
        <w:t>religious</w:t>
      </w:r>
      <w:proofErr w:type="gramEnd"/>
      <w:r w:rsidRPr="00C77561">
        <w:rPr>
          <w:rFonts w:ascii="Times New Roman" w:hAnsi="Times New Roman" w:cs="Times New Roman"/>
          <w:i/>
          <w:sz w:val="24"/>
          <w:szCs w:val="24"/>
          <w:lang w:val="en-GB"/>
        </w:rPr>
        <w:t xml:space="preserve"> informational materials is the printed and electronic products not falling under the category of religious literature and containing religious information;</w:t>
      </w:r>
    </w:p>
    <w:p w14:paraId="73126821"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4) </w:t>
      </w:r>
      <w:proofErr w:type="gramStart"/>
      <w:r w:rsidRPr="00C77561">
        <w:rPr>
          <w:rFonts w:ascii="Times New Roman" w:hAnsi="Times New Roman" w:cs="Times New Roman"/>
          <w:i/>
          <w:sz w:val="24"/>
          <w:szCs w:val="24"/>
          <w:lang w:val="en-GB"/>
        </w:rPr>
        <w:t>religious</w:t>
      </w:r>
      <w:proofErr w:type="gramEnd"/>
      <w:r w:rsidRPr="00C77561">
        <w:rPr>
          <w:rFonts w:ascii="Times New Roman" w:hAnsi="Times New Roman" w:cs="Times New Roman"/>
          <w:i/>
          <w:sz w:val="24"/>
          <w:szCs w:val="24"/>
          <w:lang w:val="en-GB"/>
        </w:rPr>
        <w:t xml:space="preserve"> items is the items, articles and things required for public worship, religious rites and ceremonies and also containing the elements of religious symbols;</w:t>
      </w:r>
    </w:p>
    <w:p w14:paraId="2431A6F0" w14:textId="5639B771"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i/>
          <w:sz w:val="24"/>
          <w:szCs w:val="24"/>
          <w:lang w:val="en-GB"/>
        </w:rPr>
        <w:t xml:space="preserve">5) </w:t>
      </w:r>
      <w:proofErr w:type="gramStart"/>
      <w:r w:rsidRPr="00C77561">
        <w:rPr>
          <w:rFonts w:ascii="Times New Roman" w:hAnsi="Times New Roman" w:cs="Times New Roman"/>
          <w:i/>
          <w:sz w:val="24"/>
          <w:szCs w:val="24"/>
          <w:lang w:val="en-GB"/>
        </w:rPr>
        <w:t>premises</w:t>
      </w:r>
      <w:proofErr w:type="gramEnd"/>
      <w:r w:rsidRPr="00C77561">
        <w:rPr>
          <w:rFonts w:ascii="Times New Roman" w:hAnsi="Times New Roman" w:cs="Times New Roman"/>
          <w:i/>
          <w:sz w:val="24"/>
          <w:szCs w:val="24"/>
          <w:lang w:val="en-GB"/>
        </w:rPr>
        <w:t xml:space="preserve"> for holding religious events is the permanent fixed structure or its separate part located outside of places of worship (religious buildings) and intended for holding religious rites, public worship, religious ceremonies, </w:t>
      </w:r>
      <w:r w:rsidR="002608FF" w:rsidRPr="00C77561">
        <w:rPr>
          <w:rFonts w:ascii="Times New Roman" w:hAnsi="Times New Roman" w:cs="Times New Roman"/>
          <w:i/>
          <w:sz w:val="24"/>
          <w:szCs w:val="24"/>
          <w:lang w:val="en-GB"/>
        </w:rPr>
        <w:t>and meetings</w:t>
      </w:r>
      <w:r w:rsidRPr="00C77561">
        <w:rPr>
          <w:rFonts w:ascii="Times New Roman" w:hAnsi="Times New Roman" w:cs="Times New Roman"/>
          <w:sz w:val="24"/>
          <w:szCs w:val="24"/>
          <w:lang w:val="en-GB"/>
        </w:rPr>
        <w:t>”.</w:t>
      </w:r>
    </w:p>
    <w:p w14:paraId="1FDDFCDD"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223A5C31" w14:textId="536631CD" w:rsidR="003354D8" w:rsidRPr="00C77561" w:rsidRDefault="003354D8" w:rsidP="003354D8">
      <w:pPr>
        <w:spacing w:after="0" w:line="240" w:lineRule="auto"/>
        <w:jc w:val="both"/>
        <w:rPr>
          <w:rFonts w:ascii="Times New Roman" w:hAnsi="Times New Roman" w:cs="Times New Roman"/>
          <w:sz w:val="24"/>
          <w:szCs w:val="24"/>
          <w:lang w:val="en-GB"/>
        </w:rPr>
      </w:pPr>
      <w:proofErr w:type="gramStart"/>
      <w:r w:rsidRPr="00C77561">
        <w:rPr>
          <w:rFonts w:ascii="Times New Roman" w:hAnsi="Times New Roman" w:cs="Times New Roman"/>
          <w:sz w:val="24"/>
          <w:szCs w:val="24"/>
          <w:lang w:val="en-GB"/>
        </w:rPr>
        <w:t xml:space="preserve">Section 4 of the Instruction states that </w:t>
      </w:r>
      <w:r w:rsidRPr="00C77561">
        <w:rPr>
          <w:rFonts w:ascii="Times New Roman" w:hAnsi="Times New Roman" w:cs="Times New Roman"/>
          <w:i/>
          <w:sz w:val="24"/>
          <w:szCs w:val="24"/>
          <w:lang w:val="en-GB"/>
        </w:rPr>
        <w:t>“fixed facilities</w:t>
      </w:r>
      <w:r w:rsidRPr="00C77561">
        <w:rPr>
          <w:rFonts w:ascii="Times New Roman" w:hAnsi="Times New Roman" w:cs="Times New Roman"/>
          <w:sz w:val="24"/>
          <w:szCs w:val="24"/>
          <w:lang w:val="en-GB"/>
        </w:rPr>
        <w:t xml:space="preserve"> </w:t>
      </w:r>
      <w:r w:rsidRPr="00C77561">
        <w:rPr>
          <w:rFonts w:ascii="Times New Roman" w:hAnsi="Times New Roman" w:cs="Times New Roman"/>
          <w:i/>
          <w:sz w:val="24"/>
          <w:szCs w:val="24"/>
          <w:lang w:val="en-GB"/>
        </w:rPr>
        <w:t>and premises for holding religious events shall be located inside of a freestanding building or shall constitute a freestanding building</w:t>
      </w:r>
      <w:r w:rsidRPr="00C77561">
        <w:rPr>
          <w:rFonts w:ascii="Times New Roman" w:hAnsi="Times New Roman" w:cs="Times New Roman"/>
          <w:sz w:val="24"/>
          <w:szCs w:val="24"/>
          <w:lang w:val="en-GB"/>
        </w:rPr>
        <w:t>.</w:t>
      </w:r>
      <w:r w:rsidR="00F85D68" w:rsidRPr="00C77561">
        <w:rPr>
          <w:rFonts w:ascii="Times New Roman" w:hAnsi="Times New Roman" w:cs="Times New Roman"/>
          <w:sz w:val="24"/>
          <w:szCs w:val="24"/>
          <w:lang w:val="en-GB"/>
        </w:rPr>
        <w:t>”</w:t>
      </w:r>
      <w:proofErr w:type="gramEnd"/>
    </w:p>
    <w:p w14:paraId="33EF763B"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04977248"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sz w:val="24"/>
          <w:szCs w:val="24"/>
          <w:lang w:val="en-GB"/>
        </w:rPr>
        <w:t xml:space="preserve">Pursuant to section 5 </w:t>
      </w:r>
      <w:r w:rsidRPr="00C77561">
        <w:rPr>
          <w:rFonts w:ascii="Times New Roman" w:hAnsi="Times New Roman" w:cs="Times New Roman"/>
          <w:i/>
          <w:sz w:val="24"/>
          <w:szCs w:val="24"/>
          <w:lang w:val="en-GB"/>
        </w:rPr>
        <w:t>“fixed facilities and premises for holding religious events shall not be located in:</w:t>
      </w:r>
    </w:p>
    <w:p w14:paraId="4107D427"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1) </w:t>
      </w:r>
      <w:proofErr w:type="gramStart"/>
      <w:r w:rsidRPr="00C77561">
        <w:rPr>
          <w:rFonts w:ascii="Times New Roman" w:hAnsi="Times New Roman" w:cs="Times New Roman"/>
          <w:i/>
          <w:sz w:val="24"/>
          <w:szCs w:val="24"/>
          <w:lang w:val="en-GB"/>
        </w:rPr>
        <w:t>the</w:t>
      </w:r>
      <w:proofErr w:type="gramEnd"/>
      <w:r w:rsidRPr="00C77561">
        <w:rPr>
          <w:rFonts w:ascii="Times New Roman" w:hAnsi="Times New Roman" w:cs="Times New Roman"/>
          <w:i/>
          <w:sz w:val="24"/>
          <w:szCs w:val="24"/>
          <w:lang w:val="en-GB"/>
        </w:rPr>
        <w:t xml:space="preserve"> buildings of educational establishments other than </w:t>
      </w:r>
      <w:r w:rsidRPr="00C77561">
        <w:rPr>
          <w:rFonts w:ascii="Times New Roman" w:hAnsi="Times New Roman" w:cs="Times New Roman"/>
          <w:i/>
          <w:sz w:val="24"/>
          <w:szCs w:val="24"/>
          <w:lang w:val="en-GB" w:eastAsia="en-US"/>
        </w:rPr>
        <w:t>spiritual (religious) educational establishments</w:t>
      </w:r>
      <w:r w:rsidRPr="00C77561">
        <w:rPr>
          <w:rFonts w:ascii="Times New Roman" w:hAnsi="Times New Roman" w:cs="Times New Roman"/>
          <w:i/>
          <w:sz w:val="24"/>
          <w:szCs w:val="24"/>
          <w:lang w:val="en-GB"/>
        </w:rPr>
        <w:t>;</w:t>
      </w:r>
    </w:p>
    <w:p w14:paraId="6462A525" w14:textId="6D6F5B5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2) </w:t>
      </w:r>
      <w:proofErr w:type="gramStart"/>
      <w:r w:rsidRPr="00C77561">
        <w:rPr>
          <w:rFonts w:ascii="Times New Roman" w:hAnsi="Times New Roman" w:cs="Times New Roman"/>
          <w:i/>
          <w:sz w:val="24"/>
          <w:szCs w:val="24"/>
          <w:lang w:val="en-GB"/>
        </w:rPr>
        <w:t>the</w:t>
      </w:r>
      <w:proofErr w:type="gramEnd"/>
      <w:r w:rsidRPr="00C77561">
        <w:rPr>
          <w:rFonts w:ascii="Times New Roman" w:hAnsi="Times New Roman" w:cs="Times New Roman"/>
          <w:i/>
          <w:sz w:val="24"/>
          <w:szCs w:val="24"/>
          <w:lang w:val="en-GB"/>
        </w:rPr>
        <w:t xml:space="preserve"> buildings of </w:t>
      </w:r>
      <w:r w:rsidR="005A474A">
        <w:rPr>
          <w:rFonts w:ascii="Times New Roman" w:hAnsi="Times New Roman" w:cs="Times New Roman"/>
          <w:i/>
          <w:sz w:val="24"/>
          <w:szCs w:val="24"/>
          <w:lang w:val="en-GB"/>
        </w:rPr>
        <w:t>S</w:t>
      </w:r>
      <w:r w:rsidRPr="00C77561">
        <w:rPr>
          <w:rFonts w:ascii="Times New Roman" w:hAnsi="Times New Roman" w:cs="Times New Roman"/>
          <w:i/>
          <w:sz w:val="24"/>
          <w:szCs w:val="24"/>
          <w:lang w:val="en-GB"/>
        </w:rPr>
        <w:t xml:space="preserve">tate authorities, </w:t>
      </w:r>
      <w:r w:rsidR="005A474A">
        <w:rPr>
          <w:rFonts w:ascii="Times New Roman" w:hAnsi="Times New Roman" w:cs="Times New Roman"/>
          <w:i/>
          <w:sz w:val="24"/>
          <w:szCs w:val="24"/>
          <w:lang w:val="en-GB"/>
        </w:rPr>
        <w:t>S</w:t>
      </w:r>
      <w:r w:rsidRPr="00C77561">
        <w:rPr>
          <w:rFonts w:ascii="Times New Roman" w:hAnsi="Times New Roman" w:cs="Times New Roman"/>
          <w:i/>
          <w:sz w:val="24"/>
          <w:szCs w:val="24"/>
          <w:lang w:val="en-GB"/>
        </w:rPr>
        <w:t>tate institutions of the Armed Forces, other troops and military formations, judicial and law enforcement agencies, and penal system;</w:t>
      </w:r>
    </w:p>
    <w:p w14:paraId="3766797F"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i/>
          <w:sz w:val="24"/>
          <w:szCs w:val="24"/>
          <w:lang w:val="en-GB"/>
        </w:rPr>
        <w:t xml:space="preserve">3) </w:t>
      </w:r>
      <w:proofErr w:type="gramStart"/>
      <w:r w:rsidRPr="00C77561">
        <w:rPr>
          <w:rFonts w:ascii="Times New Roman" w:hAnsi="Times New Roman" w:cs="Times New Roman"/>
          <w:i/>
          <w:sz w:val="24"/>
          <w:szCs w:val="24"/>
          <w:lang w:val="en-GB"/>
        </w:rPr>
        <w:t>the</w:t>
      </w:r>
      <w:proofErr w:type="gramEnd"/>
      <w:r w:rsidRPr="00C77561">
        <w:rPr>
          <w:rFonts w:ascii="Times New Roman" w:hAnsi="Times New Roman" w:cs="Times New Roman"/>
          <w:i/>
          <w:sz w:val="24"/>
          <w:szCs w:val="24"/>
          <w:lang w:val="en-GB"/>
        </w:rPr>
        <w:t xml:space="preserve"> buildings of state institutions and state enterprises that are not specified in sub-sections 1), 2) of this section”.</w:t>
      </w:r>
    </w:p>
    <w:p w14:paraId="714FDD0B"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1FDFDC05" w14:textId="6EC1F7A8" w:rsidR="003354D8" w:rsidRPr="00C77561" w:rsidRDefault="00F85D6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P</w:t>
      </w:r>
      <w:r w:rsidR="003354D8" w:rsidRPr="00C77561">
        <w:rPr>
          <w:rFonts w:ascii="Times New Roman" w:hAnsi="Times New Roman" w:cs="Times New Roman"/>
          <w:sz w:val="24"/>
          <w:szCs w:val="24"/>
          <w:lang w:val="en-GB"/>
        </w:rPr>
        <w:t xml:space="preserve">ursuant to section 6 of the Instruction </w:t>
      </w:r>
      <w:r w:rsidR="003354D8" w:rsidRPr="00C77561">
        <w:rPr>
          <w:rFonts w:ascii="Times New Roman" w:hAnsi="Times New Roman" w:cs="Times New Roman"/>
          <w:i/>
          <w:sz w:val="24"/>
          <w:szCs w:val="24"/>
          <w:lang w:val="en-GB"/>
        </w:rPr>
        <w:t>“fixed facilities and premises for holding religious events shall be located at a di</w:t>
      </w:r>
      <w:r w:rsidR="0010318E" w:rsidRPr="00C77561">
        <w:rPr>
          <w:rFonts w:ascii="Times New Roman" w:hAnsi="Times New Roman" w:cs="Times New Roman"/>
          <w:i/>
          <w:sz w:val="24"/>
          <w:szCs w:val="24"/>
          <w:lang w:val="en-GB"/>
        </w:rPr>
        <w:t>stance of not less than 500 met</w:t>
      </w:r>
      <w:r w:rsidR="003354D8" w:rsidRPr="00C77561">
        <w:rPr>
          <w:rFonts w:ascii="Times New Roman" w:hAnsi="Times New Roman" w:cs="Times New Roman"/>
          <w:i/>
          <w:sz w:val="24"/>
          <w:szCs w:val="24"/>
          <w:lang w:val="en-GB"/>
        </w:rPr>
        <w:t>r</w:t>
      </w:r>
      <w:r w:rsidR="0010318E" w:rsidRPr="00C77561">
        <w:rPr>
          <w:rFonts w:ascii="Times New Roman" w:hAnsi="Times New Roman" w:cs="Times New Roman"/>
          <w:i/>
          <w:sz w:val="24"/>
          <w:szCs w:val="24"/>
          <w:lang w:val="en-GB"/>
        </w:rPr>
        <w:t>e</w:t>
      </w:r>
      <w:r w:rsidR="003354D8" w:rsidRPr="00C77561">
        <w:rPr>
          <w:rFonts w:ascii="Times New Roman" w:hAnsi="Times New Roman" w:cs="Times New Roman"/>
          <w:i/>
          <w:sz w:val="24"/>
          <w:szCs w:val="24"/>
          <w:lang w:val="en-GB"/>
        </w:rPr>
        <w:t xml:space="preserve">s from the buildings specified in sub-sections 1), 2) of </w:t>
      </w:r>
      <w:hyperlink r:id="rId9" w:anchor="z20" w:history="1">
        <w:r w:rsidR="003354D8" w:rsidRPr="00C77561">
          <w:rPr>
            <w:rFonts w:ascii="Times New Roman" w:hAnsi="Times New Roman" w:cs="Times New Roman"/>
            <w:i/>
            <w:sz w:val="24"/>
            <w:szCs w:val="24"/>
            <w:lang w:val="en-GB"/>
          </w:rPr>
          <w:t>section 5</w:t>
        </w:r>
      </w:hyperlink>
      <w:r w:rsidR="003354D8" w:rsidRPr="00C77561">
        <w:rPr>
          <w:rFonts w:ascii="Times New Roman" w:hAnsi="Times New Roman" w:cs="Times New Roman"/>
          <w:i/>
          <w:sz w:val="24"/>
          <w:szCs w:val="24"/>
          <w:lang w:val="en-GB"/>
        </w:rPr>
        <w:t xml:space="preserve"> of this Instruc</w:t>
      </w:r>
      <w:r w:rsidR="0010318E" w:rsidRPr="00C77561">
        <w:rPr>
          <w:rFonts w:ascii="Times New Roman" w:hAnsi="Times New Roman" w:cs="Times New Roman"/>
          <w:i/>
          <w:sz w:val="24"/>
          <w:szCs w:val="24"/>
          <w:lang w:val="en-GB"/>
        </w:rPr>
        <w:t>tion, and not less than 200 met</w:t>
      </w:r>
      <w:r w:rsidR="003354D8" w:rsidRPr="00C77561">
        <w:rPr>
          <w:rFonts w:ascii="Times New Roman" w:hAnsi="Times New Roman" w:cs="Times New Roman"/>
          <w:i/>
          <w:sz w:val="24"/>
          <w:szCs w:val="24"/>
          <w:lang w:val="en-GB"/>
        </w:rPr>
        <w:t>r</w:t>
      </w:r>
      <w:r w:rsidR="0010318E" w:rsidRPr="00C77561">
        <w:rPr>
          <w:rFonts w:ascii="Times New Roman" w:hAnsi="Times New Roman" w:cs="Times New Roman"/>
          <w:i/>
          <w:sz w:val="24"/>
          <w:szCs w:val="24"/>
          <w:lang w:val="en-GB"/>
        </w:rPr>
        <w:t>e</w:t>
      </w:r>
      <w:r w:rsidR="003354D8" w:rsidRPr="00C77561">
        <w:rPr>
          <w:rFonts w:ascii="Times New Roman" w:hAnsi="Times New Roman" w:cs="Times New Roman"/>
          <w:i/>
          <w:sz w:val="24"/>
          <w:szCs w:val="24"/>
          <w:lang w:val="en-GB"/>
        </w:rPr>
        <w:t>s from the buildings specified in sub-section 3) </w:t>
      </w:r>
      <w:hyperlink r:id="rId10" w:anchor="z20" w:history="1">
        <w:r w:rsidR="003354D8" w:rsidRPr="00C77561">
          <w:rPr>
            <w:rFonts w:ascii="Times New Roman" w:hAnsi="Times New Roman" w:cs="Times New Roman"/>
            <w:i/>
            <w:sz w:val="24"/>
            <w:szCs w:val="24"/>
            <w:lang w:val="en-GB"/>
          </w:rPr>
          <w:t>of section 5</w:t>
        </w:r>
      </w:hyperlink>
      <w:r w:rsidR="003354D8" w:rsidRPr="00C77561">
        <w:rPr>
          <w:rFonts w:ascii="Times New Roman" w:hAnsi="Times New Roman" w:cs="Times New Roman"/>
          <w:i/>
          <w:sz w:val="24"/>
          <w:szCs w:val="24"/>
          <w:lang w:val="en-GB"/>
        </w:rPr>
        <w:t xml:space="preserve"> of this Instruction”</w:t>
      </w:r>
      <w:r w:rsidR="003354D8" w:rsidRPr="00C77561">
        <w:rPr>
          <w:rFonts w:ascii="Times New Roman" w:hAnsi="Times New Roman" w:cs="Times New Roman"/>
          <w:sz w:val="24"/>
          <w:szCs w:val="24"/>
          <w:lang w:val="en-GB"/>
        </w:rPr>
        <w:t>.</w:t>
      </w:r>
    </w:p>
    <w:p w14:paraId="6A086A61"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5FE5FEC7" w14:textId="5AA15109"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The location of all these facilities (premises) </w:t>
      </w:r>
      <w:r w:rsidR="0010318E" w:rsidRPr="00C77561">
        <w:rPr>
          <w:rFonts w:ascii="Times New Roman" w:hAnsi="Times New Roman" w:cs="Times New Roman"/>
          <w:sz w:val="24"/>
          <w:szCs w:val="24"/>
          <w:lang w:val="en-GB"/>
        </w:rPr>
        <w:t xml:space="preserve">is </w:t>
      </w:r>
      <w:r w:rsidRPr="00C77561">
        <w:rPr>
          <w:rFonts w:ascii="Times New Roman" w:hAnsi="Times New Roman" w:cs="Times New Roman"/>
          <w:sz w:val="24"/>
          <w:szCs w:val="24"/>
          <w:lang w:val="en-GB"/>
        </w:rPr>
        <w:t>determined by local executive bodies.</w:t>
      </w:r>
    </w:p>
    <w:p w14:paraId="156BF595"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69B90E12" w14:textId="641006F9"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In accordance with the Law on Religious Activity and </w:t>
      </w:r>
      <w:r w:rsidRPr="00C77561">
        <w:rPr>
          <w:rFonts w:ascii="Times New Roman" w:hAnsi="Times New Roman" w:cs="Times New Roman"/>
          <w:sz w:val="24"/>
          <w:szCs w:val="24"/>
          <w:lang w:val="en-GB" w:eastAsia="en-US"/>
        </w:rPr>
        <w:t>R</w:t>
      </w:r>
      <w:r w:rsidRPr="00C77561">
        <w:rPr>
          <w:rFonts w:ascii="Times New Roman" w:hAnsi="Times New Roman" w:cs="Times New Roman"/>
          <w:sz w:val="24"/>
          <w:szCs w:val="24"/>
          <w:lang w:val="en-GB"/>
        </w:rPr>
        <w:t>eligious Associations</w:t>
      </w:r>
      <w:r w:rsidRPr="00C77561">
        <w:rPr>
          <w:rStyle w:val="a5"/>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t xml:space="preserve">and </w:t>
      </w:r>
      <w:r w:rsidR="0026389C" w:rsidRPr="00C77561">
        <w:rPr>
          <w:rFonts w:ascii="Times New Roman" w:hAnsi="Times New Roman" w:cs="Times New Roman"/>
          <w:sz w:val="24"/>
          <w:szCs w:val="24"/>
          <w:lang w:val="en-GB"/>
        </w:rPr>
        <w:t xml:space="preserve">such </w:t>
      </w:r>
      <w:r w:rsidRPr="00C77561">
        <w:rPr>
          <w:rFonts w:ascii="Times New Roman" w:hAnsi="Times New Roman" w:cs="Times New Roman"/>
          <w:sz w:val="24"/>
          <w:szCs w:val="24"/>
          <w:lang w:val="en-GB"/>
        </w:rPr>
        <w:t>Instruction, re</w:t>
      </w:r>
      <w:r w:rsidR="005A474A">
        <w:rPr>
          <w:rFonts w:ascii="Times New Roman" w:hAnsi="Times New Roman" w:cs="Times New Roman"/>
          <w:sz w:val="24"/>
          <w:szCs w:val="24"/>
          <w:lang w:val="en-GB"/>
        </w:rPr>
        <w:t>gulations</w:t>
      </w:r>
      <w:r w:rsidRPr="00C77561">
        <w:rPr>
          <w:rFonts w:ascii="Times New Roman" w:hAnsi="Times New Roman" w:cs="Times New Roman"/>
          <w:sz w:val="24"/>
          <w:szCs w:val="24"/>
          <w:lang w:val="en-GB"/>
        </w:rPr>
        <w:t xml:space="preserve"> on approval of the location of special fixed facilities for distribution of religious literature, other religious informational materials and religious items have been issued in all regions of Kazakhstan (the capital city, city of national status and oblasts). </w:t>
      </w:r>
    </w:p>
    <w:p w14:paraId="7B5DCA89"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582FEF97" w14:textId="70D95600" w:rsidR="003354D8" w:rsidRPr="00C77561" w:rsidRDefault="0084784F"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Thus, first, the S</w:t>
      </w:r>
      <w:r w:rsidR="003354D8" w:rsidRPr="00C77561">
        <w:rPr>
          <w:rFonts w:ascii="Times New Roman" w:hAnsi="Times New Roman" w:cs="Times New Roman"/>
          <w:sz w:val="24"/>
          <w:szCs w:val="24"/>
          <w:lang w:val="en-GB" w:eastAsia="en-US"/>
        </w:rPr>
        <w:t xml:space="preserve">tate considers the </w:t>
      </w:r>
      <w:r w:rsidR="003354D8" w:rsidRPr="00C77561">
        <w:rPr>
          <w:rFonts w:ascii="Times New Roman" w:hAnsi="Times New Roman" w:cs="Times New Roman"/>
          <w:sz w:val="24"/>
          <w:szCs w:val="24"/>
          <w:lang w:val="en-GB"/>
        </w:rPr>
        <w:t>religious literature and religious items as “dangerous” and subject to restricted distribution in strictly determined places</w:t>
      </w:r>
      <w:r w:rsidR="003354D8" w:rsidRPr="00C77561">
        <w:rPr>
          <w:rFonts w:ascii="Times New Roman" w:hAnsi="Times New Roman" w:cs="Times New Roman"/>
          <w:sz w:val="24"/>
          <w:szCs w:val="24"/>
          <w:lang w:val="en-GB" w:eastAsia="en-US"/>
        </w:rPr>
        <w:t xml:space="preserve">. </w:t>
      </w:r>
    </w:p>
    <w:p w14:paraId="42075D94"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2F9DDBEC" w14:textId="55E86DB9"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The concerns for a secular nature of the </w:t>
      </w:r>
      <w:r w:rsidR="005A474A">
        <w:rPr>
          <w:rFonts w:ascii="Times New Roman" w:hAnsi="Times New Roman" w:cs="Times New Roman"/>
          <w:sz w:val="24"/>
          <w:szCs w:val="24"/>
          <w:lang w:val="en-GB" w:eastAsia="en-US"/>
        </w:rPr>
        <w:t>S</w:t>
      </w:r>
      <w:r w:rsidRPr="00C77561">
        <w:rPr>
          <w:rFonts w:ascii="Times New Roman" w:hAnsi="Times New Roman" w:cs="Times New Roman"/>
          <w:sz w:val="24"/>
          <w:szCs w:val="24"/>
          <w:lang w:val="en-GB" w:eastAsia="en-US"/>
        </w:rPr>
        <w:t>tate or national security and public order may not be followed by dispro</w:t>
      </w:r>
      <w:r w:rsidR="0084784F" w:rsidRPr="00C77561">
        <w:rPr>
          <w:rFonts w:ascii="Times New Roman" w:hAnsi="Times New Roman" w:cs="Times New Roman"/>
          <w:sz w:val="24"/>
          <w:szCs w:val="24"/>
          <w:lang w:val="en-GB" w:eastAsia="en-US"/>
        </w:rPr>
        <w:t>portionate interference of the S</w:t>
      </w:r>
      <w:r w:rsidRPr="00C77561">
        <w:rPr>
          <w:rFonts w:ascii="Times New Roman" w:hAnsi="Times New Roman" w:cs="Times New Roman"/>
          <w:sz w:val="24"/>
          <w:szCs w:val="24"/>
          <w:lang w:val="en-GB" w:eastAsia="en-US"/>
        </w:rPr>
        <w:t xml:space="preserve">tate in the exercise of the </w:t>
      </w:r>
      <w:r w:rsidRPr="00C77561">
        <w:rPr>
          <w:rFonts w:ascii="Times New Roman" w:hAnsi="Times New Roman" w:cs="Times New Roman"/>
          <w:sz w:val="24"/>
          <w:szCs w:val="24"/>
          <w:lang w:val="en-GB"/>
        </w:rPr>
        <w:t>right to freedom of conscience and religion</w:t>
      </w:r>
      <w:r w:rsidRPr="00C77561">
        <w:rPr>
          <w:rFonts w:ascii="Times New Roman" w:hAnsi="Times New Roman" w:cs="Times New Roman"/>
          <w:sz w:val="24"/>
          <w:szCs w:val="24"/>
          <w:lang w:val="en-GB" w:eastAsia="en-US"/>
        </w:rPr>
        <w:t xml:space="preserve">, restriction of the rights of believers, infringement of the right to </w:t>
      </w:r>
      <w:r w:rsidRPr="00C77561">
        <w:rPr>
          <w:rFonts w:ascii="Times New Roman" w:hAnsi="Times New Roman" w:cs="Times New Roman"/>
          <w:sz w:val="24"/>
          <w:szCs w:val="24"/>
          <w:lang w:val="en-GB"/>
        </w:rPr>
        <w:t>freedom of expression</w:t>
      </w:r>
      <w:r w:rsidRPr="00C77561">
        <w:rPr>
          <w:rFonts w:ascii="Times New Roman" w:hAnsi="Times New Roman" w:cs="Times New Roman"/>
          <w:sz w:val="24"/>
          <w:szCs w:val="24"/>
          <w:lang w:val="en-GB" w:eastAsia="en-US"/>
        </w:rPr>
        <w:t>.</w:t>
      </w:r>
    </w:p>
    <w:p w14:paraId="560AA874"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71ED3B0F"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These restrictions are obviously inconsistent with </w:t>
      </w:r>
      <w:r w:rsidRPr="00C77561">
        <w:rPr>
          <w:rFonts w:ascii="Times New Roman" w:hAnsi="Times New Roman" w:cs="Times New Roman"/>
          <w:sz w:val="24"/>
          <w:szCs w:val="24"/>
          <w:lang w:val="en-GB"/>
        </w:rPr>
        <w:t>the principle of legal certainty and predictability</w:t>
      </w:r>
      <w:r w:rsidRPr="00C77561">
        <w:rPr>
          <w:rFonts w:ascii="Times New Roman" w:hAnsi="Times New Roman" w:cs="Times New Roman"/>
          <w:sz w:val="24"/>
          <w:szCs w:val="24"/>
          <w:lang w:val="en-GB" w:eastAsia="en-US"/>
        </w:rPr>
        <w:t>, and are not necessary in democratic society, and are disproportionate to a purported threat.</w:t>
      </w:r>
    </w:p>
    <w:p w14:paraId="34FFB53F"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50D90309" w14:textId="50C6484B" w:rsidR="003354D8" w:rsidRPr="00C77561" w:rsidRDefault="003354D8" w:rsidP="003354D8">
      <w:pPr>
        <w:spacing w:after="0" w:line="240" w:lineRule="auto"/>
        <w:jc w:val="both"/>
        <w:rPr>
          <w:rFonts w:ascii="Times New Roman" w:hAnsi="Times New Roman" w:cs="Times New Roman"/>
          <w:i/>
          <w:sz w:val="24"/>
          <w:szCs w:val="24"/>
          <w:lang w:val="en-GB" w:eastAsia="en-US"/>
        </w:rPr>
      </w:pPr>
      <w:r w:rsidRPr="00C77561">
        <w:rPr>
          <w:rFonts w:ascii="Times New Roman" w:hAnsi="Times New Roman" w:cs="Times New Roman"/>
          <w:sz w:val="24"/>
          <w:szCs w:val="24"/>
          <w:lang w:val="en-GB" w:eastAsia="en-US"/>
        </w:rPr>
        <w:t xml:space="preserve">Second, the distribution of </w:t>
      </w:r>
      <w:r w:rsidRPr="00C77561">
        <w:rPr>
          <w:rFonts w:ascii="Times New Roman" w:hAnsi="Times New Roman" w:cs="Times New Roman"/>
          <w:sz w:val="24"/>
          <w:szCs w:val="24"/>
          <w:lang w:val="en-GB"/>
        </w:rPr>
        <w:t xml:space="preserve">religious literature only after obtaining a positive opinion of </w:t>
      </w:r>
      <w:r w:rsidRPr="00C77561">
        <w:rPr>
          <w:rFonts w:ascii="Times New Roman" w:hAnsi="Times New Roman" w:cs="Times New Roman"/>
          <w:color w:val="000000"/>
          <w:sz w:val="24"/>
          <w:szCs w:val="24"/>
          <w:lang w:val="en-GB" w:eastAsia="en-US"/>
        </w:rPr>
        <w:t xml:space="preserve">religious </w:t>
      </w:r>
      <w:r w:rsidR="00945A57">
        <w:rPr>
          <w:rFonts w:ascii="Times New Roman" w:hAnsi="Times New Roman" w:cs="Times New Roman"/>
          <w:color w:val="000000"/>
          <w:sz w:val="24"/>
          <w:szCs w:val="24"/>
          <w:lang w:val="en-GB" w:eastAsia="en-US"/>
        </w:rPr>
        <w:t>expertise</w:t>
      </w:r>
      <w:r w:rsidRPr="00C77561">
        <w:rPr>
          <w:rFonts w:ascii="Times New Roman" w:hAnsi="Times New Roman" w:cs="Times New Roman"/>
          <w:i/>
          <w:color w:val="000000"/>
          <w:sz w:val="24"/>
          <w:szCs w:val="24"/>
          <w:lang w:val="en-GB" w:eastAsia="en-US"/>
        </w:rPr>
        <w:t xml:space="preserve"> </w:t>
      </w:r>
      <w:r w:rsidRPr="00C77561">
        <w:rPr>
          <w:rFonts w:ascii="Times New Roman" w:hAnsi="Times New Roman" w:cs="Times New Roman"/>
          <w:color w:val="000000"/>
          <w:sz w:val="24"/>
          <w:szCs w:val="24"/>
          <w:lang w:val="en-GB" w:eastAsia="en-US"/>
        </w:rPr>
        <w:t xml:space="preserve">is nothing else but the introduction of censorship that is prohibited by the current Constitution of </w:t>
      </w:r>
      <w:r w:rsidRPr="00C77561">
        <w:rPr>
          <w:rFonts w:ascii="Times New Roman" w:hAnsi="Times New Roman" w:cs="Times New Roman"/>
          <w:sz w:val="24"/>
          <w:szCs w:val="24"/>
          <w:lang w:val="en-GB" w:eastAsia="en-US"/>
        </w:rPr>
        <w:t xml:space="preserve">the Republic of Kazakhstan. Pursuant to section 1 of Article 20 of the 1995 Constitution of </w:t>
      </w:r>
      <w:proofErr w:type="spellStart"/>
      <w:r w:rsidRPr="00C77561">
        <w:rPr>
          <w:rFonts w:ascii="Times New Roman" w:hAnsi="Times New Roman" w:cs="Times New Roman"/>
          <w:sz w:val="24"/>
          <w:szCs w:val="24"/>
          <w:lang w:val="en-GB" w:eastAsia="en-US"/>
        </w:rPr>
        <w:t>RoK</w:t>
      </w:r>
      <w:proofErr w:type="spellEnd"/>
      <w:r w:rsidRPr="00C77561">
        <w:rPr>
          <w:rStyle w:val="a5"/>
          <w:rFonts w:ascii="Times New Roman" w:hAnsi="Times New Roman" w:cs="Times New Roman"/>
          <w:sz w:val="24"/>
          <w:szCs w:val="24"/>
          <w:lang w:val="en-GB" w:eastAsia="en-US"/>
        </w:rPr>
        <w:footnoteReference w:id="107"/>
      </w:r>
      <w:r w:rsidRPr="00C77561">
        <w:rPr>
          <w:rFonts w:ascii="Times New Roman" w:hAnsi="Times New Roman" w:cs="Times New Roman"/>
          <w:sz w:val="24"/>
          <w:szCs w:val="24"/>
          <w:lang w:val="en-GB" w:eastAsia="en-US"/>
        </w:rPr>
        <w:t xml:space="preserve">: </w:t>
      </w:r>
      <w:r w:rsidRPr="00C77561">
        <w:rPr>
          <w:rFonts w:ascii="Times New Roman" w:hAnsi="Times New Roman" w:cs="Times New Roman"/>
          <w:i/>
          <w:sz w:val="24"/>
          <w:szCs w:val="24"/>
          <w:lang w:val="en-GB" w:eastAsia="en-US"/>
        </w:rPr>
        <w:t>“Freedom of speech and creativity shall be guaranteed. Censorship shall be prohibited”</w:t>
      </w:r>
      <w:r w:rsidRPr="00C77561">
        <w:rPr>
          <w:rFonts w:ascii="Times New Roman" w:hAnsi="Times New Roman" w:cs="Times New Roman"/>
          <w:i/>
          <w:sz w:val="24"/>
          <w:szCs w:val="24"/>
          <w:lang w:val="en-GB"/>
        </w:rPr>
        <w:t>.</w:t>
      </w:r>
    </w:p>
    <w:p w14:paraId="30563F3F" w14:textId="77777777" w:rsidR="003354D8" w:rsidRPr="00C77561" w:rsidRDefault="003354D8" w:rsidP="003354D8">
      <w:pPr>
        <w:spacing w:after="0" w:line="240" w:lineRule="auto"/>
        <w:rPr>
          <w:rFonts w:ascii="Times New Roman" w:hAnsi="Times New Roman" w:cs="Times New Roman"/>
          <w:sz w:val="24"/>
          <w:szCs w:val="24"/>
          <w:lang w:val="en-GB" w:eastAsia="en-US"/>
        </w:rPr>
      </w:pPr>
    </w:p>
    <w:p w14:paraId="77C51898" w14:textId="59E75C49" w:rsidR="003354D8" w:rsidRPr="00C77561" w:rsidRDefault="006F4DDA"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Missionary a</w:t>
      </w:r>
      <w:r w:rsidR="003354D8" w:rsidRPr="00C77561">
        <w:rPr>
          <w:rFonts w:ascii="Times New Roman" w:hAnsi="Times New Roman" w:cs="Times New Roman"/>
          <w:i/>
          <w:sz w:val="24"/>
          <w:szCs w:val="24"/>
          <w:lang w:val="en-GB"/>
        </w:rPr>
        <w:t>ctivity</w:t>
      </w:r>
    </w:p>
    <w:p w14:paraId="5F4D6EB6"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389D20BF" w14:textId="73B1DE99"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The Law of </w:t>
      </w:r>
      <w:proofErr w:type="spellStart"/>
      <w:r w:rsidRPr="00C77561">
        <w:rPr>
          <w:rFonts w:ascii="Times New Roman" w:hAnsi="Times New Roman" w:cs="Times New Roman"/>
          <w:sz w:val="24"/>
          <w:szCs w:val="24"/>
          <w:lang w:val="en-GB"/>
        </w:rPr>
        <w:t>RoK</w:t>
      </w:r>
      <w:proofErr w:type="spellEnd"/>
      <w:r w:rsidRPr="00C77561">
        <w:rPr>
          <w:rFonts w:ascii="Times New Roman" w:hAnsi="Times New Roman" w:cs="Times New Roman"/>
          <w:sz w:val="24"/>
          <w:szCs w:val="24"/>
          <w:lang w:val="en-GB"/>
        </w:rPr>
        <w:t xml:space="preserve"> on Religious Activity and </w:t>
      </w:r>
      <w:r w:rsidRPr="00C77561">
        <w:rPr>
          <w:rFonts w:ascii="Times New Roman" w:hAnsi="Times New Roman" w:cs="Times New Roman"/>
          <w:sz w:val="24"/>
          <w:szCs w:val="24"/>
          <w:lang w:val="en-GB" w:eastAsia="en-US"/>
        </w:rPr>
        <w:t>R</w:t>
      </w:r>
      <w:r w:rsidRPr="00C77561">
        <w:rPr>
          <w:rFonts w:ascii="Times New Roman" w:hAnsi="Times New Roman" w:cs="Times New Roman"/>
          <w:sz w:val="24"/>
          <w:szCs w:val="24"/>
          <w:lang w:val="en-GB"/>
        </w:rPr>
        <w:t>eligious Associations</w:t>
      </w:r>
      <w:r w:rsidRPr="00C77561">
        <w:rPr>
          <w:rStyle w:val="a5"/>
          <w:rFonts w:ascii="Times New Roman" w:hAnsi="Times New Roman" w:cs="Times New Roman"/>
          <w:sz w:val="24"/>
          <w:szCs w:val="24"/>
          <w:lang w:val="en-GB" w:eastAsia="en-US"/>
        </w:rPr>
        <w:footnoteReference w:id="108"/>
      </w:r>
      <w:r w:rsidRPr="00C77561">
        <w:rPr>
          <w:rFonts w:ascii="Times New Roman" w:hAnsi="Times New Roman" w:cs="Times New Roman"/>
          <w:sz w:val="24"/>
          <w:szCs w:val="24"/>
          <w:lang w:val="en-GB" w:eastAsia="en-US"/>
        </w:rPr>
        <w:t xml:space="preserve"> </w:t>
      </w:r>
      <w:r w:rsidR="00C93A97" w:rsidRPr="00C77561">
        <w:rPr>
          <w:rFonts w:ascii="Times New Roman" w:hAnsi="Times New Roman" w:cs="Times New Roman"/>
          <w:sz w:val="24"/>
          <w:szCs w:val="24"/>
          <w:lang w:val="en-GB" w:eastAsia="en-US"/>
        </w:rPr>
        <w:t xml:space="preserve">practically </w:t>
      </w:r>
      <w:r w:rsidRPr="00C77561">
        <w:rPr>
          <w:rFonts w:ascii="Times New Roman" w:hAnsi="Times New Roman" w:cs="Times New Roman"/>
          <w:sz w:val="24"/>
          <w:szCs w:val="24"/>
          <w:lang w:val="en-GB"/>
        </w:rPr>
        <w:t>equals the propaganda of a religious doctrine (dissemination of religious convictions) and missionary activity</w:t>
      </w:r>
      <w:r w:rsidRPr="00C77561">
        <w:rPr>
          <w:rStyle w:val="a5"/>
          <w:rFonts w:ascii="Times New Roman" w:hAnsi="Times New Roman" w:cs="Times New Roman"/>
          <w:sz w:val="24"/>
          <w:szCs w:val="24"/>
          <w:lang w:val="en-GB" w:eastAsia="en-US"/>
        </w:rPr>
        <w:footnoteReference w:id="109"/>
      </w:r>
      <w:r w:rsidRPr="00C77561">
        <w:rPr>
          <w:rFonts w:ascii="Times New Roman" w:hAnsi="Times New Roman" w:cs="Times New Roman"/>
          <w:sz w:val="24"/>
          <w:szCs w:val="24"/>
          <w:lang w:val="en-GB" w:eastAsia="en-US"/>
        </w:rPr>
        <w:t xml:space="preserve"> stating that the missionary activity is the propaganda of a religious doctrine in the name of </w:t>
      </w:r>
      <w:r w:rsidRPr="00C77561">
        <w:rPr>
          <w:rFonts w:ascii="Times New Roman" w:hAnsi="Times New Roman" w:cs="Times New Roman"/>
          <w:sz w:val="24"/>
          <w:szCs w:val="24"/>
          <w:lang w:val="en-GB"/>
        </w:rPr>
        <w:t>religious associations</w:t>
      </w:r>
      <w:r w:rsidRPr="00C77561">
        <w:rPr>
          <w:rFonts w:ascii="Times New Roman" w:hAnsi="Times New Roman" w:cs="Times New Roman"/>
          <w:sz w:val="24"/>
          <w:szCs w:val="24"/>
          <w:lang w:val="en-GB" w:eastAsia="en-US"/>
        </w:rPr>
        <w:t xml:space="preserve"> registered in the Republic of Kazakhstan.</w:t>
      </w:r>
    </w:p>
    <w:p w14:paraId="7EFE170D"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74C73B7D" w14:textId="61D04946"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Generally, missionary activity</w:t>
      </w:r>
      <w:r w:rsidRPr="00C77561">
        <w:rPr>
          <w:rFonts w:ascii="Times New Roman" w:hAnsi="Times New Roman" w:cs="Times New Roman"/>
          <w:sz w:val="24"/>
          <w:szCs w:val="24"/>
          <w:lang w:val="en-GB"/>
        </w:rPr>
        <w:t xml:space="preserve"> (derived from the Latin word “</w:t>
      </w:r>
      <w:proofErr w:type="spellStart"/>
      <w:r w:rsidRPr="00C77561">
        <w:rPr>
          <w:rFonts w:ascii="Times New Roman" w:hAnsi="Times New Roman" w:cs="Times New Roman"/>
          <w:sz w:val="24"/>
          <w:szCs w:val="24"/>
          <w:lang w:val="en-GB"/>
        </w:rPr>
        <w:t>missio</w:t>
      </w:r>
      <w:proofErr w:type="spellEnd"/>
      <w:r w:rsidRPr="00C77561">
        <w:rPr>
          <w:rFonts w:ascii="Times New Roman" w:hAnsi="Times New Roman" w:cs="Times New Roman"/>
          <w:sz w:val="24"/>
          <w:szCs w:val="24"/>
          <w:lang w:val="en-GB"/>
        </w:rPr>
        <w:t xml:space="preserve">” — mission, mandate), according to general conception, is the form of activity of religious organizations aimed at conversion of unbelievers or representatives of other religions. The document titled “Missionary Activity and Human Rights” of 2009 </w:t>
      </w:r>
      <w:r w:rsidRPr="00C77561">
        <w:rPr>
          <w:rStyle w:val="a5"/>
          <w:rFonts w:ascii="Times New Roman" w:hAnsi="Times New Roman" w:cs="Times New Roman"/>
          <w:sz w:val="24"/>
          <w:szCs w:val="24"/>
          <w:lang w:val="en-GB"/>
        </w:rPr>
        <w:footnoteReference w:id="110"/>
      </w:r>
      <w:r w:rsidRPr="00C77561">
        <w:rPr>
          <w:rFonts w:ascii="Times New Roman" w:hAnsi="Times New Roman" w:cs="Times New Roman"/>
          <w:sz w:val="24"/>
          <w:szCs w:val="24"/>
          <w:lang w:val="en-GB"/>
        </w:rPr>
        <w:t xml:space="preserve"> specifies that by the term “missionary activity</w:t>
      </w:r>
      <w:r w:rsidRPr="00C77561">
        <w:rPr>
          <w:rFonts w:ascii="Times New Roman" w:hAnsi="Times New Roman" w:cs="Times New Roman"/>
          <w:sz w:val="24"/>
          <w:szCs w:val="24"/>
          <w:lang w:val="en-GB" w:eastAsia="en-US"/>
        </w:rPr>
        <w:t xml:space="preserve">” this document shall basically mean the activity concerning the communication of a religion or belief system by way of verbal messages or various similar acts inspiring the others to adopt this religion or belief system”. </w:t>
      </w:r>
    </w:p>
    <w:p w14:paraId="1A422EA9"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7804D3CC"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Taking into account that there is obligatory registration of </w:t>
      </w:r>
      <w:r w:rsidRPr="00C77561">
        <w:rPr>
          <w:rFonts w:ascii="Times New Roman" w:hAnsi="Times New Roman" w:cs="Times New Roman"/>
          <w:sz w:val="24"/>
          <w:szCs w:val="24"/>
          <w:lang w:val="en-GB"/>
        </w:rPr>
        <w:t>religious associations</w:t>
      </w:r>
      <w:r w:rsidRPr="00C77561">
        <w:rPr>
          <w:rFonts w:ascii="Times New Roman" w:hAnsi="Times New Roman" w:cs="Times New Roman"/>
          <w:sz w:val="24"/>
          <w:szCs w:val="24"/>
          <w:lang w:val="en-GB" w:eastAsia="en-US"/>
        </w:rPr>
        <w:t xml:space="preserve"> in the Republic of Kazakhstan and that </w:t>
      </w:r>
      <w:r w:rsidRPr="00C77561">
        <w:rPr>
          <w:rFonts w:ascii="Times New Roman" w:hAnsi="Times New Roman" w:cs="Times New Roman"/>
          <w:sz w:val="24"/>
          <w:szCs w:val="24"/>
          <w:lang w:val="en-GB"/>
        </w:rPr>
        <w:t xml:space="preserve">missionary activity may be carried only by registered </w:t>
      </w:r>
      <w:r w:rsidRPr="00C77561">
        <w:rPr>
          <w:rFonts w:ascii="Times New Roman" w:hAnsi="Times New Roman" w:cs="Times New Roman"/>
          <w:sz w:val="24"/>
          <w:szCs w:val="24"/>
          <w:lang w:val="en-GB" w:eastAsia="en-US"/>
        </w:rPr>
        <w:t xml:space="preserve">public associations, a wide range of questions with regard to such legal regulation arise. </w:t>
      </w:r>
    </w:p>
    <w:p w14:paraId="6C3E211C"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26890D82"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Considering that </w:t>
      </w:r>
      <w:r w:rsidRPr="00C77561">
        <w:rPr>
          <w:rFonts w:ascii="Times New Roman" w:hAnsi="Times New Roman" w:cs="Times New Roman"/>
          <w:sz w:val="24"/>
          <w:szCs w:val="24"/>
          <w:lang w:val="en-GB"/>
        </w:rPr>
        <w:t>missionary activity</w:t>
      </w:r>
      <w:r w:rsidRPr="00C77561">
        <w:rPr>
          <w:rFonts w:ascii="Times New Roman" w:hAnsi="Times New Roman" w:cs="Times New Roman"/>
          <w:sz w:val="24"/>
          <w:szCs w:val="24"/>
          <w:lang w:val="en-GB" w:eastAsia="en-US"/>
        </w:rPr>
        <w:t xml:space="preserve"> is the activity that relates to the propaganda of a religious doctrine and that may be carried out only by registered public associations, where would 50 persons required for registration of a local </w:t>
      </w:r>
      <w:r w:rsidRPr="00C77561">
        <w:rPr>
          <w:rFonts w:ascii="Times New Roman" w:hAnsi="Times New Roman" w:cs="Times New Roman"/>
          <w:sz w:val="24"/>
          <w:szCs w:val="24"/>
          <w:lang w:val="en-GB"/>
        </w:rPr>
        <w:t>religious association</w:t>
      </w:r>
      <w:r w:rsidRPr="00C77561">
        <w:rPr>
          <w:rFonts w:ascii="Times New Roman" w:hAnsi="Times New Roman" w:cs="Times New Roman"/>
          <w:sz w:val="24"/>
          <w:szCs w:val="24"/>
          <w:lang w:val="en-GB" w:eastAsia="en-US"/>
        </w:rPr>
        <w:t xml:space="preserve">, not to speak of 500 persons required for registration of a regional religious association or 5,000 persons required for registration of a republican </w:t>
      </w:r>
      <w:r w:rsidRPr="00C77561">
        <w:rPr>
          <w:rFonts w:ascii="Times New Roman" w:hAnsi="Times New Roman" w:cs="Times New Roman"/>
          <w:sz w:val="24"/>
          <w:szCs w:val="24"/>
          <w:lang w:val="en-GB"/>
        </w:rPr>
        <w:t>religious association, come from</w:t>
      </w:r>
      <w:r w:rsidRPr="00C77561">
        <w:rPr>
          <w:rFonts w:ascii="Times New Roman" w:hAnsi="Times New Roman" w:cs="Times New Roman"/>
          <w:sz w:val="24"/>
          <w:szCs w:val="24"/>
          <w:lang w:val="en-GB" w:eastAsia="en-US"/>
        </w:rPr>
        <w:t xml:space="preserve">? For voluntary formation of a </w:t>
      </w:r>
      <w:r w:rsidRPr="00C77561">
        <w:rPr>
          <w:rFonts w:ascii="Times New Roman" w:hAnsi="Times New Roman" w:cs="Times New Roman"/>
          <w:sz w:val="24"/>
          <w:szCs w:val="24"/>
          <w:lang w:val="en-GB"/>
        </w:rPr>
        <w:t xml:space="preserve">religious association, the sufficient number of persons sharing these religious views is required for which it is necessary to propagate this religious doctrine, which, in its turn, is impossible without registration </w:t>
      </w:r>
      <w:r w:rsidRPr="00C77561">
        <w:rPr>
          <w:rFonts w:ascii="Times New Roman" w:hAnsi="Times New Roman" w:cs="Times New Roman"/>
          <w:sz w:val="24"/>
          <w:szCs w:val="24"/>
          <w:lang w:val="en-GB" w:eastAsia="en-US"/>
        </w:rPr>
        <w:t>under current legislation of the Republic of Kazakhstan.</w:t>
      </w:r>
    </w:p>
    <w:p w14:paraId="72D80213"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63D4888A"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lastRenderedPageBreak/>
        <w:t xml:space="preserve">Why is the ordinary religious activity of a </w:t>
      </w:r>
      <w:r w:rsidRPr="00C77561">
        <w:rPr>
          <w:rFonts w:ascii="Times New Roman" w:hAnsi="Times New Roman" w:cs="Times New Roman"/>
          <w:sz w:val="24"/>
          <w:szCs w:val="24"/>
          <w:lang w:val="en-GB"/>
        </w:rPr>
        <w:t>religious association</w:t>
      </w:r>
      <w:r w:rsidRPr="00C77561">
        <w:rPr>
          <w:rFonts w:ascii="Times New Roman" w:hAnsi="Times New Roman" w:cs="Times New Roman"/>
          <w:sz w:val="24"/>
          <w:szCs w:val="24"/>
          <w:lang w:val="en-GB" w:eastAsia="en-US"/>
        </w:rPr>
        <w:t xml:space="preserve">, which means the official recognition of this religion in the territory of this country, considered as missionary and </w:t>
      </w:r>
      <w:r w:rsidRPr="00C77561">
        <w:rPr>
          <w:rFonts w:ascii="Times New Roman" w:hAnsi="Times New Roman" w:cs="Times New Roman"/>
          <w:sz w:val="24"/>
          <w:szCs w:val="24"/>
          <w:lang w:val="en-GB"/>
        </w:rPr>
        <w:t>the clerical order</w:t>
      </w:r>
      <w:r w:rsidRPr="00C77561">
        <w:rPr>
          <w:rFonts w:ascii="Times New Roman" w:hAnsi="Times New Roman" w:cs="Times New Roman"/>
          <w:sz w:val="24"/>
          <w:szCs w:val="24"/>
          <w:lang w:val="en-GB" w:eastAsia="en-US"/>
        </w:rPr>
        <w:t xml:space="preserve"> as </w:t>
      </w:r>
      <w:r w:rsidRPr="00C77561">
        <w:rPr>
          <w:rFonts w:ascii="Times New Roman" w:hAnsi="Times New Roman" w:cs="Times New Roman"/>
          <w:sz w:val="24"/>
          <w:szCs w:val="24"/>
          <w:lang w:val="en-GB"/>
        </w:rPr>
        <w:t>missionaries</w:t>
      </w:r>
      <w:r w:rsidRPr="00C77561">
        <w:rPr>
          <w:rFonts w:ascii="Times New Roman" w:hAnsi="Times New Roman" w:cs="Times New Roman"/>
          <w:sz w:val="24"/>
          <w:szCs w:val="24"/>
          <w:lang w:val="en-GB" w:eastAsia="en-US"/>
        </w:rPr>
        <w:t>, which requires additional registration?</w:t>
      </w:r>
    </w:p>
    <w:p w14:paraId="6B86F6DD"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33B9693B" w14:textId="3130627C"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Although it is a quite controversial question but we </w:t>
      </w:r>
      <w:r w:rsidR="00020266" w:rsidRPr="00C77561">
        <w:rPr>
          <w:rFonts w:ascii="Times New Roman" w:hAnsi="Times New Roman" w:cs="Times New Roman"/>
          <w:sz w:val="24"/>
          <w:szCs w:val="24"/>
          <w:lang w:val="en-GB" w:eastAsia="en-US"/>
        </w:rPr>
        <w:t>believe that, for the purpose</w:t>
      </w:r>
      <w:r w:rsidRPr="00C77561">
        <w:rPr>
          <w:rFonts w:ascii="Times New Roman" w:hAnsi="Times New Roman" w:cs="Times New Roman"/>
          <w:sz w:val="24"/>
          <w:szCs w:val="24"/>
          <w:lang w:val="en-GB" w:eastAsia="en-US"/>
        </w:rPr>
        <w:t xml:space="preserve"> of registration, it would be necessary to separate the religious activity relating to propaganda of a religious doctrine or religion, which is already present in the territory of this country, from the </w:t>
      </w:r>
      <w:r w:rsidRPr="00C77561">
        <w:rPr>
          <w:rFonts w:ascii="Times New Roman" w:hAnsi="Times New Roman" w:cs="Times New Roman"/>
          <w:sz w:val="24"/>
          <w:szCs w:val="24"/>
          <w:lang w:val="en-GB"/>
        </w:rPr>
        <w:t>missionary activity</w:t>
      </w:r>
      <w:r w:rsidRPr="00C77561">
        <w:rPr>
          <w:rFonts w:ascii="Times New Roman" w:hAnsi="Times New Roman" w:cs="Times New Roman"/>
          <w:sz w:val="24"/>
          <w:szCs w:val="24"/>
          <w:lang w:val="en-GB" w:eastAsia="en-US"/>
        </w:rPr>
        <w:t xml:space="preserve"> as religious activity relating to propaganda of a new religious doctrine or new religion.</w:t>
      </w:r>
    </w:p>
    <w:p w14:paraId="6B06DA77"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00F805DD"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Considering the protection of the right to </w:t>
      </w:r>
      <w:r w:rsidRPr="00C77561">
        <w:rPr>
          <w:rFonts w:ascii="Times New Roman" w:hAnsi="Times New Roman" w:cs="Times New Roman"/>
          <w:sz w:val="24"/>
          <w:szCs w:val="24"/>
          <w:lang w:val="en-GB"/>
        </w:rPr>
        <w:t>freedom of expression</w:t>
      </w:r>
      <w:r w:rsidRPr="00C77561">
        <w:rPr>
          <w:rFonts w:ascii="Times New Roman" w:hAnsi="Times New Roman" w:cs="Times New Roman"/>
          <w:sz w:val="24"/>
          <w:szCs w:val="24"/>
          <w:lang w:val="en-GB" w:eastAsia="en-US"/>
        </w:rPr>
        <w:t xml:space="preserve"> and distribution of information, including religious convictions, it does not certainly mean the need to set out any special registration requirements for propagators of new religious </w:t>
      </w:r>
      <w:r w:rsidRPr="00C77561">
        <w:rPr>
          <w:rFonts w:ascii="Times New Roman" w:hAnsi="Times New Roman" w:cs="Times New Roman"/>
          <w:sz w:val="24"/>
          <w:szCs w:val="24"/>
          <w:lang w:val="en-GB"/>
        </w:rPr>
        <w:t>convictions</w:t>
      </w:r>
      <w:r w:rsidRPr="00C77561">
        <w:rPr>
          <w:rFonts w:ascii="Times New Roman" w:hAnsi="Times New Roman" w:cs="Times New Roman"/>
          <w:sz w:val="24"/>
          <w:szCs w:val="24"/>
          <w:lang w:val="en-GB" w:eastAsia="en-US"/>
        </w:rPr>
        <w:t xml:space="preserve"> (</w:t>
      </w:r>
      <w:r w:rsidRPr="00C77561">
        <w:rPr>
          <w:rFonts w:ascii="Times New Roman" w:hAnsi="Times New Roman" w:cs="Times New Roman"/>
          <w:sz w:val="24"/>
          <w:szCs w:val="24"/>
          <w:lang w:val="en-GB"/>
        </w:rPr>
        <w:t>missionaries</w:t>
      </w:r>
      <w:r w:rsidRPr="00C77561">
        <w:rPr>
          <w:rFonts w:ascii="Times New Roman" w:hAnsi="Times New Roman" w:cs="Times New Roman"/>
          <w:sz w:val="24"/>
          <w:szCs w:val="24"/>
          <w:lang w:val="en-GB" w:eastAsia="en-US"/>
        </w:rPr>
        <w:t>), including foreigners.</w:t>
      </w:r>
    </w:p>
    <w:p w14:paraId="4605A1DD"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611F6610" w14:textId="196AA3A7" w:rsidR="003354D8" w:rsidRPr="00C77561" w:rsidRDefault="00020266" w:rsidP="003354D8">
      <w:pPr>
        <w:autoSpaceDE w:val="0"/>
        <w:autoSpaceDN w:val="0"/>
        <w:adjustRightInd w:val="0"/>
        <w:spacing w:after="0" w:line="240" w:lineRule="auto"/>
        <w:jc w:val="both"/>
        <w:rPr>
          <w:rFonts w:ascii="Times New Roman" w:hAnsi="Times New Roman" w:cs="Times New Roman"/>
          <w:i/>
          <w:sz w:val="24"/>
          <w:szCs w:val="24"/>
          <w:lang w:val="en-GB"/>
        </w:rPr>
      </w:pPr>
      <w:r w:rsidRPr="00C77561">
        <w:rPr>
          <w:rFonts w:ascii="Times New Roman" w:eastAsiaTheme="minorHAnsi" w:hAnsi="Times New Roman" w:cs="Times New Roman"/>
          <w:sz w:val="24"/>
          <w:szCs w:val="24"/>
          <w:lang w:val="en-GB" w:eastAsia="en-US"/>
        </w:rPr>
        <w:t xml:space="preserve">The </w:t>
      </w:r>
      <w:r w:rsidR="003354D8" w:rsidRPr="00C77561">
        <w:rPr>
          <w:rFonts w:ascii="Times New Roman" w:eastAsiaTheme="minorHAnsi" w:hAnsi="Times New Roman" w:cs="Times New Roman"/>
          <w:sz w:val="24"/>
          <w:szCs w:val="24"/>
          <w:lang w:val="en-GB" w:eastAsia="en-US"/>
        </w:rPr>
        <w:t>Guidelines for Review of Legislation Pertaining to Religion or Belief</w:t>
      </w:r>
      <w:r w:rsidR="003354D8" w:rsidRPr="00C77561">
        <w:rPr>
          <w:rStyle w:val="a5"/>
          <w:rFonts w:ascii="Times New Roman" w:hAnsi="Times New Roman" w:cs="Times New Roman"/>
          <w:sz w:val="24"/>
          <w:szCs w:val="24"/>
          <w:lang w:val="en-GB" w:eastAsia="en-US"/>
        </w:rPr>
        <w:footnoteReference w:id="111"/>
      </w:r>
      <w:r w:rsidR="003354D8" w:rsidRPr="00C77561">
        <w:rPr>
          <w:rFonts w:ascii="Times New Roman" w:hAnsi="Times New Roman" w:cs="Times New Roman"/>
          <w:sz w:val="24"/>
          <w:szCs w:val="24"/>
          <w:lang w:val="en-GB" w:eastAsia="en-US"/>
        </w:rPr>
        <w:t xml:space="preserve"> states that “</w:t>
      </w:r>
      <w:r w:rsidR="003354D8" w:rsidRPr="00C77561">
        <w:rPr>
          <w:rFonts w:ascii="Times New Roman" w:eastAsiaTheme="minorHAnsi" w:hAnsi="Times New Roman" w:cs="Times New Roman"/>
          <w:i/>
          <w:sz w:val="24"/>
          <w:szCs w:val="24"/>
          <w:lang w:val="en-GB" w:eastAsia="en-US"/>
        </w:rPr>
        <w:t>states properly have authority to impose regulations concerning entry into their country by foreigners. This typically involves granting visas of differing kinds. Countries may have legitimate reasons for excluding particular individuals from their borders.</w:t>
      </w:r>
      <w:r w:rsidR="003354D8" w:rsidRPr="00C77561">
        <w:rPr>
          <w:rFonts w:ascii="Times New Roman" w:eastAsiaTheme="minorHAnsi" w:hAnsi="Times New Roman" w:cs="Times New Roman"/>
          <w:sz w:val="24"/>
          <w:szCs w:val="24"/>
          <w:lang w:val="en-GB" w:eastAsia="en-US"/>
        </w:rPr>
        <w:t xml:space="preserve"> </w:t>
      </w:r>
    </w:p>
    <w:p w14:paraId="0C9B63C2" w14:textId="77777777" w:rsidR="003354D8" w:rsidRPr="00C77561" w:rsidRDefault="003354D8" w:rsidP="003354D8">
      <w:pPr>
        <w:autoSpaceDE w:val="0"/>
        <w:autoSpaceDN w:val="0"/>
        <w:adjustRightInd w:val="0"/>
        <w:spacing w:after="0" w:line="240" w:lineRule="auto"/>
        <w:jc w:val="both"/>
        <w:rPr>
          <w:rFonts w:ascii="Times New Roman" w:hAnsi="Times New Roman" w:cs="Times New Roman"/>
          <w:i/>
          <w:sz w:val="24"/>
          <w:szCs w:val="24"/>
          <w:lang w:val="en-GB"/>
        </w:rPr>
      </w:pPr>
      <w:r w:rsidRPr="00C77561">
        <w:rPr>
          <w:rFonts w:ascii="Times New Roman" w:eastAsiaTheme="minorHAnsi" w:hAnsi="Times New Roman" w:cs="Times New Roman"/>
          <w:i/>
          <w:sz w:val="24"/>
          <w:szCs w:val="24"/>
          <w:lang w:val="en-GB" w:eastAsia="en-US"/>
        </w:rPr>
        <w:t xml:space="preserve">If individuals from particular religious belief backgrounds fall within neutral criteria (such as by constituting security risks or likely criminal behaviour), they legitimately may be excluded. However, if a State creates purely religion-based categories for exclusion, this may be inconsistent with the required religious neutrality of the State. </w:t>
      </w:r>
    </w:p>
    <w:p w14:paraId="404ECB30" w14:textId="77777777" w:rsidR="003354D8" w:rsidRPr="00614FD9" w:rsidRDefault="003354D8" w:rsidP="003354D8">
      <w:pPr>
        <w:autoSpaceDE w:val="0"/>
        <w:autoSpaceDN w:val="0"/>
        <w:adjustRightInd w:val="0"/>
        <w:spacing w:after="0" w:line="240" w:lineRule="auto"/>
        <w:jc w:val="both"/>
        <w:rPr>
          <w:rFonts w:ascii="Times New Roman" w:eastAsiaTheme="minorHAnsi" w:hAnsi="Times New Roman" w:cs="Times New Roman"/>
          <w:i/>
          <w:sz w:val="24"/>
          <w:szCs w:val="24"/>
          <w:lang w:val="en-GB" w:eastAsia="en-US"/>
        </w:rPr>
      </w:pPr>
      <w:r w:rsidRPr="00C77561">
        <w:rPr>
          <w:rFonts w:ascii="Times New Roman" w:eastAsiaTheme="minorHAnsi" w:hAnsi="Times New Roman" w:cs="Times New Roman"/>
          <w:i/>
          <w:sz w:val="24"/>
          <w:szCs w:val="24"/>
          <w:lang w:val="en-GB" w:eastAsia="en-US"/>
        </w:rPr>
        <w:t xml:space="preserve">Moreover, since such restrictions may make it difficult for a particular belief community to staff its organization as it sees appropriate, such restrictions may in fact operate as an intervention in internal </w:t>
      </w:r>
      <w:r w:rsidRPr="00614FD9">
        <w:rPr>
          <w:rFonts w:ascii="Times New Roman" w:eastAsiaTheme="minorHAnsi" w:hAnsi="Times New Roman" w:cs="Times New Roman"/>
          <w:i/>
          <w:sz w:val="24"/>
          <w:szCs w:val="24"/>
          <w:lang w:val="en-GB" w:eastAsia="en-US"/>
        </w:rPr>
        <w:t xml:space="preserve">religious affairs… </w:t>
      </w:r>
    </w:p>
    <w:p w14:paraId="29D5D5BE" w14:textId="77777777" w:rsidR="003354D8" w:rsidRPr="0079700D" w:rsidRDefault="003354D8" w:rsidP="003354D8">
      <w:pPr>
        <w:spacing w:after="0" w:line="240" w:lineRule="auto"/>
        <w:jc w:val="both"/>
        <w:rPr>
          <w:rFonts w:ascii="Times New Roman" w:hAnsi="Times New Roman" w:cs="Times New Roman"/>
          <w:sz w:val="24"/>
          <w:szCs w:val="24"/>
          <w:lang w:val="en-GB"/>
        </w:rPr>
      </w:pPr>
      <w:r w:rsidRPr="00C65D9B">
        <w:rPr>
          <w:rFonts w:ascii="Times New Roman" w:eastAsiaTheme="minorHAnsi" w:hAnsi="Times New Roman" w:cs="Times New Roman"/>
          <w:i/>
          <w:sz w:val="24"/>
          <w:szCs w:val="24"/>
          <w:lang w:val="en-GB" w:eastAsia="en-US"/>
        </w:rPr>
        <w:t xml:space="preserve">If legislation operates to constrain missionary </w:t>
      </w:r>
      <w:r w:rsidRPr="00C65D9B">
        <w:rPr>
          <w:rFonts w:ascii="Times New Roman" w:hAnsi="Times New Roman" w:cs="Times New Roman"/>
          <w:i/>
          <w:sz w:val="24"/>
          <w:szCs w:val="24"/>
          <w:lang w:val="en-GB"/>
        </w:rPr>
        <w:t>activity</w:t>
      </w:r>
      <w:r w:rsidRPr="00C65D9B">
        <w:rPr>
          <w:rFonts w:ascii="Times New Roman" w:eastAsiaTheme="minorHAnsi" w:hAnsi="Times New Roman" w:cs="Times New Roman"/>
          <w:i/>
          <w:sz w:val="24"/>
          <w:szCs w:val="24"/>
          <w:lang w:val="en-GB" w:eastAsia="en-US"/>
        </w:rPr>
        <w:t>, the limitation can only be justified if it involves coercion or conduct or the functional equivalent thereof in the form of fr</w:t>
      </w:r>
      <w:r w:rsidRPr="009565D3">
        <w:rPr>
          <w:rFonts w:ascii="Times New Roman" w:eastAsiaTheme="minorHAnsi" w:hAnsi="Times New Roman" w:cs="Times New Roman"/>
          <w:i/>
          <w:sz w:val="24"/>
          <w:szCs w:val="24"/>
          <w:lang w:val="en-GB" w:eastAsia="en-US"/>
        </w:rPr>
        <w:t>aud that would be recognized as such regardless of the religious beliefs involved.”</w:t>
      </w:r>
    </w:p>
    <w:p w14:paraId="0B75A3AE" w14:textId="77777777" w:rsidR="003354D8" w:rsidRPr="008947E5" w:rsidRDefault="003354D8" w:rsidP="003354D8">
      <w:pPr>
        <w:spacing w:after="0" w:line="240" w:lineRule="auto"/>
        <w:jc w:val="both"/>
        <w:rPr>
          <w:rFonts w:ascii="Times New Roman" w:hAnsi="Times New Roman" w:cs="Times New Roman"/>
          <w:sz w:val="24"/>
          <w:szCs w:val="24"/>
          <w:lang w:val="en-GB" w:eastAsia="en-US"/>
        </w:rPr>
      </w:pPr>
    </w:p>
    <w:p w14:paraId="3B1512E4" w14:textId="1CF1BC5E" w:rsidR="003354D8" w:rsidRPr="00614FD9" w:rsidRDefault="003354D8" w:rsidP="003354D8">
      <w:pPr>
        <w:spacing w:after="0" w:line="240" w:lineRule="auto"/>
        <w:jc w:val="both"/>
        <w:rPr>
          <w:rFonts w:ascii="Times New Roman" w:hAnsi="Times New Roman" w:cs="Times New Roman"/>
          <w:sz w:val="24"/>
          <w:szCs w:val="24"/>
          <w:lang w:val="en-GB" w:eastAsia="en-US"/>
        </w:rPr>
      </w:pPr>
      <w:r w:rsidRPr="00DB3FF6">
        <w:rPr>
          <w:rStyle w:val="hps"/>
          <w:rFonts w:ascii="Times New Roman" w:hAnsi="Times New Roman" w:cs="Times New Roman"/>
          <w:sz w:val="24"/>
          <w:szCs w:val="24"/>
          <w:lang w:val="en-GB"/>
        </w:rPr>
        <w:t>Article 8</w:t>
      </w:r>
      <w:r w:rsidRPr="002B4354">
        <w:rPr>
          <w:rFonts w:ascii="Times New Roman" w:hAnsi="Times New Roman" w:cs="Times New Roman"/>
          <w:sz w:val="24"/>
          <w:szCs w:val="24"/>
          <w:lang w:val="en-GB"/>
        </w:rPr>
        <w:t xml:space="preserve"> </w:t>
      </w:r>
      <w:r w:rsidRPr="002B4354">
        <w:rPr>
          <w:rStyle w:val="hps"/>
          <w:rFonts w:ascii="Times New Roman" w:hAnsi="Times New Roman" w:cs="Times New Roman"/>
          <w:sz w:val="24"/>
          <w:szCs w:val="24"/>
          <w:lang w:val="en-GB"/>
        </w:rPr>
        <w:t>of the Law</w:t>
      </w:r>
      <w:r w:rsidRPr="002B4354">
        <w:rPr>
          <w:rFonts w:ascii="Times New Roman" w:hAnsi="Times New Roman" w:cs="Times New Roman"/>
          <w:sz w:val="24"/>
          <w:szCs w:val="24"/>
          <w:lang w:val="en-GB"/>
        </w:rPr>
        <w:t xml:space="preserve"> </w:t>
      </w:r>
      <w:r w:rsidRPr="00254D40">
        <w:rPr>
          <w:rStyle w:val="hps"/>
          <w:rFonts w:ascii="Times New Roman" w:hAnsi="Times New Roman" w:cs="Times New Roman"/>
          <w:sz w:val="24"/>
          <w:szCs w:val="24"/>
          <w:lang w:val="en-GB"/>
        </w:rPr>
        <w:t>of Kazakhstan</w:t>
      </w:r>
      <w:r w:rsidRPr="00995438">
        <w:rPr>
          <w:rFonts w:ascii="Times New Roman" w:hAnsi="Times New Roman" w:cs="Times New Roman"/>
          <w:sz w:val="24"/>
          <w:szCs w:val="24"/>
          <w:lang w:val="en-GB"/>
        </w:rPr>
        <w:t xml:space="preserve"> </w:t>
      </w:r>
      <w:r w:rsidR="008B6726" w:rsidRPr="008640B2">
        <w:rPr>
          <w:rFonts w:ascii="Times New Roman" w:hAnsi="Times New Roman" w:cs="Times New Roman"/>
          <w:sz w:val="24"/>
          <w:szCs w:val="24"/>
          <w:lang w:val="en-GB"/>
        </w:rPr>
        <w:t>o</w:t>
      </w:r>
      <w:r w:rsidRPr="00C515BA">
        <w:rPr>
          <w:rFonts w:ascii="Times New Roman" w:hAnsi="Times New Roman" w:cs="Times New Roman"/>
          <w:sz w:val="24"/>
          <w:szCs w:val="24"/>
          <w:lang w:val="en-GB"/>
        </w:rPr>
        <w:t xml:space="preserve">n Religious Activity and Religious Associations </w:t>
      </w:r>
      <w:r w:rsidRPr="000D18C3">
        <w:rPr>
          <w:rStyle w:val="hps"/>
          <w:rFonts w:ascii="Times New Roman" w:hAnsi="Times New Roman" w:cs="Times New Roman"/>
          <w:sz w:val="24"/>
          <w:szCs w:val="24"/>
          <w:lang w:val="en-GB"/>
        </w:rPr>
        <w:t>clearly</w:t>
      </w:r>
      <w:r w:rsidRPr="00614FD9">
        <w:rPr>
          <w:rFonts w:ascii="Times New Roman" w:hAnsi="Times New Roman" w:cs="Times New Roman"/>
          <w:sz w:val="24"/>
          <w:szCs w:val="24"/>
          <w:lang w:val="en-GB"/>
        </w:rPr>
        <w:t xml:space="preserve"> </w:t>
      </w:r>
      <w:r w:rsidRPr="00614FD9">
        <w:rPr>
          <w:rStyle w:val="hps"/>
          <w:rFonts w:ascii="Times New Roman" w:hAnsi="Times New Roman" w:cs="Times New Roman"/>
          <w:sz w:val="24"/>
          <w:szCs w:val="24"/>
          <w:lang w:val="en-GB"/>
        </w:rPr>
        <w:t>sets</w:t>
      </w:r>
      <w:r w:rsidRPr="00614FD9">
        <w:rPr>
          <w:rFonts w:ascii="Times New Roman" w:hAnsi="Times New Roman" w:cs="Times New Roman"/>
          <w:sz w:val="24"/>
          <w:szCs w:val="24"/>
          <w:lang w:val="en-GB" w:eastAsia="en-US"/>
        </w:rPr>
        <w:t xml:space="preserve"> that:</w:t>
      </w:r>
    </w:p>
    <w:p w14:paraId="32829603" w14:textId="0E97EF14" w:rsidR="003354D8" w:rsidRPr="00614FD9" w:rsidRDefault="003354D8" w:rsidP="003354D8">
      <w:pPr>
        <w:spacing w:after="0" w:line="240" w:lineRule="auto"/>
        <w:jc w:val="both"/>
        <w:rPr>
          <w:rFonts w:ascii="Times New Roman" w:hAnsi="Times New Roman" w:cs="Times New Roman"/>
          <w:i/>
          <w:sz w:val="24"/>
          <w:szCs w:val="24"/>
          <w:lang w:val="en-GB"/>
        </w:rPr>
      </w:pPr>
      <w:r w:rsidRPr="00614FD9">
        <w:rPr>
          <w:rFonts w:ascii="Times New Roman" w:hAnsi="Times New Roman" w:cs="Times New Roman"/>
          <w:sz w:val="24"/>
          <w:szCs w:val="24"/>
          <w:lang w:val="en-GB"/>
        </w:rPr>
        <w:t>“</w:t>
      </w:r>
      <w:r w:rsidRPr="00614FD9">
        <w:rPr>
          <w:rFonts w:ascii="Times New Roman" w:hAnsi="Times New Roman" w:cs="Times New Roman"/>
          <w:i/>
          <w:sz w:val="24"/>
          <w:szCs w:val="24"/>
          <w:lang w:val="en-GB"/>
        </w:rPr>
        <w:t>1. Citizens of the Republic of Kazakhstan, foreigners and stateless persons shall carry out missionary activity after the passing of the registration.</w:t>
      </w:r>
      <w:r w:rsidRPr="00614FD9">
        <w:rPr>
          <w:rFonts w:ascii="Times New Roman" w:hAnsi="Times New Roman" w:cs="Times New Roman"/>
          <w:sz w:val="24"/>
          <w:szCs w:val="24"/>
          <w:lang w:val="en-GB"/>
        </w:rPr>
        <w:t xml:space="preserve">  </w:t>
      </w:r>
    </w:p>
    <w:p w14:paraId="56C1BB1E" w14:textId="47EC13D8" w:rsidR="003354D8" w:rsidRPr="00614FD9" w:rsidRDefault="003354D8" w:rsidP="003354D8">
      <w:pPr>
        <w:spacing w:after="0" w:line="240" w:lineRule="auto"/>
        <w:jc w:val="both"/>
        <w:rPr>
          <w:rFonts w:ascii="Times New Roman" w:hAnsi="Times New Roman" w:cs="Times New Roman"/>
          <w:i/>
          <w:sz w:val="24"/>
          <w:szCs w:val="24"/>
          <w:lang w:val="en-GB"/>
        </w:rPr>
      </w:pPr>
      <w:r w:rsidRPr="00614FD9">
        <w:rPr>
          <w:rFonts w:ascii="Times New Roman" w:hAnsi="Times New Roman" w:cs="Times New Roman"/>
          <w:i/>
          <w:sz w:val="24"/>
          <w:szCs w:val="24"/>
          <w:lang w:val="en-GB"/>
        </w:rPr>
        <w:t>2. Registration of persons engaged in missionary activity shall be conducted by local executive bodies of oblasts, cities of national status, the capital city within the term not exceeding thirty calendar days from the day of submitting the documents.</w:t>
      </w:r>
      <w:r w:rsidRPr="00614FD9">
        <w:rPr>
          <w:rFonts w:ascii="Times New Roman" w:hAnsi="Times New Roman" w:cs="Times New Roman"/>
          <w:sz w:val="24"/>
          <w:szCs w:val="24"/>
          <w:lang w:val="en-GB"/>
        </w:rPr>
        <w:t xml:space="preserve"> </w:t>
      </w:r>
      <w:r w:rsidRPr="00614FD9">
        <w:rPr>
          <w:rStyle w:val="hps"/>
          <w:rFonts w:ascii="Times New Roman" w:hAnsi="Times New Roman" w:cs="Times New Roman"/>
          <w:i/>
          <w:sz w:val="24"/>
          <w:szCs w:val="24"/>
          <w:lang w:val="en-GB"/>
        </w:rPr>
        <w:t>Period of registration</w:t>
      </w:r>
      <w:r w:rsidRPr="00614FD9">
        <w:rPr>
          <w:rFonts w:ascii="Times New Roman" w:hAnsi="Times New Roman" w:cs="Times New Roman"/>
          <w:i/>
          <w:sz w:val="24"/>
          <w:szCs w:val="24"/>
          <w:lang w:val="en-GB"/>
        </w:rPr>
        <w:t xml:space="preserve"> </w:t>
      </w:r>
      <w:r w:rsidRPr="00614FD9">
        <w:rPr>
          <w:rStyle w:val="hps"/>
          <w:rFonts w:ascii="Times New Roman" w:hAnsi="Times New Roman" w:cs="Times New Roman"/>
          <w:i/>
          <w:sz w:val="24"/>
          <w:szCs w:val="24"/>
          <w:lang w:val="en-GB"/>
        </w:rPr>
        <w:t>shall be suspended</w:t>
      </w:r>
      <w:r w:rsidRPr="00614FD9">
        <w:rPr>
          <w:rFonts w:ascii="Times New Roman" w:hAnsi="Times New Roman" w:cs="Times New Roman"/>
          <w:i/>
          <w:sz w:val="24"/>
          <w:szCs w:val="24"/>
          <w:lang w:val="en-GB"/>
        </w:rPr>
        <w:t xml:space="preserve"> </w:t>
      </w:r>
      <w:r w:rsidRPr="00614FD9">
        <w:rPr>
          <w:rStyle w:val="hps"/>
          <w:rFonts w:ascii="Times New Roman" w:hAnsi="Times New Roman" w:cs="Times New Roman"/>
          <w:i/>
          <w:sz w:val="24"/>
          <w:szCs w:val="24"/>
          <w:lang w:val="en-GB"/>
        </w:rPr>
        <w:t>during</w:t>
      </w:r>
      <w:r w:rsidRPr="00614FD9">
        <w:rPr>
          <w:rFonts w:ascii="Times New Roman" w:hAnsi="Times New Roman" w:cs="Times New Roman"/>
          <w:i/>
          <w:sz w:val="24"/>
          <w:szCs w:val="24"/>
          <w:lang w:val="en-GB"/>
        </w:rPr>
        <w:t xml:space="preserve"> </w:t>
      </w:r>
      <w:r w:rsidRPr="00614FD9">
        <w:rPr>
          <w:rStyle w:val="hps"/>
          <w:rFonts w:ascii="Times New Roman" w:hAnsi="Times New Roman" w:cs="Times New Roman"/>
          <w:i/>
          <w:sz w:val="24"/>
          <w:szCs w:val="24"/>
          <w:lang w:val="en-GB"/>
        </w:rPr>
        <w:t xml:space="preserve">religious </w:t>
      </w:r>
      <w:r w:rsidR="00945A57" w:rsidRPr="00614FD9">
        <w:rPr>
          <w:rStyle w:val="hps"/>
          <w:rFonts w:ascii="Times New Roman" w:hAnsi="Times New Roman" w:cs="Times New Roman"/>
          <w:i/>
          <w:sz w:val="24"/>
          <w:szCs w:val="24"/>
          <w:lang w:val="en-GB"/>
        </w:rPr>
        <w:t>expertise</w:t>
      </w:r>
      <w:r w:rsidRPr="00614FD9">
        <w:rPr>
          <w:rFonts w:ascii="Times New Roman" w:hAnsi="Times New Roman" w:cs="Times New Roman"/>
          <w:i/>
          <w:sz w:val="24"/>
          <w:szCs w:val="24"/>
          <w:lang w:val="en-GB"/>
        </w:rPr>
        <w:t xml:space="preserve"> </w:t>
      </w:r>
      <w:r w:rsidRPr="00614FD9">
        <w:rPr>
          <w:rStyle w:val="hps"/>
          <w:rFonts w:ascii="Times New Roman" w:hAnsi="Times New Roman" w:cs="Times New Roman"/>
          <w:i/>
          <w:sz w:val="24"/>
          <w:szCs w:val="24"/>
          <w:lang w:val="en-GB"/>
        </w:rPr>
        <w:t>to obtain</w:t>
      </w:r>
      <w:r w:rsidRPr="00614FD9">
        <w:rPr>
          <w:rFonts w:ascii="Times New Roman" w:hAnsi="Times New Roman" w:cs="Times New Roman"/>
          <w:i/>
          <w:sz w:val="24"/>
          <w:szCs w:val="24"/>
          <w:lang w:val="en-GB"/>
        </w:rPr>
        <w:t xml:space="preserve"> </w:t>
      </w:r>
      <w:r w:rsidRPr="00614FD9">
        <w:rPr>
          <w:rStyle w:val="hps"/>
          <w:rFonts w:ascii="Times New Roman" w:hAnsi="Times New Roman" w:cs="Times New Roman"/>
          <w:i/>
          <w:sz w:val="24"/>
          <w:szCs w:val="24"/>
          <w:lang w:val="en-GB"/>
        </w:rPr>
        <w:t>conclusion regarding</w:t>
      </w:r>
      <w:r w:rsidRPr="00614FD9">
        <w:rPr>
          <w:rFonts w:ascii="Times New Roman" w:hAnsi="Times New Roman" w:cs="Times New Roman"/>
          <w:i/>
          <w:sz w:val="24"/>
          <w:szCs w:val="24"/>
          <w:lang w:val="en-GB"/>
        </w:rPr>
        <w:t xml:space="preserve"> materials </w:t>
      </w:r>
      <w:r w:rsidRPr="00614FD9">
        <w:rPr>
          <w:rStyle w:val="hps"/>
          <w:rFonts w:ascii="Times New Roman" w:hAnsi="Times New Roman" w:cs="Times New Roman"/>
          <w:i/>
          <w:sz w:val="24"/>
          <w:szCs w:val="24"/>
          <w:lang w:val="en-GB"/>
        </w:rPr>
        <w:t>submitted by</w:t>
      </w:r>
      <w:r w:rsidRPr="00614FD9">
        <w:rPr>
          <w:rFonts w:ascii="Times New Roman" w:hAnsi="Times New Roman" w:cs="Times New Roman"/>
          <w:i/>
          <w:sz w:val="24"/>
          <w:szCs w:val="24"/>
          <w:lang w:val="en-GB"/>
        </w:rPr>
        <w:t xml:space="preserve"> a </w:t>
      </w:r>
      <w:r w:rsidRPr="00614FD9">
        <w:rPr>
          <w:rStyle w:val="hps"/>
          <w:rFonts w:ascii="Times New Roman" w:hAnsi="Times New Roman" w:cs="Times New Roman"/>
          <w:i/>
          <w:sz w:val="24"/>
          <w:szCs w:val="24"/>
          <w:lang w:val="en-GB"/>
        </w:rPr>
        <w:t>missionary.</w:t>
      </w:r>
    </w:p>
    <w:p w14:paraId="6134596B" w14:textId="46C20FA6" w:rsidR="003354D8" w:rsidRPr="00614FD9" w:rsidRDefault="003354D8" w:rsidP="003354D8">
      <w:pPr>
        <w:spacing w:after="0" w:line="240" w:lineRule="auto"/>
        <w:jc w:val="both"/>
        <w:rPr>
          <w:rFonts w:ascii="Times New Roman" w:hAnsi="Times New Roman" w:cs="Times New Roman"/>
          <w:i/>
          <w:sz w:val="24"/>
          <w:szCs w:val="24"/>
          <w:lang w:val="en-GB"/>
        </w:rPr>
      </w:pPr>
      <w:r w:rsidRPr="00614FD9">
        <w:rPr>
          <w:rFonts w:ascii="Times New Roman" w:hAnsi="Times New Roman" w:cs="Times New Roman"/>
          <w:i/>
          <w:sz w:val="24"/>
          <w:szCs w:val="24"/>
          <w:lang w:val="en-GB"/>
        </w:rPr>
        <w:t>3. Missionaries in the territory of the Republic of Kazakhstan shall be obliged to pass annual re-registration with local executive bodies of oblasts, cities of national status, the capital.</w:t>
      </w:r>
    </w:p>
    <w:p w14:paraId="305750D0" w14:textId="1DDF2667" w:rsidR="003354D8" w:rsidRPr="00614FD9" w:rsidRDefault="003354D8" w:rsidP="003354D8">
      <w:pPr>
        <w:spacing w:after="0" w:line="240" w:lineRule="auto"/>
        <w:jc w:val="both"/>
        <w:rPr>
          <w:rFonts w:ascii="Times New Roman" w:hAnsi="Times New Roman" w:cs="Times New Roman"/>
          <w:i/>
          <w:sz w:val="24"/>
          <w:szCs w:val="24"/>
          <w:lang w:val="en-GB"/>
        </w:rPr>
      </w:pPr>
      <w:r w:rsidRPr="00614FD9">
        <w:rPr>
          <w:rFonts w:ascii="Times New Roman" w:hAnsi="Times New Roman" w:cs="Times New Roman"/>
          <w:i/>
          <w:sz w:val="24"/>
          <w:szCs w:val="24"/>
          <w:lang w:val="en-GB"/>
        </w:rPr>
        <w:t>4. For registration missionaries shall present to the local executive authority the following documents and materials:</w:t>
      </w:r>
      <w:r w:rsidRPr="00614FD9">
        <w:rPr>
          <w:rFonts w:ascii="Times New Roman" w:hAnsi="Times New Roman" w:cs="Times New Roman"/>
          <w:sz w:val="24"/>
          <w:szCs w:val="24"/>
          <w:lang w:val="en-GB"/>
        </w:rPr>
        <w:t xml:space="preserve"> </w:t>
      </w:r>
    </w:p>
    <w:p w14:paraId="20C40778" w14:textId="77777777" w:rsidR="003354D8" w:rsidRPr="00614FD9" w:rsidRDefault="003354D8" w:rsidP="003354D8">
      <w:pPr>
        <w:spacing w:after="0" w:line="240" w:lineRule="auto"/>
        <w:jc w:val="both"/>
        <w:rPr>
          <w:rFonts w:ascii="Times New Roman" w:hAnsi="Times New Roman" w:cs="Times New Roman"/>
          <w:i/>
          <w:sz w:val="24"/>
          <w:szCs w:val="24"/>
          <w:lang w:val="en-GB"/>
        </w:rPr>
      </w:pPr>
      <w:r w:rsidRPr="00614FD9">
        <w:rPr>
          <w:rFonts w:ascii="Times New Roman" w:hAnsi="Times New Roman" w:cs="Times New Roman"/>
          <w:i/>
          <w:sz w:val="24"/>
          <w:szCs w:val="24"/>
          <w:lang w:val="en-GB"/>
        </w:rPr>
        <w:t xml:space="preserve">1) </w:t>
      </w:r>
      <w:proofErr w:type="gramStart"/>
      <w:r w:rsidRPr="00D66AE6">
        <w:rPr>
          <w:rStyle w:val="hps"/>
          <w:rFonts w:ascii="Times New Roman" w:hAnsi="Times New Roman" w:cs="Times New Roman"/>
          <w:i/>
          <w:sz w:val="24"/>
          <w:szCs w:val="24"/>
          <w:lang w:val="en-GB"/>
        </w:rPr>
        <w:t>a</w:t>
      </w:r>
      <w:proofErr w:type="gramEnd"/>
      <w:r w:rsidRPr="00D66AE6">
        <w:rPr>
          <w:rStyle w:val="hps"/>
          <w:rFonts w:ascii="Times New Roman" w:hAnsi="Times New Roman" w:cs="Times New Roman"/>
          <w:i/>
          <w:sz w:val="24"/>
          <w:szCs w:val="24"/>
          <w:lang w:val="en-GB"/>
        </w:rPr>
        <w:t xml:space="preserve"> copy of</w:t>
      </w:r>
      <w:r w:rsidRPr="00614FD9">
        <w:rPr>
          <w:rStyle w:val="shorttext"/>
          <w:rFonts w:ascii="Times New Roman" w:hAnsi="Times New Roman" w:cs="Times New Roman"/>
          <w:i/>
          <w:sz w:val="24"/>
          <w:szCs w:val="24"/>
          <w:lang w:val="en-GB"/>
        </w:rPr>
        <w:t xml:space="preserve"> </w:t>
      </w:r>
      <w:r w:rsidRPr="00D66AE6">
        <w:rPr>
          <w:rStyle w:val="hps"/>
          <w:rFonts w:ascii="Times New Roman" w:hAnsi="Times New Roman" w:cs="Times New Roman"/>
          <w:i/>
          <w:sz w:val="24"/>
          <w:szCs w:val="24"/>
          <w:lang w:val="en-GB"/>
        </w:rPr>
        <w:t>passport or identity card</w:t>
      </w:r>
      <w:r w:rsidRPr="00614FD9">
        <w:rPr>
          <w:rFonts w:ascii="Times New Roman" w:hAnsi="Times New Roman" w:cs="Times New Roman"/>
          <w:i/>
          <w:sz w:val="24"/>
          <w:szCs w:val="24"/>
          <w:lang w:val="en-GB"/>
        </w:rPr>
        <w:t xml:space="preserve">;  </w:t>
      </w:r>
    </w:p>
    <w:p w14:paraId="1B5F3A26" w14:textId="77777777" w:rsidR="003354D8" w:rsidRPr="00C65D9B" w:rsidRDefault="003354D8" w:rsidP="003354D8">
      <w:pPr>
        <w:spacing w:after="0" w:line="240" w:lineRule="auto"/>
        <w:jc w:val="both"/>
        <w:rPr>
          <w:rFonts w:ascii="Times New Roman" w:hAnsi="Times New Roman" w:cs="Times New Roman"/>
          <w:i/>
          <w:sz w:val="24"/>
          <w:szCs w:val="24"/>
          <w:lang w:val="en-GB"/>
        </w:rPr>
      </w:pPr>
      <w:r w:rsidRPr="00C65D9B">
        <w:rPr>
          <w:rFonts w:ascii="Times New Roman" w:hAnsi="Times New Roman" w:cs="Times New Roman"/>
          <w:i/>
          <w:sz w:val="24"/>
          <w:szCs w:val="24"/>
          <w:lang w:val="en-GB"/>
        </w:rPr>
        <w:t xml:space="preserve">2) </w:t>
      </w:r>
      <w:proofErr w:type="gramStart"/>
      <w:r w:rsidRPr="00C65D9B">
        <w:rPr>
          <w:rFonts w:ascii="Times New Roman" w:hAnsi="Times New Roman" w:cs="Times New Roman"/>
          <w:i/>
          <w:sz w:val="24"/>
          <w:szCs w:val="24"/>
          <w:lang w:val="en-GB"/>
        </w:rPr>
        <w:t>an</w:t>
      </w:r>
      <w:proofErr w:type="gramEnd"/>
      <w:r w:rsidRPr="00C65D9B">
        <w:rPr>
          <w:rFonts w:ascii="Times New Roman" w:hAnsi="Times New Roman" w:cs="Times New Roman"/>
          <w:i/>
          <w:sz w:val="24"/>
          <w:szCs w:val="24"/>
          <w:lang w:val="en-GB"/>
        </w:rPr>
        <w:t xml:space="preserve"> application with indication of the territory and the term of missionary activity; </w:t>
      </w:r>
    </w:p>
    <w:p w14:paraId="2F467615" w14:textId="77777777" w:rsidR="003354D8" w:rsidRPr="009565D3" w:rsidRDefault="003354D8" w:rsidP="003354D8">
      <w:pPr>
        <w:spacing w:after="0" w:line="240" w:lineRule="auto"/>
        <w:jc w:val="both"/>
        <w:rPr>
          <w:rFonts w:ascii="Times New Roman" w:hAnsi="Times New Roman" w:cs="Times New Roman"/>
          <w:i/>
          <w:sz w:val="24"/>
          <w:szCs w:val="24"/>
          <w:lang w:val="en-GB"/>
        </w:rPr>
      </w:pPr>
      <w:r w:rsidRPr="009565D3">
        <w:rPr>
          <w:rFonts w:ascii="Times New Roman" w:hAnsi="Times New Roman" w:cs="Times New Roman"/>
          <w:i/>
          <w:sz w:val="24"/>
          <w:szCs w:val="24"/>
          <w:lang w:val="en-GB"/>
        </w:rPr>
        <w:t xml:space="preserve">3) </w:t>
      </w:r>
      <w:proofErr w:type="gramStart"/>
      <w:r w:rsidRPr="009565D3">
        <w:rPr>
          <w:rFonts w:ascii="Times New Roman" w:hAnsi="Times New Roman" w:cs="Times New Roman"/>
          <w:i/>
          <w:sz w:val="24"/>
          <w:szCs w:val="24"/>
          <w:lang w:val="en-GB"/>
        </w:rPr>
        <w:t>a</w:t>
      </w:r>
      <w:proofErr w:type="gramEnd"/>
      <w:r w:rsidRPr="009565D3">
        <w:rPr>
          <w:rFonts w:ascii="Times New Roman" w:hAnsi="Times New Roman" w:cs="Times New Roman"/>
          <w:i/>
          <w:sz w:val="24"/>
          <w:szCs w:val="24"/>
          <w:lang w:val="en-GB"/>
        </w:rPr>
        <w:t xml:space="preserve"> document issued by the religious association for the right of carrying out of missionary activity on behalf of the religious association; </w:t>
      </w:r>
    </w:p>
    <w:p w14:paraId="3D2CD8E6" w14:textId="313D15C4"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lastRenderedPageBreak/>
        <w:t xml:space="preserve">4) </w:t>
      </w:r>
      <w:proofErr w:type="gramStart"/>
      <w:r w:rsidRPr="00C77561">
        <w:rPr>
          <w:rFonts w:ascii="Times New Roman" w:hAnsi="Times New Roman" w:cs="Times New Roman"/>
          <w:i/>
          <w:sz w:val="24"/>
          <w:szCs w:val="24"/>
          <w:lang w:val="en-GB"/>
        </w:rPr>
        <w:t>a</w:t>
      </w:r>
      <w:proofErr w:type="gramEnd"/>
      <w:r w:rsidRPr="00C77561">
        <w:rPr>
          <w:rFonts w:ascii="Times New Roman" w:hAnsi="Times New Roman" w:cs="Times New Roman"/>
          <w:i/>
          <w:sz w:val="24"/>
          <w:szCs w:val="24"/>
          <w:lang w:val="en-GB"/>
        </w:rPr>
        <w:t xml:space="preserve"> certificate of the </w:t>
      </w:r>
      <w:r w:rsidR="009565D3">
        <w:rPr>
          <w:rFonts w:ascii="Times New Roman" w:hAnsi="Times New Roman" w:cs="Times New Roman"/>
          <w:i/>
          <w:sz w:val="24"/>
          <w:szCs w:val="24"/>
          <w:lang w:val="en-GB"/>
        </w:rPr>
        <w:t>S</w:t>
      </w:r>
      <w:r w:rsidRPr="00C77561">
        <w:rPr>
          <w:rFonts w:ascii="Times New Roman" w:hAnsi="Times New Roman" w:cs="Times New Roman"/>
          <w:i/>
          <w:sz w:val="24"/>
          <w:szCs w:val="24"/>
          <w:lang w:val="en-GB"/>
        </w:rPr>
        <w:t xml:space="preserve">tate registration (re-registration) of </w:t>
      </w:r>
      <w:r w:rsidR="00D0717C">
        <w:rPr>
          <w:rStyle w:val="hps"/>
          <w:rFonts w:ascii="Times New Roman" w:hAnsi="Times New Roman" w:cs="Times New Roman"/>
          <w:i/>
          <w:lang w:val="en-GB"/>
        </w:rPr>
        <w:t>legal entitie</w:t>
      </w:r>
      <w:r w:rsidRPr="00C77561">
        <w:rPr>
          <w:rStyle w:val="hps"/>
          <w:rFonts w:ascii="Times New Roman" w:hAnsi="Times New Roman" w:cs="Times New Roman"/>
          <w:i/>
          <w:lang w:val="en-GB"/>
        </w:rPr>
        <w:t xml:space="preserve">s and a copy of </w:t>
      </w:r>
      <w:r w:rsidRPr="00C77561">
        <w:rPr>
          <w:rFonts w:ascii="Times New Roman" w:hAnsi="Times New Roman" w:cs="Times New Roman"/>
          <w:i/>
          <w:sz w:val="24"/>
          <w:szCs w:val="24"/>
          <w:lang w:val="en-GB"/>
        </w:rPr>
        <w:t xml:space="preserve">the charter of the religious association, which the missionary represents; </w:t>
      </w:r>
    </w:p>
    <w:p w14:paraId="7C89BE27"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5) </w:t>
      </w:r>
      <w:proofErr w:type="gramStart"/>
      <w:r w:rsidRPr="00C77561">
        <w:rPr>
          <w:rFonts w:ascii="Times New Roman" w:hAnsi="Times New Roman" w:cs="Times New Roman"/>
          <w:i/>
          <w:sz w:val="24"/>
          <w:szCs w:val="24"/>
          <w:lang w:val="en-GB"/>
        </w:rPr>
        <w:t>religious</w:t>
      </w:r>
      <w:proofErr w:type="gramEnd"/>
      <w:r w:rsidRPr="00C77561">
        <w:rPr>
          <w:rFonts w:ascii="Times New Roman" w:hAnsi="Times New Roman" w:cs="Times New Roman"/>
          <w:i/>
          <w:sz w:val="24"/>
          <w:szCs w:val="24"/>
          <w:lang w:val="en-GB"/>
        </w:rPr>
        <w:t xml:space="preserve"> literature, other informational materials of religious contents, items of religious use dedicated to missionary activity.</w:t>
      </w:r>
    </w:p>
    <w:p w14:paraId="4B50CCC3"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 </w:t>
      </w:r>
    </w:p>
    <w:p w14:paraId="75CC3292"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For the purpose of registration as missionary, foreigners and stateless persons in the Republic of Kazakhstan shall additionally submit to local executive bodies the following documents: </w:t>
      </w:r>
    </w:p>
    <w:p w14:paraId="35BD1429" w14:textId="3845218E" w:rsidR="003354D8" w:rsidRPr="00C77561" w:rsidRDefault="00912AE5"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1) </w:t>
      </w:r>
      <w:proofErr w:type="gramStart"/>
      <w:r w:rsidRPr="00C77561">
        <w:rPr>
          <w:rFonts w:ascii="Times New Roman" w:hAnsi="Times New Roman" w:cs="Times New Roman"/>
          <w:i/>
          <w:sz w:val="24"/>
          <w:szCs w:val="24"/>
          <w:lang w:val="en-GB"/>
        </w:rPr>
        <w:t>a</w:t>
      </w:r>
      <w:proofErr w:type="gramEnd"/>
      <w:r w:rsidRPr="00C77561">
        <w:rPr>
          <w:rFonts w:ascii="Times New Roman" w:hAnsi="Times New Roman" w:cs="Times New Roman"/>
          <w:i/>
          <w:sz w:val="24"/>
          <w:szCs w:val="24"/>
          <w:lang w:val="en-GB"/>
        </w:rPr>
        <w:t xml:space="preserve"> legalis</w:t>
      </w:r>
      <w:r w:rsidR="003354D8" w:rsidRPr="00C77561">
        <w:rPr>
          <w:rFonts w:ascii="Times New Roman" w:hAnsi="Times New Roman" w:cs="Times New Roman"/>
          <w:i/>
          <w:sz w:val="24"/>
          <w:szCs w:val="24"/>
          <w:lang w:val="en-GB"/>
        </w:rPr>
        <w:t xml:space="preserve">ed or </w:t>
      </w:r>
      <w:proofErr w:type="spellStart"/>
      <w:r w:rsidR="003354D8" w:rsidRPr="00C77561">
        <w:rPr>
          <w:rFonts w:ascii="Times New Roman" w:hAnsi="Times New Roman" w:cs="Times New Roman"/>
          <w:i/>
          <w:sz w:val="24"/>
          <w:szCs w:val="24"/>
          <w:lang w:val="en-GB"/>
        </w:rPr>
        <w:t>apostilled</w:t>
      </w:r>
      <w:proofErr w:type="spellEnd"/>
      <w:r w:rsidR="003354D8" w:rsidRPr="00C77561">
        <w:rPr>
          <w:rFonts w:ascii="Times New Roman" w:hAnsi="Times New Roman" w:cs="Times New Roman"/>
          <w:i/>
          <w:sz w:val="24"/>
          <w:szCs w:val="24"/>
          <w:lang w:val="en-GB"/>
        </w:rPr>
        <w:t xml:space="preserve"> document certifying that the religious association, which the missionary represents, is officially registered under the </w:t>
      </w:r>
      <w:r w:rsidR="003354D8" w:rsidRPr="00C77561">
        <w:rPr>
          <w:rFonts w:ascii="Times New Roman" w:hAnsi="Times New Roman" w:cs="Times New Roman"/>
          <w:i/>
          <w:color w:val="000000"/>
          <w:sz w:val="24"/>
          <w:szCs w:val="24"/>
          <w:lang w:val="en-GB" w:eastAsia="en-US"/>
        </w:rPr>
        <w:t>legislation</w:t>
      </w:r>
      <w:r w:rsidR="003354D8" w:rsidRPr="00C77561">
        <w:rPr>
          <w:rFonts w:ascii="Times New Roman" w:hAnsi="Times New Roman" w:cs="Times New Roman"/>
          <w:i/>
          <w:sz w:val="24"/>
          <w:szCs w:val="24"/>
          <w:lang w:val="en-GB"/>
        </w:rPr>
        <w:t xml:space="preserve"> of a foreign state;</w:t>
      </w:r>
    </w:p>
    <w:p w14:paraId="31BB2BF5"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2) </w:t>
      </w:r>
      <w:proofErr w:type="gramStart"/>
      <w:r w:rsidRPr="00C77561">
        <w:rPr>
          <w:rFonts w:ascii="Times New Roman" w:hAnsi="Times New Roman" w:cs="Times New Roman"/>
          <w:i/>
          <w:sz w:val="24"/>
          <w:szCs w:val="24"/>
          <w:lang w:val="en-GB"/>
        </w:rPr>
        <w:t>an</w:t>
      </w:r>
      <w:proofErr w:type="gramEnd"/>
      <w:r w:rsidRPr="00C77561">
        <w:rPr>
          <w:rFonts w:ascii="Times New Roman" w:hAnsi="Times New Roman" w:cs="Times New Roman"/>
          <w:i/>
          <w:sz w:val="24"/>
          <w:szCs w:val="24"/>
          <w:lang w:val="en-GB"/>
        </w:rPr>
        <w:t xml:space="preserve"> invitation of the religious association registered in the Republic of Kazakhstan.</w:t>
      </w:r>
    </w:p>
    <w:p w14:paraId="74921F48"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The documents issued by foreign states shall be submitted with their translation into the Kazakh and Russian languages; the accuracy of translation and authenticity of the signature of the translator, who has completed the translation, shall be notarized in the Republic of Kazakhstan. </w:t>
      </w:r>
    </w:p>
    <w:p w14:paraId="24C6FFB9" w14:textId="294655B2"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5. The registration of citizens of the Republic of Kazakhstan, foreigners and stateless persons, who have submitted documents for registration as missionary, shall be refused on the basis of a negative opinion of </w:t>
      </w:r>
      <w:r w:rsidRPr="00C77561">
        <w:rPr>
          <w:rFonts w:ascii="Times New Roman" w:hAnsi="Times New Roman" w:cs="Times New Roman"/>
          <w:i/>
          <w:color w:val="000000"/>
          <w:sz w:val="24"/>
          <w:szCs w:val="24"/>
          <w:lang w:val="en-GB" w:eastAsia="en-US"/>
        </w:rPr>
        <w:t xml:space="preserve">religious </w:t>
      </w:r>
      <w:r w:rsidR="00945A57">
        <w:rPr>
          <w:rFonts w:ascii="Times New Roman" w:hAnsi="Times New Roman" w:cs="Times New Roman"/>
          <w:i/>
          <w:color w:val="000000"/>
          <w:sz w:val="24"/>
          <w:szCs w:val="24"/>
          <w:lang w:val="en-GB" w:eastAsia="en-US"/>
        </w:rPr>
        <w:t>expertise</w:t>
      </w:r>
      <w:r w:rsidRPr="00C77561">
        <w:rPr>
          <w:rFonts w:ascii="Times New Roman" w:hAnsi="Times New Roman" w:cs="Times New Roman"/>
          <w:i/>
          <w:sz w:val="24"/>
          <w:szCs w:val="24"/>
          <w:lang w:val="en-GB"/>
        </w:rPr>
        <w:t xml:space="preserve"> and also if their missionary activity</w:t>
      </w:r>
      <w:r w:rsidRPr="00C77561">
        <w:rPr>
          <w:rFonts w:ascii="Times New Roman" w:hAnsi="Times New Roman" w:cs="Times New Roman"/>
          <w:sz w:val="24"/>
          <w:szCs w:val="24"/>
          <w:lang w:val="en-GB"/>
        </w:rPr>
        <w:t xml:space="preserve"> </w:t>
      </w:r>
      <w:r w:rsidRPr="00C77561">
        <w:rPr>
          <w:rFonts w:ascii="Times New Roman" w:hAnsi="Times New Roman" w:cs="Times New Roman"/>
          <w:i/>
          <w:sz w:val="24"/>
          <w:szCs w:val="24"/>
          <w:lang w:val="en-GB"/>
        </w:rPr>
        <w:t>constitutes a threat to constitutional system, public order, human rights and freedoms, public health and morality.</w:t>
      </w:r>
    </w:p>
    <w:p w14:paraId="014D2BB6" w14:textId="0A5266AF"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i/>
          <w:sz w:val="24"/>
          <w:szCs w:val="24"/>
          <w:lang w:val="en-GB"/>
        </w:rPr>
        <w:t xml:space="preserve">6. The use by missionaries of religious informational materials and religious items shall be allowed after obtaining a positive opinion of </w:t>
      </w:r>
      <w:r w:rsidRPr="00C77561">
        <w:rPr>
          <w:rFonts w:ascii="Times New Roman" w:hAnsi="Times New Roman" w:cs="Times New Roman"/>
          <w:i/>
          <w:color w:val="000000"/>
          <w:sz w:val="24"/>
          <w:szCs w:val="24"/>
          <w:lang w:val="en-GB" w:eastAsia="en-US"/>
        </w:rPr>
        <w:t xml:space="preserve">religious </w:t>
      </w:r>
      <w:r w:rsidR="00945A57">
        <w:rPr>
          <w:rFonts w:ascii="Times New Roman" w:hAnsi="Times New Roman" w:cs="Times New Roman"/>
          <w:i/>
          <w:color w:val="000000"/>
          <w:sz w:val="24"/>
          <w:szCs w:val="24"/>
          <w:lang w:val="en-GB" w:eastAsia="en-US"/>
        </w:rPr>
        <w:t>expertise</w:t>
      </w:r>
      <w:r w:rsidRPr="00C77561">
        <w:rPr>
          <w:rFonts w:ascii="Times New Roman" w:hAnsi="Times New Roman" w:cs="Times New Roman"/>
          <w:i/>
          <w:color w:val="000000"/>
          <w:sz w:val="24"/>
          <w:szCs w:val="24"/>
          <w:lang w:val="en-GB" w:eastAsia="en-US"/>
        </w:rPr>
        <w:t>”.</w:t>
      </w:r>
    </w:p>
    <w:p w14:paraId="08928DE2"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7959C362" w14:textId="0E20487E" w:rsidR="003354D8" w:rsidRPr="00C77561" w:rsidRDefault="00912AE5"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Proceeding from the</w:t>
      </w:r>
      <w:r w:rsidR="003354D8" w:rsidRPr="00C77561">
        <w:rPr>
          <w:rFonts w:ascii="Times New Roman" w:hAnsi="Times New Roman" w:cs="Times New Roman"/>
          <w:sz w:val="24"/>
          <w:szCs w:val="24"/>
          <w:lang w:val="en-GB"/>
        </w:rPr>
        <w:t xml:space="preserve"> list of requirements and restrictions, we actually deal with legal regulation similar to the “licensing” of a certain type of activity related to dissemination of religious convictions. </w:t>
      </w:r>
    </w:p>
    <w:p w14:paraId="03A9795C"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17A165C3" w14:textId="1639F2F6"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Moreover, in addition to the grounds for refusal of registration as missionary due to legitimate purposes (</w:t>
      </w:r>
      <w:r w:rsidRPr="00C77561">
        <w:rPr>
          <w:rFonts w:ascii="Times New Roman" w:hAnsi="Times New Roman" w:cs="Times New Roman"/>
          <w:i/>
          <w:sz w:val="24"/>
          <w:szCs w:val="24"/>
          <w:lang w:val="en-GB"/>
        </w:rPr>
        <w:t xml:space="preserve">threat to </w:t>
      </w:r>
      <w:r w:rsidR="00912AE5" w:rsidRPr="00C77561">
        <w:rPr>
          <w:rFonts w:ascii="Times New Roman" w:hAnsi="Times New Roman" w:cs="Times New Roman"/>
          <w:i/>
          <w:sz w:val="24"/>
          <w:szCs w:val="24"/>
          <w:lang w:val="en-GB"/>
        </w:rPr>
        <w:t xml:space="preserve">the </w:t>
      </w:r>
      <w:r w:rsidRPr="00C77561">
        <w:rPr>
          <w:rFonts w:ascii="Times New Roman" w:hAnsi="Times New Roman" w:cs="Times New Roman"/>
          <w:i/>
          <w:sz w:val="24"/>
          <w:szCs w:val="24"/>
          <w:lang w:val="en-GB"/>
        </w:rPr>
        <w:t>constitutional system, public order, human rights and freedoms, public health and morality</w:t>
      </w:r>
      <w:r w:rsidRPr="00C77561">
        <w:rPr>
          <w:rFonts w:ascii="Times New Roman" w:hAnsi="Times New Roman" w:cs="Times New Roman"/>
          <w:sz w:val="24"/>
          <w:szCs w:val="24"/>
          <w:lang w:val="en-GB"/>
        </w:rPr>
        <w:t xml:space="preserve">), a negative opinion of </w:t>
      </w:r>
      <w:r w:rsidRPr="00C77561">
        <w:rPr>
          <w:rFonts w:ascii="Times New Roman" w:hAnsi="Times New Roman" w:cs="Times New Roman"/>
          <w:color w:val="000000"/>
          <w:sz w:val="24"/>
          <w:szCs w:val="24"/>
          <w:lang w:val="en-GB" w:eastAsia="en-US"/>
        </w:rPr>
        <w:t xml:space="preserve">religious </w:t>
      </w:r>
      <w:r w:rsidR="00945A57">
        <w:rPr>
          <w:rFonts w:ascii="Times New Roman" w:hAnsi="Times New Roman" w:cs="Times New Roman"/>
          <w:color w:val="000000"/>
          <w:sz w:val="24"/>
          <w:szCs w:val="24"/>
          <w:lang w:val="en-GB" w:eastAsia="en-US"/>
        </w:rPr>
        <w:t>expertise</w:t>
      </w:r>
      <w:r w:rsidRPr="00C77561">
        <w:rPr>
          <w:rFonts w:ascii="Times New Roman" w:hAnsi="Times New Roman" w:cs="Times New Roman"/>
          <w:color w:val="000000"/>
          <w:sz w:val="24"/>
          <w:szCs w:val="24"/>
          <w:lang w:val="en-GB" w:eastAsia="en-US"/>
        </w:rPr>
        <w:t xml:space="preserve"> is yet another ground</w:t>
      </w:r>
      <w:r w:rsidRPr="00C77561">
        <w:rPr>
          <w:rFonts w:ascii="Times New Roman" w:hAnsi="Times New Roman" w:cs="Times New Roman"/>
          <w:sz w:val="24"/>
          <w:szCs w:val="24"/>
          <w:lang w:val="en-GB"/>
        </w:rPr>
        <w:t xml:space="preserve">. </w:t>
      </w:r>
    </w:p>
    <w:p w14:paraId="25C9AB2E"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44B8C62C"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It violates a wide range of the international commitments of the Republic of Kazakhstan both in the area of the securing and protection of the right to freedom of conscience and religion (confession) and the protection of the right to freedom of expression, speech and distribution of information.</w:t>
      </w:r>
    </w:p>
    <w:p w14:paraId="7F97643E"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6DED8BB1"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The prosecution for </w:t>
      </w:r>
      <w:r w:rsidRPr="00C77561">
        <w:rPr>
          <w:rFonts w:ascii="Times New Roman" w:hAnsi="Times New Roman" w:cs="Times New Roman"/>
          <w:sz w:val="24"/>
          <w:szCs w:val="24"/>
          <w:lang w:val="en-GB"/>
        </w:rPr>
        <w:t>missionary activity</w:t>
      </w:r>
      <w:r w:rsidRPr="00C77561">
        <w:rPr>
          <w:rFonts w:ascii="Times New Roman" w:hAnsi="Times New Roman" w:cs="Times New Roman"/>
          <w:sz w:val="24"/>
          <w:szCs w:val="24"/>
          <w:lang w:val="en-GB" w:eastAsia="en-US"/>
        </w:rPr>
        <w:t xml:space="preserve"> without registration is inconsistent with the international commitments of the Republic of Kazakhstan, in particular, the OSCE commitments, according to which a free movement and contacts of citizens and also a free flow of information and ideas are of a paramount importance for preservation and development of free societies and prosperous cultures.</w:t>
      </w:r>
    </w:p>
    <w:p w14:paraId="4D14F82A"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38814EA1" w14:textId="31AB6C20"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Moreover, </w:t>
      </w:r>
      <w:r w:rsidRPr="00C77561">
        <w:rPr>
          <w:rFonts w:ascii="Times New Roman" w:hAnsi="Times New Roman" w:cs="Times New Roman"/>
          <w:sz w:val="24"/>
          <w:szCs w:val="24"/>
          <w:lang w:val="en-GB"/>
        </w:rPr>
        <w:t xml:space="preserve">missionary activity is directly specified in the Rules for Issuing Visas </w:t>
      </w:r>
      <w:r w:rsidRPr="00C77561">
        <w:rPr>
          <w:rFonts w:ascii="Times New Roman" w:hAnsi="Times New Roman" w:cs="Times New Roman"/>
          <w:sz w:val="24"/>
          <w:szCs w:val="24"/>
          <w:lang w:val="en-GB" w:eastAsia="en-US"/>
        </w:rPr>
        <w:t>of the Republic of Kazakhstan</w:t>
      </w:r>
      <w:r w:rsidR="00FC66FB" w:rsidRPr="00C77561">
        <w:rPr>
          <w:rFonts w:ascii="Times New Roman" w:hAnsi="Times New Roman" w:cs="Times New Roman"/>
          <w:sz w:val="24"/>
          <w:szCs w:val="24"/>
          <w:lang w:val="en-GB" w:eastAsia="en-US"/>
        </w:rPr>
        <w:t>.</w:t>
      </w:r>
      <w:r w:rsidRPr="00C77561">
        <w:rPr>
          <w:rStyle w:val="a5"/>
          <w:rFonts w:ascii="Times New Roman" w:hAnsi="Times New Roman" w:cs="Times New Roman"/>
          <w:sz w:val="24"/>
          <w:szCs w:val="24"/>
          <w:lang w:val="en-GB" w:eastAsia="en-US"/>
        </w:rPr>
        <w:footnoteReference w:id="112"/>
      </w:r>
    </w:p>
    <w:p w14:paraId="53B25B7E"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7C6CC4EA" w14:textId="4A8C2DE1" w:rsidR="003354D8" w:rsidRPr="00216655" w:rsidRDefault="003354D8" w:rsidP="003354D8">
      <w:pPr>
        <w:spacing w:after="0" w:line="240" w:lineRule="auto"/>
        <w:jc w:val="both"/>
        <w:rPr>
          <w:rFonts w:ascii="Times New Roman" w:hAnsi="Times New Roman" w:cs="Times New Roman"/>
          <w:sz w:val="24"/>
          <w:szCs w:val="24"/>
          <w:lang w:val="en-GB"/>
        </w:rPr>
      </w:pPr>
      <w:r w:rsidRPr="009565D3">
        <w:rPr>
          <w:rFonts w:ascii="Times New Roman" w:hAnsi="Times New Roman" w:cs="Times New Roman"/>
          <w:sz w:val="24"/>
          <w:szCs w:val="24"/>
          <w:lang w:val="en-GB" w:eastAsia="en-US"/>
        </w:rPr>
        <w:t xml:space="preserve">Pursuant to </w:t>
      </w:r>
      <w:r w:rsidR="00193A68" w:rsidRPr="0079700D">
        <w:rPr>
          <w:rFonts w:ascii="Times New Roman" w:hAnsi="Times New Roman" w:cs="Times New Roman"/>
          <w:sz w:val="24"/>
          <w:szCs w:val="24"/>
          <w:lang w:val="en-GB" w:eastAsia="en-US"/>
        </w:rPr>
        <w:t>sub</w:t>
      </w:r>
      <w:r w:rsidRPr="008947E5">
        <w:rPr>
          <w:rFonts w:ascii="Times New Roman" w:hAnsi="Times New Roman" w:cs="Times New Roman"/>
          <w:sz w:val="24"/>
          <w:szCs w:val="24"/>
          <w:lang w:val="en-GB" w:eastAsia="en-US"/>
        </w:rPr>
        <w:t>section 12) of s</w:t>
      </w:r>
      <w:r w:rsidRPr="00216655">
        <w:rPr>
          <w:rFonts w:ascii="Times New Roman" w:hAnsi="Times New Roman" w:cs="Times New Roman"/>
          <w:sz w:val="24"/>
          <w:szCs w:val="24"/>
          <w:lang w:val="en-GB" w:eastAsia="en-US"/>
        </w:rPr>
        <w:t xml:space="preserve">ection 2 of </w:t>
      </w:r>
      <w:r w:rsidRPr="00216655">
        <w:rPr>
          <w:rFonts w:ascii="Times New Roman" w:hAnsi="Times New Roman" w:cs="Times New Roman"/>
          <w:sz w:val="24"/>
          <w:szCs w:val="24"/>
          <w:lang w:val="en-GB"/>
        </w:rPr>
        <w:t xml:space="preserve">the Rules </w:t>
      </w:r>
      <w:r w:rsidRPr="00216655">
        <w:rPr>
          <w:rFonts w:ascii="Times New Roman" w:hAnsi="Times New Roman" w:cs="Times New Roman"/>
          <w:i/>
          <w:sz w:val="24"/>
          <w:szCs w:val="24"/>
          <w:lang w:val="en-GB"/>
        </w:rPr>
        <w:t xml:space="preserve">“missionary activity is the activity carried out by foreigners in the name of religious associations registered in the Republic of Kazakhstan, </w:t>
      </w:r>
      <w:r w:rsidRPr="00D66AE6">
        <w:rPr>
          <w:rStyle w:val="hps"/>
          <w:rFonts w:ascii="Times New Roman" w:hAnsi="Times New Roman" w:cs="Times New Roman"/>
          <w:i/>
          <w:sz w:val="24"/>
          <w:szCs w:val="24"/>
          <w:lang w:val="en-GB"/>
        </w:rPr>
        <w:t>aimed at propaganda of a religious doctrine</w:t>
      </w:r>
      <w:r w:rsidRPr="009565D3">
        <w:rPr>
          <w:rFonts w:ascii="Times New Roman" w:hAnsi="Times New Roman" w:cs="Times New Roman"/>
          <w:i/>
          <w:sz w:val="24"/>
          <w:szCs w:val="24"/>
          <w:lang w:val="en-GB"/>
        </w:rPr>
        <w:t xml:space="preserve"> in the territory of the Republic of Kazakhstan</w:t>
      </w:r>
      <w:r w:rsidR="00193A68" w:rsidRPr="0079700D">
        <w:rPr>
          <w:rFonts w:ascii="Times New Roman" w:hAnsi="Times New Roman" w:cs="Times New Roman"/>
          <w:i/>
          <w:sz w:val="24"/>
          <w:szCs w:val="24"/>
          <w:lang w:val="en-GB"/>
        </w:rPr>
        <w:t>.</w:t>
      </w:r>
      <w:r w:rsidRPr="008947E5">
        <w:rPr>
          <w:rFonts w:ascii="Times New Roman" w:hAnsi="Times New Roman" w:cs="Times New Roman"/>
          <w:i/>
          <w:sz w:val="24"/>
          <w:szCs w:val="24"/>
          <w:lang w:val="en-GB"/>
        </w:rPr>
        <w:t>”</w:t>
      </w:r>
    </w:p>
    <w:p w14:paraId="73CB4488"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58111B9A"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lastRenderedPageBreak/>
        <w:t>The specific visa obtained by a person carrying out the “missionary activity” is called “missionary visa”.</w:t>
      </w:r>
    </w:p>
    <w:p w14:paraId="235CC913"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399AA77C" w14:textId="0D3690C2"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Pursuant to paragraph 5 “</w:t>
      </w:r>
      <w:r w:rsidR="00193A68" w:rsidRPr="00C77561">
        <w:rPr>
          <w:rFonts w:ascii="Times New Roman" w:hAnsi="Times New Roman" w:cs="Times New Roman"/>
          <w:sz w:val="24"/>
          <w:szCs w:val="24"/>
          <w:lang w:val="en-GB"/>
        </w:rPr>
        <w:t>A missionary v</w:t>
      </w:r>
      <w:r w:rsidRPr="00C77561">
        <w:rPr>
          <w:rFonts w:ascii="Times New Roman" w:hAnsi="Times New Roman" w:cs="Times New Roman"/>
          <w:sz w:val="24"/>
          <w:szCs w:val="24"/>
          <w:lang w:val="en-GB"/>
        </w:rPr>
        <w:t>isa” of the Rules:</w:t>
      </w:r>
    </w:p>
    <w:p w14:paraId="7D1801C1"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“37. Persons going to the Republic of Kazakhstan for missionary purpose shall be issued visas of the “E1”, “Е2” and “E3” categories. A visa of the“E3”category shall be issued upon availability of a visa support and documents confirming the relationship with persons applying for a visa of the “Е2” category, with provision of a copy of the issued visa of the “Е2” category. The validity period of this category visa must not exceed the validity period of the visa of key family member who holds a visa of the “Е2” category.</w:t>
      </w:r>
    </w:p>
    <w:p w14:paraId="1D0854C8"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38. Visas of the “E1”, “Е2” and “E3” categories shall be issued upon availability of a visa support executed on the basis of invitation agreed with the authorized body carrying out the state regulation in the area of religious activity.</w:t>
      </w:r>
    </w:p>
    <w:p w14:paraId="63A9464F"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i/>
          <w:sz w:val="24"/>
          <w:szCs w:val="24"/>
          <w:lang w:val="en-GB"/>
        </w:rPr>
        <w:t xml:space="preserve">39. Visas of the “E1”, “Е2” and “E3” categories shall be issued only in the foreign establishment of </w:t>
      </w:r>
      <w:proofErr w:type="spellStart"/>
      <w:r w:rsidRPr="00C77561">
        <w:rPr>
          <w:rFonts w:ascii="Times New Roman" w:hAnsi="Times New Roman" w:cs="Times New Roman"/>
          <w:i/>
          <w:sz w:val="24"/>
          <w:szCs w:val="24"/>
          <w:lang w:val="en-GB"/>
        </w:rPr>
        <w:t>RoK</w:t>
      </w:r>
      <w:proofErr w:type="spellEnd"/>
      <w:r w:rsidRPr="00C77561">
        <w:rPr>
          <w:rFonts w:ascii="Times New Roman" w:hAnsi="Times New Roman" w:cs="Times New Roman"/>
          <w:i/>
          <w:sz w:val="24"/>
          <w:szCs w:val="24"/>
          <w:lang w:val="en-GB"/>
        </w:rPr>
        <w:t xml:space="preserve"> located in the country of citizenship or permanent residence of a person obtaining the visa and, in case of its absence, in the foreign establishment of </w:t>
      </w:r>
      <w:proofErr w:type="spellStart"/>
      <w:r w:rsidRPr="00C77561">
        <w:rPr>
          <w:rFonts w:ascii="Times New Roman" w:hAnsi="Times New Roman" w:cs="Times New Roman"/>
          <w:i/>
          <w:sz w:val="24"/>
          <w:szCs w:val="24"/>
          <w:lang w:val="en-GB"/>
        </w:rPr>
        <w:t>RoK</w:t>
      </w:r>
      <w:proofErr w:type="spellEnd"/>
      <w:r w:rsidRPr="00C77561">
        <w:rPr>
          <w:rFonts w:ascii="Times New Roman" w:hAnsi="Times New Roman" w:cs="Times New Roman"/>
          <w:i/>
          <w:sz w:val="24"/>
          <w:szCs w:val="24"/>
          <w:lang w:val="en-GB"/>
        </w:rPr>
        <w:t xml:space="preserve"> accredited concurrently”</w:t>
      </w:r>
      <w:r w:rsidRPr="00C77561">
        <w:rPr>
          <w:rFonts w:ascii="Times New Roman" w:hAnsi="Times New Roman" w:cs="Times New Roman"/>
          <w:sz w:val="24"/>
          <w:szCs w:val="24"/>
          <w:lang w:val="en-GB"/>
        </w:rPr>
        <w:t>.</w:t>
      </w:r>
    </w:p>
    <w:p w14:paraId="6FFB33BE"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12FCE135" w14:textId="7B6FECBF"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sz w:val="24"/>
          <w:szCs w:val="24"/>
          <w:lang w:val="en-GB"/>
        </w:rPr>
        <w:t xml:space="preserve">Pursuant to section 119 of the Rules </w:t>
      </w:r>
      <w:r w:rsidRPr="00C77561">
        <w:rPr>
          <w:rFonts w:ascii="Times New Roman" w:hAnsi="Times New Roman" w:cs="Times New Roman"/>
          <w:i/>
          <w:sz w:val="24"/>
          <w:szCs w:val="24"/>
          <w:lang w:val="en-GB"/>
        </w:rPr>
        <w:t xml:space="preserve">“The Ministry of Internal Affairs of </w:t>
      </w:r>
      <w:proofErr w:type="spellStart"/>
      <w:r w:rsidRPr="00C77561">
        <w:rPr>
          <w:rFonts w:ascii="Times New Roman" w:hAnsi="Times New Roman" w:cs="Times New Roman"/>
          <w:i/>
          <w:sz w:val="24"/>
          <w:szCs w:val="24"/>
          <w:lang w:val="en-GB"/>
        </w:rPr>
        <w:t>RoK</w:t>
      </w:r>
      <w:proofErr w:type="spellEnd"/>
      <w:r w:rsidRPr="00C77561">
        <w:rPr>
          <w:rFonts w:ascii="Times New Roman" w:hAnsi="Times New Roman" w:cs="Times New Roman"/>
          <w:i/>
          <w:sz w:val="24"/>
          <w:szCs w:val="24"/>
          <w:lang w:val="en-GB"/>
        </w:rPr>
        <w:t xml:space="preserve"> shall</w:t>
      </w:r>
      <w:r w:rsidR="00193A68" w:rsidRPr="00C77561">
        <w:rPr>
          <w:rFonts w:ascii="Times New Roman" w:hAnsi="Times New Roman" w:cs="Times New Roman"/>
          <w:i/>
          <w:sz w:val="24"/>
          <w:szCs w:val="24"/>
          <w:lang w:val="en-GB"/>
        </w:rPr>
        <w:t xml:space="preserve"> issue </w:t>
      </w:r>
      <w:r w:rsidRPr="00C77561">
        <w:rPr>
          <w:rFonts w:ascii="Times New Roman" w:hAnsi="Times New Roman" w:cs="Times New Roman"/>
          <w:i/>
          <w:sz w:val="24"/>
          <w:szCs w:val="24"/>
          <w:lang w:val="en-GB"/>
        </w:rPr>
        <w:t xml:space="preserve">visas of the categories: 1) “E1”, “Е2” and “E3” – on the basis of written request of the religious association registered in the territory of the Republic of Kazakhstan, agreed with the authorized body carrying out the state regulation in the area of religious activity. The validity of a visa shall be extended </w:t>
      </w:r>
      <w:r w:rsidR="0040651C">
        <w:rPr>
          <w:rFonts w:ascii="Times New Roman" w:hAnsi="Times New Roman" w:cs="Times New Roman"/>
          <w:i/>
          <w:sz w:val="24"/>
          <w:szCs w:val="24"/>
          <w:lang w:val="en-GB"/>
        </w:rPr>
        <w:t>for a term</w:t>
      </w:r>
      <w:r w:rsidRPr="00C77561">
        <w:rPr>
          <w:rFonts w:ascii="Times New Roman" w:hAnsi="Times New Roman" w:cs="Times New Roman"/>
          <w:i/>
          <w:sz w:val="24"/>
          <w:szCs w:val="24"/>
          <w:lang w:val="en-GB"/>
        </w:rPr>
        <w:t xml:space="preserve"> of up to 180 days</w:t>
      </w:r>
      <w:proofErr w:type="gramStart"/>
      <w:r w:rsidRPr="00C77561">
        <w:rPr>
          <w:rFonts w:ascii="Times New Roman" w:hAnsi="Times New Roman" w:cs="Times New Roman"/>
          <w:i/>
          <w:sz w:val="24"/>
          <w:szCs w:val="24"/>
          <w:lang w:val="en-GB"/>
        </w:rPr>
        <w:t>;…</w:t>
      </w:r>
      <w:proofErr w:type="gramEnd"/>
      <w:r w:rsidRPr="00C77561">
        <w:rPr>
          <w:rFonts w:ascii="Times New Roman" w:hAnsi="Times New Roman" w:cs="Times New Roman"/>
          <w:i/>
          <w:sz w:val="24"/>
          <w:szCs w:val="24"/>
          <w:lang w:val="en-GB"/>
        </w:rPr>
        <w:t>”.</w:t>
      </w:r>
    </w:p>
    <w:p w14:paraId="0A58785D"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7F0E2D8C" w14:textId="245ECA64"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Foreign citizens carrying out religious activity and seemingly, first of all, missionaries who are not registered as missionaries are intentionally mentioned in the Regulatory Resolution of the Supreme Court of </w:t>
      </w:r>
      <w:proofErr w:type="spellStart"/>
      <w:r w:rsidRPr="00C77561">
        <w:rPr>
          <w:rFonts w:ascii="Times New Roman" w:hAnsi="Times New Roman" w:cs="Times New Roman"/>
          <w:sz w:val="24"/>
          <w:szCs w:val="24"/>
          <w:lang w:val="en-GB"/>
        </w:rPr>
        <w:t>RoK</w:t>
      </w:r>
      <w:proofErr w:type="spellEnd"/>
      <w:r w:rsidRPr="00C77561">
        <w:rPr>
          <w:rFonts w:ascii="Times New Roman" w:hAnsi="Times New Roman" w:cs="Times New Roman"/>
          <w:sz w:val="24"/>
          <w:szCs w:val="24"/>
          <w:lang w:val="en-GB"/>
        </w:rPr>
        <w:t xml:space="preserve"> on Expulsion of Foreign Citizens</w:t>
      </w:r>
      <w:r w:rsidR="00AE7FF9" w:rsidRPr="00C77561">
        <w:rPr>
          <w:rFonts w:ascii="Times New Roman" w:hAnsi="Times New Roman" w:cs="Times New Roman"/>
          <w:sz w:val="24"/>
          <w:szCs w:val="24"/>
          <w:lang w:val="en-GB"/>
        </w:rPr>
        <w:t>.</w:t>
      </w:r>
      <w:r w:rsidRPr="00C77561">
        <w:rPr>
          <w:rStyle w:val="a5"/>
          <w:rFonts w:ascii="Times New Roman" w:hAnsi="Times New Roman" w:cs="Times New Roman"/>
          <w:sz w:val="24"/>
          <w:szCs w:val="24"/>
          <w:lang w:val="en-GB"/>
        </w:rPr>
        <w:footnoteReference w:id="113"/>
      </w:r>
    </w:p>
    <w:p w14:paraId="5DF642AD"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4B68D990" w14:textId="34F674F5"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Generall</w:t>
      </w:r>
      <w:r w:rsidR="00AE7FF9" w:rsidRPr="00C77561">
        <w:rPr>
          <w:rFonts w:ascii="Times New Roman" w:hAnsi="Times New Roman" w:cs="Times New Roman"/>
          <w:sz w:val="24"/>
          <w:szCs w:val="24"/>
          <w:lang w:val="en-GB"/>
        </w:rPr>
        <w:t xml:space="preserve">y, this document is remarkable in </w:t>
      </w:r>
      <w:r w:rsidRPr="00C77561">
        <w:rPr>
          <w:rFonts w:ascii="Times New Roman" w:hAnsi="Times New Roman" w:cs="Times New Roman"/>
          <w:sz w:val="24"/>
          <w:szCs w:val="24"/>
          <w:lang w:val="en-GB"/>
        </w:rPr>
        <w:t xml:space="preserve">that, besides the “traditional” violations of law by foreign citizens (i.e. provision of false information upon obtaining of documents, violation of the rules for crossing the border, violation of the rules for residence, restrictions on </w:t>
      </w:r>
      <w:r w:rsidR="00216655">
        <w:rPr>
          <w:rFonts w:ascii="Times New Roman" w:hAnsi="Times New Roman" w:cs="Times New Roman"/>
          <w:sz w:val="24"/>
          <w:szCs w:val="24"/>
          <w:lang w:val="en-GB"/>
        </w:rPr>
        <w:t>the use of labour force</w:t>
      </w:r>
      <w:r w:rsidRPr="00C77561">
        <w:rPr>
          <w:rFonts w:ascii="Times New Roman" w:hAnsi="Times New Roman" w:cs="Times New Roman"/>
          <w:sz w:val="24"/>
          <w:szCs w:val="24"/>
          <w:lang w:val="en-GB"/>
        </w:rPr>
        <w:t xml:space="preserve">, etc.) resulting in their expulsion from Kazakhstan, the Kazakhstan </w:t>
      </w:r>
      <w:r w:rsidRPr="00C77561">
        <w:rPr>
          <w:rFonts w:ascii="Times New Roman" w:hAnsi="Times New Roman" w:cs="Times New Roman"/>
          <w:color w:val="000000"/>
          <w:sz w:val="24"/>
          <w:szCs w:val="24"/>
          <w:lang w:val="en-GB" w:eastAsia="en-US"/>
        </w:rPr>
        <w:t>legislation</w:t>
      </w:r>
      <w:r w:rsidRPr="00C77561">
        <w:rPr>
          <w:rFonts w:ascii="Times New Roman" w:hAnsi="Times New Roman" w:cs="Times New Roman"/>
          <w:sz w:val="24"/>
          <w:szCs w:val="24"/>
          <w:lang w:val="en-GB"/>
        </w:rPr>
        <w:t xml:space="preserve"> also contains a number of “political” grounds for the expulsion, which are specially determined in legislation: </w:t>
      </w:r>
      <w:r w:rsidRPr="00C77561">
        <w:rPr>
          <w:rFonts w:ascii="Times New Roman" w:hAnsi="Times New Roman" w:cs="Times New Roman"/>
          <w:sz w:val="24"/>
          <w:szCs w:val="24"/>
          <w:lang w:val="en-GB"/>
        </w:rPr>
        <w:tab/>
      </w:r>
    </w:p>
    <w:p w14:paraId="106F46AD" w14:textId="6DF1A375"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 the carrying out by foreigners, stateless persons, foreign </w:t>
      </w:r>
      <w:r w:rsidR="000A3BDA">
        <w:rPr>
          <w:rFonts w:ascii="Times New Roman" w:hAnsi="Times New Roman" w:cs="Times New Roman"/>
          <w:i/>
          <w:sz w:val="24"/>
          <w:szCs w:val="24"/>
          <w:lang w:val="en-GB"/>
        </w:rPr>
        <w:t>legal entitie</w:t>
      </w:r>
      <w:r w:rsidRPr="00C77561">
        <w:rPr>
          <w:rFonts w:ascii="Times New Roman" w:hAnsi="Times New Roman" w:cs="Times New Roman"/>
          <w:i/>
          <w:sz w:val="24"/>
          <w:szCs w:val="24"/>
          <w:lang w:val="en-GB"/>
        </w:rPr>
        <w:t>s and international organizations of the activity impeding and</w:t>
      </w:r>
      <w:r w:rsidR="00AE7FF9" w:rsidRPr="00C77561">
        <w:rPr>
          <w:rFonts w:ascii="Times New Roman" w:hAnsi="Times New Roman" w:cs="Times New Roman"/>
          <w:i/>
          <w:sz w:val="24"/>
          <w:szCs w:val="24"/>
          <w:lang w:val="en-GB"/>
        </w:rPr>
        <w:t>/or</w:t>
      </w:r>
      <w:r w:rsidRPr="00C77561">
        <w:rPr>
          <w:rFonts w:ascii="Times New Roman" w:hAnsi="Times New Roman" w:cs="Times New Roman"/>
          <w:i/>
          <w:sz w:val="24"/>
          <w:szCs w:val="24"/>
          <w:lang w:val="en-GB"/>
        </w:rPr>
        <w:t xml:space="preserve"> promoting the nomination and election of candidates, political parties that have put forward a party list, achievement of particular result in elections (Article 102-3)</w:t>
      </w:r>
      <w:r w:rsidRPr="00C77561">
        <w:rPr>
          <w:rStyle w:val="a5"/>
          <w:rFonts w:ascii="Times New Roman" w:hAnsi="Times New Roman" w:cs="Times New Roman"/>
          <w:i/>
          <w:sz w:val="24"/>
          <w:szCs w:val="24"/>
          <w:lang w:val="en-GB"/>
        </w:rPr>
        <w:footnoteReference w:id="114"/>
      </w:r>
      <w:r w:rsidRPr="00C77561">
        <w:rPr>
          <w:rFonts w:ascii="Times New Roman" w:hAnsi="Times New Roman" w:cs="Times New Roman"/>
          <w:i/>
          <w:sz w:val="24"/>
          <w:szCs w:val="24"/>
          <w:lang w:val="en-GB"/>
        </w:rPr>
        <w:t>;</w:t>
      </w:r>
    </w:p>
    <w:p w14:paraId="17F71AC4"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 </w:t>
      </w:r>
      <w:proofErr w:type="gramStart"/>
      <w:r w:rsidRPr="00C77561">
        <w:rPr>
          <w:rFonts w:ascii="Times New Roman" w:hAnsi="Times New Roman" w:cs="Times New Roman"/>
          <w:i/>
          <w:sz w:val="24"/>
          <w:szCs w:val="24"/>
          <w:lang w:val="en-GB"/>
        </w:rPr>
        <w:t>violation</w:t>
      </w:r>
      <w:proofErr w:type="gramEnd"/>
      <w:r w:rsidRPr="00C77561">
        <w:rPr>
          <w:rFonts w:ascii="Times New Roman" w:hAnsi="Times New Roman" w:cs="Times New Roman"/>
          <w:i/>
          <w:sz w:val="24"/>
          <w:szCs w:val="24"/>
          <w:lang w:val="en-GB"/>
        </w:rPr>
        <w:t xml:space="preserve"> of </w:t>
      </w:r>
      <w:r w:rsidRPr="00C77561">
        <w:rPr>
          <w:rFonts w:ascii="Times New Roman" w:hAnsi="Times New Roman" w:cs="Times New Roman"/>
          <w:i/>
          <w:color w:val="000000"/>
          <w:sz w:val="24"/>
          <w:szCs w:val="24"/>
          <w:lang w:val="en-GB" w:eastAsia="en-US"/>
        </w:rPr>
        <w:t>legislation</w:t>
      </w:r>
      <w:r w:rsidRPr="00C77561">
        <w:rPr>
          <w:rFonts w:ascii="Times New Roman" w:hAnsi="Times New Roman" w:cs="Times New Roman"/>
          <w:i/>
          <w:sz w:val="24"/>
          <w:szCs w:val="24"/>
          <w:lang w:val="en-GB"/>
        </w:rPr>
        <w:t xml:space="preserve"> on </w:t>
      </w:r>
      <w:r w:rsidRPr="00C77561">
        <w:rPr>
          <w:rFonts w:ascii="Times New Roman" w:hAnsi="Times New Roman" w:cs="Times New Roman"/>
          <w:i/>
          <w:sz w:val="24"/>
          <w:szCs w:val="24"/>
          <w:lang w:val="en-GB" w:eastAsia="en-US"/>
        </w:rPr>
        <w:t>public associations</w:t>
      </w:r>
      <w:r w:rsidRPr="00C77561">
        <w:rPr>
          <w:rFonts w:ascii="Times New Roman" w:hAnsi="Times New Roman" w:cs="Times New Roman"/>
          <w:i/>
          <w:sz w:val="24"/>
          <w:szCs w:val="24"/>
          <w:lang w:val="en-GB"/>
        </w:rPr>
        <w:t xml:space="preserve"> (Article 374)</w:t>
      </w:r>
      <w:r w:rsidRPr="00C77561">
        <w:rPr>
          <w:rStyle w:val="a5"/>
          <w:rFonts w:ascii="Times New Roman" w:hAnsi="Times New Roman" w:cs="Times New Roman"/>
          <w:i/>
          <w:sz w:val="24"/>
          <w:szCs w:val="24"/>
          <w:lang w:val="en-GB"/>
        </w:rPr>
        <w:footnoteReference w:id="115"/>
      </w:r>
      <w:r w:rsidRPr="00C77561">
        <w:rPr>
          <w:rFonts w:ascii="Times New Roman" w:hAnsi="Times New Roman" w:cs="Times New Roman"/>
          <w:i/>
          <w:sz w:val="24"/>
          <w:szCs w:val="24"/>
          <w:lang w:val="en-GB"/>
        </w:rPr>
        <w:t>;</w:t>
      </w:r>
    </w:p>
    <w:p w14:paraId="7DCA825A"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violation of legislation concerning the religious activity and religious associations (Article 375)</w:t>
      </w:r>
      <w:r w:rsidRPr="00C77561">
        <w:rPr>
          <w:rStyle w:val="a5"/>
          <w:rFonts w:ascii="Times New Roman" w:hAnsi="Times New Roman" w:cs="Times New Roman"/>
          <w:i/>
          <w:sz w:val="24"/>
          <w:szCs w:val="24"/>
          <w:lang w:val="en-GB"/>
        </w:rPr>
        <w:footnoteReference w:id="116"/>
      </w:r>
      <w:r w:rsidRPr="00C77561">
        <w:rPr>
          <w:rFonts w:ascii="Times New Roman" w:hAnsi="Times New Roman" w:cs="Times New Roman"/>
          <w:i/>
          <w:sz w:val="24"/>
          <w:szCs w:val="24"/>
          <w:lang w:val="en-GB"/>
        </w:rPr>
        <w:t>…</w:t>
      </w:r>
      <w:proofErr w:type="gramStart"/>
      <w:r w:rsidRPr="00C77561">
        <w:rPr>
          <w:rFonts w:ascii="Times New Roman" w:hAnsi="Times New Roman" w:cs="Times New Roman"/>
          <w:i/>
          <w:sz w:val="24"/>
          <w:szCs w:val="24"/>
          <w:lang w:val="en-GB"/>
        </w:rPr>
        <w:t>”.</w:t>
      </w:r>
      <w:proofErr w:type="gramEnd"/>
    </w:p>
    <w:p w14:paraId="5CF7BCE4"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27165CF5" w14:textId="238F87A2" w:rsidR="003354D8" w:rsidRPr="00C77561" w:rsidRDefault="00FD5F0E"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lastRenderedPageBreak/>
        <w:t>Upbringing of children and e</w:t>
      </w:r>
      <w:r w:rsidR="003354D8" w:rsidRPr="00C77561">
        <w:rPr>
          <w:rFonts w:ascii="Times New Roman" w:hAnsi="Times New Roman" w:cs="Times New Roman"/>
          <w:i/>
          <w:sz w:val="24"/>
          <w:szCs w:val="24"/>
          <w:lang w:val="en-GB"/>
        </w:rPr>
        <w:t>ducation</w:t>
      </w:r>
    </w:p>
    <w:p w14:paraId="1FF8EC96"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2B98F835" w14:textId="6A18B224"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sz w:val="24"/>
          <w:szCs w:val="24"/>
          <w:lang w:val="en-GB"/>
        </w:rPr>
        <w:t xml:space="preserve">Pursuant to section 8 of Article 1 of the Law of </w:t>
      </w:r>
      <w:proofErr w:type="spellStart"/>
      <w:r w:rsidRPr="00C77561">
        <w:rPr>
          <w:rFonts w:ascii="Times New Roman" w:hAnsi="Times New Roman" w:cs="Times New Roman"/>
          <w:sz w:val="24"/>
          <w:szCs w:val="24"/>
          <w:lang w:val="en-GB"/>
        </w:rPr>
        <w:t>RoK</w:t>
      </w:r>
      <w:proofErr w:type="spellEnd"/>
      <w:r w:rsidRPr="00C77561">
        <w:rPr>
          <w:rFonts w:ascii="Times New Roman" w:hAnsi="Times New Roman" w:cs="Times New Roman"/>
          <w:sz w:val="24"/>
          <w:szCs w:val="24"/>
          <w:lang w:val="en-GB"/>
        </w:rPr>
        <w:t xml:space="preserve"> on Religious Activity and </w:t>
      </w:r>
      <w:r w:rsidRPr="00C77561">
        <w:rPr>
          <w:rFonts w:ascii="Times New Roman" w:hAnsi="Times New Roman" w:cs="Times New Roman"/>
          <w:sz w:val="24"/>
          <w:szCs w:val="24"/>
          <w:lang w:val="en-GB" w:eastAsia="en-US"/>
        </w:rPr>
        <w:t>R</w:t>
      </w:r>
      <w:r w:rsidRPr="00C77561">
        <w:rPr>
          <w:rFonts w:ascii="Times New Roman" w:hAnsi="Times New Roman" w:cs="Times New Roman"/>
          <w:sz w:val="24"/>
          <w:szCs w:val="24"/>
          <w:lang w:val="en-GB"/>
        </w:rPr>
        <w:t>eligious Associations</w:t>
      </w:r>
      <w:r w:rsidRPr="00C77561">
        <w:rPr>
          <w:rStyle w:val="a5"/>
          <w:rFonts w:ascii="Times New Roman" w:hAnsi="Times New Roman" w:cs="Times New Roman"/>
          <w:sz w:val="24"/>
          <w:szCs w:val="24"/>
          <w:lang w:val="en-GB" w:eastAsia="en-US"/>
        </w:rPr>
        <w:footnoteReference w:id="117"/>
      </w:r>
      <w:r w:rsidRPr="00C77561">
        <w:rPr>
          <w:rFonts w:ascii="Times New Roman" w:hAnsi="Times New Roman" w:cs="Times New Roman"/>
          <w:sz w:val="24"/>
          <w:szCs w:val="24"/>
          <w:lang w:val="en-GB" w:eastAsia="en-US"/>
        </w:rPr>
        <w:t xml:space="preserve"> </w:t>
      </w:r>
      <w:r w:rsidR="003E2683" w:rsidRPr="00C77561">
        <w:rPr>
          <w:rFonts w:ascii="Times New Roman" w:hAnsi="Times New Roman" w:cs="Times New Roman"/>
          <w:i/>
          <w:sz w:val="24"/>
          <w:szCs w:val="24"/>
          <w:lang w:val="en-GB" w:eastAsia="en-US"/>
        </w:rPr>
        <w:t>“the S</w:t>
      </w:r>
      <w:r w:rsidRPr="00C77561">
        <w:rPr>
          <w:rFonts w:ascii="Times New Roman" w:hAnsi="Times New Roman" w:cs="Times New Roman"/>
          <w:i/>
          <w:sz w:val="24"/>
          <w:szCs w:val="24"/>
          <w:lang w:val="en-GB" w:eastAsia="en-US"/>
        </w:rPr>
        <w:t>tate</w:t>
      </w:r>
      <w:r w:rsidRPr="00C77561">
        <w:rPr>
          <w:rFonts w:ascii="Times New Roman" w:hAnsi="Times New Roman" w:cs="Times New Roman"/>
          <w:i/>
          <w:sz w:val="24"/>
          <w:szCs w:val="24"/>
          <w:lang w:val="en-GB"/>
        </w:rPr>
        <w:t>: 1) shall not inter</w:t>
      </w:r>
      <w:r w:rsidR="00D003B0" w:rsidRPr="00C77561">
        <w:rPr>
          <w:rFonts w:ascii="Times New Roman" w:hAnsi="Times New Roman" w:cs="Times New Roman"/>
          <w:i/>
          <w:sz w:val="24"/>
          <w:szCs w:val="24"/>
          <w:lang w:val="en-GB"/>
        </w:rPr>
        <w:t xml:space="preserve">fere </w:t>
      </w:r>
      <w:r w:rsidRPr="00C77561">
        <w:rPr>
          <w:rFonts w:ascii="Times New Roman" w:hAnsi="Times New Roman" w:cs="Times New Roman"/>
          <w:i/>
          <w:sz w:val="24"/>
          <w:szCs w:val="24"/>
          <w:lang w:val="en-GB"/>
        </w:rPr>
        <w:t>in</w:t>
      </w:r>
      <w:r w:rsidR="00D003B0" w:rsidRPr="00C77561">
        <w:rPr>
          <w:rFonts w:ascii="Times New Roman" w:hAnsi="Times New Roman" w:cs="Times New Roman"/>
          <w:i/>
          <w:sz w:val="24"/>
          <w:szCs w:val="24"/>
          <w:lang w:val="en-GB"/>
        </w:rPr>
        <w:t xml:space="preserve"> the</w:t>
      </w:r>
      <w:r w:rsidRPr="00C77561">
        <w:rPr>
          <w:rFonts w:ascii="Times New Roman" w:hAnsi="Times New Roman" w:cs="Times New Roman"/>
          <w:i/>
          <w:sz w:val="24"/>
          <w:szCs w:val="24"/>
          <w:lang w:val="en-GB"/>
        </w:rPr>
        <w:t xml:space="preserve"> determination by a citizen of the Republic of Kazakhstan, </w:t>
      </w:r>
      <w:r w:rsidR="00D003B0" w:rsidRPr="00C77561">
        <w:rPr>
          <w:rFonts w:ascii="Times New Roman" w:hAnsi="Times New Roman" w:cs="Times New Roman"/>
          <w:i/>
          <w:sz w:val="24"/>
          <w:szCs w:val="24"/>
          <w:lang w:val="en-GB"/>
        </w:rPr>
        <w:t xml:space="preserve">a </w:t>
      </w:r>
      <w:r w:rsidRPr="00C77561">
        <w:rPr>
          <w:rFonts w:ascii="Times New Roman" w:hAnsi="Times New Roman" w:cs="Times New Roman"/>
          <w:i/>
          <w:sz w:val="24"/>
          <w:szCs w:val="24"/>
          <w:lang w:val="en-GB"/>
        </w:rPr>
        <w:t xml:space="preserve">foreigner or </w:t>
      </w:r>
      <w:r w:rsidR="00D003B0" w:rsidRPr="00C77561">
        <w:rPr>
          <w:rFonts w:ascii="Times New Roman" w:hAnsi="Times New Roman" w:cs="Times New Roman"/>
          <w:i/>
          <w:sz w:val="24"/>
          <w:szCs w:val="24"/>
          <w:lang w:val="en-GB"/>
        </w:rPr>
        <w:t xml:space="preserve">a </w:t>
      </w:r>
      <w:r w:rsidRPr="00C77561">
        <w:rPr>
          <w:rFonts w:ascii="Times New Roman" w:hAnsi="Times New Roman" w:cs="Times New Roman"/>
          <w:i/>
          <w:sz w:val="24"/>
          <w:szCs w:val="24"/>
          <w:lang w:val="en-GB"/>
        </w:rPr>
        <w:t xml:space="preserve">stateless person of his or her attitude towards religion or religious belonging, or upbringing of children by their parents or other legal representatives according to their </w:t>
      </w:r>
      <w:r w:rsidR="00216655">
        <w:rPr>
          <w:rFonts w:ascii="Times New Roman" w:hAnsi="Times New Roman" w:cs="Times New Roman"/>
          <w:i/>
          <w:sz w:val="24"/>
          <w:szCs w:val="24"/>
          <w:lang w:val="en-GB"/>
        </w:rPr>
        <w:t>beliefs</w:t>
      </w:r>
      <w:r w:rsidRPr="00C77561">
        <w:rPr>
          <w:rFonts w:ascii="Times New Roman" w:hAnsi="Times New Roman" w:cs="Times New Roman"/>
          <w:i/>
          <w:sz w:val="24"/>
          <w:szCs w:val="24"/>
          <w:lang w:val="en-GB"/>
        </w:rPr>
        <w:t>, except in cases where such upbringing jeopardizes the child’s life and health, prejudices his or her rights and limits his or her liability and also where it is directed against the constitutional system, sovereignty and territorial integrity of the Republic of Kazakhstan …”</w:t>
      </w:r>
    </w:p>
    <w:p w14:paraId="2676C832"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35EAEFD2" w14:textId="27BB7DF7" w:rsidR="003354D8" w:rsidRPr="00C77561" w:rsidRDefault="003354D8" w:rsidP="006C4AC2">
      <w:pPr>
        <w:tabs>
          <w:tab w:val="left" w:pos="709"/>
        </w:tabs>
        <w:spacing w:after="0" w:line="240" w:lineRule="auto"/>
        <w:jc w:val="both"/>
        <w:rPr>
          <w:rFonts w:ascii="Times New Roman" w:hAnsi="Times New Roman" w:cs="Times New Roman"/>
          <w:i/>
          <w:sz w:val="24"/>
          <w:szCs w:val="24"/>
          <w:lang w:val="en-GB"/>
        </w:rPr>
      </w:pPr>
      <w:r w:rsidRPr="00C77561">
        <w:rPr>
          <w:rFonts w:ascii="Times New Roman" w:hAnsi="Times New Roman" w:cs="Times New Roman"/>
          <w:sz w:val="24"/>
          <w:szCs w:val="24"/>
          <w:lang w:val="en-GB"/>
        </w:rPr>
        <w:t>In addition, pursuant to section 16 of Article 3</w:t>
      </w:r>
      <w:r w:rsidRPr="00C77561">
        <w:rPr>
          <w:rFonts w:ascii="Times New Roman" w:hAnsi="Times New Roman" w:cs="Times New Roman"/>
          <w:i/>
          <w:sz w:val="24"/>
          <w:szCs w:val="24"/>
          <w:lang w:val="en-GB"/>
        </w:rPr>
        <w:t xml:space="preserve"> “the head of a religious association shall be obliged to take measures to prevent the involvement and</w:t>
      </w:r>
      <w:r w:rsidR="00D003B0" w:rsidRPr="00C77561">
        <w:rPr>
          <w:rFonts w:ascii="Times New Roman" w:hAnsi="Times New Roman" w:cs="Times New Roman"/>
          <w:i/>
          <w:sz w:val="24"/>
          <w:szCs w:val="24"/>
          <w:lang w:val="en-GB"/>
        </w:rPr>
        <w:t>/or</w:t>
      </w:r>
      <w:r w:rsidRPr="00C77561">
        <w:rPr>
          <w:rFonts w:ascii="Times New Roman" w:hAnsi="Times New Roman" w:cs="Times New Roman"/>
          <w:i/>
          <w:sz w:val="24"/>
          <w:szCs w:val="24"/>
          <w:lang w:val="en-GB"/>
        </w:rPr>
        <w:t xml:space="preserve"> participation of minors in the activity of the religious association in case one of the minor’s parents or other legal representatives is against it</w:t>
      </w:r>
      <w:r w:rsidR="00216655">
        <w:rPr>
          <w:rFonts w:ascii="Times New Roman" w:hAnsi="Times New Roman" w:cs="Times New Roman"/>
          <w:sz w:val="24"/>
          <w:szCs w:val="24"/>
          <w:lang w:val="en-GB"/>
        </w:rPr>
        <w:t>”</w:t>
      </w:r>
      <w:r w:rsidRPr="00C77561">
        <w:rPr>
          <w:rFonts w:ascii="Times New Roman" w:hAnsi="Times New Roman" w:cs="Times New Roman"/>
          <w:i/>
          <w:sz w:val="24"/>
          <w:szCs w:val="24"/>
          <w:lang w:val="en-GB"/>
        </w:rPr>
        <w:t>.</w:t>
      </w:r>
    </w:p>
    <w:p w14:paraId="10FF13F9"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24ADF247"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The analysis of Kazakhstan </w:t>
      </w:r>
      <w:r w:rsidRPr="00C77561">
        <w:rPr>
          <w:rFonts w:ascii="Times New Roman" w:hAnsi="Times New Roman" w:cs="Times New Roman"/>
          <w:color w:val="000000"/>
          <w:sz w:val="24"/>
          <w:szCs w:val="24"/>
          <w:lang w:val="en-GB" w:eastAsia="en-US"/>
        </w:rPr>
        <w:t>legislation</w:t>
      </w:r>
      <w:r w:rsidRPr="00C77561">
        <w:rPr>
          <w:rFonts w:ascii="Times New Roman" w:hAnsi="Times New Roman" w:cs="Times New Roman"/>
          <w:sz w:val="24"/>
          <w:szCs w:val="24"/>
          <w:lang w:val="en-GB"/>
        </w:rPr>
        <w:t xml:space="preserve"> concerning the right to bring up and educate children leaves a mixed impression.</w:t>
      </w:r>
    </w:p>
    <w:p w14:paraId="403457D3"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3319FED0" w14:textId="2B18865A" w:rsidR="003354D8" w:rsidRPr="00C77561" w:rsidRDefault="006C4AC2"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rPr>
        <w:t>For example</w:t>
      </w:r>
      <w:r w:rsidR="003354D8" w:rsidRPr="00C77561">
        <w:rPr>
          <w:rFonts w:ascii="Times New Roman" w:hAnsi="Times New Roman" w:cs="Times New Roman"/>
          <w:sz w:val="24"/>
          <w:szCs w:val="24"/>
          <w:lang w:val="en-GB"/>
        </w:rPr>
        <w:t xml:space="preserve">, the Law of </w:t>
      </w:r>
      <w:proofErr w:type="spellStart"/>
      <w:r w:rsidR="003354D8" w:rsidRPr="00C77561">
        <w:rPr>
          <w:rFonts w:ascii="Times New Roman" w:hAnsi="Times New Roman" w:cs="Times New Roman"/>
          <w:sz w:val="24"/>
          <w:szCs w:val="24"/>
          <w:lang w:val="en-GB"/>
        </w:rPr>
        <w:t>RoK</w:t>
      </w:r>
      <w:proofErr w:type="spellEnd"/>
      <w:r w:rsidR="003354D8" w:rsidRPr="00C77561">
        <w:rPr>
          <w:rFonts w:ascii="Times New Roman" w:hAnsi="Times New Roman" w:cs="Times New Roman"/>
          <w:sz w:val="24"/>
          <w:szCs w:val="24"/>
          <w:lang w:val="en-GB"/>
        </w:rPr>
        <w:t xml:space="preserve"> on Education</w:t>
      </w:r>
      <w:r w:rsidR="003354D8" w:rsidRPr="00C77561">
        <w:rPr>
          <w:rStyle w:val="a5"/>
          <w:rFonts w:ascii="Times New Roman" w:hAnsi="Times New Roman" w:cs="Times New Roman"/>
          <w:sz w:val="24"/>
          <w:szCs w:val="24"/>
          <w:lang w:val="en-GB"/>
        </w:rPr>
        <w:footnoteReference w:id="118"/>
      </w:r>
      <w:r w:rsidR="003354D8" w:rsidRPr="00C77561">
        <w:rPr>
          <w:rFonts w:ascii="Times New Roman" w:hAnsi="Times New Roman" w:cs="Times New Roman"/>
          <w:sz w:val="24"/>
          <w:szCs w:val="24"/>
          <w:lang w:val="en-GB"/>
        </w:rPr>
        <w:t xml:space="preserve"> provides for</w:t>
      </w:r>
      <w:r w:rsidR="003354D8" w:rsidRPr="00C77561">
        <w:rPr>
          <w:rFonts w:ascii="Times New Roman" w:hAnsi="Times New Roman" w:cs="Times New Roman"/>
          <w:i/>
          <w:sz w:val="24"/>
          <w:szCs w:val="24"/>
          <w:lang w:val="en-GB"/>
        </w:rPr>
        <w:t xml:space="preserve"> “</w:t>
      </w:r>
      <w:r w:rsidR="003354D8" w:rsidRPr="00C77561">
        <w:rPr>
          <w:rFonts w:ascii="Times New Roman" w:hAnsi="Times New Roman" w:cs="Times New Roman"/>
          <w:i/>
          <w:sz w:val="24"/>
          <w:szCs w:val="24"/>
          <w:lang w:val="en-GB" w:eastAsia="en-US"/>
        </w:rPr>
        <w:t>spiritual (religious) educational establishments</w:t>
      </w:r>
      <w:r w:rsidR="003354D8" w:rsidRPr="00C77561">
        <w:rPr>
          <w:rFonts w:ascii="Times New Roman" w:hAnsi="Times New Roman" w:cs="Times New Roman"/>
          <w:i/>
          <w:sz w:val="24"/>
          <w:szCs w:val="24"/>
          <w:lang w:val="en-GB"/>
        </w:rPr>
        <w:t xml:space="preserve"> – the educational institutions implementing professional educational program</w:t>
      </w:r>
      <w:r w:rsidRPr="00C77561">
        <w:rPr>
          <w:rFonts w:ascii="Times New Roman" w:hAnsi="Times New Roman" w:cs="Times New Roman"/>
          <w:i/>
          <w:sz w:val="24"/>
          <w:szCs w:val="24"/>
          <w:lang w:val="en-GB"/>
        </w:rPr>
        <w:t>me</w:t>
      </w:r>
      <w:r w:rsidR="003354D8" w:rsidRPr="00C77561">
        <w:rPr>
          <w:rFonts w:ascii="Times New Roman" w:hAnsi="Times New Roman" w:cs="Times New Roman"/>
          <w:i/>
          <w:sz w:val="24"/>
          <w:szCs w:val="24"/>
          <w:lang w:val="en-GB"/>
        </w:rPr>
        <w:t>s for training of the clerical order”</w:t>
      </w:r>
      <w:r w:rsidRPr="00C77561">
        <w:rPr>
          <w:rFonts w:ascii="Times New Roman" w:hAnsi="Times New Roman" w:cs="Times New Roman"/>
          <w:sz w:val="24"/>
          <w:szCs w:val="24"/>
          <w:lang w:val="en-GB"/>
        </w:rPr>
        <w:t xml:space="preserve"> (sub</w:t>
      </w:r>
      <w:r w:rsidR="003354D8" w:rsidRPr="00C77561">
        <w:rPr>
          <w:rFonts w:ascii="Times New Roman" w:hAnsi="Times New Roman" w:cs="Times New Roman"/>
          <w:sz w:val="24"/>
          <w:szCs w:val="24"/>
          <w:lang w:val="en-GB"/>
        </w:rPr>
        <w:t>section 52) of Article 1), the enrolment in which, pursuant to section 10 of Article 26 “</w:t>
      </w:r>
      <w:r w:rsidR="003354D8" w:rsidRPr="00C77561">
        <w:rPr>
          <w:rFonts w:ascii="Times New Roman" w:hAnsi="Times New Roman" w:cs="Times New Roman"/>
          <w:sz w:val="24"/>
          <w:szCs w:val="24"/>
          <w:lang w:val="en-GB" w:eastAsia="en-US"/>
        </w:rPr>
        <w:t xml:space="preserve">… </w:t>
      </w:r>
      <w:r w:rsidR="003354D8" w:rsidRPr="00C77561">
        <w:rPr>
          <w:rFonts w:ascii="Times New Roman" w:hAnsi="Times New Roman" w:cs="Times New Roman"/>
          <w:i/>
          <w:sz w:val="24"/>
          <w:szCs w:val="24"/>
          <w:lang w:val="en-GB" w:eastAsia="en-US"/>
        </w:rPr>
        <w:t>shall be from among the persons having secondary education, in the manner established by the founder”</w:t>
      </w:r>
      <w:r w:rsidR="003354D8" w:rsidRPr="00C77561">
        <w:rPr>
          <w:rFonts w:ascii="Times New Roman" w:hAnsi="Times New Roman" w:cs="Times New Roman"/>
          <w:sz w:val="24"/>
          <w:szCs w:val="24"/>
          <w:lang w:val="en-GB" w:eastAsia="en-US"/>
        </w:rPr>
        <w:t>.</w:t>
      </w:r>
    </w:p>
    <w:p w14:paraId="07513E25"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52C9B6FB"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sz w:val="24"/>
          <w:szCs w:val="24"/>
          <w:lang w:val="en-GB"/>
        </w:rPr>
        <w:t xml:space="preserve">Section 3 of Article 28 of the Law states that </w:t>
      </w:r>
      <w:r w:rsidRPr="00C77561">
        <w:rPr>
          <w:rFonts w:ascii="Times New Roman" w:hAnsi="Times New Roman" w:cs="Times New Roman"/>
          <w:i/>
          <w:sz w:val="24"/>
          <w:szCs w:val="24"/>
          <w:lang w:val="en-GB"/>
        </w:rPr>
        <w:t>“the propaganda of race, ethnic, religious, social intolerance and exclusivity, dissemination of military or other ideas contradicting the generally accepted principles of international law and humanism in educational establishments shall be prohibited”.</w:t>
      </w:r>
    </w:p>
    <w:p w14:paraId="1F7D951A" w14:textId="77777777" w:rsidR="003354D8" w:rsidRPr="00C77561" w:rsidRDefault="003354D8" w:rsidP="003354D8">
      <w:pPr>
        <w:spacing w:after="0" w:line="240" w:lineRule="auto"/>
        <w:jc w:val="both"/>
        <w:rPr>
          <w:rFonts w:ascii="Times New Roman" w:hAnsi="Times New Roman" w:cs="Times New Roman"/>
          <w:i/>
          <w:sz w:val="24"/>
          <w:szCs w:val="24"/>
          <w:lang w:val="en-GB"/>
        </w:rPr>
      </w:pPr>
    </w:p>
    <w:p w14:paraId="2FCDB8B9" w14:textId="50770BFC"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Section 6 of Article 51 of the Law determines that “</w:t>
      </w:r>
      <w:r w:rsidRPr="00C77561">
        <w:rPr>
          <w:rFonts w:ascii="Times New Roman" w:hAnsi="Times New Roman" w:cs="Times New Roman"/>
          <w:i/>
          <w:sz w:val="24"/>
          <w:szCs w:val="24"/>
          <w:lang w:val="en-GB"/>
        </w:rPr>
        <w:t>teaching employees shall be prohibited to use educational process for the purposes of political agitation, religious propaganda or incitement of pupils to acts inconsistent with the Constitution of the Republic of Kazakhstan and legislation of the Republic of Kazakhstan</w:t>
      </w:r>
      <w:r w:rsidRPr="00C77561">
        <w:rPr>
          <w:rFonts w:ascii="Times New Roman" w:hAnsi="Times New Roman" w:cs="Times New Roman"/>
          <w:sz w:val="24"/>
          <w:szCs w:val="24"/>
          <w:lang w:val="en-GB"/>
        </w:rPr>
        <w:t>”.</w:t>
      </w:r>
    </w:p>
    <w:p w14:paraId="0234667B"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2F4C24EC" w14:textId="4C7BCFFE"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Once again, the extremely vague definitions of </w:t>
      </w:r>
      <w:r w:rsidR="00840705" w:rsidRPr="00C77561">
        <w:rPr>
          <w:rFonts w:ascii="Times New Roman" w:hAnsi="Times New Roman" w:cs="Times New Roman"/>
          <w:sz w:val="24"/>
          <w:szCs w:val="24"/>
          <w:lang w:val="en-GB"/>
        </w:rPr>
        <w:t xml:space="preserve">the terms </w:t>
      </w:r>
      <w:r w:rsidRPr="00C77561">
        <w:rPr>
          <w:rFonts w:ascii="Times New Roman" w:hAnsi="Times New Roman" w:cs="Times New Roman"/>
          <w:sz w:val="24"/>
          <w:szCs w:val="24"/>
          <w:lang w:val="en-GB"/>
        </w:rPr>
        <w:t xml:space="preserve">“religious propaganda” and “political agitation”, which have no strict legal interpretation, are used in this Law like in various other </w:t>
      </w:r>
      <w:r w:rsidR="00840705" w:rsidRPr="00C77561">
        <w:rPr>
          <w:rFonts w:ascii="Times New Roman" w:hAnsi="Times New Roman" w:cs="Times New Roman"/>
          <w:sz w:val="24"/>
          <w:szCs w:val="24"/>
          <w:lang w:val="en-GB"/>
        </w:rPr>
        <w:t xml:space="preserve">laws and regulations </w:t>
      </w:r>
      <w:r w:rsidRPr="00C77561">
        <w:rPr>
          <w:rFonts w:ascii="Times New Roman" w:hAnsi="Times New Roman" w:cs="Times New Roman"/>
          <w:sz w:val="24"/>
          <w:szCs w:val="24"/>
          <w:lang w:val="en-GB"/>
        </w:rPr>
        <w:t xml:space="preserve">concerning the exercise of the right to freedom of conscience and religion. The uncertainty of these definitions, their inconsistency with the principle of legal certainty and predictability may result in holding </w:t>
      </w:r>
      <w:r w:rsidR="00840705" w:rsidRPr="00C77561">
        <w:rPr>
          <w:rFonts w:ascii="Times New Roman" w:hAnsi="Times New Roman" w:cs="Times New Roman"/>
          <w:sz w:val="24"/>
          <w:szCs w:val="24"/>
          <w:lang w:val="en-GB"/>
        </w:rPr>
        <w:t>a teacher</w:t>
      </w:r>
      <w:r w:rsidRPr="00C77561">
        <w:rPr>
          <w:rFonts w:ascii="Times New Roman" w:hAnsi="Times New Roman" w:cs="Times New Roman"/>
          <w:sz w:val="24"/>
          <w:szCs w:val="24"/>
          <w:lang w:val="en-GB"/>
        </w:rPr>
        <w:t xml:space="preserve"> liable for answering the questions of their pupils about religion or political process.</w:t>
      </w:r>
    </w:p>
    <w:p w14:paraId="173139F8"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5689AD78" w14:textId="33954CEF"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lastRenderedPageBreak/>
        <w:t>The s</w:t>
      </w:r>
      <w:r w:rsidR="00840705" w:rsidRPr="00C77561">
        <w:rPr>
          <w:rFonts w:ascii="Times New Roman" w:hAnsi="Times New Roman" w:cs="Times New Roman"/>
          <w:sz w:val="24"/>
          <w:szCs w:val="24"/>
          <w:lang w:val="en-GB" w:eastAsia="en-US"/>
        </w:rPr>
        <w:t>ecular nature of the S</w:t>
      </w:r>
      <w:r w:rsidRPr="00C77561">
        <w:rPr>
          <w:rFonts w:ascii="Times New Roman" w:hAnsi="Times New Roman" w:cs="Times New Roman"/>
          <w:sz w:val="24"/>
          <w:szCs w:val="24"/>
          <w:lang w:val="en-GB" w:eastAsia="en-US"/>
        </w:rPr>
        <w:t>tate and the belief neutrality do not mean restrictions of</w:t>
      </w:r>
      <w:r w:rsidRPr="00C77561">
        <w:rPr>
          <w:rFonts w:ascii="Times New Roman" w:hAnsi="Times New Roman" w:cs="Times New Roman"/>
          <w:sz w:val="24"/>
          <w:szCs w:val="24"/>
          <w:lang w:val="en-GB"/>
        </w:rPr>
        <w:t xml:space="preserve"> </w:t>
      </w:r>
      <w:r w:rsidRPr="00C77561">
        <w:rPr>
          <w:rFonts w:ascii="Times New Roman" w:hAnsi="Times New Roman" w:cs="Times New Roman"/>
          <w:sz w:val="24"/>
          <w:szCs w:val="24"/>
          <w:lang w:val="en-GB" w:eastAsia="en-US"/>
        </w:rPr>
        <w:t xml:space="preserve">the </w:t>
      </w:r>
      <w:r w:rsidRPr="00C77561">
        <w:rPr>
          <w:rFonts w:ascii="Times New Roman" w:hAnsi="Times New Roman" w:cs="Times New Roman"/>
          <w:sz w:val="24"/>
          <w:szCs w:val="24"/>
          <w:lang w:val="en-GB"/>
        </w:rPr>
        <w:t>freedom of expression, statement of various political and religious views, especially considering the ideological variety stipulated in the Constitution of the Republic of Kazakhstan.</w:t>
      </w:r>
    </w:p>
    <w:p w14:paraId="7AD0AE48"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32BAEA41" w14:textId="02139486"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In addition, the equal mark between the “religious propaganda”, “political agitation” and “acts inconsistent with the Constitution” used in this wording seems quite questionable. The religious propaganda or, rather, the dissemination of religious convictions, and the political agitation or, rather, the dissemination of political views, </w:t>
      </w:r>
      <w:proofErr w:type="gramStart"/>
      <w:r w:rsidRPr="00C77561">
        <w:rPr>
          <w:rFonts w:ascii="Times New Roman" w:hAnsi="Times New Roman" w:cs="Times New Roman"/>
          <w:sz w:val="24"/>
          <w:szCs w:val="24"/>
          <w:lang w:val="en-GB"/>
        </w:rPr>
        <w:t>do</w:t>
      </w:r>
      <w:proofErr w:type="gramEnd"/>
      <w:r w:rsidRPr="00C77561">
        <w:rPr>
          <w:rFonts w:ascii="Times New Roman" w:hAnsi="Times New Roman" w:cs="Times New Roman"/>
          <w:sz w:val="24"/>
          <w:szCs w:val="24"/>
          <w:lang w:val="en-GB"/>
        </w:rPr>
        <w:t xml:space="preserve"> not contradict the Constitution. </w:t>
      </w:r>
    </w:p>
    <w:p w14:paraId="47B9A13F"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376BBB5D"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Another issue is that the teacher must not be identified by the pupils with a particular political party or a particular religious community and must avoid agitation, either direct or indirect, for this political party or religious association.</w:t>
      </w:r>
    </w:p>
    <w:p w14:paraId="3AFFB195"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However, it is impossible to avoid political or religious topics in communication between the teacher and the pupils.</w:t>
      </w:r>
    </w:p>
    <w:p w14:paraId="7E4C6FF3"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556FC0C7" w14:textId="3BCE262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sz w:val="24"/>
          <w:szCs w:val="24"/>
          <w:lang w:val="en-GB"/>
        </w:rPr>
        <w:t xml:space="preserve">The provision concerning </w:t>
      </w:r>
      <w:r w:rsidR="00840705" w:rsidRPr="00C77561">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protection of the rights of children in the area of religion is contained in the Regulation for Foster Care</w:t>
      </w:r>
      <w:r w:rsidRPr="00C77561">
        <w:rPr>
          <w:rStyle w:val="a5"/>
          <w:rFonts w:ascii="Times New Roman" w:hAnsi="Times New Roman" w:cs="Times New Roman"/>
          <w:sz w:val="24"/>
          <w:szCs w:val="24"/>
          <w:lang w:val="en-GB"/>
        </w:rPr>
        <w:footnoteReference w:id="119"/>
      </w:r>
      <w:r w:rsidRPr="00C77561">
        <w:rPr>
          <w:rFonts w:ascii="Times New Roman" w:hAnsi="Times New Roman" w:cs="Times New Roman"/>
          <w:sz w:val="24"/>
          <w:szCs w:val="24"/>
          <w:lang w:val="en-GB"/>
        </w:rPr>
        <w:t xml:space="preserve">, pursuant to its section 12 </w:t>
      </w:r>
      <w:r w:rsidRPr="00C77561">
        <w:rPr>
          <w:rFonts w:ascii="Times New Roman" w:hAnsi="Times New Roman" w:cs="Times New Roman"/>
          <w:i/>
          <w:sz w:val="24"/>
          <w:szCs w:val="24"/>
          <w:lang w:val="en-GB"/>
        </w:rPr>
        <w:t>“in case of the</w:t>
      </w:r>
      <w:r w:rsidR="00840705" w:rsidRPr="00C77561">
        <w:rPr>
          <w:rFonts w:ascii="Times New Roman" w:hAnsi="Times New Roman" w:cs="Times New Roman"/>
          <w:i/>
          <w:sz w:val="24"/>
          <w:szCs w:val="24"/>
          <w:lang w:val="en-GB"/>
        </w:rPr>
        <w:t xml:space="preserve"> placement of a child (children) in a</w:t>
      </w:r>
      <w:r w:rsidRPr="00C77561">
        <w:rPr>
          <w:rFonts w:ascii="Times New Roman" w:hAnsi="Times New Roman" w:cs="Times New Roman"/>
          <w:i/>
          <w:sz w:val="24"/>
          <w:szCs w:val="24"/>
          <w:lang w:val="en-GB"/>
        </w:rPr>
        <w:t xml:space="preserve"> foster </w:t>
      </w:r>
      <w:r w:rsidR="00840705" w:rsidRPr="00C77561">
        <w:rPr>
          <w:rFonts w:ascii="Times New Roman" w:hAnsi="Times New Roman" w:cs="Times New Roman"/>
          <w:i/>
          <w:sz w:val="24"/>
          <w:szCs w:val="24"/>
          <w:lang w:val="en-GB"/>
        </w:rPr>
        <w:t>care</w:t>
      </w:r>
      <w:r w:rsidRPr="00C77561">
        <w:rPr>
          <w:rFonts w:ascii="Times New Roman" w:hAnsi="Times New Roman" w:cs="Times New Roman"/>
          <w:i/>
          <w:sz w:val="24"/>
          <w:szCs w:val="24"/>
          <w:lang w:val="en-GB"/>
        </w:rPr>
        <w:t xml:space="preserve">, the authority shall </w:t>
      </w:r>
      <w:r w:rsidR="00840705" w:rsidRPr="00C77561">
        <w:rPr>
          <w:rFonts w:ascii="Times New Roman" w:hAnsi="Times New Roman" w:cs="Times New Roman"/>
          <w:i/>
          <w:sz w:val="24"/>
          <w:szCs w:val="24"/>
          <w:lang w:val="en-GB"/>
        </w:rPr>
        <w:t xml:space="preserve">act in </w:t>
      </w:r>
      <w:r w:rsidRPr="00C77561">
        <w:rPr>
          <w:rFonts w:ascii="Times New Roman" w:hAnsi="Times New Roman" w:cs="Times New Roman"/>
          <w:i/>
          <w:sz w:val="24"/>
          <w:szCs w:val="24"/>
          <w:lang w:val="en-GB"/>
        </w:rPr>
        <w:t xml:space="preserve">the </w:t>
      </w:r>
      <w:r w:rsidR="00840705" w:rsidRPr="00C77561">
        <w:rPr>
          <w:rFonts w:ascii="Times New Roman" w:hAnsi="Times New Roman" w:cs="Times New Roman"/>
          <w:i/>
          <w:sz w:val="24"/>
          <w:szCs w:val="24"/>
          <w:lang w:val="en-GB"/>
        </w:rPr>
        <w:t xml:space="preserve">best </w:t>
      </w:r>
      <w:r w:rsidRPr="00C77561">
        <w:rPr>
          <w:rFonts w:ascii="Times New Roman" w:hAnsi="Times New Roman" w:cs="Times New Roman"/>
          <w:i/>
          <w:sz w:val="24"/>
          <w:szCs w:val="24"/>
          <w:lang w:val="en-GB"/>
        </w:rPr>
        <w:t xml:space="preserve">interests of the child taking into account his or her ethnic origin, belonging to a particular religion and culture, native language, capabilities to ensure continuity in </w:t>
      </w:r>
      <w:r w:rsidR="00840705" w:rsidRPr="00C77561">
        <w:rPr>
          <w:rFonts w:ascii="Times New Roman" w:hAnsi="Times New Roman" w:cs="Times New Roman"/>
          <w:i/>
          <w:sz w:val="24"/>
          <w:szCs w:val="24"/>
          <w:lang w:val="en-GB"/>
        </w:rPr>
        <w:t>upbringing</w:t>
      </w:r>
      <w:r w:rsidRPr="00C77561">
        <w:rPr>
          <w:rFonts w:ascii="Times New Roman" w:hAnsi="Times New Roman" w:cs="Times New Roman"/>
          <w:i/>
          <w:sz w:val="24"/>
          <w:szCs w:val="24"/>
          <w:lang w:val="en-GB"/>
        </w:rPr>
        <w:t xml:space="preserve"> and education”.</w:t>
      </w:r>
    </w:p>
    <w:p w14:paraId="3B4363BE" w14:textId="77777777" w:rsidR="003354D8" w:rsidRPr="00C77561" w:rsidRDefault="003354D8" w:rsidP="003354D8">
      <w:pPr>
        <w:spacing w:after="0" w:line="240" w:lineRule="auto"/>
        <w:jc w:val="both"/>
        <w:rPr>
          <w:rFonts w:ascii="Times New Roman" w:hAnsi="Times New Roman" w:cs="Times New Roman"/>
          <w:i/>
          <w:sz w:val="24"/>
          <w:szCs w:val="24"/>
          <w:lang w:val="en-GB"/>
        </w:rPr>
      </w:pPr>
    </w:p>
    <w:p w14:paraId="23563483" w14:textId="71DA8D90"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sz w:val="24"/>
          <w:szCs w:val="24"/>
          <w:lang w:val="en-GB"/>
        </w:rPr>
        <w:t>Meanwhile, pursuant to section 4 of Schedule 1 to the Rules for Registering the Persons Wishing to Adopt Children</w:t>
      </w:r>
      <w:r w:rsidRPr="00C77561">
        <w:rPr>
          <w:rStyle w:val="a5"/>
          <w:rFonts w:ascii="Times New Roman" w:hAnsi="Times New Roman" w:cs="Times New Roman"/>
          <w:sz w:val="24"/>
          <w:szCs w:val="24"/>
          <w:lang w:val="en-GB" w:eastAsia="en-US"/>
        </w:rPr>
        <w:footnoteReference w:id="120"/>
      </w:r>
      <w:r w:rsidRPr="00C77561">
        <w:rPr>
          <w:rFonts w:ascii="Times New Roman" w:hAnsi="Times New Roman" w:cs="Times New Roman"/>
          <w:sz w:val="24"/>
          <w:szCs w:val="24"/>
          <w:lang w:val="en-GB"/>
        </w:rPr>
        <w:t>, the Housing Inspection Report in relation to Citizens Wish</w:t>
      </w:r>
      <w:r w:rsidR="00840705" w:rsidRPr="00C77561">
        <w:rPr>
          <w:rFonts w:ascii="Times New Roman" w:hAnsi="Times New Roman" w:cs="Times New Roman"/>
          <w:sz w:val="24"/>
          <w:szCs w:val="24"/>
          <w:lang w:val="en-GB"/>
        </w:rPr>
        <w:t xml:space="preserve">ing to be Prospective Adopters </w:t>
      </w:r>
      <w:r w:rsidRPr="00C77561">
        <w:rPr>
          <w:rFonts w:ascii="Times New Roman" w:hAnsi="Times New Roman" w:cs="Times New Roman"/>
          <w:sz w:val="24"/>
          <w:szCs w:val="24"/>
          <w:lang w:val="en-GB"/>
        </w:rPr>
        <w:t>sh</w:t>
      </w:r>
      <w:r w:rsidR="00840705" w:rsidRPr="00C77561">
        <w:rPr>
          <w:rFonts w:ascii="Times New Roman" w:hAnsi="Times New Roman" w:cs="Times New Roman"/>
          <w:sz w:val="24"/>
          <w:szCs w:val="24"/>
          <w:lang w:val="en-GB"/>
        </w:rPr>
        <w:t xml:space="preserve">ould </w:t>
      </w:r>
      <w:r w:rsidRPr="00C77561">
        <w:rPr>
          <w:rFonts w:ascii="Times New Roman" w:hAnsi="Times New Roman" w:cs="Times New Roman"/>
          <w:sz w:val="24"/>
          <w:szCs w:val="24"/>
          <w:lang w:val="en-GB"/>
        </w:rPr>
        <w:t>specify “intra-famil</w:t>
      </w:r>
      <w:r w:rsidR="00840705" w:rsidRPr="00C77561">
        <w:rPr>
          <w:rFonts w:ascii="Times New Roman" w:hAnsi="Times New Roman" w:cs="Times New Roman"/>
          <w:sz w:val="24"/>
          <w:szCs w:val="24"/>
          <w:lang w:val="en-GB"/>
        </w:rPr>
        <w:t xml:space="preserve">y </w:t>
      </w:r>
      <w:r w:rsidRPr="00C77561">
        <w:rPr>
          <w:rFonts w:ascii="Times New Roman" w:hAnsi="Times New Roman" w:cs="Times New Roman"/>
          <w:sz w:val="24"/>
          <w:szCs w:val="24"/>
          <w:lang w:val="en-GB"/>
        </w:rPr>
        <w:t>mutual relations (</w:t>
      </w:r>
      <w:r w:rsidRPr="00C77561">
        <w:rPr>
          <w:rFonts w:ascii="Times New Roman" w:hAnsi="Times New Roman" w:cs="Times New Roman"/>
          <w:i/>
          <w:sz w:val="24"/>
          <w:szCs w:val="24"/>
          <w:lang w:val="en-GB"/>
        </w:rPr>
        <w:t>characteristics of married life in the past and atmosphere in the family at present, personal qualities of adopters, interests, spare time occupation, worldview, attitude towards religion, upbringing, experience of communication with children, attitude towards adoption by close relatives)”.</w:t>
      </w:r>
    </w:p>
    <w:p w14:paraId="3D2939D1"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719BD18D"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As has been already noted, the clarification of attitude towards religion contradicts the following requirement of section 1 of Article 19 of the Constitution of </w:t>
      </w:r>
      <w:proofErr w:type="spellStart"/>
      <w:r w:rsidRPr="00C77561">
        <w:rPr>
          <w:rFonts w:ascii="Times New Roman" w:hAnsi="Times New Roman" w:cs="Times New Roman"/>
          <w:sz w:val="24"/>
          <w:szCs w:val="24"/>
          <w:lang w:val="en-GB"/>
        </w:rPr>
        <w:t>RoK</w:t>
      </w:r>
      <w:proofErr w:type="spellEnd"/>
      <w:r w:rsidRPr="00C77561">
        <w:rPr>
          <w:rFonts w:ascii="Times New Roman" w:hAnsi="Times New Roman" w:cs="Times New Roman"/>
          <w:sz w:val="24"/>
          <w:szCs w:val="24"/>
          <w:lang w:val="en-GB"/>
        </w:rPr>
        <w:t xml:space="preserve">: </w:t>
      </w:r>
      <w:r w:rsidRPr="00C77561">
        <w:rPr>
          <w:rFonts w:ascii="Times New Roman" w:hAnsi="Times New Roman" w:cs="Times New Roman"/>
          <w:i/>
          <w:sz w:val="24"/>
          <w:szCs w:val="24"/>
          <w:lang w:val="en-GB"/>
        </w:rPr>
        <w:t>“everyone shall be entitled to determine and indicate or not to indicate his or her ethnicity, party membership and religious belonging”</w:t>
      </w:r>
      <w:r w:rsidRPr="00C77561">
        <w:rPr>
          <w:rFonts w:ascii="Times New Roman" w:hAnsi="Times New Roman" w:cs="Times New Roman"/>
          <w:sz w:val="24"/>
          <w:szCs w:val="24"/>
          <w:lang w:val="en-GB"/>
        </w:rPr>
        <w:t xml:space="preserve">. </w:t>
      </w:r>
    </w:p>
    <w:p w14:paraId="01C30B22"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328EC309"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This provision must be removed from this document. </w:t>
      </w:r>
    </w:p>
    <w:p w14:paraId="29DD0624"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1F4163B4"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Another problem of the legislation of the Republic of Kazakhstan in the area of freedom of conscience and religion (confession) is that it does not contain any guarantees of the exercise of this right in practice for the children themselves and not only their parents or foster parents.</w:t>
      </w:r>
    </w:p>
    <w:p w14:paraId="2A9AB4F4"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0C1CAFD6"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sz w:val="24"/>
          <w:szCs w:val="24"/>
          <w:lang w:val="en-GB"/>
        </w:rPr>
        <w:lastRenderedPageBreak/>
        <w:t>Meanwhile, the Recommendations on the Analysis of Legislation concerning Religion or Confession</w:t>
      </w:r>
      <w:r w:rsidRPr="00C77561">
        <w:rPr>
          <w:rStyle w:val="a5"/>
          <w:rFonts w:ascii="Times New Roman" w:hAnsi="Times New Roman" w:cs="Times New Roman"/>
          <w:sz w:val="24"/>
          <w:szCs w:val="24"/>
          <w:lang w:val="en-GB"/>
        </w:rPr>
        <w:footnoteReference w:id="121"/>
      </w:r>
      <w:r w:rsidRPr="00C77561">
        <w:rPr>
          <w:rFonts w:ascii="Times New Roman" w:hAnsi="Times New Roman" w:cs="Times New Roman"/>
          <w:sz w:val="24"/>
          <w:szCs w:val="24"/>
          <w:lang w:val="en-GB"/>
        </w:rPr>
        <w:t xml:space="preserve"> specify that </w:t>
      </w:r>
      <w:r w:rsidRPr="00C77561">
        <w:rPr>
          <w:rFonts w:ascii="Times New Roman" w:hAnsi="Times New Roman" w:cs="Times New Roman"/>
          <w:i/>
          <w:sz w:val="24"/>
          <w:szCs w:val="24"/>
          <w:lang w:val="en-GB"/>
        </w:rPr>
        <w:t xml:space="preserve">“the states shall be obliged to respect the freedom of parents and, where relevant, tutors-at-law in order to ensure the religious and moral upbringing (education) of their children according to their own convictions. </w:t>
      </w:r>
    </w:p>
    <w:p w14:paraId="43926B40" w14:textId="65C017DB" w:rsidR="003354D8" w:rsidRPr="00C77561" w:rsidRDefault="00C319E9"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T</w:t>
      </w:r>
      <w:r w:rsidR="003354D8" w:rsidRPr="00C77561">
        <w:rPr>
          <w:rFonts w:ascii="Times New Roman" w:hAnsi="Times New Roman" w:cs="Times New Roman"/>
          <w:i/>
          <w:sz w:val="24"/>
          <w:szCs w:val="24"/>
          <w:lang w:val="en-GB"/>
        </w:rPr>
        <w:t>he right of each child to the freedom of religion or confession must be protected in accordance with evoluti</w:t>
      </w:r>
      <w:r w:rsidR="007102A8" w:rsidRPr="00C77561">
        <w:rPr>
          <w:rFonts w:ascii="Times New Roman" w:hAnsi="Times New Roman" w:cs="Times New Roman"/>
          <w:i/>
          <w:sz w:val="24"/>
          <w:szCs w:val="24"/>
          <w:lang w:val="en-GB"/>
        </w:rPr>
        <w:t xml:space="preserve">onary </w:t>
      </w:r>
      <w:r w:rsidR="003354D8" w:rsidRPr="00C77561">
        <w:rPr>
          <w:rFonts w:ascii="Times New Roman" w:hAnsi="Times New Roman" w:cs="Times New Roman"/>
          <w:i/>
          <w:sz w:val="24"/>
          <w:szCs w:val="24"/>
          <w:lang w:val="en-GB"/>
        </w:rPr>
        <w:t>capabilities of the child. This very protection is clearly mentioned in Article 5 of the Declaration on Liquidation of All Forms of Intolerance and Discrimination on the Basis of Religion and Convictions adopted by the General Assembly of the UN (1981) and Article 14 of the Convention on the Rights of the Child.</w:t>
      </w:r>
    </w:p>
    <w:p w14:paraId="63294D2A" w14:textId="0D857616"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 xml:space="preserve">It is necessary … to guarantee the achievement of the relevant balance between the autonomy of </w:t>
      </w:r>
      <w:r w:rsidR="00B10EE3" w:rsidRPr="00C77561">
        <w:rPr>
          <w:rFonts w:ascii="Times New Roman" w:hAnsi="Times New Roman" w:cs="Times New Roman"/>
          <w:i/>
          <w:sz w:val="24"/>
          <w:szCs w:val="24"/>
          <w:lang w:val="en-GB"/>
        </w:rPr>
        <w:t>the child</w:t>
      </w:r>
      <w:r w:rsidRPr="00C77561">
        <w:rPr>
          <w:rFonts w:ascii="Times New Roman" w:hAnsi="Times New Roman" w:cs="Times New Roman"/>
          <w:i/>
          <w:sz w:val="24"/>
          <w:szCs w:val="24"/>
          <w:lang w:val="en-GB"/>
        </w:rPr>
        <w:t xml:space="preserve"> and the respect of the parent rights and the interests of the child.</w:t>
      </w:r>
    </w:p>
    <w:p w14:paraId="42823912"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Problematic in this regard are the provisions of law that cannot attach an appropriate weight to the decisions of “adult” minors and also provisions that contradict the rights of the parents to manage the process of upbringing of children. There is no agreed international standard determining the age from which children may independently decide on their religion or confession.  In case the law determines such age, it is necessary to take into account other laws of this state establishing the age of majority (such as laws on marriage, voting and obligatory school attendance)”.</w:t>
      </w:r>
    </w:p>
    <w:p w14:paraId="18D44833" w14:textId="77777777" w:rsidR="003354D8" w:rsidRPr="00C77561" w:rsidRDefault="003354D8" w:rsidP="003354D8">
      <w:pPr>
        <w:spacing w:after="0" w:line="240" w:lineRule="auto"/>
        <w:jc w:val="both"/>
        <w:rPr>
          <w:rFonts w:ascii="Times New Roman" w:hAnsi="Times New Roman" w:cs="Times New Roman"/>
          <w:i/>
          <w:sz w:val="24"/>
          <w:szCs w:val="24"/>
          <w:lang w:val="en-GB"/>
        </w:rPr>
      </w:pPr>
    </w:p>
    <w:p w14:paraId="22E28C25" w14:textId="77777777"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i/>
          <w:sz w:val="24"/>
          <w:szCs w:val="24"/>
          <w:lang w:val="en-GB"/>
        </w:rPr>
        <w:t>Liability</w:t>
      </w:r>
    </w:p>
    <w:p w14:paraId="68272315" w14:textId="77777777" w:rsidR="003354D8" w:rsidRPr="00C77561" w:rsidRDefault="003354D8" w:rsidP="003354D8">
      <w:pPr>
        <w:widowControl w:val="0"/>
        <w:autoSpaceDE w:val="0"/>
        <w:autoSpaceDN w:val="0"/>
        <w:adjustRightInd w:val="0"/>
        <w:spacing w:after="0" w:line="240" w:lineRule="auto"/>
        <w:rPr>
          <w:rFonts w:ascii="Times New Roman" w:hAnsi="Times New Roman" w:cs="Times New Roman"/>
          <w:sz w:val="24"/>
          <w:szCs w:val="24"/>
          <w:lang w:val="en-GB" w:eastAsia="en-US"/>
        </w:rPr>
      </w:pPr>
    </w:p>
    <w:p w14:paraId="4079CCF2" w14:textId="14CC7E92" w:rsidR="003354D8" w:rsidRPr="00C77561" w:rsidRDefault="003354D8" w:rsidP="003354D8">
      <w:pPr>
        <w:spacing w:after="0" w:line="240" w:lineRule="auto"/>
        <w:jc w:val="both"/>
        <w:rPr>
          <w:rFonts w:ascii="Times New Roman" w:hAnsi="Times New Roman" w:cs="Times New Roman"/>
          <w:color w:val="000000"/>
          <w:sz w:val="24"/>
          <w:szCs w:val="24"/>
          <w:lang w:val="en-GB"/>
        </w:rPr>
      </w:pPr>
      <w:r w:rsidRPr="00C77561">
        <w:rPr>
          <w:rFonts w:ascii="Times New Roman" w:hAnsi="Times New Roman" w:cs="Times New Roman"/>
          <w:sz w:val="24"/>
          <w:szCs w:val="24"/>
          <w:lang w:val="en-GB"/>
        </w:rPr>
        <w:t xml:space="preserve">The Law of </w:t>
      </w:r>
      <w:proofErr w:type="spellStart"/>
      <w:r w:rsidRPr="00C77561">
        <w:rPr>
          <w:rFonts w:ascii="Times New Roman" w:hAnsi="Times New Roman" w:cs="Times New Roman"/>
          <w:sz w:val="24"/>
          <w:szCs w:val="24"/>
          <w:lang w:val="en-GB"/>
        </w:rPr>
        <w:t>RoK</w:t>
      </w:r>
      <w:proofErr w:type="spellEnd"/>
      <w:r w:rsidRPr="00C77561">
        <w:rPr>
          <w:rFonts w:ascii="Times New Roman" w:hAnsi="Times New Roman" w:cs="Times New Roman"/>
          <w:sz w:val="24"/>
          <w:szCs w:val="24"/>
          <w:lang w:val="en-GB"/>
        </w:rPr>
        <w:t xml:space="preserve"> on Religious Activity and </w:t>
      </w:r>
      <w:r w:rsidRPr="00C77561">
        <w:rPr>
          <w:rFonts w:ascii="Times New Roman" w:hAnsi="Times New Roman" w:cs="Times New Roman"/>
          <w:sz w:val="24"/>
          <w:szCs w:val="24"/>
          <w:lang w:val="en-GB" w:eastAsia="en-US"/>
        </w:rPr>
        <w:t>R</w:t>
      </w:r>
      <w:r w:rsidRPr="00C77561">
        <w:rPr>
          <w:rFonts w:ascii="Times New Roman" w:hAnsi="Times New Roman" w:cs="Times New Roman"/>
          <w:sz w:val="24"/>
          <w:szCs w:val="24"/>
          <w:lang w:val="en-GB"/>
        </w:rPr>
        <w:t>eligious Associations</w:t>
      </w:r>
      <w:r w:rsidRPr="00C77561">
        <w:rPr>
          <w:rStyle w:val="a5"/>
          <w:rFonts w:ascii="Times New Roman" w:hAnsi="Times New Roman" w:cs="Times New Roman"/>
          <w:sz w:val="24"/>
          <w:szCs w:val="24"/>
          <w:lang w:val="en-GB" w:eastAsia="en-US"/>
        </w:rPr>
        <w:footnoteReference w:id="122"/>
      </w:r>
      <w:r w:rsidRPr="00C77561">
        <w:rPr>
          <w:rFonts w:ascii="Times New Roman" w:hAnsi="Times New Roman" w:cs="Times New Roman"/>
          <w:sz w:val="24"/>
          <w:szCs w:val="24"/>
          <w:lang w:val="en-GB" w:eastAsia="en-US"/>
        </w:rPr>
        <w:t xml:space="preserve"> provides for </w:t>
      </w:r>
      <w:r w:rsidRPr="00C77561">
        <w:rPr>
          <w:rFonts w:ascii="Times New Roman" w:hAnsi="Times New Roman" w:cs="Times New Roman"/>
          <w:i/>
          <w:sz w:val="24"/>
          <w:szCs w:val="24"/>
          <w:lang w:val="en-GB" w:eastAsia="en-US"/>
        </w:rPr>
        <w:t xml:space="preserve">“the liability for violation of the legislation of the Republic of Kazakhstan concerning religious activity and </w:t>
      </w:r>
      <w:r w:rsidRPr="00C77561">
        <w:rPr>
          <w:rFonts w:ascii="Times New Roman" w:hAnsi="Times New Roman" w:cs="Times New Roman"/>
          <w:i/>
          <w:sz w:val="24"/>
          <w:szCs w:val="24"/>
          <w:lang w:val="en-GB"/>
        </w:rPr>
        <w:t>religious associations</w:t>
      </w:r>
      <w:r w:rsidR="00A66D87">
        <w:rPr>
          <w:rFonts w:ascii="Times New Roman" w:hAnsi="Times New Roman" w:cs="Times New Roman"/>
          <w:i/>
          <w:sz w:val="24"/>
          <w:szCs w:val="24"/>
          <w:lang w:val="en-GB"/>
        </w:rPr>
        <w:t>,</w:t>
      </w:r>
      <w:r w:rsidRPr="00C77561">
        <w:rPr>
          <w:rFonts w:ascii="Times New Roman" w:hAnsi="Times New Roman" w:cs="Times New Roman"/>
          <w:i/>
          <w:sz w:val="24"/>
          <w:szCs w:val="24"/>
          <w:lang w:val="en-GB" w:eastAsia="en-US"/>
        </w:rPr>
        <w:t xml:space="preserve">” </w:t>
      </w:r>
      <w:r w:rsidRPr="00C77561">
        <w:rPr>
          <w:rFonts w:ascii="Times New Roman" w:hAnsi="Times New Roman" w:cs="Times New Roman"/>
          <w:sz w:val="24"/>
          <w:szCs w:val="24"/>
          <w:lang w:val="en-GB" w:eastAsia="en-US"/>
        </w:rPr>
        <w:t xml:space="preserve">… </w:t>
      </w:r>
      <w:r w:rsidRPr="00C77561">
        <w:rPr>
          <w:rFonts w:ascii="Times New Roman" w:hAnsi="Times New Roman" w:cs="Times New Roman"/>
          <w:i/>
          <w:sz w:val="24"/>
          <w:szCs w:val="24"/>
          <w:lang w:val="en-GB" w:eastAsia="en-US"/>
        </w:rPr>
        <w:t>“established by the laws of the Republic of Kazakhstan</w:t>
      </w:r>
      <w:r w:rsidR="000232CE" w:rsidRPr="00C77561">
        <w:rPr>
          <w:rFonts w:ascii="Times New Roman" w:hAnsi="Times New Roman" w:cs="Times New Roman"/>
          <w:i/>
          <w:sz w:val="24"/>
          <w:szCs w:val="24"/>
          <w:lang w:val="en-GB" w:eastAsia="en-US"/>
        </w:rPr>
        <w:t>”</w:t>
      </w:r>
      <w:r w:rsidRPr="00C77561">
        <w:rPr>
          <w:rFonts w:ascii="Times New Roman" w:hAnsi="Times New Roman" w:cs="Times New Roman"/>
          <w:sz w:val="24"/>
          <w:szCs w:val="24"/>
          <w:lang w:val="en-GB" w:eastAsia="en-US"/>
        </w:rPr>
        <w:t xml:space="preserve"> (Article 23).</w:t>
      </w:r>
    </w:p>
    <w:p w14:paraId="1BB84478"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rPr>
      </w:pPr>
    </w:p>
    <w:p w14:paraId="0727804C" w14:textId="3AAC29F7" w:rsidR="003354D8" w:rsidRPr="00C77561" w:rsidRDefault="003354D8" w:rsidP="003354D8">
      <w:pPr>
        <w:spacing w:after="0" w:line="240" w:lineRule="auto"/>
        <w:jc w:val="both"/>
        <w:rPr>
          <w:rFonts w:ascii="Times New Roman" w:hAnsi="Times New Roman" w:cs="Times New Roman"/>
          <w:color w:val="000000"/>
          <w:sz w:val="24"/>
          <w:szCs w:val="24"/>
          <w:lang w:val="en-GB"/>
        </w:rPr>
      </w:pPr>
      <w:r w:rsidRPr="00C77561">
        <w:rPr>
          <w:rFonts w:ascii="Times New Roman" w:hAnsi="Times New Roman" w:cs="Times New Roman"/>
          <w:color w:val="000000"/>
          <w:sz w:val="24"/>
          <w:szCs w:val="24"/>
          <w:lang w:val="en-GB"/>
        </w:rPr>
        <w:t>The administrative and criminal legislation of</w:t>
      </w:r>
      <w:r w:rsidRPr="00C77561">
        <w:rPr>
          <w:lang w:val="en-GB"/>
        </w:rPr>
        <w:t xml:space="preserve"> </w:t>
      </w:r>
      <w:r w:rsidRPr="00C77561">
        <w:rPr>
          <w:rFonts w:ascii="Times New Roman" w:hAnsi="Times New Roman" w:cs="Times New Roman"/>
          <w:color w:val="000000"/>
          <w:sz w:val="24"/>
          <w:szCs w:val="24"/>
          <w:lang w:val="en-GB"/>
        </w:rPr>
        <w:t xml:space="preserve">the Republic of Kazakhstan contains a wide range of grounds for holding </w:t>
      </w:r>
      <w:r w:rsidR="002B4354">
        <w:rPr>
          <w:rFonts w:ascii="Times New Roman" w:hAnsi="Times New Roman" w:cs="Times New Roman"/>
          <w:color w:val="000000"/>
          <w:sz w:val="24"/>
          <w:szCs w:val="24"/>
          <w:lang w:val="en-GB"/>
        </w:rPr>
        <w:t xml:space="preserve">an </w:t>
      </w:r>
      <w:r w:rsidRPr="00C77561">
        <w:rPr>
          <w:rFonts w:ascii="Times New Roman" w:hAnsi="Times New Roman" w:cs="Times New Roman"/>
          <w:color w:val="000000"/>
          <w:sz w:val="24"/>
          <w:szCs w:val="24"/>
          <w:lang w:val="en-GB"/>
        </w:rPr>
        <w:t xml:space="preserve">individual or religious organization liable for violation of the legislation concerning religious activity and </w:t>
      </w:r>
      <w:r w:rsidRPr="00C77561">
        <w:rPr>
          <w:rFonts w:ascii="Times New Roman" w:hAnsi="Times New Roman" w:cs="Times New Roman"/>
          <w:sz w:val="24"/>
          <w:szCs w:val="24"/>
          <w:lang w:val="en-GB"/>
        </w:rPr>
        <w:t>religious associations</w:t>
      </w:r>
      <w:r w:rsidRPr="00C77561">
        <w:rPr>
          <w:rFonts w:ascii="Times New Roman" w:hAnsi="Times New Roman" w:cs="Times New Roman"/>
          <w:color w:val="000000"/>
          <w:sz w:val="24"/>
          <w:szCs w:val="24"/>
          <w:lang w:val="en-GB"/>
        </w:rPr>
        <w:t>.</w:t>
      </w:r>
    </w:p>
    <w:p w14:paraId="117188C7"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rPr>
      </w:pPr>
    </w:p>
    <w:p w14:paraId="4B98F15D" w14:textId="4F258793" w:rsidR="003354D8" w:rsidRPr="00C77561" w:rsidRDefault="003354D8" w:rsidP="003354D8">
      <w:pPr>
        <w:spacing w:after="0" w:line="240" w:lineRule="auto"/>
        <w:jc w:val="both"/>
        <w:rPr>
          <w:rFonts w:ascii="Times New Roman" w:hAnsi="Times New Roman" w:cs="Times New Roman"/>
          <w:color w:val="000000"/>
          <w:sz w:val="24"/>
          <w:szCs w:val="24"/>
          <w:lang w:val="en-GB"/>
        </w:rPr>
      </w:pPr>
      <w:r w:rsidRPr="00C77561">
        <w:rPr>
          <w:rFonts w:ascii="Times New Roman" w:hAnsi="Times New Roman" w:cs="Times New Roman"/>
          <w:color w:val="000000"/>
          <w:sz w:val="24"/>
          <w:szCs w:val="24"/>
          <w:lang w:val="en-GB"/>
        </w:rPr>
        <w:t xml:space="preserve">Moreover, as noted in the comments of </w:t>
      </w:r>
      <w:r w:rsidRPr="00C77561">
        <w:rPr>
          <w:rFonts w:ascii="Times New Roman" w:hAnsi="Times New Roman" w:cs="Times New Roman"/>
          <w:sz w:val="24"/>
          <w:szCs w:val="24"/>
          <w:lang w:val="en-GB"/>
        </w:rPr>
        <w:t>ODIHR/OSCE</w:t>
      </w:r>
      <w:r w:rsidRPr="00C77561">
        <w:rPr>
          <w:rFonts w:ascii="Times New Roman" w:hAnsi="Times New Roman" w:cs="Times New Roman"/>
          <w:color w:val="000000"/>
          <w:sz w:val="24"/>
          <w:szCs w:val="24"/>
          <w:lang w:val="en-GB"/>
        </w:rPr>
        <w:t xml:space="preserve"> to the draft laws of Kazakhstan concerning national security, counteraction of extremist activity, etc., the wordings used in</w:t>
      </w:r>
      <w:r w:rsidRPr="00C77561">
        <w:rPr>
          <w:rFonts w:ascii="Times New Roman" w:hAnsi="Times New Roman" w:cs="Times New Roman"/>
          <w:sz w:val="24"/>
          <w:szCs w:val="24"/>
          <w:lang w:val="en-GB"/>
        </w:rPr>
        <w:t xml:space="preserve"> </w:t>
      </w:r>
      <w:r w:rsidRPr="00C77561">
        <w:rPr>
          <w:rFonts w:ascii="Times New Roman" w:hAnsi="Times New Roman" w:cs="Times New Roman"/>
          <w:color w:val="000000"/>
          <w:sz w:val="24"/>
          <w:szCs w:val="24"/>
          <w:lang w:val="en-GB" w:eastAsia="en-US"/>
        </w:rPr>
        <w:t>the laws</w:t>
      </w:r>
      <w:r w:rsidRPr="00C77561">
        <w:rPr>
          <w:rFonts w:ascii="Times New Roman" w:hAnsi="Times New Roman" w:cs="Times New Roman"/>
          <w:color w:val="000000"/>
          <w:sz w:val="24"/>
          <w:szCs w:val="24"/>
          <w:lang w:val="en-GB"/>
        </w:rPr>
        <w:t xml:space="preserve"> are sometimes so obscure that any </w:t>
      </w:r>
      <w:r w:rsidR="007102A8" w:rsidRPr="00C77561">
        <w:rPr>
          <w:rFonts w:ascii="Times New Roman" w:hAnsi="Times New Roman" w:cs="Times New Roman"/>
          <w:color w:val="000000"/>
          <w:sz w:val="24"/>
          <w:szCs w:val="24"/>
          <w:lang w:val="en-GB"/>
        </w:rPr>
        <w:t>behaviour</w:t>
      </w:r>
      <w:r w:rsidRPr="00C77561">
        <w:rPr>
          <w:rFonts w:ascii="Times New Roman" w:hAnsi="Times New Roman" w:cs="Times New Roman"/>
          <w:color w:val="000000"/>
          <w:sz w:val="24"/>
          <w:szCs w:val="24"/>
          <w:lang w:val="en-GB"/>
        </w:rPr>
        <w:t xml:space="preserve"> in the area of religious activity may be made by authorities a criminal offence.</w:t>
      </w:r>
    </w:p>
    <w:p w14:paraId="45706A08"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rPr>
      </w:pPr>
    </w:p>
    <w:p w14:paraId="04A0884E" w14:textId="44358137"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color w:val="000000"/>
          <w:sz w:val="24"/>
          <w:szCs w:val="24"/>
          <w:lang w:val="en-GB"/>
        </w:rPr>
        <w:t>Thus, the Law of the Republic of Kazakhstan on Counteraction of Extremism</w:t>
      </w:r>
      <w:r w:rsidRPr="00C77561">
        <w:rPr>
          <w:rStyle w:val="a5"/>
          <w:rFonts w:ascii="Times New Roman" w:hAnsi="Times New Roman" w:cs="Times New Roman"/>
          <w:color w:val="000000"/>
          <w:sz w:val="24"/>
          <w:szCs w:val="24"/>
          <w:lang w:val="en-GB"/>
        </w:rPr>
        <w:footnoteReference w:id="123"/>
      </w:r>
      <w:r w:rsidRPr="00C77561">
        <w:rPr>
          <w:rFonts w:ascii="Times New Roman" w:hAnsi="Times New Roman" w:cs="Times New Roman"/>
          <w:color w:val="000000"/>
          <w:sz w:val="24"/>
          <w:szCs w:val="24"/>
          <w:lang w:val="en-GB"/>
        </w:rPr>
        <w:t xml:space="preserve"> uses the definition of </w:t>
      </w:r>
      <w:r w:rsidRPr="00C77561">
        <w:rPr>
          <w:rFonts w:ascii="Times New Roman" w:hAnsi="Times New Roman" w:cs="Times New Roman"/>
          <w:i/>
          <w:color w:val="000000"/>
          <w:sz w:val="24"/>
          <w:szCs w:val="24"/>
          <w:lang w:val="en-GB"/>
        </w:rPr>
        <w:t xml:space="preserve">“religious extremism” that is the incitement of religious enmity or </w:t>
      </w:r>
      <w:r w:rsidR="00254D40">
        <w:rPr>
          <w:rFonts w:ascii="Times New Roman" w:hAnsi="Times New Roman" w:cs="Times New Roman"/>
          <w:i/>
          <w:color w:val="000000"/>
          <w:sz w:val="24"/>
          <w:szCs w:val="24"/>
          <w:lang w:val="en-GB"/>
        </w:rPr>
        <w:t>hatred</w:t>
      </w:r>
      <w:r w:rsidRPr="00C77561">
        <w:rPr>
          <w:rFonts w:ascii="Times New Roman" w:hAnsi="Times New Roman" w:cs="Times New Roman"/>
          <w:i/>
          <w:color w:val="000000"/>
          <w:sz w:val="24"/>
          <w:szCs w:val="24"/>
          <w:lang w:val="en-GB"/>
        </w:rPr>
        <w:t xml:space="preserve"> </w:t>
      </w:r>
      <w:r w:rsidRPr="00C77561">
        <w:rPr>
          <w:rFonts w:ascii="Times New Roman" w:hAnsi="Times New Roman" w:cs="Times New Roman"/>
          <w:i/>
          <w:sz w:val="24"/>
          <w:szCs w:val="24"/>
          <w:lang w:val="en-GB" w:eastAsia="en-US"/>
        </w:rPr>
        <w:t xml:space="preserve">including associated with violence or calls for violence and also use of any religious practice creating </w:t>
      </w:r>
      <w:r w:rsidRPr="00C77561">
        <w:rPr>
          <w:rFonts w:ascii="Times New Roman" w:hAnsi="Times New Roman" w:cs="Times New Roman"/>
          <w:i/>
          <w:sz w:val="24"/>
          <w:szCs w:val="24"/>
          <w:lang w:val="en-GB"/>
        </w:rPr>
        <w:t>a threat to security, life, health, morality</w:t>
      </w:r>
      <w:r w:rsidRPr="00C77561">
        <w:rPr>
          <w:rFonts w:ascii="Times New Roman" w:hAnsi="Times New Roman" w:cs="Times New Roman"/>
          <w:i/>
          <w:sz w:val="24"/>
          <w:szCs w:val="24"/>
          <w:lang w:val="en-GB" w:eastAsia="en-US"/>
        </w:rPr>
        <w:t xml:space="preserve"> or civil rights and freedoms…</w:t>
      </w:r>
      <w:r w:rsidRPr="00C77561">
        <w:rPr>
          <w:rFonts w:ascii="Times New Roman" w:hAnsi="Times New Roman" w:cs="Times New Roman"/>
          <w:sz w:val="24"/>
          <w:szCs w:val="24"/>
          <w:lang w:val="en-GB" w:eastAsia="en-US"/>
        </w:rPr>
        <w:t>” (</w:t>
      </w:r>
      <w:proofErr w:type="gramStart"/>
      <w:r w:rsidRPr="00C77561">
        <w:rPr>
          <w:rFonts w:ascii="Times New Roman" w:hAnsi="Times New Roman" w:cs="Times New Roman"/>
          <w:sz w:val="24"/>
          <w:szCs w:val="24"/>
          <w:lang w:val="en-GB" w:eastAsia="en-US"/>
        </w:rPr>
        <w:t>section</w:t>
      </w:r>
      <w:proofErr w:type="gramEnd"/>
      <w:r w:rsidRPr="00C77561">
        <w:rPr>
          <w:rFonts w:ascii="Times New Roman" w:hAnsi="Times New Roman" w:cs="Times New Roman"/>
          <w:sz w:val="24"/>
          <w:szCs w:val="24"/>
          <w:lang w:val="en-GB" w:eastAsia="en-US"/>
        </w:rPr>
        <w:t xml:space="preserve"> 5 of Article 1).</w:t>
      </w:r>
    </w:p>
    <w:p w14:paraId="1D99D22F"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3121113E" w14:textId="042055F3"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lastRenderedPageBreak/>
        <w:t xml:space="preserve">It is rather difficult to give legal substance to the definition of </w:t>
      </w:r>
      <w:r w:rsidR="008038D4" w:rsidRPr="00C77561">
        <w:rPr>
          <w:rFonts w:ascii="Times New Roman" w:hAnsi="Times New Roman" w:cs="Times New Roman"/>
          <w:sz w:val="24"/>
          <w:szCs w:val="24"/>
          <w:lang w:val="en-GB" w:eastAsia="en-US"/>
        </w:rPr>
        <w:t>the term</w:t>
      </w:r>
      <w:r w:rsidR="00A66D87">
        <w:rPr>
          <w:rFonts w:ascii="Times New Roman" w:hAnsi="Times New Roman" w:cs="Times New Roman"/>
          <w:sz w:val="24"/>
          <w:szCs w:val="24"/>
          <w:lang w:val="en-GB" w:eastAsia="en-US"/>
        </w:rPr>
        <w:t xml:space="preserve"> </w:t>
      </w:r>
      <w:r w:rsidRPr="00C77561">
        <w:rPr>
          <w:rFonts w:ascii="Times New Roman" w:hAnsi="Times New Roman" w:cs="Times New Roman"/>
          <w:i/>
          <w:color w:val="000000"/>
          <w:sz w:val="24"/>
          <w:szCs w:val="24"/>
          <w:lang w:val="en-GB"/>
        </w:rPr>
        <w:t xml:space="preserve">“religious extremism”. </w:t>
      </w:r>
      <w:r w:rsidRPr="00C77561">
        <w:rPr>
          <w:rFonts w:ascii="Times New Roman" w:hAnsi="Times New Roman" w:cs="Times New Roman"/>
          <w:sz w:val="24"/>
          <w:szCs w:val="24"/>
          <w:lang w:val="en-GB" w:eastAsia="en-US"/>
        </w:rPr>
        <w:t xml:space="preserve">Its </w:t>
      </w:r>
      <w:r w:rsidR="008038D4" w:rsidRPr="00C77561">
        <w:rPr>
          <w:rFonts w:ascii="Times New Roman" w:hAnsi="Times New Roman" w:cs="Times New Roman"/>
          <w:sz w:val="24"/>
          <w:szCs w:val="24"/>
          <w:lang w:val="en-GB" w:eastAsia="en-US"/>
        </w:rPr>
        <w:t xml:space="preserve">evaluation </w:t>
      </w:r>
      <w:r w:rsidRPr="00C77561">
        <w:rPr>
          <w:rFonts w:ascii="Times New Roman" w:hAnsi="Times New Roman" w:cs="Times New Roman"/>
          <w:sz w:val="24"/>
          <w:szCs w:val="24"/>
          <w:lang w:val="en-GB" w:eastAsia="en-US"/>
        </w:rPr>
        <w:t xml:space="preserve">is quite subjective and often constitutes illegal intervention in the </w:t>
      </w:r>
      <w:r w:rsidRPr="00C77561">
        <w:rPr>
          <w:rFonts w:ascii="Times New Roman" w:hAnsi="Times New Roman" w:cs="Times New Roman"/>
          <w:sz w:val="24"/>
          <w:szCs w:val="24"/>
          <w:lang w:val="en-GB"/>
        </w:rPr>
        <w:t>freedom of expression</w:t>
      </w:r>
      <w:r w:rsidRPr="00C77561">
        <w:rPr>
          <w:rFonts w:ascii="Times New Roman" w:hAnsi="Times New Roman" w:cs="Times New Roman"/>
          <w:sz w:val="24"/>
          <w:szCs w:val="24"/>
          <w:lang w:val="en-GB" w:eastAsia="en-US"/>
        </w:rPr>
        <w:t>. Spirited discussions on social-and-political or theological topics may lead to the straight-from-the-shoulder and emotional “political” language. And it is very important here to keep a fine line between the freedom of speech and</w:t>
      </w:r>
      <w:r w:rsidRPr="00C77561">
        <w:rPr>
          <w:rFonts w:ascii="Times New Roman" w:hAnsi="Times New Roman" w:cs="Times New Roman"/>
          <w:sz w:val="24"/>
          <w:szCs w:val="24"/>
          <w:lang w:val="en-GB"/>
        </w:rPr>
        <w:t xml:space="preserve"> expression</w:t>
      </w:r>
      <w:r w:rsidRPr="00C77561">
        <w:rPr>
          <w:rFonts w:ascii="Times New Roman" w:hAnsi="Times New Roman" w:cs="Times New Roman"/>
          <w:sz w:val="24"/>
          <w:szCs w:val="24"/>
          <w:lang w:val="en-GB" w:eastAsia="en-US"/>
        </w:rPr>
        <w:t xml:space="preserve"> and the prosecution for abuse of this freedom. That is why the wordings used in administrative and criminal laws must be accurate, clear and explicit to the maximum possible extent. </w:t>
      </w:r>
    </w:p>
    <w:p w14:paraId="5C9F4BE4"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662F57E5" w14:textId="62C07872"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The concepts </w:t>
      </w:r>
      <w:r w:rsidR="008038D4" w:rsidRPr="00C77561">
        <w:rPr>
          <w:rFonts w:ascii="Times New Roman" w:hAnsi="Times New Roman" w:cs="Times New Roman"/>
          <w:sz w:val="24"/>
          <w:szCs w:val="24"/>
          <w:lang w:val="en-GB" w:eastAsia="en-US"/>
        </w:rPr>
        <w:t xml:space="preserve">of </w:t>
      </w:r>
      <w:r w:rsidRPr="00C77561">
        <w:rPr>
          <w:rFonts w:ascii="Times New Roman" w:hAnsi="Times New Roman" w:cs="Times New Roman"/>
          <w:sz w:val="24"/>
          <w:szCs w:val="24"/>
          <w:lang w:val="en-GB" w:eastAsia="en-US"/>
        </w:rPr>
        <w:t xml:space="preserve">“hate speech” and “hate crimes” are well developed in the </w:t>
      </w:r>
      <w:r w:rsidR="008038D4" w:rsidRPr="00C77561">
        <w:rPr>
          <w:rFonts w:ascii="Times New Roman" w:hAnsi="Times New Roman" w:cs="Times New Roman"/>
          <w:sz w:val="24"/>
          <w:szCs w:val="24"/>
          <w:lang w:val="en-GB" w:eastAsia="en-US"/>
        </w:rPr>
        <w:t xml:space="preserve">international law and practice, which </w:t>
      </w:r>
      <w:r w:rsidRPr="00C77561">
        <w:rPr>
          <w:rFonts w:ascii="Times New Roman" w:hAnsi="Times New Roman" w:cs="Times New Roman"/>
          <w:sz w:val="24"/>
          <w:szCs w:val="24"/>
          <w:lang w:val="en-GB" w:eastAsia="en-US"/>
        </w:rPr>
        <w:t xml:space="preserve">allow strict separation of </w:t>
      </w:r>
      <w:r w:rsidRPr="00C77561">
        <w:rPr>
          <w:rFonts w:ascii="Times New Roman" w:hAnsi="Times New Roman" w:cs="Times New Roman"/>
          <w:sz w:val="24"/>
          <w:szCs w:val="24"/>
          <w:lang w:val="en-GB"/>
        </w:rPr>
        <w:t>the freedom of expression</w:t>
      </w:r>
      <w:r w:rsidRPr="00C77561">
        <w:rPr>
          <w:rFonts w:ascii="Times New Roman" w:hAnsi="Times New Roman" w:cs="Times New Roman"/>
          <w:sz w:val="24"/>
          <w:szCs w:val="24"/>
          <w:lang w:val="en-GB" w:eastAsia="en-US"/>
        </w:rPr>
        <w:t xml:space="preserve"> from the abuse of it.</w:t>
      </w:r>
    </w:p>
    <w:p w14:paraId="414BE5E0"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17BE9B9E" w14:textId="53AAFF16"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However, Kazakhstan </w:t>
      </w:r>
      <w:r w:rsidRPr="00C77561">
        <w:rPr>
          <w:rFonts w:ascii="Times New Roman" w:hAnsi="Times New Roman" w:cs="Times New Roman"/>
          <w:color w:val="000000"/>
          <w:sz w:val="24"/>
          <w:szCs w:val="24"/>
          <w:lang w:val="en-GB" w:eastAsia="en-US"/>
        </w:rPr>
        <w:t>legislation</w:t>
      </w:r>
      <w:r w:rsidRPr="00C77561">
        <w:rPr>
          <w:rFonts w:ascii="Times New Roman" w:hAnsi="Times New Roman" w:cs="Times New Roman"/>
          <w:sz w:val="24"/>
          <w:szCs w:val="24"/>
          <w:lang w:val="en-GB" w:eastAsia="en-US"/>
        </w:rPr>
        <w:t xml:space="preserve"> uses the terms “</w:t>
      </w:r>
      <w:r w:rsidRPr="00C77561">
        <w:rPr>
          <w:rFonts w:ascii="Times New Roman" w:hAnsi="Times New Roman" w:cs="Times New Roman"/>
          <w:i/>
          <w:sz w:val="24"/>
          <w:szCs w:val="24"/>
          <w:lang w:val="en-GB" w:eastAsia="en-US"/>
        </w:rPr>
        <w:t>extremism”</w:t>
      </w:r>
      <w:r w:rsidRPr="00C77561">
        <w:rPr>
          <w:rFonts w:ascii="Times New Roman" w:hAnsi="Times New Roman" w:cs="Times New Roman"/>
          <w:sz w:val="24"/>
          <w:szCs w:val="24"/>
          <w:lang w:val="en-GB" w:eastAsia="en-US"/>
        </w:rPr>
        <w:t>, including “</w:t>
      </w:r>
      <w:r w:rsidRPr="00C77561">
        <w:rPr>
          <w:rFonts w:ascii="Times New Roman" w:hAnsi="Times New Roman" w:cs="Times New Roman"/>
          <w:i/>
          <w:sz w:val="24"/>
          <w:szCs w:val="24"/>
          <w:lang w:val="en-GB" w:eastAsia="en-US"/>
        </w:rPr>
        <w:t>religious extremism</w:t>
      </w:r>
      <w:r w:rsidRPr="00C77561">
        <w:rPr>
          <w:rFonts w:ascii="Times New Roman" w:hAnsi="Times New Roman" w:cs="Times New Roman"/>
          <w:sz w:val="24"/>
          <w:szCs w:val="24"/>
          <w:lang w:val="en-GB" w:eastAsia="en-US"/>
        </w:rPr>
        <w:t xml:space="preserve">”, </w:t>
      </w:r>
      <w:r w:rsidRPr="00C77561">
        <w:rPr>
          <w:rFonts w:ascii="Times New Roman" w:hAnsi="Times New Roman" w:cs="Times New Roman"/>
          <w:i/>
          <w:sz w:val="24"/>
          <w:szCs w:val="24"/>
          <w:lang w:val="en-GB" w:eastAsia="en-US"/>
        </w:rPr>
        <w:t>“</w:t>
      </w:r>
      <w:r w:rsidRPr="00C77561">
        <w:rPr>
          <w:rFonts w:ascii="Times New Roman" w:hAnsi="Times New Roman" w:cs="Times New Roman"/>
          <w:i/>
          <w:color w:val="000000"/>
          <w:sz w:val="24"/>
          <w:szCs w:val="24"/>
          <w:lang w:val="en-GB"/>
        </w:rPr>
        <w:t xml:space="preserve">incitement of enmity or </w:t>
      </w:r>
      <w:r w:rsidR="00995438">
        <w:rPr>
          <w:rFonts w:ascii="Times New Roman" w:hAnsi="Times New Roman" w:cs="Times New Roman"/>
          <w:i/>
          <w:color w:val="000000"/>
          <w:sz w:val="24"/>
          <w:szCs w:val="24"/>
          <w:lang w:val="en-GB"/>
        </w:rPr>
        <w:t>hatred</w:t>
      </w:r>
      <w:r w:rsidRPr="00C77561">
        <w:rPr>
          <w:rFonts w:ascii="Times New Roman" w:hAnsi="Times New Roman" w:cs="Times New Roman"/>
          <w:i/>
          <w:color w:val="000000"/>
          <w:sz w:val="24"/>
          <w:szCs w:val="24"/>
          <w:lang w:val="en-GB"/>
        </w:rPr>
        <w:t>”</w:t>
      </w:r>
      <w:r w:rsidRPr="00C77561">
        <w:rPr>
          <w:rFonts w:ascii="Times New Roman" w:hAnsi="Times New Roman" w:cs="Times New Roman"/>
          <w:sz w:val="24"/>
          <w:szCs w:val="24"/>
          <w:lang w:val="en-GB" w:eastAsia="en-US"/>
        </w:rPr>
        <w:t xml:space="preserve"> and also “</w:t>
      </w:r>
      <w:r w:rsidRPr="00C77561">
        <w:rPr>
          <w:rFonts w:ascii="Times New Roman" w:hAnsi="Times New Roman" w:cs="Times New Roman"/>
          <w:i/>
          <w:sz w:val="24"/>
          <w:szCs w:val="24"/>
          <w:lang w:val="en-GB" w:eastAsia="en-US"/>
        </w:rPr>
        <w:t xml:space="preserve">religious practice creating </w:t>
      </w:r>
      <w:r w:rsidRPr="00C77561">
        <w:rPr>
          <w:rFonts w:ascii="Times New Roman" w:hAnsi="Times New Roman" w:cs="Times New Roman"/>
          <w:i/>
          <w:sz w:val="24"/>
          <w:szCs w:val="24"/>
          <w:lang w:val="en-GB"/>
        </w:rPr>
        <w:t>a threat….</w:t>
      </w:r>
      <w:proofErr w:type="gramStart"/>
      <w:r w:rsidRPr="00C77561">
        <w:rPr>
          <w:rFonts w:ascii="Times New Roman" w:hAnsi="Times New Roman" w:cs="Times New Roman"/>
          <w:i/>
          <w:sz w:val="24"/>
          <w:szCs w:val="24"/>
          <w:lang w:val="en-GB"/>
        </w:rPr>
        <w:t>”</w:t>
      </w:r>
      <w:r w:rsidRPr="00C77561">
        <w:rPr>
          <w:rFonts w:ascii="Times New Roman" w:hAnsi="Times New Roman" w:cs="Times New Roman"/>
          <w:sz w:val="24"/>
          <w:szCs w:val="24"/>
          <w:lang w:val="en-GB" w:eastAsia="en-US"/>
        </w:rPr>
        <w:t>,</w:t>
      </w:r>
      <w:proofErr w:type="gramEnd"/>
      <w:r w:rsidRPr="00C77561">
        <w:rPr>
          <w:rFonts w:ascii="Times New Roman" w:hAnsi="Times New Roman" w:cs="Times New Roman"/>
          <w:sz w:val="24"/>
          <w:szCs w:val="24"/>
          <w:lang w:val="en-GB" w:eastAsia="en-US"/>
        </w:rPr>
        <w:t xml:space="preserve"> according to the wording used in the Article.</w:t>
      </w:r>
    </w:p>
    <w:p w14:paraId="0664BCB1"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61A77FEE"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It would seem that this provision of</w:t>
      </w:r>
      <w:r w:rsidRPr="00C77561">
        <w:rPr>
          <w:rFonts w:ascii="Times New Roman" w:hAnsi="Times New Roman" w:cs="Times New Roman"/>
          <w:sz w:val="24"/>
          <w:szCs w:val="24"/>
          <w:lang w:val="en-GB"/>
        </w:rPr>
        <w:t xml:space="preserve"> </w:t>
      </w:r>
      <w:r w:rsidRPr="00C77561">
        <w:rPr>
          <w:rFonts w:ascii="Times New Roman" w:hAnsi="Times New Roman" w:cs="Times New Roman"/>
          <w:color w:val="000000"/>
          <w:sz w:val="24"/>
          <w:szCs w:val="24"/>
          <w:lang w:val="en-GB" w:eastAsia="en-US"/>
        </w:rPr>
        <w:t xml:space="preserve">law is obviously contradictory to </w:t>
      </w:r>
      <w:r w:rsidRPr="00C77561">
        <w:rPr>
          <w:rFonts w:ascii="Times New Roman" w:hAnsi="Times New Roman" w:cs="Times New Roman"/>
          <w:sz w:val="24"/>
          <w:szCs w:val="24"/>
          <w:lang w:val="en-GB"/>
        </w:rPr>
        <w:t>the principle of legal certainty and predictability</w:t>
      </w:r>
      <w:r w:rsidRPr="00C77561">
        <w:rPr>
          <w:rFonts w:ascii="Times New Roman" w:hAnsi="Times New Roman" w:cs="Times New Roman"/>
          <w:sz w:val="24"/>
          <w:szCs w:val="24"/>
          <w:lang w:val="en-GB" w:eastAsia="en-US"/>
        </w:rPr>
        <w:t xml:space="preserve">. </w:t>
      </w:r>
    </w:p>
    <w:p w14:paraId="71E3BF0D"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49253DA6" w14:textId="6208D33F"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eastAsia="en-US"/>
        </w:rPr>
        <w:t xml:space="preserve">It is worthy of note that the Shanghai </w:t>
      </w:r>
      <w:r w:rsidR="00995438">
        <w:rPr>
          <w:rFonts w:ascii="Times New Roman" w:hAnsi="Times New Roman" w:cs="Times New Roman"/>
          <w:sz w:val="24"/>
          <w:szCs w:val="24"/>
          <w:lang w:val="en-US" w:eastAsia="en-US"/>
        </w:rPr>
        <w:t>Convention</w:t>
      </w:r>
      <w:r w:rsidRPr="00C77561">
        <w:rPr>
          <w:rFonts w:ascii="Times New Roman" w:hAnsi="Times New Roman" w:cs="Times New Roman"/>
          <w:sz w:val="24"/>
          <w:szCs w:val="24"/>
          <w:lang w:val="en-GB" w:eastAsia="en-US"/>
        </w:rPr>
        <w:t xml:space="preserve"> concerning the Fight against Terrorism, Separatism and Extremism</w:t>
      </w:r>
      <w:r w:rsidRPr="00C77561">
        <w:rPr>
          <w:rStyle w:val="a5"/>
          <w:rFonts w:ascii="Times New Roman" w:hAnsi="Times New Roman" w:cs="Times New Roman"/>
          <w:sz w:val="24"/>
          <w:szCs w:val="24"/>
          <w:lang w:val="en-GB" w:eastAsia="en-US"/>
        </w:rPr>
        <w:footnoteReference w:id="124"/>
      </w:r>
      <w:r w:rsidRPr="00C77561">
        <w:rPr>
          <w:rFonts w:ascii="Times New Roman" w:hAnsi="Times New Roman" w:cs="Times New Roman"/>
          <w:sz w:val="24"/>
          <w:szCs w:val="24"/>
          <w:lang w:val="en-GB" w:eastAsia="en-US"/>
        </w:rPr>
        <w:t xml:space="preserve"> ratified by the Republic of Kazakhstan contains the substantially more accurate and clearly defined term of </w:t>
      </w:r>
      <w:r w:rsidRPr="00C77561">
        <w:rPr>
          <w:rFonts w:ascii="Times New Roman" w:hAnsi="Times New Roman" w:cs="Times New Roman"/>
          <w:i/>
          <w:sz w:val="24"/>
          <w:szCs w:val="24"/>
          <w:lang w:val="en-GB" w:eastAsia="en-US"/>
        </w:rPr>
        <w:t>“extremism”</w:t>
      </w:r>
      <w:r w:rsidR="008038D4" w:rsidRPr="00C77561">
        <w:rPr>
          <w:rFonts w:ascii="Times New Roman" w:hAnsi="Times New Roman" w:cs="Times New Roman"/>
          <w:i/>
          <w:sz w:val="24"/>
          <w:szCs w:val="24"/>
          <w:lang w:val="en-GB" w:eastAsia="en-US"/>
        </w:rPr>
        <w:t>, which</w:t>
      </w:r>
      <w:r w:rsidRPr="00C77561">
        <w:rPr>
          <w:rFonts w:ascii="Times New Roman" w:hAnsi="Times New Roman" w:cs="Times New Roman"/>
          <w:i/>
          <w:sz w:val="24"/>
          <w:szCs w:val="24"/>
          <w:lang w:val="en-GB" w:eastAsia="en-US"/>
        </w:rPr>
        <w:t xml:space="preserve"> is any action aimed at forcible seizure of power or forcible retention of power </w:t>
      </w:r>
      <w:r w:rsidRPr="00C77561">
        <w:rPr>
          <w:rFonts w:ascii="Times New Roman" w:hAnsi="Times New Roman" w:cs="Times New Roman"/>
          <w:i/>
          <w:sz w:val="24"/>
          <w:szCs w:val="24"/>
          <w:lang w:val="en-GB"/>
        </w:rPr>
        <w:t xml:space="preserve">and also forcible change of the constitutional system of the state, as well as violent encroachment against public security, including the formation for the above purposes of illegal armed groups or participation in them, and criminally punishable in accordance with national </w:t>
      </w:r>
      <w:r w:rsidRPr="00C77561">
        <w:rPr>
          <w:rFonts w:ascii="Times New Roman" w:hAnsi="Times New Roman" w:cs="Times New Roman"/>
          <w:i/>
          <w:color w:val="000000"/>
          <w:sz w:val="24"/>
          <w:szCs w:val="24"/>
          <w:lang w:val="en-GB" w:eastAsia="en-US"/>
        </w:rPr>
        <w:t>legislation</w:t>
      </w:r>
      <w:r w:rsidRPr="00C77561">
        <w:rPr>
          <w:rFonts w:ascii="Times New Roman" w:hAnsi="Times New Roman" w:cs="Times New Roman"/>
          <w:i/>
          <w:sz w:val="24"/>
          <w:szCs w:val="24"/>
          <w:lang w:val="en-GB"/>
        </w:rPr>
        <w:t xml:space="preserve"> of the Parties”</w:t>
      </w:r>
      <w:r w:rsidR="008038D4" w:rsidRPr="00C77561">
        <w:rPr>
          <w:rFonts w:ascii="Times New Roman" w:hAnsi="Times New Roman" w:cs="Times New Roman"/>
          <w:sz w:val="24"/>
          <w:szCs w:val="24"/>
          <w:lang w:val="en-GB"/>
        </w:rPr>
        <w:t xml:space="preserve"> (sub</w:t>
      </w:r>
      <w:r w:rsidRPr="00C77561">
        <w:rPr>
          <w:rFonts w:ascii="Times New Roman" w:hAnsi="Times New Roman" w:cs="Times New Roman"/>
          <w:sz w:val="24"/>
          <w:szCs w:val="24"/>
          <w:lang w:val="en-GB"/>
        </w:rPr>
        <w:t>section 3) of section 1 of Article 1).</w:t>
      </w:r>
    </w:p>
    <w:p w14:paraId="34BAE0BF" w14:textId="77777777" w:rsidR="003354D8" w:rsidRPr="00C77561" w:rsidRDefault="003354D8" w:rsidP="003354D8">
      <w:pPr>
        <w:spacing w:after="0" w:line="240" w:lineRule="auto"/>
        <w:jc w:val="center"/>
        <w:rPr>
          <w:rFonts w:ascii="Times New Roman" w:hAnsi="Times New Roman" w:cs="Times New Roman"/>
          <w:sz w:val="24"/>
          <w:szCs w:val="24"/>
          <w:lang w:val="en-GB" w:eastAsia="en-US"/>
        </w:rPr>
      </w:pPr>
    </w:p>
    <w:p w14:paraId="004CD842"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It makes sense to at least replace the </w:t>
      </w:r>
      <w:r w:rsidRPr="00C77561">
        <w:rPr>
          <w:rFonts w:ascii="Times New Roman" w:hAnsi="Times New Roman" w:cs="Times New Roman"/>
          <w:color w:val="000000"/>
          <w:sz w:val="24"/>
          <w:szCs w:val="24"/>
          <w:lang w:val="en-GB"/>
        </w:rPr>
        <w:t>obscure</w:t>
      </w:r>
      <w:r w:rsidRPr="00C77561">
        <w:rPr>
          <w:rFonts w:ascii="Times New Roman" w:hAnsi="Times New Roman" w:cs="Times New Roman"/>
          <w:sz w:val="24"/>
          <w:szCs w:val="24"/>
          <w:lang w:val="en-GB" w:eastAsia="en-US"/>
        </w:rPr>
        <w:t xml:space="preserve"> definition of “extremism”, including “religious extremism”, contained in Kazakhstan legislation with the definition used in the Shanghai </w:t>
      </w:r>
      <w:r w:rsidRPr="00D66AE6">
        <w:rPr>
          <w:rFonts w:ascii="Times New Roman" w:hAnsi="Times New Roman" w:cs="Times New Roman"/>
          <w:sz w:val="24"/>
          <w:szCs w:val="24"/>
          <w:lang w:val="en-GB" w:eastAsia="en-US"/>
        </w:rPr>
        <w:t>Convention</w:t>
      </w:r>
      <w:r w:rsidRPr="00995438">
        <w:rPr>
          <w:rFonts w:ascii="Times New Roman" w:hAnsi="Times New Roman" w:cs="Times New Roman"/>
          <w:sz w:val="24"/>
          <w:szCs w:val="24"/>
          <w:lang w:val="en-GB" w:eastAsia="en-US"/>
        </w:rPr>
        <w:t>.</w:t>
      </w:r>
      <w:r w:rsidRPr="00C77561">
        <w:rPr>
          <w:rFonts w:ascii="Times New Roman" w:hAnsi="Times New Roman" w:cs="Times New Roman"/>
          <w:sz w:val="24"/>
          <w:szCs w:val="24"/>
          <w:lang w:val="en-GB" w:eastAsia="en-US"/>
        </w:rPr>
        <w:t xml:space="preserve"> </w:t>
      </w:r>
    </w:p>
    <w:p w14:paraId="1F10F96D"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693D8CD5" w14:textId="079CF314" w:rsidR="003354D8" w:rsidRPr="00C77561" w:rsidRDefault="003354D8" w:rsidP="003354D8">
      <w:pPr>
        <w:tabs>
          <w:tab w:val="left" w:pos="6096"/>
        </w:tabs>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Also, it should be noted that the term “religious </w:t>
      </w:r>
      <w:r w:rsidR="00995438">
        <w:rPr>
          <w:rFonts w:ascii="Times New Roman" w:hAnsi="Times New Roman" w:cs="Times New Roman"/>
          <w:sz w:val="24"/>
          <w:szCs w:val="24"/>
          <w:lang w:val="en-GB" w:eastAsia="en-US"/>
        </w:rPr>
        <w:t>hatred</w:t>
      </w:r>
      <w:r w:rsidR="00995438" w:rsidRPr="00C77561">
        <w:rPr>
          <w:rFonts w:ascii="Times New Roman" w:hAnsi="Times New Roman" w:cs="Times New Roman"/>
          <w:sz w:val="24"/>
          <w:szCs w:val="24"/>
          <w:lang w:val="en-GB" w:eastAsia="en-US"/>
        </w:rPr>
        <w:t xml:space="preserve"> </w:t>
      </w:r>
      <w:r w:rsidRPr="00C77561">
        <w:rPr>
          <w:rFonts w:ascii="Times New Roman" w:hAnsi="Times New Roman" w:cs="Times New Roman"/>
          <w:sz w:val="24"/>
          <w:szCs w:val="24"/>
          <w:lang w:val="en-GB" w:eastAsia="en-US"/>
        </w:rPr>
        <w:t xml:space="preserve">and enmity” being more relevant to the term accepted in the international law is used in some Articles of the 2001 </w:t>
      </w:r>
      <w:r w:rsidRPr="00C77561">
        <w:rPr>
          <w:rFonts w:ascii="Times New Roman" w:hAnsi="Times New Roman" w:cs="Times New Roman"/>
          <w:sz w:val="24"/>
          <w:szCs w:val="24"/>
          <w:lang w:val="en-GB"/>
        </w:rPr>
        <w:t xml:space="preserve">Administrative Code of </w:t>
      </w:r>
      <w:proofErr w:type="spellStart"/>
      <w:r w:rsidRPr="00C77561">
        <w:rPr>
          <w:rFonts w:ascii="Times New Roman" w:hAnsi="Times New Roman" w:cs="Times New Roman"/>
          <w:sz w:val="24"/>
          <w:szCs w:val="24"/>
          <w:lang w:val="en-GB"/>
        </w:rPr>
        <w:t>RoK</w:t>
      </w:r>
      <w:proofErr w:type="spellEnd"/>
      <w:r w:rsidRPr="00C77561">
        <w:rPr>
          <w:rStyle w:val="a5"/>
          <w:rFonts w:ascii="Times New Roman" w:hAnsi="Times New Roman" w:cs="Times New Roman"/>
          <w:sz w:val="24"/>
          <w:szCs w:val="24"/>
          <w:lang w:val="en-GB" w:eastAsia="en-US"/>
        </w:rPr>
        <w:footnoteReference w:id="125"/>
      </w:r>
      <w:r w:rsidRPr="00C77561">
        <w:rPr>
          <w:rFonts w:ascii="Times New Roman" w:hAnsi="Times New Roman" w:cs="Times New Roman"/>
          <w:sz w:val="24"/>
          <w:szCs w:val="24"/>
          <w:lang w:val="en-GB" w:eastAsia="en-US"/>
        </w:rPr>
        <w:t xml:space="preserve">, the 2014 </w:t>
      </w:r>
      <w:r w:rsidRPr="00C77561">
        <w:rPr>
          <w:rFonts w:ascii="Times New Roman" w:hAnsi="Times New Roman" w:cs="Times New Roman"/>
          <w:sz w:val="24"/>
          <w:szCs w:val="24"/>
          <w:lang w:val="en-GB"/>
        </w:rPr>
        <w:t xml:space="preserve">Administrative Code of </w:t>
      </w:r>
      <w:proofErr w:type="spellStart"/>
      <w:r w:rsidRPr="00C77561">
        <w:rPr>
          <w:rFonts w:ascii="Times New Roman" w:hAnsi="Times New Roman" w:cs="Times New Roman"/>
          <w:sz w:val="24"/>
          <w:szCs w:val="24"/>
          <w:lang w:val="en-GB"/>
        </w:rPr>
        <w:t>RoK</w:t>
      </w:r>
      <w:proofErr w:type="spellEnd"/>
      <w:r w:rsidRPr="00C77561">
        <w:rPr>
          <w:rStyle w:val="a5"/>
          <w:rFonts w:ascii="Times New Roman" w:hAnsi="Times New Roman" w:cs="Times New Roman"/>
          <w:sz w:val="24"/>
          <w:szCs w:val="24"/>
          <w:lang w:val="en-GB" w:eastAsia="en-US"/>
        </w:rPr>
        <w:footnoteReference w:id="126"/>
      </w:r>
      <w:r w:rsidRPr="00C77561">
        <w:rPr>
          <w:rFonts w:ascii="Times New Roman" w:hAnsi="Times New Roman" w:cs="Times New Roman"/>
          <w:sz w:val="24"/>
          <w:szCs w:val="24"/>
          <w:lang w:val="en-GB" w:eastAsia="en-US"/>
        </w:rPr>
        <w:t xml:space="preserve">, the 1997 Criminal Code of </w:t>
      </w:r>
      <w:proofErr w:type="spellStart"/>
      <w:r w:rsidRPr="00C77561">
        <w:rPr>
          <w:rFonts w:ascii="Times New Roman" w:hAnsi="Times New Roman" w:cs="Times New Roman"/>
          <w:sz w:val="24"/>
          <w:szCs w:val="24"/>
          <w:lang w:val="en-GB" w:eastAsia="en-US"/>
        </w:rPr>
        <w:t>RoK</w:t>
      </w:r>
      <w:proofErr w:type="spellEnd"/>
      <w:r w:rsidRPr="00C77561">
        <w:rPr>
          <w:rStyle w:val="a5"/>
          <w:rFonts w:ascii="Times New Roman" w:hAnsi="Times New Roman" w:cs="Times New Roman"/>
          <w:sz w:val="24"/>
          <w:szCs w:val="24"/>
          <w:lang w:val="en-GB" w:eastAsia="en-US"/>
        </w:rPr>
        <w:footnoteReference w:id="127"/>
      </w:r>
      <w:r w:rsidRPr="00C77561">
        <w:rPr>
          <w:rFonts w:ascii="Times New Roman" w:hAnsi="Times New Roman" w:cs="Times New Roman"/>
          <w:sz w:val="24"/>
          <w:szCs w:val="24"/>
          <w:lang w:val="en-GB" w:eastAsia="en-US"/>
        </w:rPr>
        <w:t xml:space="preserve"> and the 2014 Criminal Code of </w:t>
      </w:r>
      <w:proofErr w:type="spellStart"/>
      <w:r w:rsidRPr="00C77561">
        <w:rPr>
          <w:rFonts w:ascii="Times New Roman" w:hAnsi="Times New Roman" w:cs="Times New Roman"/>
          <w:sz w:val="24"/>
          <w:szCs w:val="24"/>
          <w:lang w:val="en-GB" w:eastAsia="en-US"/>
        </w:rPr>
        <w:t>RoK</w:t>
      </w:r>
      <w:proofErr w:type="spellEnd"/>
      <w:r w:rsidRPr="00C77561">
        <w:rPr>
          <w:rStyle w:val="a5"/>
          <w:rFonts w:ascii="Times New Roman" w:hAnsi="Times New Roman" w:cs="Times New Roman"/>
          <w:sz w:val="24"/>
          <w:szCs w:val="24"/>
          <w:lang w:val="en-GB" w:eastAsia="en-US"/>
        </w:rPr>
        <w:footnoteReference w:id="128"/>
      </w:r>
      <w:r w:rsidRPr="00C77561">
        <w:rPr>
          <w:rFonts w:ascii="Times New Roman" w:hAnsi="Times New Roman" w:cs="Times New Roman"/>
          <w:sz w:val="24"/>
          <w:szCs w:val="24"/>
          <w:lang w:val="en-GB" w:eastAsia="en-US"/>
        </w:rPr>
        <w:t xml:space="preserve">, while in other Articles the term “religious discord and enmity” or “religious discord” is used, which causes a certain confusion in the law enforcement practice. </w:t>
      </w:r>
    </w:p>
    <w:p w14:paraId="7950C57B" w14:textId="77777777" w:rsidR="003354D8" w:rsidRPr="00C77561" w:rsidRDefault="003354D8" w:rsidP="003354D8">
      <w:pPr>
        <w:spacing w:after="0" w:line="240" w:lineRule="auto"/>
        <w:jc w:val="both"/>
        <w:rPr>
          <w:rFonts w:ascii="Times New Roman" w:hAnsi="Times New Roman" w:cs="Times New Roman"/>
          <w:sz w:val="24"/>
          <w:szCs w:val="24"/>
          <w:lang w:val="en-GB" w:eastAsia="en-US"/>
        </w:rPr>
      </w:pPr>
    </w:p>
    <w:p w14:paraId="2AB4F46C" w14:textId="48C27A32"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eastAsia="en-US"/>
        </w:rPr>
        <w:lastRenderedPageBreak/>
        <w:t xml:space="preserve">The Law further establishes that: </w:t>
      </w:r>
      <w:r w:rsidRPr="00C77561">
        <w:rPr>
          <w:rFonts w:ascii="Times New Roman" w:hAnsi="Times New Roman" w:cs="Times New Roman"/>
          <w:i/>
          <w:sz w:val="24"/>
          <w:szCs w:val="24"/>
          <w:lang w:val="en-GB" w:eastAsia="en-US"/>
        </w:rPr>
        <w:t>“the state authority carrying out the state regulation</w:t>
      </w:r>
      <w:r w:rsidRPr="00C77561">
        <w:rPr>
          <w:rFonts w:ascii="Times New Roman" w:hAnsi="Times New Roman" w:cs="Times New Roman"/>
          <w:i/>
          <w:sz w:val="24"/>
          <w:szCs w:val="24"/>
          <w:lang w:val="en-GB"/>
        </w:rPr>
        <w:t xml:space="preserve"> in the area of religious activity shall conduct the study and analysis of the activity of religious associations formed in the territory of the Republic of Kazakhstan and missionaries, and hold outreach activities on the matters falling within its competence, and consider the matters relating to violations of the legislation of the Republic of Kazakhstan concerning the religious activity and religious associations, and shall put forward proposals to ban the activity of religious associations violating the legislation of the Republic of Kazakhstan concerning the </w:t>
      </w:r>
      <w:r w:rsidRPr="00C77561">
        <w:rPr>
          <w:rFonts w:ascii="Times New Roman" w:hAnsi="Times New Roman" w:cs="Times New Roman"/>
          <w:i/>
          <w:color w:val="000000"/>
          <w:sz w:val="24"/>
          <w:szCs w:val="24"/>
          <w:lang w:val="en-GB"/>
        </w:rPr>
        <w:t>counteraction of extremism</w:t>
      </w:r>
      <w:r w:rsidRPr="00C77561">
        <w:rPr>
          <w:rFonts w:ascii="Times New Roman" w:hAnsi="Times New Roman" w:cs="Times New Roman"/>
          <w:i/>
          <w:sz w:val="24"/>
          <w:szCs w:val="24"/>
          <w:lang w:val="en-GB"/>
        </w:rPr>
        <w:t>”</w:t>
      </w:r>
      <w:r w:rsidR="00A34511" w:rsidRPr="00C77561">
        <w:rPr>
          <w:rFonts w:ascii="Times New Roman" w:hAnsi="Times New Roman" w:cs="Times New Roman"/>
          <w:sz w:val="24"/>
          <w:szCs w:val="24"/>
          <w:lang w:val="en-GB"/>
        </w:rPr>
        <w:t xml:space="preserve"> (sub</w:t>
      </w:r>
      <w:r w:rsidRPr="00C77561">
        <w:rPr>
          <w:rFonts w:ascii="Times New Roman" w:hAnsi="Times New Roman" w:cs="Times New Roman"/>
          <w:sz w:val="24"/>
          <w:szCs w:val="24"/>
          <w:lang w:val="en-GB"/>
        </w:rPr>
        <w:t>section 1 of Article 6).</w:t>
      </w:r>
    </w:p>
    <w:p w14:paraId="7B11AD12"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70298392" w14:textId="2B25FBEA" w:rsidR="003354D8" w:rsidRPr="00C77561" w:rsidRDefault="00A34511"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In other words</w:t>
      </w:r>
      <w:r w:rsidR="003354D8" w:rsidRPr="00C77561">
        <w:rPr>
          <w:rFonts w:ascii="Times New Roman" w:hAnsi="Times New Roman" w:cs="Times New Roman"/>
          <w:sz w:val="24"/>
          <w:szCs w:val="24"/>
          <w:lang w:val="en-GB"/>
        </w:rPr>
        <w:t xml:space="preserve">, there actually operates a supervisory and control body in the area of religious activity that has wide powers and that substantiates its decisions and </w:t>
      </w:r>
      <w:proofErr w:type="spellStart"/>
      <w:proofErr w:type="gramStart"/>
      <w:r w:rsidR="003354D8" w:rsidRPr="00C77561">
        <w:rPr>
          <w:rFonts w:ascii="Times New Roman" w:hAnsi="Times New Roman" w:cs="Times New Roman"/>
          <w:sz w:val="24"/>
          <w:szCs w:val="24"/>
          <w:lang w:val="en-GB"/>
        </w:rPr>
        <w:t>acs</w:t>
      </w:r>
      <w:proofErr w:type="spellEnd"/>
      <w:proofErr w:type="gramEnd"/>
      <w:r w:rsidR="003354D8" w:rsidRPr="00C77561">
        <w:rPr>
          <w:rFonts w:ascii="Times New Roman" w:hAnsi="Times New Roman" w:cs="Times New Roman"/>
          <w:sz w:val="24"/>
          <w:szCs w:val="24"/>
          <w:lang w:val="en-GB"/>
        </w:rPr>
        <w:t xml:space="preserve"> on the basis of legally obscure and subjective wordings.</w:t>
      </w:r>
    </w:p>
    <w:p w14:paraId="03A977F2"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176B34CA" w14:textId="64A91FDC"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The principle of the “presumption of guilt” of religious associations and missionaries is, in fact, reflected in these provisions of law since the activity of each religious association is subject to “study and analysis” for revealing “extremism”. This approach contradicts the international</w:t>
      </w:r>
      <w:r w:rsidR="00A34511" w:rsidRPr="00C77561">
        <w:rPr>
          <w:rFonts w:ascii="Times New Roman" w:hAnsi="Times New Roman" w:cs="Times New Roman"/>
          <w:sz w:val="24"/>
          <w:szCs w:val="24"/>
          <w:lang w:val="en-GB"/>
        </w:rPr>
        <w:t xml:space="preserve"> law and practice, and stigmatis</w:t>
      </w:r>
      <w:r w:rsidRPr="00C77561">
        <w:rPr>
          <w:rFonts w:ascii="Times New Roman" w:hAnsi="Times New Roman" w:cs="Times New Roman"/>
          <w:sz w:val="24"/>
          <w:szCs w:val="24"/>
          <w:lang w:val="en-GB"/>
        </w:rPr>
        <w:t xml:space="preserve">es religious groups. </w:t>
      </w:r>
    </w:p>
    <w:p w14:paraId="06D4F3DE"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329C2DE4"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If this idea is carried to the point of absurdity, then the activity of all citizens of the Republic of Kazakhstan, foreign citizens, stateless persons and refugees would need to be subject to “study and analysis” since there potentially may be the extremists among them, as it follows from the broad interpretation of this term.</w:t>
      </w:r>
    </w:p>
    <w:p w14:paraId="2C995E0B"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12B99A26"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It is obvious that these methods are both meaningless and ineffective, not to mention that they are also costly for the state budget.</w:t>
      </w:r>
    </w:p>
    <w:p w14:paraId="755B6896"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4EC838F4" w14:textId="0F92113E"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The activity of law enforcement agencies and national security agencies relating to the fight </w:t>
      </w:r>
      <w:r w:rsidRPr="00C77561">
        <w:rPr>
          <w:rFonts w:ascii="Times New Roman" w:hAnsi="Times New Roman" w:cs="Times New Roman"/>
          <w:sz w:val="24"/>
          <w:szCs w:val="24"/>
          <w:lang w:val="en-GB" w:eastAsia="en-US"/>
        </w:rPr>
        <w:t>against terrorism and extremism</w:t>
      </w:r>
      <w:r w:rsidRPr="00C77561">
        <w:rPr>
          <w:rFonts w:ascii="Times New Roman" w:hAnsi="Times New Roman" w:cs="Times New Roman"/>
          <w:sz w:val="24"/>
          <w:szCs w:val="24"/>
          <w:lang w:val="en-GB"/>
        </w:rPr>
        <w:t xml:space="preserve"> and, generally, against crimes, nowadays, is not associated with large-scale control of all citizens and their associations. These methods are mainly used in totalitarian </w:t>
      </w:r>
      <w:r w:rsidR="008640B2">
        <w:rPr>
          <w:rFonts w:ascii="Times New Roman" w:hAnsi="Times New Roman" w:cs="Times New Roman"/>
          <w:sz w:val="24"/>
          <w:szCs w:val="24"/>
          <w:lang w:val="en-GB"/>
        </w:rPr>
        <w:t>“</w:t>
      </w:r>
      <w:r w:rsidRPr="00C77561">
        <w:rPr>
          <w:rFonts w:ascii="Times New Roman" w:hAnsi="Times New Roman" w:cs="Times New Roman"/>
          <w:sz w:val="24"/>
          <w:szCs w:val="24"/>
          <w:lang w:val="en-GB"/>
        </w:rPr>
        <w:t>police</w:t>
      </w:r>
      <w:r w:rsidR="008640B2">
        <w:rPr>
          <w:rFonts w:ascii="Times New Roman" w:hAnsi="Times New Roman" w:cs="Times New Roman"/>
          <w:sz w:val="24"/>
          <w:szCs w:val="24"/>
          <w:lang w:val="en-GB"/>
        </w:rPr>
        <w:t>"</w:t>
      </w:r>
      <w:r w:rsidRPr="00C77561">
        <w:rPr>
          <w:rFonts w:ascii="Times New Roman" w:hAnsi="Times New Roman" w:cs="Times New Roman"/>
          <w:sz w:val="24"/>
          <w:szCs w:val="24"/>
          <w:lang w:val="en-GB"/>
        </w:rPr>
        <w:t xml:space="preserve"> states often not yielding the desired outcome.</w:t>
      </w:r>
    </w:p>
    <w:p w14:paraId="723DC938"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475D6EB7" w14:textId="7777777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The establishment of special civil bodies for carrying out control over the activity of religious associations, the media and NGOs is the repetition of practice of totalitarian states, which is ineffective and contradictory to the international standards concerning the respect of human rights and freedoms in democratic society.</w:t>
      </w:r>
    </w:p>
    <w:p w14:paraId="666D489B"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09875241" w14:textId="5E9E6716"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The Law on </w:t>
      </w:r>
      <w:r w:rsidRPr="00C77561">
        <w:rPr>
          <w:rFonts w:ascii="Times New Roman" w:hAnsi="Times New Roman" w:cs="Times New Roman"/>
          <w:color w:val="000000"/>
          <w:sz w:val="24"/>
          <w:szCs w:val="24"/>
          <w:lang w:val="en-GB"/>
        </w:rPr>
        <w:t>Counteraction of Extremism</w:t>
      </w:r>
      <w:r w:rsidRPr="00C77561">
        <w:rPr>
          <w:rFonts w:ascii="Times New Roman" w:hAnsi="Times New Roman" w:cs="Times New Roman"/>
          <w:sz w:val="24"/>
          <w:szCs w:val="24"/>
          <w:lang w:val="en-GB"/>
        </w:rPr>
        <w:t xml:space="preserve"> also contains provis</w:t>
      </w:r>
      <w:r w:rsidR="00260381" w:rsidRPr="00C77561">
        <w:rPr>
          <w:rFonts w:ascii="Times New Roman" w:hAnsi="Times New Roman" w:cs="Times New Roman"/>
          <w:sz w:val="24"/>
          <w:szCs w:val="24"/>
          <w:lang w:val="en-GB"/>
        </w:rPr>
        <w:t>ions on recognising an organisation as extremist organis</w:t>
      </w:r>
      <w:r w:rsidRPr="00C77561">
        <w:rPr>
          <w:rFonts w:ascii="Times New Roman" w:hAnsi="Times New Roman" w:cs="Times New Roman"/>
          <w:sz w:val="24"/>
          <w:szCs w:val="24"/>
          <w:lang w:val="en-GB"/>
        </w:rPr>
        <w:t xml:space="preserve">ation. </w:t>
      </w:r>
    </w:p>
    <w:p w14:paraId="276B4954"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59E8DA74" w14:textId="396435EA"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Pursuant to Article 8 of this Law </w:t>
      </w:r>
      <w:r w:rsidRPr="00C77561">
        <w:rPr>
          <w:rFonts w:ascii="Times New Roman" w:hAnsi="Times New Roman" w:cs="Times New Roman"/>
          <w:i/>
          <w:sz w:val="24"/>
          <w:szCs w:val="24"/>
          <w:lang w:val="en-GB"/>
        </w:rPr>
        <w:t xml:space="preserve">“…an </w:t>
      </w:r>
      <w:r w:rsidR="00260381" w:rsidRPr="00C77561">
        <w:rPr>
          <w:rFonts w:ascii="Times New Roman" w:hAnsi="Times New Roman" w:cs="Times New Roman"/>
          <w:i/>
          <w:sz w:val="24"/>
          <w:szCs w:val="24"/>
          <w:lang w:val="en-GB"/>
        </w:rPr>
        <w:t>organis</w:t>
      </w:r>
      <w:r w:rsidRPr="00C77561">
        <w:rPr>
          <w:rFonts w:ascii="Times New Roman" w:hAnsi="Times New Roman" w:cs="Times New Roman"/>
          <w:i/>
          <w:sz w:val="24"/>
          <w:szCs w:val="24"/>
          <w:lang w:val="en-GB"/>
        </w:rPr>
        <w:t xml:space="preserve">ation shall be </w:t>
      </w:r>
      <w:r w:rsidR="00260381" w:rsidRPr="00C77561">
        <w:rPr>
          <w:rFonts w:ascii="Times New Roman" w:hAnsi="Times New Roman" w:cs="Times New Roman"/>
          <w:i/>
          <w:sz w:val="24"/>
          <w:szCs w:val="24"/>
          <w:lang w:val="en-GB"/>
        </w:rPr>
        <w:t xml:space="preserve">recognised </w:t>
      </w:r>
      <w:r w:rsidRPr="00C77561">
        <w:rPr>
          <w:rFonts w:ascii="Times New Roman" w:hAnsi="Times New Roman" w:cs="Times New Roman"/>
          <w:i/>
          <w:sz w:val="24"/>
          <w:szCs w:val="24"/>
          <w:lang w:val="en-GB"/>
        </w:rPr>
        <w:t>extremist if at least one of its structural subdivisions (branches or representative offices) carries out extremist activity with the knowledge of one of the m</w:t>
      </w:r>
      <w:r w:rsidR="00260381" w:rsidRPr="00C77561">
        <w:rPr>
          <w:rFonts w:ascii="Times New Roman" w:hAnsi="Times New Roman" w:cs="Times New Roman"/>
          <w:i/>
          <w:sz w:val="24"/>
          <w:szCs w:val="24"/>
          <w:lang w:val="en-GB"/>
        </w:rPr>
        <w:t>anagement bodies of this organis</w:t>
      </w:r>
      <w:r w:rsidRPr="00C77561">
        <w:rPr>
          <w:rFonts w:ascii="Times New Roman" w:hAnsi="Times New Roman" w:cs="Times New Roman"/>
          <w:i/>
          <w:sz w:val="24"/>
          <w:szCs w:val="24"/>
          <w:lang w:val="en-GB"/>
        </w:rPr>
        <w:t>ation</w:t>
      </w:r>
      <w:r w:rsidR="00260381" w:rsidRPr="00C77561">
        <w:rPr>
          <w:rFonts w:ascii="Times New Roman" w:hAnsi="Times New Roman" w:cs="Times New Roman"/>
          <w:i/>
          <w:sz w:val="24"/>
          <w:szCs w:val="24"/>
          <w:lang w:val="en-GB"/>
        </w:rPr>
        <w:t>.</w:t>
      </w:r>
      <w:r w:rsidRPr="00C77561">
        <w:rPr>
          <w:rFonts w:ascii="Times New Roman" w:hAnsi="Times New Roman" w:cs="Times New Roman"/>
          <w:i/>
          <w:sz w:val="24"/>
          <w:szCs w:val="24"/>
          <w:lang w:val="en-GB"/>
        </w:rPr>
        <w:t>”</w:t>
      </w:r>
    </w:p>
    <w:p w14:paraId="55118428"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1C07E194" w14:textId="48C2E7E2"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Considering that the </w:t>
      </w:r>
      <w:r w:rsidR="00927055" w:rsidRPr="00C77561">
        <w:rPr>
          <w:rFonts w:ascii="Times New Roman" w:hAnsi="Times New Roman" w:cs="Times New Roman"/>
          <w:sz w:val="24"/>
          <w:szCs w:val="24"/>
          <w:lang w:val="en-GB"/>
        </w:rPr>
        <w:t xml:space="preserve">vague </w:t>
      </w:r>
      <w:r w:rsidRPr="00C77561">
        <w:rPr>
          <w:rFonts w:ascii="Times New Roman" w:hAnsi="Times New Roman" w:cs="Times New Roman"/>
          <w:sz w:val="24"/>
          <w:szCs w:val="24"/>
          <w:lang w:val="en-GB"/>
        </w:rPr>
        <w:t xml:space="preserve">wording of the term </w:t>
      </w:r>
      <w:r w:rsidRPr="00C77561">
        <w:rPr>
          <w:rFonts w:ascii="Times New Roman" w:hAnsi="Times New Roman" w:cs="Times New Roman"/>
          <w:i/>
          <w:sz w:val="24"/>
          <w:szCs w:val="24"/>
          <w:lang w:val="en-GB"/>
        </w:rPr>
        <w:t>“extremism”,</w:t>
      </w:r>
      <w:r w:rsidRPr="00C77561">
        <w:rPr>
          <w:rFonts w:ascii="Times New Roman" w:hAnsi="Times New Roman" w:cs="Times New Roman"/>
          <w:sz w:val="24"/>
          <w:szCs w:val="24"/>
          <w:lang w:val="en-GB"/>
        </w:rPr>
        <w:t xml:space="preserve"> including </w:t>
      </w:r>
      <w:r w:rsidRPr="00C77561">
        <w:rPr>
          <w:rFonts w:ascii="Times New Roman" w:hAnsi="Times New Roman" w:cs="Times New Roman"/>
          <w:i/>
          <w:sz w:val="24"/>
          <w:szCs w:val="24"/>
          <w:lang w:val="en-GB"/>
        </w:rPr>
        <w:t>“religious extremism”</w:t>
      </w:r>
      <w:r w:rsidRPr="00C77561">
        <w:rPr>
          <w:rFonts w:ascii="Times New Roman" w:hAnsi="Times New Roman" w:cs="Times New Roman"/>
          <w:sz w:val="24"/>
          <w:szCs w:val="24"/>
          <w:lang w:val="en-GB"/>
        </w:rPr>
        <w:t xml:space="preserve">, that religious </w:t>
      </w:r>
      <w:proofErr w:type="spellStart"/>
      <w:r w:rsidR="00945A57">
        <w:rPr>
          <w:rFonts w:ascii="Times New Roman" w:hAnsi="Times New Roman" w:cs="Times New Roman"/>
          <w:sz w:val="24"/>
          <w:szCs w:val="24"/>
          <w:lang w:val="en-GB"/>
        </w:rPr>
        <w:t>expertise</w:t>
      </w:r>
      <w:r w:rsidRPr="00C77561">
        <w:rPr>
          <w:rFonts w:ascii="Times New Roman" w:hAnsi="Times New Roman" w:cs="Times New Roman"/>
          <w:sz w:val="24"/>
          <w:szCs w:val="24"/>
          <w:lang w:val="en-GB"/>
        </w:rPr>
        <w:t>s</w:t>
      </w:r>
      <w:proofErr w:type="spellEnd"/>
      <w:r w:rsidRPr="00C77561">
        <w:rPr>
          <w:rFonts w:ascii="Times New Roman" w:hAnsi="Times New Roman" w:cs="Times New Roman"/>
          <w:sz w:val="24"/>
          <w:szCs w:val="24"/>
          <w:lang w:val="en-GB"/>
        </w:rPr>
        <w:t xml:space="preserve"> are subjective, the acknowledgement of one religious associations or another as extremist organizations may be quite </w:t>
      </w:r>
      <w:r w:rsidR="00C515BA">
        <w:rPr>
          <w:rFonts w:ascii="Times New Roman" w:hAnsi="Times New Roman" w:cs="Times New Roman"/>
          <w:sz w:val="24"/>
          <w:szCs w:val="24"/>
          <w:lang w:val="en-GB"/>
        </w:rPr>
        <w:t>arbitrarily</w:t>
      </w:r>
      <w:r w:rsidR="00C515BA" w:rsidRPr="00C77561">
        <w:rPr>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t>and contradictory to the principle of legal certainty and predictability.</w:t>
      </w:r>
    </w:p>
    <w:p w14:paraId="7565A595"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578E3585" w14:textId="4237C6CE"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lastRenderedPageBreak/>
        <w:t xml:space="preserve">The idea of counteraction against </w:t>
      </w:r>
      <w:r w:rsidRPr="00C77561">
        <w:rPr>
          <w:rFonts w:ascii="Times New Roman" w:hAnsi="Times New Roman" w:cs="Times New Roman"/>
          <w:i/>
          <w:sz w:val="24"/>
          <w:szCs w:val="24"/>
          <w:lang w:val="en-GB"/>
        </w:rPr>
        <w:t>“religious extremism”</w:t>
      </w:r>
      <w:r w:rsidRPr="00C77561">
        <w:rPr>
          <w:rFonts w:ascii="Times New Roman" w:hAnsi="Times New Roman" w:cs="Times New Roman"/>
          <w:sz w:val="24"/>
          <w:szCs w:val="24"/>
          <w:lang w:val="en-GB"/>
        </w:rPr>
        <w:t xml:space="preserve"> is also contained in the Concepts of the Information</w:t>
      </w:r>
      <w:r w:rsidR="00C515BA">
        <w:rPr>
          <w:rFonts w:ascii="Times New Roman" w:hAnsi="Times New Roman" w:cs="Times New Roman"/>
          <w:sz w:val="24"/>
          <w:szCs w:val="24"/>
          <w:lang w:val="en-GB"/>
        </w:rPr>
        <w:t>al</w:t>
      </w:r>
      <w:r w:rsidRPr="00C77561">
        <w:rPr>
          <w:rFonts w:ascii="Times New Roman" w:hAnsi="Times New Roman" w:cs="Times New Roman"/>
          <w:sz w:val="24"/>
          <w:szCs w:val="24"/>
          <w:lang w:val="en-GB"/>
        </w:rPr>
        <w:t xml:space="preserve"> Security of </w:t>
      </w:r>
      <w:proofErr w:type="spellStart"/>
      <w:r w:rsidRPr="00C77561">
        <w:rPr>
          <w:rFonts w:ascii="Times New Roman" w:hAnsi="Times New Roman" w:cs="Times New Roman"/>
          <w:sz w:val="24"/>
          <w:szCs w:val="24"/>
          <w:lang w:val="en-GB"/>
        </w:rPr>
        <w:t>RoK</w:t>
      </w:r>
      <w:proofErr w:type="spellEnd"/>
      <w:r w:rsidRPr="00C77561">
        <w:rPr>
          <w:rFonts w:ascii="Times New Roman" w:hAnsi="Times New Roman" w:cs="Times New Roman"/>
          <w:sz w:val="24"/>
          <w:szCs w:val="24"/>
          <w:lang w:val="en-GB"/>
        </w:rPr>
        <w:t xml:space="preserve"> up to 2016.</w:t>
      </w:r>
      <w:r w:rsidRPr="00C77561">
        <w:rPr>
          <w:rStyle w:val="a5"/>
          <w:rFonts w:ascii="Times New Roman" w:hAnsi="Times New Roman" w:cs="Times New Roman"/>
          <w:sz w:val="24"/>
          <w:szCs w:val="24"/>
          <w:lang w:val="en-GB"/>
        </w:rPr>
        <w:footnoteReference w:id="129"/>
      </w:r>
    </w:p>
    <w:p w14:paraId="05A81AD8"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rPr>
      </w:pPr>
    </w:p>
    <w:p w14:paraId="1D1A76AF"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rPr>
      </w:pPr>
      <w:r w:rsidRPr="00C77561">
        <w:rPr>
          <w:rFonts w:ascii="Times New Roman" w:hAnsi="Times New Roman" w:cs="Times New Roman"/>
          <w:color w:val="000000"/>
          <w:sz w:val="24"/>
          <w:szCs w:val="24"/>
          <w:lang w:val="en-GB"/>
        </w:rPr>
        <w:t>Similar provisions and norms are also contained in the Law on National Security</w:t>
      </w:r>
      <w:r w:rsidRPr="00C77561">
        <w:rPr>
          <w:rStyle w:val="a5"/>
          <w:rFonts w:ascii="Times New Roman" w:hAnsi="Times New Roman" w:cs="Times New Roman"/>
          <w:color w:val="000000"/>
          <w:sz w:val="24"/>
          <w:szCs w:val="24"/>
          <w:lang w:val="en-GB"/>
        </w:rPr>
        <w:footnoteReference w:id="130"/>
      </w:r>
      <w:r w:rsidRPr="00C77561">
        <w:rPr>
          <w:rFonts w:ascii="Times New Roman" w:hAnsi="Times New Roman" w:cs="Times New Roman"/>
          <w:color w:val="000000"/>
          <w:sz w:val="24"/>
          <w:szCs w:val="24"/>
          <w:lang w:val="en-GB"/>
        </w:rPr>
        <w:t>.</w:t>
      </w:r>
    </w:p>
    <w:p w14:paraId="1B47E37B"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rPr>
      </w:pPr>
    </w:p>
    <w:p w14:paraId="2FEE993C"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rPr>
      </w:pPr>
      <w:r w:rsidRPr="00C77561">
        <w:rPr>
          <w:rFonts w:ascii="Times New Roman" w:hAnsi="Times New Roman" w:cs="Times New Roman"/>
          <w:color w:val="000000"/>
          <w:sz w:val="24"/>
          <w:szCs w:val="24"/>
          <w:lang w:val="en-GB"/>
        </w:rPr>
        <w:t xml:space="preserve">The terms like </w:t>
      </w:r>
      <w:r w:rsidRPr="00C77561">
        <w:rPr>
          <w:rFonts w:ascii="Times New Roman" w:hAnsi="Times New Roman" w:cs="Times New Roman"/>
          <w:i/>
          <w:color w:val="000000"/>
          <w:sz w:val="24"/>
          <w:szCs w:val="24"/>
          <w:lang w:val="en-GB"/>
        </w:rPr>
        <w:t>“public security”</w:t>
      </w:r>
      <w:r w:rsidRPr="00C77561">
        <w:rPr>
          <w:rFonts w:ascii="Times New Roman" w:hAnsi="Times New Roman" w:cs="Times New Roman"/>
          <w:color w:val="000000"/>
          <w:sz w:val="24"/>
          <w:szCs w:val="24"/>
          <w:lang w:val="en-GB"/>
        </w:rPr>
        <w:t xml:space="preserve"> or </w:t>
      </w:r>
      <w:r w:rsidRPr="00C77561">
        <w:rPr>
          <w:rFonts w:ascii="Times New Roman" w:hAnsi="Times New Roman" w:cs="Times New Roman"/>
          <w:i/>
          <w:color w:val="000000"/>
          <w:sz w:val="24"/>
          <w:szCs w:val="24"/>
          <w:lang w:val="en-GB"/>
        </w:rPr>
        <w:t>“political security”</w:t>
      </w:r>
      <w:r w:rsidRPr="00C77561">
        <w:rPr>
          <w:rFonts w:ascii="Times New Roman" w:hAnsi="Times New Roman" w:cs="Times New Roman"/>
          <w:color w:val="000000"/>
          <w:sz w:val="24"/>
          <w:szCs w:val="24"/>
          <w:lang w:val="en-GB"/>
        </w:rPr>
        <w:t>, which are quite vague in a legal standpoint, are used in this law as well.</w:t>
      </w:r>
    </w:p>
    <w:p w14:paraId="6F796B6F" w14:textId="77777777" w:rsidR="003354D8" w:rsidRPr="00C77561" w:rsidRDefault="003354D8" w:rsidP="003354D8">
      <w:pPr>
        <w:spacing w:after="0" w:line="240" w:lineRule="auto"/>
        <w:jc w:val="both"/>
        <w:rPr>
          <w:rFonts w:ascii="Times New Roman" w:hAnsi="Times New Roman" w:cs="Times New Roman"/>
          <w:color w:val="000000"/>
          <w:sz w:val="24"/>
          <w:szCs w:val="24"/>
          <w:lang w:val="en-GB"/>
        </w:rPr>
      </w:pPr>
    </w:p>
    <w:p w14:paraId="201B7CF5" w14:textId="4DA9AFF5" w:rsidR="003354D8" w:rsidRPr="00C77561" w:rsidRDefault="003354D8" w:rsidP="003354D8">
      <w:pPr>
        <w:spacing w:after="0" w:line="240" w:lineRule="auto"/>
        <w:jc w:val="both"/>
        <w:rPr>
          <w:rFonts w:ascii="Times New Roman" w:hAnsi="Times New Roman" w:cs="Times New Roman"/>
          <w:i/>
          <w:sz w:val="24"/>
          <w:szCs w:val="24"/>
          <w:lang w:val="en-GB"/>
        </w:rPr>
      </w:pPr>
      <w:r w:rsidRPr="00C77561">
        <w:rPr>
          <w:rFonts w:ascii="Times New Roman" w:hAnsi="Times New Roman" w:cs="Times New Roman"/>
          <w:color w:val="000000"/>
          <w:sz w:val="24"/>
          <w:szCs w:val="24"/>
          <w:lang w:val="en-GB"/>
        </w:rPr>
        <w:t>In particular, section 2 of Article 21 of th</w:t>
      </w:r>
      <w:r w:rsidR="00927055" w:rsidRPr="00C77561">
        <w:rPr>
          <w:rFonts w:ascii="Times New Roman" w:hAnsi="Times New Roman" w:cs="Times New Roman"/>
          <w:color w:val="000000"/>
          <w:sz w:val="24"/>
          <w:szCs w:val="24"/>
          <w:lang w:val="en-GB"/>
        </w:rPr>
        <w:t xml:space="preserve">e </w:t>
      </w:r>
      <w:r w:rsidRPr="00C77561">
        <w:rPr>
          <w:rFonts w:ascii="Times New Roman" w:hAnsi="Times New Roman" w:cs="Times New Roman"/>
          <w:color w:val="000000"/>
          <w:sz w:val="24"/>
          <w:szCs w:val="24"/>
          <w:lang w:val="en-GB"/>
        </w:rPr>
        <w:t xml:space="preserve">Law states that: </w:t>
      </w:r>
      <w:r w:rsidRPr="00C77561">
        <w:rPr>
          <w:rFonts w:ascii="Times New Roman" w:hAnsi="Times New Roman" w:cs="Times New Roman"/>
          <w:i/>
          <w:color w:val="000000"/>
          <w:sz w:val="24"/>
          <w:szCs w:val="24"/>
          <w:lang w:val="en-GB"/>
        </w:rPr>
        <w:t>“calls of citizens, including representatives of political parties and other public associations, for</w:t>
      </w:r>
      <w:r w:rsidRPr="00C77561">
        <w:rPr>
          <w:rFonts w:ascii="Times New Roman" w:hAnsi="Times New Roman" w:cs="Times New Roman"/>
          <w:i/>
          <w:sz w:val="24"/>
          <w:szCs w:val="24"/>
          <w:lang w:val="en-GB"/>
        </w:rPr>
        <w:t>: … 4) using the existing confessional differences and different religious views for political, extremist and terroristic purposes, shall be acknowledged as undermining the national security and entailing the liability established by law</w:t>
      </w:r>
      <w:r w:rsidR="00927055" w:rsidRPr="00C77561">
        <w:rPr>
          <w:rFonts w:ascii="Times New Roman" w:hAnsi="Times New Roman" w:cs="Times New Roman"/>
          <w:i/>
          <w:sz w:val="24"/>
          <w:szCs w:val="24"/>
          <w:lang w:val="en-GB"/>
        </w:rPr>
        <w:t>.</w:t>
      </w:r>
      <w:r w:rsidRPr="00C77561">
        <w:rPr>
          <w:rFonts w:ascii="Times New Roman" w:hAnsi="Times New Roman" w:cs="Times New Roman"/>
          <w:i/>
          <w:sz w:val="24"/>
          <w:szCs w:val="24"/>
          <w:lang w:val="en-GB"/>
        </w:rPr>
        <w:t>”</w:t>
      </w:r>
    </w:p>
    <w:p w14:paraId="599591C1"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5A056F48" w14:textId="256982CB"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The very wording </w:t>
      </w:r>
      <w:r w:rsidRPr="00C77561">
        <w:rPr>
          <w:rFonts w:ascii="Times New Roman" w:hAnsi="Times New Roman" w:cs="Times New Roman"/>
          <w:i/>
          <w:sz w:val="24"/>
          <w:szCs w:val="24"/>
          <w:lang w:val="en-GB"/>
        </w:rPr>
        <w:t>“using of confessional differences for political … purposes”</w:t>
      </w:r>
      <w:r w:rsidRPr="00C77561">
        <w:rPr>
          <w:rFonts w:ascii="Times New Roman" w:hAnsi="Times New Roman" w:cs="Times New Roman"/>
          <w:sz w:val="24"/>
          <w:szCs w:val="24"/>
          <w:lang w:val="en-GB"/>
        </w:rPr>
        <w:t xml:space="preserve"> raises questions as regards the wrongfulness of such </w:t>
      </w:r>
      <w:r w:rsidR="00992AD3" w:rsidRPr="00C77561">
        <w:rPr>
          <w:rFonts w:ascii="Times New Roman" w:hAnsi="Times New Roman" w:cs="Times New Roman"/>
          <w:sz w:val="24"/>
          <w:szCs w:val="24"/>
          <w:lang w:val="en-GB"/>
        </w:rPr>
        <w:t>behaviour</w:t>
      </w:r>
      <w:r w:rsidRPr="00C77561">
        <w:rPr>
          <w:rFonts w:ascii="Times New Roman" w:hAnsi="Times New Roman" w:cs="Times New Roman"/>
          <w:sz w:val="24"/>
          <w:szCs w:val="24"/>
          <w:lang w:val="en-GB"/>
        </w:rPr>
        <w:t>.</w:t>
      </w:r>
    </w:p>
    <w:p w14:paraId="1D8AF2A7"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768BADCE" w14:textId="7846A257" w:rsidR="003354D8" w:rsidRPr="00C77561" w:rsidRDefault="003354D8" w:rsidP="003354D8">
      <w:pPr>
        <w:spacing w:after="0" w:line="240" w:lineRule="auto"/>
        <w:jc w:val="both"/>
        <w:rPr>
          <w:rFonts w:ascii="Times New Roman" w:hAnsi="Times New Roman" w:cs="Times New Roman"/>
          <w:sz w:val="24"/>
          <w:szCs w:val="24"/>
          <w:lang w:val="en-GB"/>
        </w:rPr>
      </w:pPr>
      <w:r w:rsidRPr="00C77561">
        <w:rPr>
          <w:rFonts w:ascii="Times New Roman" w:eastAsiaTheme="minorHAnsi" w:hAnsi="Times New Roman" w:cs="Times New Roman"/>
          <w:sz w:val="24"/>
          <w:szCs w:val="24"/>
          <w:lang w:val="en-GB" w:eastAsia="en-US"/>
        </w:rPr>
        <w:t>In principle as referred to in the Guidelines for Review of Legislation Pertaining to Religion or Belief</w:t>
      </w:r>
      <w:r w:rsidRPr="00C77561">
        <w:rPr>
          <w:rStyle w:val="a5"/>
          <w:rFonts w:ascii="Times New Roman" w:hAnsi="Times New Roman" w:cs="Times New Roman"/>
          <w:sz w:val="24"/>
          <w:szCs w:val="24"/>
          <w:lang w:val="en-GB"/>
        </w:rPr>
        <w:footnoteReference w:id="131"/>
      </w:r>
      <w:r w:rsidRPr="00C77561">
        <w:rPr>
          <w:rFonts w:ascii="Times New Roman" w:hAnsi="Times New Roman" w:cs="Times New Roman"/>
          <w:sz w:val="24"/>
          <w:szCs w:val="24"/>
          <w:lang w:val="en-GB"/>
        </w:rPr>
        <w:t xml:space="preserve">, </w:t>
      </w:r>
      <w:r w:rsidRPr="00C77561">
        <w:rPr>
          <w:rFonts w:ascii="Times New Roman" w:hAnsi="Times New Roman" w:cs="Times New Roman"/>
          <w:i/>
          <w:sz w:val="24"/>
          <w:szCs w:val="24"/>
          <w:lang w:val="en-GB" w:eastAsia="en-US"/>
        </w:rPr>
        <w:t>“w</w:t>
      </w:r>
      <w:r w:rsidRPr="00C77561">
        <w:rPr>
          <w:rFonts w:ascii="Times New Roman" w:eastAsiaTheme="minorHAnsi" w:hAnsi="Times New Roman" w:cs="Times New Roman"/>
          <w:i/>
          <w:color w:val="231F20"/>
          <w:sz w:val="24"/>
          <w:szCs w:val="24"/>
          <w:lang w:val="en-GB" w:eastAsia="en-US"/>
        </w:rPr>
        <w:t>hile State laws pertaining to national security and terrorism</w:t>
      </w:r>
      <w:r w:rsidR="00C515BA">
        <w:rPr>
          <w:rFonts w:ascii="Times New Roman" w:eastAsiaTheme="minorHAnsi" w:hAnsi="Times New Roman" w:cs="Times New Roman"/>
          <w:i/>
          <w:color w:val="231F20"/>
          <w:sz w:val="24"/>
          <w:szCs w:val="24"/>
          <w:lang w:val="en-GB" w:eastAsia="en-US"/>
        </w:rPr>
        <w:t xml:space="preserve"> based on religion</w:t>
      </w:r>
      <w:r w:rsidRPr="00C77561">
        <w:rPr>
          <w:rFonts w:ascii="Times New Roman" w:eastAsiaTheme="minorHAnsi" w:hAnsi="Times New Roman" w:cs="Times New Roman"/>
          <w:i/>
          <w:color w:val="231F20"/>
          <w:sz w:val="24"/>
          <w:szCs w:val="24"/>
          <w:lang w:val="en-GB" w:eastAsia="en-US"/>
        </w:rPr>
        <w:t xml:space="preserve"> may well be appropriate, it is important that such laws not be </w:t>
      </w:r>
      <w:r w:rsidR="00992AD3" w:rsidRPr="00C77561">
        <w:rPr>
          <w:rFonts w:ascii="Times New Roman" w:eastAsiaTheme="minorHAnsi" w:hAnsi="Times New Roman" w:cs="Times New Roman"/>
          <w:i/>
          <w:color w:val="231F20"/>
          <w:sz w:val="24"/>
          <w:szCs w:val="24"/>
          <w:lang w:val="en-GB" w:eastAsia="en-US"/>
        </w:rPr>
        <w:t>used to target religious organis</w:t>
      </w:r>
      <w:r w:rsidRPr="00C77561">
        <w:rPr>
          <w:rFonts w:ascii="Times New Roman" w:eastAsiaTheme="minorHAnsi" w:hAnsi="Times New Roman" w:cs="Times New Roman"/>
          <w:i/>
          <w:color w:val="231F20"/>
          <w:sz w:val="24"/>
          <w:szCs w:val="24"/>
          <w:lang w:val="en-GB" w:eastAsia="en-US"/>
        </w:rPr>
        <w:t xml:space="preserve">ations that do not engage in objectively criminal or violent acts. </w:t>
      </w:r>
      <w:r w:rsidR="00EB0EF2" w:rsidRPr="00C77561">
        <w:rPr>
          <w:rFonts w:ascii="Times New Roman" w:eastAsiaTheme="minorHAnsi" w:hAnsi="Times New Roman" w:cs="Times New Roman"/>
          <w:i/>
          <w:color w:val="231F20"/>
          <w:sz w:val="24"/>
          <w:szCs w:val="24"/>
          <w:lang w:val="en-GB" w:eastAsia="en-US"/>
        </w:rPr>
        <w:t>The l</w:t>
      </w:r>
      <w:r w:rsidRPr="00C77561">
        <w:rPr>
          <w:rFonts w:ascii="Times New Roman" w:eastAsiaTheme="minorHAnsi" w:hAnsi="Times New Roman" w:cs="Times New Roman"/>
          <w:i/>
          <w:color w:val="231F20"/>
          <w:sz w:val="24"/>
          <w:szCs w:val="24"/>
          <w:lang w:val="en-GB" w:eastAsia="en-US"/>
        </w:rPr>
        <w:t>aws against terrorism should not be used as a pretext to limit legitimate religious activity.”</w:t>
      </w:r>
    </w:p>
    <w:p w14:paraId="6797C06E" w14:textId="77777777" w:rsidR="003354D8" w:rsidRPr="00C77561" w:rsidRDefault="003354D8" w:rsidP="003354D8">
      <w:pPr>
        <w:spacing w:after="0" w:line="240" w:lineRule="auto"/>
        <w:jc w:val="both"/>
        <w:rPr>
          <w:rFonts w:ascii="Times New Roman" w:hAnsi="Times New Roman" w:cs="Times New Roman"/>
          <w:sz w:val="24"/>
          <w:szCs w:val="24"/>
          <w:lang w:val="en-GB"/>
        </w:rPr>
      </w:pPr>
    </w:p>
    <w:p w14:paraId="43BE1AE5" w14:textId="4104318F" w:rsidR="003354D8" w:rsidRPr="00C77561" w:rsidRDefault="008E3663" w:rsidP="003354D8">
      <w:pPr>
        <w:spacing w:after="0" w:line="240" w:lineRule="auto"/>
        <w:jc w:val="both"/>
        <w:rPr>
          <w:rFonts w:ascii="Times New Roman" w:hAnsi="Times New Roman" w:cs="Times New Roman"/>
          <w:sz w:val="24"/>
          <w:szCs w:val="24"/>
          <w:lang w:val="en-GB"/>
        </w:rPr>
      </w:pPr>
      <w:r w:rsidRPr="00C77561">
        <w:rPr>
          <w:rStyle w:val="hps"/>
          <w:rFonts w:ascii="Times New Roman" w:hAnsi="Times New Roman" w:cs="Times New Roman"/>
          <w:sz w:val="24"/>
          <w:szCs w:val="24"/>
          <w:lang w:val="en-GB"/>
        </w:rPr>
        <w:t>The a</w:t>
      </w:r>
      <w:r w:rsidR="003354D8" w:rsidRPr="00C77561">
        <w:rPr>
          <w:rStyle w:val="hps"/>
          <w:rFonts w:ascii="Times New Roman" w:hAnsi="Times New Roman" w:cs="Times New Roman"/>
          <w:sz w:val="24"/>
          <w:szCs w:val="24"/>
          <w:lang w:val="en-GB"/>
        </w:rPr>
        <w:t xml:space="preserve">dministrative </w:t>
      </w:r>
      <w:r w:rsidR="003354D8" w:rsidRPr="00C77561">
        <w:rPr>
          <w:rFonts w:ascii="Times New Roman" w:hAnsi="Times New Roman" w:cs="Times New Roman"/>
          <w:sz w:val="24"/>
          <w:szCs w:val="24"/>
          <w:lang w:val="en-GB"/>
        </w:rPr>
        <w:t>liability</w:t>
      </w:r>
      <w:r w:rsidR="003354D8" w:rsidRPr="00C77561">
        <w:rPr>
          <w:rStyle w:val="hps"/>
          <w:rFonts w:ascii="Times New Roman" w:hAnsi="Times New Roman" w:cs="Times New Roman"/>
          <w:sz w:val="24"/>
          <w:szCs w:val="24"/>
          <w:lang w:val="en-GB"/>
        </w:rPr>
        <w:t xml:space="preserve"> for</w:t>
      </w:r>
      <w:r w:rsidR="003354D8" w:rsidRPr="00C77561">
        <w:rPr>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t xml:space="preserve">the </w:t>
      </w:r>
      <w:r w:rsidR="003354D8" w:rsidRPr="00C77561">
        <w:rPr>
          <w:rStyle w:val="hps"/>
          <w:rFonts w:ascii="Times New Roman" w:hAnsi="Times New Roman" w:cs="Times New Roman"/>
          <w:sz w:val="24"/>
          <w:szCs w:val="24"/>
          <w:lang w:val="en-GB"/>
        </w:rPr>
        <w:t>violation of legislation o</w:t>
      </w:r>
      <w:r w:rsidR="003354D8" w:rsidRPr="00C77561">
        <w:rPr>
          <w:rFonts w:ascii="Times New Roman" w:hAnsi="Times New Roman" w:cs="Times New Roman"/>
          <w:sz w:val="24"/>
          <w:szCs w:val="24"/>
          <w:lang w:val="en-GB"/>
        </w:rPr>
        <w:t xml:space="preserve">n religious activity and religious associations was </w:t>
      </w:r>
      <w:r w:rsidR="003354D8" w:rsidRPr="00C77561">
        <w:rPr>
          <w:rStyle w:val="hps"/>
          <w:rFonts w:ascii="Times New Roman" w:hAnsi="Times New Roman" w:cs="Times New Roman"/>
          <w:sz w:val="24"/>
          <w:szCs w:val="24"/>
          <w:lang w:val="en-GB"/>
        </w:rPr>
        <w:t>established in</w:t>
      </w:r>
      <w:r w:rsidR="003354D8" w:rsidRPr="00C77561">
        <w:rPr>
          <w:rFonts w:ascii="Times New Roman" w:hAnsi="Times New Roman" w:cs="Times New Roman"/>
          <w:sz w:val="24"/>
          <w:szCs w:val="24"/>
          <w:lang w:val="en-GB"/>
        </w:rPr>
        <w:t xml:space="preserve"> </w:t>
      </w:r>
      <w:r w:rsidR="003354D8" w:rsidRPr="00C77561">
        <w:rPr>
          <w:rStyle w:val="hps"/>
          <w:rFonts w:ascii="Times New Roman" w:hAnsi="Times New Roman" w:cs="Times New Roman"/>
          <w:sz w:val="24"/>
          <w:szCs w:val="24"/>
          <w:lang w:val="en-GB"/>
        </w:rPr>
        <w:t>a number of articles</w:t>
      </w:r>
      <w:r w:rsidR="003354D8" w:rsidRPr="00C77561">
        <w:rPr>
          <w:rFonts w:ascii="Times New Roman" w:hAnsi="Times New Roman" w:cs="Times New Roman"/>
          <w:sz w:val="24"/>
          <w:szCs w:val="24"/>
          <w:lang w:val="en-GB"/>
        </w:rPr>
        <w:t xml:space="preserve"> </w:t>
      </w:r>
      <w:r w:rsidR="003354D8" w:rsidRPr="00C77561">
        <w:rPr>
          <w:rStyle w:val="hps"/>
          <w:rFonts w:ascii="Times New Roman" w:hAnsi="Times New Roman" w:cs="Times New Roman"/>
          <w:sz w:val="24"/>
          <w:szCs w:val="24"/>
          <w:lang w:val="en-GB"/>
        </w:rPr>
        <w:t>of the old</w:t>
      </w:r>
      <w:r w:rsidR="003354D8" w:rsidRPr="00C77561">
        <w:rPr>
          <w:rFonts w:ascii="Times New Roman" w:hAnsi="Times New Roman" w:cs="Times New Roman"/>
          <w:sz w:val="24"/>
          <w:szCs w:val="24"/>
          <w:lang w:val="en-GB"/>
        </w:rPr>
        <w:t xml:space="preserve"> </w:t>
      </w:r>
      <w:r w:rsidR="003354D8" w:rsidRPr="00C77561">
        <w:rPr>
          <w:rStyle w:val="hps"/>
          <w:rFonts w:ascii="Times New Roman" w:hAnsi="Times New Roman" w:cs="Times New Roman"/>
          <w:sz w:val="24"/>
          <w:szCs w:val="24"/>
          <w:lang w:val="en-GB"/>
        </w:rPr>
        <w:t>administrative legislation</w:t>
      </w:r>
      <w:r w:rsidR="003354D8" w:rsidRPr="00C77561">
        <w:rPr>
          <w:rFonts w:ascii="Times New Roman" w:hAnsi="Times New Roman" w:cs="Times New Roman"/>
          <w:sz w:val="24"/>
          <w:szCs w:val="24"/>
          <w:lang w:val="en-GB"/>
        </w:rPr>
        <w:t xml:space="preserve"> </w:t>
      </w:r>
      <w:r w:rsidR="003354D8" w:rsidRPr="00C77561">
        <w:rPr>
          <w:rStyle w:val="hps"/>
          <w:rFonts w:ascii="Times New Roman" w:hAnsi="Times New Roman" w:cs="Times New Roman"/>
          <w:sz w:val="24"/>
          <w:szCs w:val="24"/>
          <w:lang w:val="en-GB"/>
        </w:rPr>
        <w:t>and</w:t>
      </w:r>
      <w:r w:rsidR="003354D8" w:rsidRPr="00C77561">
        <w:rPr>
          <w:rFonts w:ascii="Times New Roman" w:hAnsi="Times New Roman" w:cs="Times New Roman"/>
          <w:sz w:val="24"/>
          <w:szCs w:val="24"/>
          <w:lang w:val="en-GB"/>
        </w:rPr>
        <w:t xml:space="preserve"> in </w:t>
      </w:r>
      <w:r w:rsidR="003354D8" w:rsidRPr="00C77561">
        <w:rPr>
          <w:rStyle w:val="hps"/>
          <w:rFonts w:ascii="Times New Roman" w:hAnsi="Times New Roman" w:cs="Times New Roman"/>
          <w:sz w:val="24"/>
          <w:szCs w:val="24"/>
          <w:lang w:val="en-GB"/>
        </w:rPr>
        <w:t>the new Administrative</w:t>
      </w:r>
      <w:r w:rsidR="003354D8" w:rsidRPr="00C77561">
        <w:rPr>
          <w:rFonts w:ascii="Times New Roman" w:hAnsi="Times New Roman" w:cs="Times New Roman"/>
          <w:sz w:val="24"/>
          <w:szCs w:val="24"/>
          <w:lang w:val="en-GB"/>
        </w:rPr>
        <w:t xml:space="preserve"> </w:t>
      </w:r>
      <w:r w:rsidR="003354D8" w:rsidRPr="00C77561">
        <w:rPr>
          <w:rStyle w:val="hps"/>
          <w:rFonts w:ascii="Times New Roman" w:hAnsi="Times New Roman" w:cs="Times New Roman"/>
          <w:sz w:val="24"/>
          <w:szCs w:val="24"/>
          <w:lang w:val="en-GB"/>
        </w:rPr>
        <w:t>Code adopted in July</w:t>
      </w:r>
      <w:r w:rsidR="003354D8" w:rsidRPr="00C77561">
        <w:rPr>
          <w:rFonts w:ascii="Times New Roman" w:hAnsi="Times New Roman" w:cs="Times New Roman"/>
          <w:sz w:val="24"/>
          <w:szCs w:val="24"/>
          <w:lang w:val="en-GB"/>
        </w:rPr>
        <w:t xml:space="preserve"> </w:t>
      </w:r>
      <w:r w:rsidR="003354D8" w:rsidRPr="00C77561">
        <w:rPr>
          <w:rStyle w:val="hps"/>
          <w:rFonts w:ascii="Times New Roman" w:hAnsi="Times New Roman" w:cs="Times New Roman"/>
          <w:sz w:val="24"/>
          <w:szCs w:val="24"/>
          <w:lang w:val="en-GB"/>
        </w:rPr>
        <w:t>2014 and</w:t>
      </w:r>
      <w:r w:rsidR="003354D8" w:rsidRPr="00C77561">
        <w:rPr>
          <w:rFonts w:ascii="Times New Roman" w:hAnsi="Times New Roman" w:cs="Times New Roman"/>
          <w:sz w:val="24"/>
          <w:szCs w:val="24"/>
          <w:lang w:val="en-GB"/>
        </w:rPr>
        <w:t xml:space="preserve"> </w:t>
      </w:r>
      <w:r w:rsidR="003354D8" w:rsidRPr="00C77561">
        <w:rPr>
          <w:rStyle w:val="hps"/>
          <w:rFonts w:ascii="Times New Roman" w:hAnsi="Times New Roman" w:cs="Times New Roman"/>
          <w:sz w:val="24"/>
          <w:szCs w:val="24"/>
          <w:lang w:val="en-GB"/>
        </w:rPr>
        <w:t>brought</w:t>
      </w:r>
      <w:r w:rsidR="003354D8" w:rsidRPr="00C77561">
        <w:rPr>
          <w:rFonts w:ascii="Times New Roman" w:hAnsi="Times New Roman" w:cs="Times New Roman"/>
          <w:sz w:val="24"/>
          <w:szCs w:val="24"/>
          <w:lang w:val="en-GB"/>
        </w:rPr>
        <w:t xml:space="preserve"> </w:t>
      </w:r>
      <w:r w:rsidR="003354D8" w:rsidRPr="00C77561">
        <w:rPr>
          <w:rStyle w:val="hps"/>
          <w:rFonts w:ascii="Times New Roman" w:hAnsi="Times New Roman" w:cs="Times New Roman"/>
          <w:sz w:val="24"/>
          <w:szCs w:val="24"/>
          <w:lang w:val="en-GB"/>
        </w:rPr>
        <w:t>into force on</w:t>
      </w:r>
      <w:r w:rsidR="003354D8" w:rsidRPr="00C77561">
        <w:rPr>
          <w:rFonts w:ascii="Times New Roman" w:hAnsi="Times New Roman" w:cs="Times New Roman"/>
          <w:sz w:val="24"/>
          <w:szCs w:val="24"/>
          <w:lang w:val="en-GB"/>
        </w:rPr>
        <w:t xml:space="preserve"> 1 </w:t>
      </w:r>
      <w:r w:rsidR="003354D8" w:rsidRPr="00C77561">
        <w:rPr>
          <w:rStyle w:val="hps"/>
          <w:rFonts w:ascii="Times New Roman" w:hAnsi="Times New Roman" w:cs="Times New Roman"/>
          <w:sz w:val="24"/>
          <w:szCs w:val="24"/>
          <w:lang w:val="en-GB"/>
        </w:rPr>
        <w:t>January 2015.</w:t>
      </w:r>
      <w:r w:rsidR="003354D8" w:rsidRPr="00C77561">
        <w:rPr>
          <w:rFonts w:ascii="Times New Roman" w:hAnsi="Times New Roman" w:cs="Times New Roman"/>
          <w:sz w:val="24"/>
          <w:szCs w:val="24"/>
          <w:lang w:val="en-GB"/>
        </w:rPr>
        <w:br/>
      </w:r>
      <w:r w:rsidR="003354D8" w:rsidRPr="00C77561">
        <w:rPr>
          <w:rFonts w:ascii="Times New Roman" w:hAnsi="Times New Roman" w:cs="Times New Roman"/>
          <w:sz w:val="24"/>
          <w:szCs w:val="24"/>
          <w:lang w:val="en-GB"/>
        </w:rPr>
        <w:br/>
      </w:r>
      <w:r w:rsidR="003354D8" w:rsidRPr="00C77561">
        <w:rPr>
          <w:rStyle w:val="hps"/>
          <w:rFonts w:ascii="Times New Roman" w:hAnsi="Times New Roman" w:cs="Times New Roman"/>
          <w:sz w:val="24"/>
          <w:szCs w:val="24"/>
          <w:lang w:val="en-GB"/>
        </w:rPr>
        <w:t>Below is a</w:t>
      </w:r>
      <w:r w:rsidR="003354D8" w:rsidRPr="00C77561">
        <w:rPr>
          <w:rFonts w:ascii="Times New Roman" w:hAnsi="Times New Roman" w:cs="Times New Roman"/>
          <w:sz w:val="24"/>
          <w:szCs w:val="24"/>
          <w:lang w:val="en-GB"/>
        </w:rPr>
        <w:t xml:space="preserve"> </w:t>
      </w:r>
      <w:r w:rsidR="003354D8" w:rsidRPr="00C77561">
        <w:rPr>
          <w:rStyle w:val="hps"/>
          <w:rFonts w:ascii="Times New Roman" w:hAnsi="Times New Roman" w:cs="Times New Roman"/>
          <w:sz w:val="24"/>
          <w:szCs w:val="24"/>
          <w:lang w:val="en-GB"/>
        </w:rPr>
        <w:t>comparative table</w:t>
      </w:r>
      <w:r w:rsidR="003354D8" w:rsidRPr="00C77561">
        <w:rPr>
          <w:rFonts w:ascii="Times New Roman" w:hAnsi="Times New Roman" w:cs="Times New Roman"/>
          <w:sz w:val="24"/>
          <w:szCs w:val="24"/>
          <w:lang w:val="en-GB"/>
        </w:rPr>
        <w:t xml:space="preserve"> </w:t>
      </w:r>
      <w:r w:rsidR="003354D8" w:rsidRPr="00C77561">
        <w:rPr>
          <w:rStyle w:val="hps"/>
          <w:rFonts w:ascii="Times New Roman" w:hAnsi="Times New Roman" w:cs="Times New Roman"/>
          <w:sz w:val="24"/>
          <w:szCs w:val="24"/>
          <w:lang w:val="en-GB"/>
        </w:rPr>
        <w:t xml:space="preserve">of </w:t>
      </w:r>
      <w:r w:rsidRPr="00C77561">
        <w:rPr>
          <w:rStyle w:val="hps"/>
          <w:rFonts w:ascii="Times New Roman" w:hAnsi="Times New Roman" w:cs="Times New Roman"/>
          <w:sz w:val="24"/>
          <w:szCs w:val="24"/>
          <w:lang w:val="en-GB"/>
        </w:rPr>
        <w:t xml:space="preserve">such </w:t>
      </w:r>
      <w:r w:rsidR="003354D8" w:rsidRPr="00C77561">
        <w:rPr>
          <w:rStyle w:val="hps"/>
          <w:rFonts w:ascii="Times New Roman" w:hAnsi="Times New Roman" w:cs="Times New Roman"/>
          <w:sz w:val="24"/>
          <w:szCs w:val="24"/>
          <w:lang w:val="en-GB"/>
        </w:rPr>
        <w:t>articles</w:t>
      </w:r>
      <w:r w:rsidR="003354D8" w:rsidRPr="00C77561">
        <w:rPr>
          <w:rFonts w:ascii="Times New Roman" w:hAnsi="Times New Roman" w:cs="Times New Roman"/>
          <w:sz w:val="24"/>
          <w:szCs w:val="24"/>
          <w:lang w:val="en-GB"/>
        </w:rPr>
        <w:t>.</w:t>
      </w:r>
    </w:p>
    <w:p w14:paraId="6B847B13" w14:textId="77777777" w:rsidR="0026564B" w:rsidRPr="00C77561" w:rsidRDefault="0026564B" w:rsidP="0026564B">
      <w:pPr>
        <w:spacing w:after="0" w:line="240" w:lineRule="auto"/>
        <w:jc w:val="both"/>
        <w:rPr>
          <w:rFonts w:ascii="Times New Roman" w:hAnsi="Times New Roman" w:cs="Times New Roman"/>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246"/>
      </w:tblGrid>
      <w:tr w:rsidR="0026564B" w:rsidRPr="00D66AE6" w14:paraId="188BD5A5" w14:textId="77777777" w:rsidTr="009577B8">
        <w:tc>
          <w:tcPr>
            <w:tcW w:w="9923" w:type="dxa"/>
            <w:gridSpan w:val="2"/>
            <w:shd w:val="clear" w:color="auto" w:fill="auto"/>
          </w:tcPr>
          <w:p w14:paraId="547275E5" w14:textId="7FB18A2A" w:rsidR="0026564B" w:rsidRPr="00C77561" w:rsidRDefault="0026564B" w:rsidP="009577B8">
            <w:pPr>
              <w:pStyle w:val="1"/>
              <w:jc w:val="center"/>
              <w:rPr>
                <w:rFonts w:cs="Times New Roman"/>
                <w:b/>
                <w:color w:val="auto"/>
                <w:sz w:val="24"/>
                <w:szCs w:val="24"/>
                <w:lang w:val="en-GB"/>
              </w:rPr>
            </w:pPr>
            <w:r w:rsidRPr="00C77561">
              <w:rPr>
                <w:rStyle w:val="hps"/>
                <w:rFonts w:cs="Times New Roman"/>
                <w:b/>
                <w:color w:val="auto"/>
                <w:sz w:val="24"/>
                <w:szCs w:val="24"/>
                <w:lang w:val="en-GB"/>
              </w:rPr>
              <w:t>COMPARATIVE TABLE</w:t>
            </w:r>
            <w:r w:rsidRPr="00C77561">
              <w:rPr>
                <w:rStyle w:val="shorttext"/>
                <w:b/>
                <w:color w:val="auto"/>
                <w:sz w:val="24"/>
                <w:szCs w:val="24"/>
                <w:lang w:val="en-GB"/>
              </w:rPr>
              <w:t xml:space="preserve"> OF </w:t>
            </w:r>
            <w:r w:rsidR="00A66D87">
              <w:rPr>
                <w:rStyle w:val="shorttext"/>
                <w:b/>
                <w:color w:val="auto"/>
                <w:sz w:val="24"/>
                <w:szCs w:val="24"/>
                <w:lang w:val="en-GB"/>
              </w:rPr>
              <w:t xml:space="preserve">THE </w:t>
            </w:r>
            <w:r w:rsidRPr="00C77561">
              <w:rPr>
                <w:rStyle w:val="hps"/>
                <w:rFonts w:cs="Times New Roman"/>
                <w:b/>
                <w:color w:val="auto"/>
                <w:sz w:val="24"/>
                <w:szCs w:val="24"/>
                <w:lang w:val="en-GB"/>
              </w:rPr>
              <w:t>ARTICLES</w:t>
            </w:r>
            <w:r w:rsidRPr="00C77561">
              <w:rPr>
                <w:rStyle w:val="shorttext"/>
                <w:b/>
                <w:color w:val="auto"/>
                <w:sz w:val="24"/>
                <w:szCs w:val="24"/>
                <w:lang w:val="en-GB"/>
              </w:rPr>
              <w:t xml:space="preserve"> OF THE </w:t>
            </w:r>
            <w:r w:rsidRPr="00C77561">
              <w:rPr>
                <w:rStyle w:val="hps"/>
                <w:rFonts w:cs="Times New Roman"/>
                <w:b/>
                <w:color w:val="auto"/>
                <w:sz w:val="24"/>
                <w:szCs w:val="24"/>
                <w:lang w:val="en-GB"/>
              </w:rPr>
              <w:t>OLD AND NEW</w:t>
            </w:r>
            <w:r w:rsidRPr="00C77561">
              <w:rPr>
                <w:rStyle w:val="shorttext"/>
                <w:b/>
                <w:color w:val="auto"/>
                <w:sz w:val="24"/>
                <w:szCs w:val="24"/>
                <w:lang w:val="en-GB"/>
              </w:rPr>
              <w:t xml:space="preserve"> (</w:t>
            </w:r>
            <w:r w:rsidRPr="00C77561">
              <w:rPr>
                <w:rStyle w:val="hps"/>
                <w:rFonts w:cs="Times New Roman"/>
                <w:b/>
                <w:color w:val="auto"/>
                <w:sz w:val="24"/>
                <w:szCs w:val="24"/>
                <w:lang w:val="en-GB"/>
              </w:rPr>
              <w:t>ADOPTED IN JULY</w:t>
            </w:r>
            <w:r w:rsidRPr="00C77561">
              <w:rPr>
                <w:rFonts w:cs="Times New Roman"/>
                <w:b/>
                <w:color w:val="auto"/>
                <w:sz w:val="24"/>
                <w:szCs w:val="24"/>
                <w:lang w:val="en-GB"/>
              </w:rPr>
              <w:t xml:space="preserve"> </w:t>
            </w:r>
            <w:r w:rsidRPr="00C77561">
              <w:rPr>
                <w:rStyle w:val="hps"/>
                <w:rFonts w:cs="Times New Roman"/>
                <w:b/>
                <w:color w:val="auto"/>
                <w:sz w:val="24"/>
                <w:szCs w:val="24"/>
                <w:lang w:val="en-GB"/>
              </w:rPr>
              <w:t>2014</w:t>
            </w:r>
            <w:r w:rsidRPr="00C77561">
              <w:rPr>
                <w:rFonts w:cs="Times New Roman"/>
                <w:b/>
                <w:color w:val="auto"/>
                <w:sz w:val="24"/>
                <w:szCs w:val="24"/>
                <w:lang w:val="en-GB"/>
              </w:rPr>
              <w:t xml:space="preserve"> </w:t>
            </w:r>
            <w:r w:rsidRPr="00C77561">
              <w:rPr>
                <w:rStyle w:val="hps"/>
                <w:rFonts w:cs="Times New Roman"/>
                <w:b/>
                <w:color w:val="auto"/>
                <w:sz w:val="24"/>
                <w:szCs w:val="24"/>
                <w:lang w:val="en-GB"/>
              </w:rPr>
              <w:t>AND</w:t>
            </w:r>
            <w:r w:rsidRPr="00C77561">
              <w:rPr>
                <w:rFonts w:cs="Times New Roman"/>
                <w:b/>
                <w:color w:val="auto"/>
                <w:sz w:val="24"/>
                <w:szCs w:val="24"/>
                <w:lang w:val="en-GB"/>
              </w:rPr>
              <w:t xml:space="preserve"> BROUGHT INTO FORCE</w:t>
            </w:r>
            <w:r w:rsidRPr="00C77561">
              <w:rPr>
                <w:rStyle w:val="hps"/>
                <w:rFonts w:cs="Times New Roman"/>
                <w:b/>
                <w:color w:val="auto"/>
                <w:sz w:val="24"/>
                <w:szCs w:val="24"/>
                <w:lang w:val="en-GB"/>
              </w:rPr>
              <w:t xml:space="preserve"> ON</w:t>
            </w:r>
            <w:r w:rsidRPr="00C77561">
              <w:rPr>
                <w:rFonts w:cs="Times New Roman"/>
                <w:b/>
                <w:color w:val="auto"/>
                <w:sz w:val="24"/>
                <w:szCs w:val="24"/>
                <w:lang w:val="en-GB"/>
              </w:rPr>
              <w:t xml:space="preserve"> </w:t>
            </w:r>
            <w:r w:rsidRPr="00C77561">
              <w:rPr>
                <w:rStyle w:val="hps"/>
                <w:rFonts w:cs="Times New Roman"/>
                <w:b/>
                <w:color w:val="auto"/>
                <w:sz w:val="24"/>
                <w:szCs w:val="24"/>
                <w:lang w:val="en-GB"/>
              </w:rPr>
              <w:t>1 JANUARY 2015) CODE</w:t>
            </w:r>
            <w:r w:rsidR="00C515BA">
              <w:rPr>
                <w:rStyle w:val="hps"/>
                <w:rFonts w:cs="Times New Roman"/>
                <w:b/>
                <w:color w:val="auto"/>
                <w:sz w:val="24"/>
                <w:szCs w:val="24"/>
                <w:lang w:val="en-GB"/>
              </w:rPr>
              <w:t>S</w:t>
            </w:r>
            <w:r w:rsidRPr="00C77561">
              <w:rPr>
                <w:rStyle w:val="hps"/>
                <w:rFonts w:cs="Times New Roman"/>
                <w:b/>
                <w:color w:val="auto"/>
                <w:sz w:val="24"/>
                <w:szCs w:val="24"/>
                <w:lang w:val="en-GB"/>
              </w:rPr>
              <w:t xml:space="preserve"> OF </w:t>
            </w:r>
            <w:r w:rsidRPr="00C77561">
              <w:rPr>
                <w:rFonts w:cs="Times New Roman"/>
                <w:b/>
                <w:color w:val="auto"/>
                <w:sz w:val="24"/>
                <w:szCs w:val="24"/>
                <w:lang w:val="en-GB"/>
              </w:rPr>
              <w:t xml:space="preserve">THE REPUBLIC OF KAZAKHSTAN ON ADMINISTRATIVE OFFENCES WITH RESPECT TO </w:t>
            </w:r>
            <w:r w:rsidRPr="00C77561">
              <w:rPr>
                <w:rStyle w:val="hps"/>
                <w:rFonts w:cs="Times New Roman"/>
                <w:b/>
                <w:color w:val="auto"/>
                <w:sz w:val="24"/>
                <w:szCs w:val="24"/>
                <w:lang w:val="en-GB"/>
              </w:rPr>
              <w:t>THE RIGHT OF</w:t>
            </w:r>
            <w:r w:rsidRPr="00C77561">
              <w:rPr>
                <w:rFonts w:cs="Times New Roman"/>
                <w:b/>
                <w:color w:val="auto"/>
                <w:sz w:val="24"/>
                <w:szCs w:val="24"/>
                <w:lang w:val="en-GB"/>
              </w:rPr>
              <w:t xml:space="preserve"> </w:t>
            </w:r>
            <w:r w:rsidRPr="00C77561">
              <w:rPr>
                <w:rStyle w:val="hps"/>
                <w:rFonts w:cs="Times New Roman"/>
                <w:b/>
                <w:color w:val="auto"/>
                <w:sz w:val="24"/>
                <w:szCs w:val="24"/>
                <w:lang w:val="en-GB"/>
              </w:rPr>
              <w:t>FREEDOM OF CONSCIENCE</w:t>
            </w:r>
            <w:r w:rsidRPr="00C77561">
              <w:rPr>
                <w:rFonts w:cs="Times New Roman"/>
                <w:b/>
                <w:color w:val="auto"/>
                <w:sz w:val="24"/>
                <w:szCs w:val="24"/>
                <w:lang w:val="en-GB"/>
              </w:rPr>
              <w:t xml:space="preserve"> </w:t>
            </w:r>
            <w:r w:rsidRPr="00C77561">
              <w:rPr>
                <w:rStyle w:val="hps"/>
                <w:rFonts w:cs="Times New Roman"/>
                <w:b/>
                <w:color w:val="auto"/>
                <w:sz w:val="24"/>
                <w:szCs w:val="24"/>
                <w:lang w:val="en-GB"/>
              </w:rPr>
              <w:t>AND RELIGION (</w:t>
            </w:r>
            <w:r w:rsidRPr="00C77561">
              <w:rPr>
                <w:rFonts w:cs="Times New Roman"/>
                <w:b/>
                <w:color w:val="auto"/>
                <w:sz w:val="24"/>
                <w:szCs w:val="24"/>
                <w:lang w:val="en-GB"/>
              </w:rPr>
              <w:t>WORSHIP)</w:t>
            </w:r>
          </w:p>
          <w:p w14:paraId="4621C4E8" w14:textId="77777777" w:rsidR="0026564B" w:rsidRPr="00C77561" w:rsidRDefault="0026564B" w:rsidP="009577B8">
            <w:pPr>
              <w:spacing w:after="0" w:line="240" w:lineRule="auto"/>
              <w:jc w:val="both"/>
              <w:rPr>
                <w:rFonts w:ascii="Times New Roman" w:hAnsi="Times New Roman" w:cs="Times New Roman"/>
                <w:b/>
                <w:sz w:val="24"/>
                <w:szCs w:val="24"/>
                <w:lang w:val="en-GB"/>
              </w:rPr>
            </w:pPr>
          </w:p>
        </w:tc>
      </w:tr>
      <w:tr w:rsidR="0026564B" w:rsidRPr="00D66AE6" w14:paraId="4BA047BC" w14:textId="77777777" w:rsidTr="009577B8">
        <w:tc>
          <w:tcPr>
            <w:tcW w:w="4677" w:type="dxa"/>
            <w:shd w:val="clear" w:color="auto" w:fill="auto"/>
          </w:tcPr>
          <w:p w14:paraId="478FDADB" w14:textId="4BC3D72F" w:rsidR="0026564B" w:rsidRPr="00C77561" w:rsidRDefault="0026564B" w:rsidP="00A66D87">
            <w:pPr>
              <w:spacing w:after="0" w:line="240" w:lineRule="auto"/>
              <w:jc w:val="both"/>
              <w:rPr>
                <w:rFonts w:ascii="Times New Roman" w:hAnsi="Times New Roman" w:cs="Times New Roman"/>
                <w:b/>
                <w:sz w:val="24"/>
                <w:szCs w:val="24"/>
                <w:lang w:val="en-GB"/>
              </w:rPr>
            </w:pPr>
            <w:r w:rsidRPr="00C77561">
              <w:rPr>
                <w:rStyle w:val="hps"/>
                <w:rFonts w:ascii="Times New Roman" w:hAnsi="Times New Roman" w:cs="Times New Roman"/>
                <w:b/>
                <w:sz w:val="24"/>
                <w:szCs w:val="24"/>
                <w:lang w:val="en-GB"/>
              </w:rPr>
              <w:t>The Administrative Code</w:t>
            </w:r>
            <w:r w:rsidRPr="00C77561">
              <w:rPr>
                <w:rFonts w:ascii="Times New Roman" w:hAnsi="Times New Roman" w:cs="Times New Roman"/>
                <w:b/>
                <w:sz w:val="24"/>
                <w:szCs w:val="24"/>
                <w:lang w:val="en-GB"/>
              </w:rPr>
              <w:t xml:space="preserve"> dated 30 January 2001 as amended </w:t>
            </w:r>
            <w:r w:rsidRPr="00C77561">
              <w:rPr>
                <w:rStyle w:val="hps"/>
                <w:rFonts w:ascii="Times New Roman" w:hAnsi="Times New Roman" w:cs="Times New Roman"/>
                <w:b/>
                <w:sz w:val="24"/>
                <w:szCs w:val="24"/>
                <w:lang w:val="en-GB"/>
              </w:rPr>
              <w:t>as</w:t>
            </w:r>
            <w:r w:rsidRPr="00C77561">
              <w:rPr>
                <w:rFonts w:ascii="Times New Roman" w:hAnsi="Times New Roman" w:cs="Times New Roman"/>
                <w:b/>
                <w:sz w:val="24"/>
                <w:szCs w:val="24"/>
                <w:lang w:val="en-GB"/>
              </w:rPr>
              <w:t xml:space="preserve"> of 05 July 2014</w:t>
            </w:r>
            <w:r w:rsidRPr="00C77561">
              <w:rPr>
                <w:rStyle w:val="a5"/>
                <w:rFonts w:ascii="Times New Roman" w:hAnsi="Times New Roman" w:cs="Times New Roman"/>
                <w:b/>
                <w:sz w:val="24"/>
                <w:szCs w:val="24"/>
                <w:lang w:val="en-GB"/>
              </w:rPr>
              <w:footnoteReference w:id="132"/>
            </w:r>
          </w:p>
        </w:tc>
        <w:tc>
          <w:tcPr>
            <w:tcW w:w="5246" w:type="dxa"/>
            <w:shd w:val="clear" w:color="auto" w:fill="auto"/>
          </w:tcPr>
          <w:p w14:paraId="74CBDB12" w14:textId="6E26C7FB" w:rsidR="0026564B" w:rsidRPr="00C77561" w:rsidRDefault="0026564B" w:rsidP="0026564B">
            <w:pPr>
              <w:spacing w:after="0" w:line="240" w:lineRule="auto"/>
              <w:jc w:val="both"/>
              <w:rPr>
                <w:rFonts w:ascii="Times New Roman" w:hAnsi="Times New Roman" w:cs="Times New Roman"/>
                <w:b/>
                <w:sz w:val="24"/>
                <w:szCs w:val="24"/>
                <w:lang w:val="en-GB"/>
              </w:rPr>
            </w:pPr>
            <w:r w:rsidRPr="00C77561">
              <w:rPr>
                <w:rStyle w:val="hps"/>
                <w:rFonts w:ascii="Times New Roman" w:hAnsi="Times New Roman" w:cs="Times New Roman"/>
                <w:b/>
                <w:sz w:val="24"/>
                <w:szCs w:val="24"/>
                <w:lang w:val="en-GB"/>
              </w:rPr>
              <w:t>The Administrative</w:t>
            </w:r>
            <w:r w:rsidRPr="00C77561">
              <w:rPr>
                <w:rFonts w:ascii="Times New Roman" w:hAnsi="Times New Roman" w:cs="Times New Roman"/>
                <w:b/>
                <w:sz w:val="24"/>
                <w:szCs w:val="24"/>
                <w:lang w:val="en-GB"/>
              </w:rPr>
              <w:t xml:space="preserve"> </w:t>
            </w:r>
            <w:r w:rsidRPr="00C77561">
              <w:rPr>
                <w:rStyle w:val="hps"/>
                <w:rFonts w:ascii="Times New Roman" w:hAnsi="Times New Roman" w:cs="Times New Roman"/>
                <w:b/>
                <w:sz w:val="24"/>
                <w:szCs w:val="24"/>
                <w:lang w:val="en-GB"/>
              </w:rPr>
              <w:t>Code</w:t>
            </w:r>
            <w:r w:rsidRPr="00C77561">
              <w:rPr>
                <w:rFonts w:ascii="Times New Roman" w:hAnsi="Times New Roman" w:cs="Times New Roman"/>
                <w:b/>
                <w:sz w:val="24"/>
                <w:szCs w:val="24"/>
                <w:lang w:val="en-GB"/>
              </w:rPr>
              <w:t xml:space="preserve"> dated 05 July 2014</w:t>
            </w:r>
            <w:r w:rsidRPr="00C77561">
              <w:rPr>
                <w:rStyle w:val="a5"/>
                <w:rFonts w:ascii="Times New Roman" w:hAnsi="Times New Roman" w:cs="Times New Roman"/>
                <w:b/>
                <w:sz w:val="24"/>
                <w:szCs w:val="24"/>
                <w:lang w:val="en-GB"/>
              </w:rPr>
              <w:footnoteReference w:id="133"/>
            </w:r>
          </w:p>
        </w:tc>
      </w:tr>
      <w:tr w:rsidR="0026564B" w:rsidRPr="00D66AE6" w14:paraId="127C2311" w14:textId="77777777" w:rsidTr="009577B8">
        <w:tc>
          <w:tcPr>
            <w:tcW w:w="4677" w:type="dxa"/>
            <w:shd w:val="clear" w:color="auto" w:fill="auto"/>
          </w:tcPr>
          <w:p w14:paraId="5EECDD6C" w14:textId="53B46548" w:rsidR="0026564B" w:rsidRPr="00C77561" w:rsidRDefault="0026564B" w:rsidP="00B10EE3">
            <w:pPr>
              <w:pStyle w:val="3"/>
              <w:rPr>
                <w:rFonts w:ascii="Times New Roman" w:eastAsia="Times New Roman" w:hAnsi="Times New Roman" w:cs="Times New Roman"/>
                <w:color w:val="auto"/>
                <w:lang w:val="en-GB"/>
              </w:rPr>
            </w:pPr>
            <w:proofErr w:type="gramStart"/>
            <w:r w:rsidRPr="00C77561">
              <w:rPr>
                <w:rFonts w:ascii="Times New Roman" w:hAnsi="Times New Roman" w:cs="Times New Roman"/>
                <w:b/>
                <w:color w:val="auto"/>
                <w:lang w:val="en-GB" w:eastAsia="en-US"/>
              </w:rPr>
              <w:lastRenderedPageBreak/>
              <w:t>Article 11.</w:t>
            </w:r>
            <w:proofErr w:type="gramEnd"/>
            <w:r w:rsidRPr="00C77561">
              <w:rPr>
                <w:rFonts w:ascii="Times New Roman" w:hAnsi="Times New Roman" w:cs="Times New Roman"/>
                <w:b/>
                <w:color w:val="auto"/>
                <w:lang w:val="en-GB" w:eastAsia="en-US"/>
              </w:rPr>
              <w:t xml:space="preserve"> The </w:t>
            </w:r>
            <w:r w:rsidR="00874D04">
              <w:rPr>
                <w:rFonts w:ascii="Times New Roman" w:hAnsi="Times New Roman" w:cs="Times New Roman"/>
                <w:b/>
                <w:color w:val="auto"/>
                <w:lang w:val="en-GB" w:eastAsia="en-US"/>
              </w:rPr>
              <w:t>E</w:t>
            </w:r>
            <w:r w:rsidRPr="00C77561">
              <w:rPr>
                <w:rFonts w:ascii="Times New Roman" w:hAnsi="Times New Roman" w:cs="Times New Roman"/>
                <w:b/>
                <w:color w:val="auto"/>
                <w:lang w:val="en-GB"/>
              </w:rPr>
              <w:t xml:space="preserve">quality of </w:t>
            </w:r>
            <w:r w:rsidR="00874D04">
              <w:rPr>
                <w:rFonts w:ascii="Times New Roman" w:hAnsi="Times New Roman" w:cs="Times New Roman"/>
                <w:b/>
                <w:color w:val="auto"/>
                <w:lang w:val="en-GB"/>
              </w:rPr>
              <w:t>P</w:t>
            </w:r>
            <w:r w:rsidRPr="00C77561">
              <w:rPr>
                <w:rFonts w:ascii="Times New Roman" w:hAnsi="Times New Roman" w:cs="Times New Roman"/>
                <w:b/>
                <w:color w:val="auto"/>
                <w:lang w:val="en-GB"/>
              </w:rPr>
              <w:t xml:space="preserve">ersons </w:t>
            </w:r>
            <w:proofErr w:type="gramStart"/>
            <w:r w:rsidR="00874D04">
              <w:rPr>
                <w:rFonts w:ascii="Times New Roman" w:hAnsi="Times New Roman" w:cs="Times New Roman"/>
                <w:b/>
                <w:color w:val="auto"/>
                <w:lang w:val="en-GB"/>
              </w:rPr>
              <w:t>B</w:t>
            </w:r>
            <w:r w:rsidRPr="00C77561">
              <w:rPr>
                <w:rFonts w:ascii="Times New Roman" w:hAnsi="Times New Roman" w:cs="Times New Roman"/>
                <w:b/>
                <w:color w:val="auto"/>
                <w:lang w:val="en-GB"/>
              </w:rPr>
              <w:t>efore</w:t>
            </w:r>
            <w:proofErr w:type="gramEnd"/>
            <w:r w:rsidRPr="00C77561">
              <w:rPr>
                <w:rFonts w:ascii="Times New Roman" w:hAnsi="Times New Roman" w:cs="Times New Roman"/>
                <w:b/>
                <w:color w:val="auto"/>
                <w:lang w:val="en-GB"/>
              </w:rPr>
              <w:t xml:space="preserve"> the </w:t>
            </w:r>
            <w:r w:rsidR="00874D04">
              <w:rPr>
                <w:rFonts w:ascii="Times New Roman" w:hAnsi="Times New Roman" w:cs="Times New Roman"/>
                <w:b/>
                <w:color w:val="auto"/>
                <w:lang w:val="en-GB"/>
              </w:rPr>
              <w:t>L</w:t>
            </w:r>
            <w:r w:rsidRPr="00C77561">
              <w:rPr>
                <w:rFonts w:ascii="Times New Roman" w:hAnsi="Times New Roman" w:cs="Times New Roman"/>
                <w:b/>
                <w:color w:val="auto"/>
                <w:lang w:val="en-GB"/>
              </w:rPr>
              <w:t>aw</w:t>
            </w:r>
          </w:p>
          <w:p w14:paraId="3FF7682D" w14:textId="36ED6F49" w:rsidR="0026564B" w:rsidRPr="00C77561" w:rsidRDefault="0026564B" w:rsidP="00B10EE3">
            <w:pPr>
              <w:widowControl w:val="0"/>
              <w:autoSpaceDE w:val="0"/>
              <w:autoSpaceDN w:val="0"/>
              <w:adjustRightInd w:val="0"/>
              <w:spacing w:after="0" w:line="240" w:lineRule="auto"/>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Persons who committed administrative offences shall be equal before the law and they shall be subject to administrative liability, </w:t>
            </w:r>
            <w:r w:rsidR="009577B8" w:rsidRPr="00C77561">
              <w:rPr>
                <w:rFonts w:ascii="Times New Roman" w:hAnsi="Times New Roman" w:cs="Times New Roman"/>
                <w:sz w:val="24"/>
                <w:szCs w:val="24"/>
                <w:lang w:val="en-GB"/>
              </w:rPr>
              <w:t xml:space="preserve">regardless </w:t>
            </w:r>
            <w:r w:rsidRPr="00C77561">
              <w:rPr>
                <w:rFonts w:ascii="Times New Roman" w:hAnsi="Times New Roman" w:cs="Times New Roman"/>
                <w:sz w:val="24"/>
                <w:szCs w:val="24"/>
                <w:lang w:val="en-GB"/>
              </w:rPr>
              <w:t xml:space="preserve">of their origin, social, official and property status, race, nationality, </w:t>
            </w:r>
            <w:r w:rsidR="007512FF">
              <w:rPr>
                <w:rFonts w:ascii="Times New Roman" w:hAnsi="Times New Roman" w:cs="Times New Roman"/>
                <w:sz w:val="24"/>
                <w:szCs w:val="24"/>
                <w:lang w:val="en-GB"/>
              </w:rPr>
              <w:t>beliefs</w:t>
            </w:r>
            <w:r w:rsidRPr="00C77561">
              <w:rPr>
                <w:rFonts w:ascii="Times New Roman" w:hAnsi="Times New Roman" w:cs="Times New Roman"/>
                <w:sz w:val="24"/>
                <w:szCs w:val="24"/>
                <w:lang w:val="en-GB"/>
              </w:rPr>
              <w:t xml:space="preserve">, gender, language, </w:t>
            </w:r>
            <w:r w:rsidR="009577B8" w:rsidRPr="00C77561">
              <w:rPr>
                <w:rFonts w:ascii="Times New Roman" w:hAnsi="Times New Roman" w:cs="Times New Roman"/>
                <w:sz w:val="24"/>
                <w:szCs w:val="24"/>
                <w:lang w:val="en-GB"/>
              </w:rPr>
              <w:t>religio</w:t>
            </w:r>
            <w:r w:rsidR="007512FF">
              <w:rPr>
                <w:rFonts w:ascii="Times New Roman" w:hAnsi="Times New Roman" w:cs="Times New Roman"/>
                <w:sz w:val="24"/>
                <w:szCs w:val="24"/>
                <w:lang w:val="en-GB"/>
              </w:rPr>
              <w:t>n</w:t>
            </w:r>
            <w:r w:rsidR="009577B8" w:rsidRPr="00C77561">
              <w:rPr>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t xml:space="preserve">and occupation, place of residence, membership of public associations as well as any other circumstances.   </w:t>
            </w:r>
          </w:p>
          <w:p w14:paraId="11646E6D" w14:textId="77777777" w:rsidR="0026564B" w:rsidRPr="00C77561" w:rsidRDefault="0026564B" w:rsidP="00B10EE3">
            <w:pPr>
              <w:widowControl w:val="0"/>
              <w:autoSpaceDE w:val="0"/>
              <w:autoSpaceDN w:val="0"/>
              <w:adjustRightInd w:val="0"/>
              <w:spacing w:after="0" w:line="240" w:lineRule="auto"/>
              <w:rPr>
                <w:rFonts w:ascii="Times New Roman" w:hAnsi="Times New Roman" w:cs="Times New Roman"/>
                <w:sz w:val="24"/>
                <w:szCs w:val="24"/>
                <w:lang w:val="en-GB"/>
              </w:rPr>
            </w:pPr>
          </w:p>
        </w:tc>
        <w:tc>
          <w:tcPr>
            <w:tcW w:w="5246" w:type="dxa"/>
            <w:shd w:val="clear" w:color="auto" w:fill="auto"/>
          </w:tcPr>
          <w:p w14:paraId="54ED0A89" w14:textId="3B7DE63B" w:rsidR="0026564B" w:rsidRPr="00C77561" w:rsidRDefault="0026564B" w:rsidP="00B10EE3">
            <w:pPr>
              <w:autoSpaceDE w:val="0"/>
              <w:autoSpaceDN w:val="0"/>
              <w:adjustRightInd w:val="0"/>
              <w:spacing w:after="0" w:line="240" w:lineRule="auto"/>
              <w:rPr>
                <w:rFonts w:ascii="Times New Roman" w:hAnsi="Times New Roman" w:cs="Times New Roman"/>
                <w:b/>
                <w:bCs/>
                <w:sz w:val="24"/>
                <w:szCs w:val="24"/>
                <w:lang w:val="en-GB"/>
              </w:rPr>
            </w:pPr>
            <w:r w:rsidRPr="00C77561">
              <w:rPr>
                <w:rFonts w:ascii="Times New Roman" w:hAnsi="Times New Roman" w:cs="Times New Roman"/>
                <w:b/>
                <w:sz w:val="24"/>
                <w:szCs w:val="24"/>
                <w:lang w:val="en-GB" w:eastAsia="en-US"/>
              </w:rPr>
              <w:t>Article</w:t>
            </w:r>
            <w:r w:rsidRPr="00C77561">
              <w:rPr>
                <w:rFonts w:ascii="Times New Roman" w:hAnsi="Times New Roman" w:cs="Times New Roman"/>
                <w:b/>
                <w:bCs/>
                <w:sz w:val="24"/>
                <w:szCs w:val="24"/>
                <w:lang w:val="en-GB"/>
              </w:rPr>
              <w:t xml:space="preserve"> 9. </w:t>
            </w:r>
            <w:r w:rsidRPr="00C77561">
              <w:rPr>
                <w:rFonts w:ascii="Times New Roman" w:hAnsi="Times New Roman" w:cs="Times New Roman"/>
                <w:b/>
                <w:sz w:val="24"/>
                <w:szCs w:val="24"/>
                <w:lang w:val="en-GB"/>
              </w:rPr>
              <w:t xml:space="preserve">Equality </w:t>
            </w:r>
            <w:r w:rsidRPr="00C77561">
              <w:rPr>
                <w:rFonts w:ascii="Times New Roman" w:hAnsi="Times New Roman" w:cs="Times New Roman"/>
                <w:b/>
                <w:lang w:val="en-GB"/>
              </w:rPr>
              <w:t xml:space="preserve">of </w:t>
            </w:r>
            <w:r w:rsidR="00874D04">
              <w:rPr>
                <w:rFonts w:ascii="Times New Roman" w:hAnsi="Times New Roman" w:cs="Times New Roman"/>
                <w:b/>
                <w:lang w:val="en-GB"/>
              </w:rPr>
              <w:t>P</w:t>
            </w:r>
            <w:r w:rsidRPr="00C77561">
              <w:rPr>
                <w:rFonts w:ascii="Times New Roman" w:hAnsi="Times New Roman" w:cs="Times New Roman"/>
                <w:b/>
                <w:lang w:val="en-GB"/>
              </w:rPr>
              <w:t xml:space="preserve">ersons </w:t>
            </w:r>
            <w:r w:rsidR="00874D04">
              <w:rPr>
                <w:rFonts w:ascii="Times New Roman" w:hAnsi="Times New Roman" w:cs="Times New Roman"/>
                <w:b/>
                <w:lang w:val="en-GB"/>
              </w:rPr>
              <w:t>B</w:t>
            </w:r>
            <w:r w:rsidRPr="00C77561">
              <w:rPr>
                <w:rFonts w:ascii="Times New Roman" w:hAnsi="Times New Roman" w:cs="Times New Roman"/>
                <w:b/>
                <w:sz w:val="24"/>
                <w:szCs w:val="24"/>
                <w:lang w:val="en-GB"/>
              </w:rPr>
              <w:t xml:space="preserve">efore the </w:t>
            </w:r>
            <w:r w:rsidR="00874D04">
              <w:rPr>
                <w:rFonts w:ascii="Times New Roman" w:hAnsi="Times New Roman" w:cs="Times New Roman"/>
                <w:b/>
                <w:sz w:val="24"/>
                <w:szCs w:val="24"/>
                <w:lang w:val="en-GB"/>
              </w:rPr>
              <w:t>L</w:t>
            </w:r>
            <w:r w:rsidRPr="00C77561">
              <w:rPr>
                <w:rFonts w:ascii="Times New Roman" w:hAnsi="Times New Roman" w:cs="Times New Roman"/>
                <w:b/>
                <w:sz w:val="24"/>
                <w:szCs w:val="24"/>
                <w:lang w:val="en-GB"/>
              </w:rPr>
              <w:t xml:space="preserve">aw and </w:t>
            </w:r>
            <w:r w:rsidR="00874D04">
              <w:rPr>
                <w:rFonts w:ascii="Times New Roman" w:hAnsi="Times New Roman" w:cs="Times New Roman"/>
                <w:b/>
                <w:sz w:val="24"/>
                <w:szCs w:val="24"/>
                <w:lang w:val="en-GB"/>
              </w:rPr>
              <w:t>C</w:t>
            </w:r>
            <w:r w:rsidRPr="00C77561">
              <w:rPr>
                <w:rFonts w:ascii="Times New Roman" w:hAnsi="Times New Roman" w:cs="Times New Roman"/>
                <w:b/>
                <w:sz w:val="24"/>
                <w:szCs w:val="24"/>
                <w:lang w:val="en-GB"/>
              </w:rPr>
              <w:t>ourts</w:t>
            </w:r>
          </w:p>
          <w:p w14:paraId="24BA19CA" w14:textId="30A3BB72" w:rsidR="0026564B" w:rsidRPr="00C77561" w:rsidRDefault="0026564B" w:rsidP="007512FF">
            <w:pPr>
              <w:autoSpaceDE w:val="0"/>
              <w:autoSpaceDN w:val="0"/>
              <w:adjustRightInd w:val="0"/>
              <w:spacing w:after="0" w:line="240" w:lineRule="auto"/>
              <w:rPr>
                <w:rFonts w:ascii="Times New Roman" w:hAnsi="Times New Roman" w:cs="Times New Roman"/>
                <w:sz w:val="24"/>
                <w:szCs w:val="24"/>
                <w:lang w:val="en-GB"/>
              </w:rPr>
            </w:pPr>
            <w:r w:rsidRPr="00C77561">
              <w:rPr>
                <w:rStyle w:val="hps"/>
                <w:rFonts w:ascii="Times New Roman" w:hAnsi="Times New Roman" w:cs="Times New Roman"/>
                <w:sz w:val="24"/>
                <w:szCs w:val="24"/>
                <w:lang w:val="en-GB"/>
              </w:rPr>
              <w:t>In the course of</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proceedings on</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administrative offenses</w:t>
            </w:r>
            <w:r w:rsidRPr="00C77561">
              <w:rPr>
                <w:rFonts w:ascii="Times New Roman" w:hAnsi="Times New Roman" w:cs="Times New Roman"/>
                <w:sz w:val="24"/>
                <w:szCs w:val="24"/>
                <w:lang w:val="en-GB"/>
              </w:rPr>
              <w:t xml:space="preserve"> all persons shall be</w:t>
            </w:r>
            <w:r w:rsidRPr="00C77561">
              <w:rPr>
                <w:rStyle w:val="hps"/>
                <w:rFonts w:ascii="Times New Roman" w:hAnsi="Times New Roman" w:cs="Times New Roman"/>
                <w:sz w:val="24"/>
                <w:szCs w:val="24"/>
                <w:lang w:val="en-GB"/>
              </w:rPr>
              <w:t xml:space="preserve"> equal</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before the law and courts</w:t>
            </w:r>
            <w:r w:rsidRPr="00C77561">
              <w:rPr>
                <w:rFonts w:ascii="Times New Roman" w:hAnsi="Times New Roman" w:cs="Times New Roman"/>
                <w:sz w:val="24"/>
                <w:szCs w:val="24"/>
                <w:lang w:val="en-GB"/>
              </w:rPr>
              <w:t xml:space="preserve">. No one shall be subject to any discrimination on the grounds of origin, social, official and property status, gender, race, nationality, language, </w:t>
            </w:r>
            <w:r w:rsidR="00A321BA" w:rsidRPr="00C77561">
              <w:rPr>
                <w:rFonts w:ascii="Times New Roman" w:hAnsi="Times New Roman" w:cs="Times New Roman"/>
                <w:sz w:val="24"/>
                <w:szCs w:val="24"/>
                <w:lang w:val="en-GB"/>
              </w:rPr>
              <w:t>religio</w:t>
            </w:r>
            <w:r w:rsidR="007512FF">
              <w:rPr>
                <w:rFonts w:ascii="Times New Roman" w:hAnsi="Times New Roman" w:cs="Times New Roman"/>
                <w:sz w:val="24"/>
                <w:szCs w:val="24"/>
                <w:lang w:val="en-GB"/>
              </w:rPr>
              <w:t>n,</w:t>
            </w:r>
            <w:r w:rsidR="00A321BA" w:rsidRPr="00C77561">
              <w:rPr>
                <w:rFonts w:ascii="Times New Roman" w:hAnsi="Times New Roman" w:cs="Times New Roman"/>
                <w:sz w:val="24"/>
                <w:szCs w:val="24"/>
                <w:lang w:val="en-GB"/>
              </w:rPr>
              <w:t xml:space="preserve"> beliefs</w:t>
            </w:r>
            <w:r w:rsidRPr="00C77561">
              <w:rPr>
                <w:rFonts w:ascii="Times New Roman" w:hAnsi="Times New Roman" w:cs="Times New Roman"/>
                <w:sz w:val="24"/>
                <w:szCs w:val="24"/>
                <w:lang w:val="en-GB"/>
              </w:rPr>
              <w:t xml:space="preserve">, place of residence or any other circumstances.   </w:t>
            </w:r>
          </w:p>
        </w:tc>
      </w:tr>
      <w:tr w:rsidR="0026564B" w:rsidRPr="00D66AE6" w14:paraId="46B8D834" w14:textId="77777777" w:rsidTr="009577B8">
        <w:tc>
          <w:tcPr>
            <w:tcW w:w="4677" w:type="dxa"/>
            <w:shd w:val="clear" w:color="auto" w:fill="auto"/>
          </w:tcPr>
          <w:p w14:paraId="3F59FDFF" w14:textId="702ABD04" w:rsidR="0026564B" w:rsidRPr="00C77561" w:rsidRDefault="0026564B" w:rsidP="00B10EE3">
            <w:pPr>
              <w:pStyle w:val="3"/>
              <w:spacing w:before="0"/>
              <w:rPr>
                <w:rFonts w:ascii="Times New Roman" w:eastAsia="Times New Roman" w:hAnsi="Times New Roman" w:cs="Times New Roman"/>
                <w:color w:val="auto"/>
                <w:lang w:val="en-GB"/>
              </w:rPr>
            </w:pPr>
            <w:proofErr w:type="gramStart"/>
            <w:r w:rsidRPr="00C77561">
              <w:rPr>
                <w:rFonts w:ascii="Times New Roman" w:hAnsi="Times New Roman" w:cs="Times New Roman"/>
                <w:b/>
                <w:color w:val="auto"/>
                <w:lang w:val="en-GB" w:eastAsia="en-US"/>
              </w:rPr>
              <w:t>Article 62.</w:t>
            </w:r>
            <w:proofErr w:type="gramEnd"/>
            <w:r w:rsidRPr="00C77561">
              <w:rPr>
                <w:rFonts w:ascii="Times New Roman" w:hAnsi="Times New Roman" w:cs="Times New Roman"/>
                <w:b/>
                <w:color w:val="auto"/>
                <w:lang w:val="en-GB" w:eastAsia="en-US"/>
              </w:rPr>
              <w:t xml:space="preserve"> </w:t>
            </w:r>
            <w:r w:rsidRPr="00C77561">
              <w:rPr>
                <w:rFonts w:ascii="Times New Roman" w:hAnsi="Times New Roman" w:cs="Times New Roman"/>
                <w:b/>
                <w:color w:val="auto"/>
                <w:lang w:val="en-GB"/>
              </w:rPr>
              <w:t xml:space="preserve">The </w:t>
            </w:r>
            <w:r w:rsidR="00874D04">
              <w:rPr>
                <w:rFonts w:ascii="Times New Roman" w:hAnsi="Times New Roman" w:cs="Times New Roman"/>
                <w:b/>
                <w:color w:val="auto"/>
                <w:lang w:val="en-GB"/>
              </w:rPr>
              <w:t>C</w:t>
            </w:r>
            <w:r w:rsidRPr="00C77561">
              <w:rPr>
                <w:rFonts w:ascii="Times New Roman" w:hAnsi="Times New Roman" w:cs="Times New Roman"/>
                <w:b/>
                <w:color w:val="auto"/>
                <w:lang w:val="en-GB"/>
              </w:rPr>
              <w:t xml:space="preserve">ircumstances </w:t>
            </w:r>
            <w:r w:rsidR="00874D04">
              <w:rPr>
                <w:rFonts w:ascii="Times New Roman" w:hAnsi="Times New Roman" w:cs="Times New Roman"/>
                <w:b/>
                <w:color w:val="auto"/>
                <w:lang w:val="en-GB"/>
              </w:rPr>
              <w:t>W</w:t>
            </w:r>
            <w:r w:rsidRPr="00C77561">
              <w:rPr>
                <w:rFonts w:ascii="Times New Roman" w:hAnsi="Times New Roman" w:cs="Times New Roman"/>
                <w:b/>
                <w:color w:val="auto"/>
                <w:lang w:val="en-GB"/>
              </w:rPr>
              <w:t xml:space="preserve">hich </w:t>
            </w:r>
            <w:r w:rsidR="00874D04">
              <w:rPr>
                <w:rFonts w:ascii="Times New Roman" w:hAnsi="Times New Roman" w:cs="Times New Roman"/>
                <w:b/>
                <w:color w:val="auto"/>
                <w:lang w:val="en-GB"/>
              </w:rPr>
              <w:t>A</w:t>
            </w:r>
            <w:r w:rsidRPr="00C77561">
              <w:rPr>
                <w:rFonts w:ascii="Times New Roman" w:hAnsi="Times New Roman" w:cs="Times New Roman"/>
                <w:b/>
                <w:color w:val="auto"/>
                <w:lang w:val="en-GB"/>
              </w:rPr>
              <w:t xml:space="preserve">ggravate </w:t>
            </w:r>
            <w:r w:rsidR="00874D04">
              <w:rPr>
                <w:rFonts w:ascii="Times New Roman" w:hAnsi="Times New Roman" w:cs="Times New Roman"/>
                <w:b/>
                <w:color w:val="auto"/>
                <w:lang w:val="en-GB"/>
              </w:rPr>
              <w:t>L</w:t>
            </w:r>
            <w:r w:rsidRPr="00C77561">
              <w:rPr>
                <w:rFonts w:ascii="Times New Roman" w:hAnsi="Times New Roman" w:cs="Times New Roman"/>
                <w:b/>
                <w:color w:val="auto"/>
                <w:lang w:val="en-GB"/>
              </w:rPr>
              <w:t xml:space="preserve">iability for </w:t>
            </w:r>
            <w:r w:rsidR="00874D04">
              <w:rPr>
                <w:rFonts w:ascii="Times New Roman" w:hAnsi="Times New Roman" w:cs="Times New Roman"/>
                <w:b/>
                <w:color w:val="auto"/>
                <w:lang w:val="en-GB"/>
              </w:rPr>
              <w:t>A</w:t>
            </w:r>
            <w:r w:rsidRPr="00C77561">
              <w:rPr>
                <w:rFonts w:ascii="Times New Roman" w:hAnsi="Times New Roman" w:cs="Times New Roman"/>
                <w:b/>
                <w:color w:val="auto"/>
                <w:lang w:val="en-GB"/>
              </w:rPr>
              <w:t xml:space="preserve">dministrative </w:t>
            </w:r>
            <w:r w:rsidR="00874D04">
              <w:rPr>
                <w:rFonts w:ascii="Times New Roman" w:hAnsi="Times New Roman" w:cs="Times New Roman"/>
                <w:b/>
                <w:color w:val="auto"/>
                <w:lang w:val="en-GB"/>
              </w:rPr>
              <w:t>O</w:t>
            </w:r>
            <w:r w:rsidRPr="00C77561">
              <w:rPr>
                <w:rFonts w:ascii="Times New Roman" w:hAnsi="Times New Roman" w:cs="Times New Roman"/>
                <w:b/>
                <w:color w:val="auto"/>
                <w:lang w:val="en-GB"/>
              </w:rPr>
              <w:t>ffences</w:t>
            </w:r>
          </w:p>
          <w:p w14:paraId="7A71E9AA" w14:textId="32A2268F" w:rsidR="0026564B" w:rsidRPr="00C77561" w:rsidRDefault="0026564B" w:rsidP="007512FF">
            <w:pPr>
              <w:widowControl w:val="0"/>
              <w:autoSpaceDE w:val="0"/>
              <w:autoSpaceDN w:val="0"/>
              <w:adjustRightInd w:val="0"/>
              <w:spacing w:after="0" w:line="240" w:lineRule="auto"/>
              <w:rPr>
                <w:rFonts w:ascii="Times New Roman" w:hAnsi="Times New Roman" w:cs="Times New Roman"/>
                <w:b/>
                <w:bCs/>
                <w:sz w:val="24"/>
                <w:szCs w:val="24"/>
                <w:lang w:val="en-GB"/>
              </w:rPr>
            </w:pPr>
            <w:r w:rsidRPr="00C77561">
              <w:rPr>
                <w:rFonts w:ascii="Times New Roman" w:hAnsi="Times New Roman" w:cs="Times New Roman"/>
                <w:sz w:val="24"/>
                <w:szCs w:val="24"/>
                <w:lang w:val="en-GB"/>
              </w:rPr>
              <w:t>The following shall be recognised as the circumstances which aggravate liability for administrative offences:</w:t>
            </w:r>
            <w:r w:rsidRPr="00C77561">
              <w:rPr>
                <w:rFonts w:ascii="Times New Roman" w:hAnsi="Times New Roman" w:cs="Times New Roman"/>
                <w:sz w:val="24"/>
                <w:szCs w:val="24"/>
                <w:lang w:val="en-GB" w:eastAsia="en-US"/>
              </w:rPr>
              <w:t xml:space="preserve">… 5) </w:t>
            </w:r>
            <w:r w:rsidRPr="00C77561">
              <w:rPr>
                <w:rFonts w:ascii="Times New Roman" w:hAnsi="Times New Roman" w:cs="Times New Roman"/>
                <w:sz w:val="24"/>
                <w:szCs w:val="24"/>
                <w:lang w:val="en-GB"/>
              </w:rPr>
              <w:t xml:space="preserve">commission of an administrative offence on </w:t>
            </w:r>
            <w:r w:rsidR="00A321BA" w:rsidRPr="00C77561">
              <w:rPr>
                <w:rFonts w:ascii="Times New Roman" w:hAnsi="Times New Roman" w:cs="Times New Roman"/>
                <w:sz w:val="24"/>
                <w:szCs w:val="24"/>
                <w:lang w:val="en-GB"/>
              </w:rPr>
              <w:t xml:space="preserve">grounds </w:t>
            </w:r>
            <w:r w:rsidRPr="00C77561">
              <w:rPr>
                <w:rFonts w:ascii="Times New Roman" w:hAnsi="Times New Roman" w:cs="Times New Roman"/>
                <w:sz w:val="24"/>
                <w:szCs w:val="24"/>
                <w:lang w:val="en-GB"/>
              </w:rPr>
              <w:t xml:space="preserve">of national, racial and religious hatred or </w:t>
            </w:r>
            <w:r w:rsidR="007512FF">
              <w:rPr>
                <w:rFonts w:ascii="Times New Roman" w:hAnsi="Times New Roman" w:cs="Times New Roman"/>
                <w:sz w:val="24"/>
                <w:szCs w:val="24"/>
                <w:lang w:val="en-GB"/>
              </w:rPr>
              <w:t>enmity</w:t>
            </w:r>
            <w:r w:rsidRPr="00C77561">
              <w:rPr>
                <w:rFonts w:ascii="Times New Roman" w:hAnsi="Times New Roman" w:cs="Times New Roman"/>
                <w:sz w:val="24"/>
                <w:szCs w:val="24"/>
                <w:lang w:val="en-GB"/>
              </w:rPr>
              <w:t>, from vengeance for legitimate acts of other persons, as well as for the purpose of hiding another offence or facilitate its commission;</w:t>
            </w:r>
            <w:r w:rsidRPr="00C77561">
              <w:rPr>
                <w:rFonts w:ascii="Times New Roman" w:hAnsi="Times New Roman" w:cs="Times New Roman"/>
                <w:sz w:val="24"/>
                <w:szCs w:val="24"/>
                <w:lang w:val="en-GB" w:eastAsia="en-US"/>
              </w:rPr>
              <w:t>… .</w:t>
            </w:r>
          </w:p>
        </w:tc>
        <w:tc>
          <w:tcPr>
            <w:tcW w:w="5246" w:type="dxa"/>
            <w:shd w:val="clear" w:color="auto" w:fill="auto"/>
          </w:tcPr>
          <w:p w14:paraId="7F1E0A47" w14:textId="29B690CF" w:rsidR="0026564B" w:rsidRPr="00C77561"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C77561">
              <w:rPr>
                <w:rFonts w:ascii="Times New Roman" w:hAnsi="Times New Roman" w:cs="Times New Roman"/>
                <w:b/>
                <w:sz w:val="24"/>
                <w:szCs w:val="24"/>
                <w:lang w:val="en-GB" w:eastAsia="en-US"/>
              </w:rPr>
              <w:t xml:space="preserve">Article 57. </w:t>
            </w:r>
            <w:r w:rsidRPr="00C77561">
              <w:rPr>
                <w:rFonts w:ascii="Times New Roman" w:hAnsi="Times New Roman" w:cs="Times New Roman"/>
                <w:b/>
                <w:sz w:val="24"/>
                <w:szCs w:val="24"/>
                <w:lang w:val="en-GB"/>
              </w:rPr>
              <w:t xml:space="preserve">The </w:t>
            </w:r>
            <w:r w:rsidR="00874D04">
              <w:rPr>
                <w:rFonts w:ascii="Times New Roman" w:hAnsi="Times New Roman" w:cs="Times New Roman"/>
                <w:b/>
                <w:sz w:val="24"/>
                <w:szCs w:val="24"/>
                <w:lang w:val="en-GB"/>
              </w:rPr>
              <w:t>C</w:t>
            </w:r>
            <w:r w:rsidRPr="00C77561">
              <w:rPr>
                <w:rFonts w:ascii="Times New Roman" w:hAnsi="Times New Roman" w:cs="Times New Roman"/>
                <w:b/>
                <w:sz w:val="24"/>
                <w:szCs w:val="24"/>
                <w:lang w:val="en-GB"/>
              </w:rPr>
              <w:t xml:space="preserve">ircumstances </w:t>
            </w:r>
            <w:r w:rsidR="00874D04">
              <w:rPr>
                <w:rFonts w:ascii="Times New Roman" w:hAnsi="Times New Roman" w:cs="Times New Roman"/>
                <w:b/>
                <w:sz w:val="24"/>
                <w:szCs w:val="24"/>
                <w:lang w:val="en-GB"/>
              </w:rPr>
              <w:t>W</w:t>
            </w:r>
            <w:r w:rsidRPr="00C77561">
              <w:rPr>
                <w:rFonts w:ascii="Times New Roman" w:hAnsi="Times New Roman" w:cs="Times New Roman"/>
                <w:b/>
                <w:sz w:val="24"/>
                <w:szCs w:val="24"/>
                <w:lang w:val="en-GB"/>
              </w:rPr>
              <w:t xml:space="preserve">hich </w:t>
            </w:r>
            <w:r w:rsidR="00874D04">
              <w:rPr>
                <w:rFonts w:ascii="Times New Roman" w:hAnsi="Times New Roman" w:cs="Times New Roman"/>
                <w:b/>
                <w:sz w:val="24"/>
                <w:szCs w:val="24"/>
                <w:lang w:val="en-GB"/>
              </w:rPr>
              <w:t>A</w:t>
            </w:r>
            <w:r w:rsidRPr="00C77561">
              <w:rPr>
                <w:rFonts w:ascii="Times New Roman" w:hAnsi="Times New Roman" w:cs="Times New Roman"/>
                <w:b/>
                <w:sz w:val="24"/>
                <w:szCs w:val="24"/>
                <w:lang w:val="en-GB"/>
              </w:rPr>
              <w:t xml:space="preserve">ggravate </w:t>
            </w:r>
            <w:r w:rsidR="00874D04">
              <w:rPr>
                <w:rFonts w:ascii="Times New Roman" w:hAnsi="Times New Roman" w:cs="Times New Roman"/>
                <w:b/>
                <w:sz w:val="24"/>
                <w:szCs w:val="24"/>
                <w:lang w:val="en-GB"/>
              </w:rPr>
              <w:t>L</w:t>
            </w:r>
            <w:r w:rsidRPr="00C77561">
              <w:rPr>
                <w:rFonts w:ascii="Times New Roman" w:hAnsi="Times New Roman" w:cs="Times New Roman"/>
                <w:b/>
                <w:sz w:val="24"/>
                <w:szCs w:val="24"/>
                <w:lang w:val="en-GB"/>
              </w:rPr>
              <w:t xml:space="preserve">iability for </w:t>
            </w:r>
            <w:r w:rsidR="00874D04">
              <w:rPr>
                <w:rFonts w:ascii="Times New Roman" w:hAnsi="Times New Roman" w:cs="Times New Roman"/>
                <w:b/>
                <w:sz w:val="24"/>
                <w:szCs w:val="24"/>
                <w:lang w:val="en-GB"/>
              </w:rPr>
              <w:t>A</w:t>
            </w:r>
            <w:r w:rsidRPr="00C77561">
              <w:rPr>
                <w:rFonts w:ascii="Times New Roman" w:hAnsi="Times New Roman" w:cs="Times New Roman"/>
                <w:b/>
                <w:sz w:val="24"/>
                <w:szCs w:val="24"/>
                <w:lang w:val="en-GB"/>
              </w:rPr>
              <w:t xml:space="preserve">dministrative </w:t>
            </w:r>
            <w:r w:rsidR="00874D04">
              <w:rPr>
                <w:rFonts w:ascii="Times New Roman" w:hAnsi="Times New Roman" w:cs="Times New Roman"/>
                <w:b/>
                <w:sz w:val="24"/>
                <w:szCs w:val="24"/>
                <w:lang w:val="en-GB"/>
              </w:rPr>
              <w:t>O</w:t>
            </w:r>
            <w:r w:rsidRPr="00C77561">
              <w:rPr>
                <w:rFonts w:ascii="Times New Roman" w:hAnsi="Times New Roman" w:cs="Times New Roman"/>
                <w:b/>
                <w:sz w:val="24"/>
                <w:szCs w:val="24"/>
                <w:lang w:val="en-GB"/>
              </w:rPr>
              <w:t>ffences</w:t>
            </w:r>
            <w:r w:rsidRPr="00C77561">
              <w:rPr>
                <w:rFonts w:ascii="Times New Roman" w:hAnsi="Times New Roman" w:cs="Times New Roman"/>
                <w:sz w:val="24"/>
                <w:szCs w:val="24"/>
                <w:lang w:val="en-GB" w:eastAsia="en-US"/>
              </w:rPr>
              <w:t xml:space="preserve"> </w:t>
            </w:r>
          </w:p>
          <w:p w14:paraId="3E7D38CF" w14:textId="77777777" w:rsidR="0026564B" w:rsidRPr="00C77561"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p>
          <w:p w14:paraId="64F93025" w14:textId="5BDE0EE5" w:rsidR="0026564B" w:rsidRPr="00C77561" w:rsidRDefault="0026564B" w:rsidP="007512FF">
            <w:pPr>
              <w:widowControl w:val="0"/>
              <w:autoSpaceDE w:val="0"/>
              <w:autoSpaceDN w:val="0"/>
              <w:adjustRightInd w:val="0"/>
              <w:spacing w:after="0" w:line="240" w:lineRule="auto"/>
              <w:rPr>
                <w:rFonts w:ascii="Times New Roman" w:hAnsi="Times New Roman" w:cs="Times New Roman"/>
                <w:b/>
                <w:bCs/>
                <w:sz w:val="24"/>
                <w:szCs w:val="24"/>
                <w:lang w:val="en-GB"/>
              </w:rPr>
            </w:pPr>
            <w:r w:rsidRPr="00C77561">
              <w:rPr>
                <w:rFonts w:ascii="Times New Roman" w:hAnsi="Times New Roman" w:cs="Times New Roman"/>
                <w:sz w:val="24"/>
                <w:szCs w:val="24"/>
                <w:lang w:val="en-GB"/>
              </w:rPr>
              <w:t>The following shall be recognised as the circumstances which aggravate liability for administrative offences</w:t>
            </w:r>
            <w:r w:rsidRPr="00C77561">
              <w:rPr>
                <w:rFonts w:ascii="Times New Roman" w:hAnsi="Times New Roman" w:cs="Times New Roman"/>
                <w:sz w:val="24"/>
                <w:szCs w:val="24"/>
                <w:lang w:val="en-GB" w:eastAsia="en-US"/>
              </w:rPr>
              <w:t xml:space="preserve">: … 5) </w:t>
            </w:r>
            <w:r w:rsidRPr="00C77561">
              <w:rPr>
                <w:rFonts w:ascii="Times New Roman" w:hAnsi="Times New Roman" w:cs="Times New Roman"/>
                <w:sz w:val="24"/>
                <w:szCs w:val="24"/>
                <w:lang w:val="en-GB"/>
              </w:rPr>
              <w:t xml:space="preserve">commission of an administrative offence on </w:t>
            </w:r>
            <w:r w:rsidR="00A321BA" w:rsidRPr="00C77561">
              <w:rPr>
                <w:rFonts w:ascii="Times New Roman" w:hAnsi="Times New Roman" w:cs="Times New Roman"/>
                <w:sz w:val="24"/>
                <w:szCs w:val="24"/>
                <w:lang w:val="en-GB"/>
              </w:rPr>
              <w:t xml:space="preserve">ground </w:t>
            </w:r>
            <w:r w:rsidRPr="00C77561">
              <w:rPr>
                <w:rFonts w:ascii="Times New Roman" w:hAnsi="Times New Roman" w:cs="Times New Roman"/>
                <w:sz w:val="24"/>
                <w:szCs w:val="24"/>
                <w:lang w:val="en-GB"/>
              </w:rPr>
              <w:t xml:space="preserve">of national, racial and religious hatred or </w:t>
            </w:r>
            <w:r w:rsidR="007512FF">
              <w:rPr>
                <w:rFonts w:ascii="Times New Roman" w:hAnsi="Times New Roman" w:cs="Times New Roman"/>
                <w:sz w:val="24"/>
                <w:szCs w:val="24"/>
                <w:lang w:val="en-GB"/>
              </w:rPr>
              <w:t>enmity</w:t>
            </w:r>
            <w:r w:rsidRPr="00C77561">
              <w:rPr>
                <w:rFonts w:ascii="Times New Roman" w:hAnsi="Times New Roman" w:cs="Times New Roman"/>
                <w:sz w:val="24"/>
                <w:szCs w:val="24"/>
                <w:lang w:val="en-GB"/>
              </w:rPr>
              <w:t xml:space="preserve">, from vengeance for legitimate acts of other persons, as well as for the purpose of hiding another offence or facilitate its commission; </w:t>
            </w:r>
            <w:r w:rsidRPr="00C77561">
              <w:rPr>
                <w:rFonts w:ascii="Times New Roman" w:hAnsi="Times New Roman" w:cs="Times New Roman"/>
                <w:sz w:val="24"/>
                <w:szCs w:val="24"/>
                <w:lang w:val="en-GB" w:eastAsia="en-US"/>
              </w:rPr>
              <w:t>… .</w:t>
            </w:r>
          </w:p>
        </w:tc>
      </w:tr>
      <w:tr w:rsidR="0026564B" w:rsidRPr="00D66AE6" w14:paraId="4A8B35DF" w14:textId="77777777" w:rsidTr="009577B8">
        <w:tc>
          <w:tcPr>
            <w:tcW w:w="4677" w:type="dxa"/>
            <w:shd w:val="clear" w:color="auto" w:fill="auto"/>
          </w:tcPr>
          <w:p w14:paraId="3C4B17C9" w14:textId="77777777" w:rsidR="0026564B" w:rsidRPr="00C77561" w:rsidRDefault="0026564B" w:rsidP="00B10EE3">
            <w:pPr>
              <w:widowControl w:val="0"/>
              <w:autoSpaceDE w:val="0"/>
              <w:autoSpaceDN w:val="0"/>
              <w:adjustRightInd w:val="0"/>
              <w:spacing w:after="0" w:line="240" w:lineRule="auto"/>
              <w:rPr>
                <w:rFonts w:ascii="Times New Roman" w:hAnsi="Times New Roman" w:cs="Times New Roman"/>
                <w:b/>
                <w:sz w:val="24"/>
                <w:szCs w:val="24"/>
                <w:lang w:val="en-GB" w:eastAsia="en-US"/>
              </w:rPr>
            </w:pPr>
            <w:r w:rsidRPr="00C77561">
              <w:rPr>
                <w:rFonts w:ascii="Times New Roman" w:hAnsi="Times New Roman" w:cs="Times New Roman"/>
                <w:b/>
                <w:sz w:val="24"/>
                <w:szCs w:val="24"/>
                <w:lang w:val="en-GB" w:eastAsia="en-US"/>
              </w:rPr>
              <w:t>No</w:t>
            </w:r>
          </w:p>
        </w:tc>
        <w:tc>
          <w:tcPr>
            <w:tcW w:w="5246" w:type="dxa"/>
            <w:shd w:val="clear" w:color="auto" w:fill="auto"/>
          </w:tcPr>
          <w:p w14:paraId="27DC4C25" w14:textId="6C9F8FCE" w:rsidR="0026564B" w:rsidRPr="00C77561" w:rsidRDefault="0026564B" w:rsidP="00B10EE3">
            <w:pPr>
              <w:widowControl w:val="0"/>
              <w:autoSpaceDE w:val="0"/>
              <w:autoSpaceDN w:val="0"/>
              <w:adjustRightInd w:val="0"/>
              <w:spacing w:after="0" w:line="240" w:lineRule="auto"/>
              <w:rPr>
                <w:rFonts w:ascii="Times New Roman" w:hAnsi="Times New Roman" w:cs="Times New Roman"/>
                <w:b/>
                <w:sz w:val="24"/>
                <w:szCs w:val="24"/>
                <w:lang w:val="en-GB" w:eastAsia="en-US"/>
              </w:rPr>
            </w:pPr>
            <w:r w:rsidRPr="00C77561">
              <w:rPr>
                <w:rFonts w:ascii="Times New Roman" w:hAnsi="Times New Roman" w:cs="Times New Roman"/>
                <w:b/>
                <w:sz w:val="24"/>
                <w:szCs w:val="24"/>
                <w:lang w:val="en-GB" w:eastAsia="en-US"/>
              </w:rPr>
              <w:t xml:space="preserve">Article 122. </w:t>
            </w:r>
            <w:r w:rsidR="00E85D1A" w:rsidRPr="00C77561">
              <w:rPr>
                <w:rFonts w:ascii="Times New Roman" w:hAnsi="Times New Roman" w:cs="Times New Roman"/>
                <w:b/>
                <w:sz w:val="24"/>
                <w:szCs w:val="24"/>
                <w:lang w:val="en-GB" w:eastAsia="en-US"/>
              </w:rPr>
              <w:t xml:space="preserve">Violation </w:t>
            </w:r>
            <w:r w:rsidRPr="00C77561">
              <w:rPr>
                <w:rFonts w:ascii="Times New Roman" w:hAnsi="Times New Roman" w:cs="Times New Roman"/>
                <w:b/>
                <w:sz w:val="24"/>
                <w:szCs w:val="24"/>
                <w:lang w:val="en-GB"/>
              </w:rPr>
              <w:t xml:space="preserve">of </w:t>
            </w:r>
            <w:r w:rsidR="00E85D1A" w:rsidRPr="00C77561">
              <w:rPr>
                <w:rFonts w:ascii="Times New Roman" w:hAnsi="Times New Roman" w:cs="Times New Roman"/>
                <w:b/>
                <w:sz w:val="24"/>
                <w:szCs w:val="24"/>
                <w:lang w:val="en-GB"/>
              </w:rPr>
              <w:t xml:space="preserve">the </w:t>
            </w:r>
            <w:r w:rsidR="00874D04">
              <w:rPr>
                <w:rFonts w:ascii="Times New Roman" w:hAnsi="Times New Roman" w:cs="Times New Roman"/>
                <w:b/>
                <w:sz w:val="24"/>
                <w:szCs w:val="24"/>
                <w:lang w:val="en-GB"/>
              </w:rPr>
              <w:t>C</w:t>
            </w:r>
            <w:r w:rsidRPr="00C77561">
              <w:rPr>
                <w:rFonts w:ascii="Times New Roman" w:hAnsi="Times New Roman" w:cs="Times New Roman"/>
                <w:b/>
                <w:sz w:val="24"/>
                <w:szCs w:val="24"/>
                <w:lang w:val="en-GB"/>
              </w:rPr>
              <w:t xml:space="preserve">onditions of </w:t>
            </w:r>
            <w:r w:rsidR="00874D04">
              <w:rPr>
                <w:rFonts w:ascii="Times New Roman" w:hAnsi="Times New Roman" w:cs="Times New Roman"/>
                <w:b/>
                <w:sz w:val="24"/>
                <w:szCs w:val="24"/>
                <w:lang w:val="en-GB"/>
              </w:rPr>
              <w:t>E</w:t>
            </w:r>
            <w:r w:rsidRPr="00C77561">
              <w:rPr>
                <w:rFonts w:ascii="Times New Roman" w:hAnsi="Times New Roman" w:cs="Times New Roman"/>
                <w:b/>
                <w:sz w:val="24"/>
                <w:szCs w:val="24"/>
                <w:lang w:val="en-GB"/>
              </w:rPr>
              <w:t xml:space="preserve">lection </w:t>
            </w:r>
            <w:r w:rsidR="00874D04">
              <w:rPr>
                <w:rFonts w:ascii="Times New Roman" w:hAnsi="Times New Roman" w:cs="Times New Roman"/>
                <w:b/>
                <w:sz w:val="24"/>
                <w:szCs w:val="24"/>
                <w:lang w:val="en-GB"/>
              </w:rPr>
              <w:t>C</w:t>
            </w:r>
            <w:r w:rsidRPr="00C77561">
              <w:rPr>
                <w:rFonts w:ascii="Times New Roman" w:hAnsi="Times New Roman" w:cs="Times New Roman"/>
                <w:b/>
                <w:sz w:val="24"/>
                <w:szCs w:val="24"/>
                <w:lang w:val="en-GB"/>
              </w:rPr>
              <w:t xml:space="preserve">ampaigning </w:t>
            </w:r>
          </w:p>
          <w:p w14:paraId="4961DDEA" w14:textId="25812087" w:rsidR="0026564B" w:rsidRPr="00C77561" w:rsidRDefault="0026564B" w:rsidP="00B10EE3">
            <w:pPr>
              <w:widowControl w:val="0"/>
              <w:autoSpaceDE w:val="0"/>
              <w:autoSpaceDN w:val="0"/>
              <w:adjustRightInd w:val="0"/>
              <w:spacing w:after="0" w:line="240" w:lineRule="auto"/>
              <w:rPr>
                <w:rFonts w:ascii="Times New Roman" w:hAnsi="Times New Roman" w:cs="Times New Roman"/>
                <w:b/>
                <w:bCs/>
                <w:sz w:val="24"/>
                <w:szCs w:val="24"/>
                <w:lang w:val="en-GB"/>
              </w:rPr>
            </w:pPr>
            <w:r w:rsidRPr="00C77561">
              <w:rPr>
                <w:rFonts w:ascii="Times New Roman" w:hAnsi="Times New Roman" w:cs="Times New Roman"/>
                <w:sz w:val="24"/>
                <w:szCs w:val="24"/>
                <w:lang w:val="en-GB" w:eastAsia="en-US"/>
              </w:rPr>
              <w:t xml:space="preserve">1. </w:t>
            </w:r>
            <w:r w:rsidRPr="00C77561">
              <w:rPr>
                <w:rFonts w:ascii="Times New Roman" w:hAnsi="Times New Roman" w:cs="Times New Roman"/>
                <w:sz w:val="24"/>
                <w:szCs w:val="24"/>
                <w:lang w:val="en-GB"/>
              </w:rPr>
              <w:t xml:space="preserve">Election campaigning by state agencies, local government bodies and their officials in </w:t>
            </w:r>
            <w:r w:rsidR="00BC737D" w:rsidRPr="00C77561">
              <w:rPr>
                <w:rFonts w:ascii="Times New Roman" w:hAnsi="Times New Roman" w:cs="Times New Roman"/>
                <w:sz w:val="24"/>
                <w:szCs w:val="24"/>
                <w:lang w:val="en-GB"/>
              </w:rPr>
              <w:t>the course of performing of their duties</w:t>
            </w:r>
            <w:r w:rsidRPr="00C77561">
              <w:rPr>
                <w:rFonts w:ascii="Times New Roman" w:hAnsi="Times New Roman" w:cs="Times New Roman"/>
                <w:sz w:val="24"/>
                <w:szCs w:val="24"/>
                <w:lang w:val="en-GB"/>
              </w:rPr>
              <w:t xml:space="preserve">, members of the Armed Forces of the Republic of Kazakhstan, other </w:t>
            </w:r>
            <w:r w:rsidR="002D673E" w:rsidRPr="00C77561">
              <w:rPr>
                <w:rFonts w:ascii="Times New Roman" w:hAnsi="Times New Roman" w:cs="Times New Roman"/>
                <w:sz w:val="24"/>
                <w:szCs w:val="24"/>
                <w:lang w:val="en-GB"/>
              </w:rPr>
              <w:t xml:space="preserve">troops and </w:t>
            </w:r>
            <w:r w:rsidRPr="00C77561">
              <w:rPr>
                <w:rFonts w:ascii="Times New Roman" w:hAnsi="Times New Roman" w:cs="Times New Roman"/>
                <w:sz w:val="24"/>
                <w:szCs w:val="24"/>
                <w:lang w:val="en-GB"/>
              </w:rPr>
              <w:t xml:space="preserve">military formations of the Republic of Kazakhstan, employees of </w:t>
            </w:r>
            <w:r w:rsidR="002D673E" w:rsidRPr="00C77561">
              <w:rPr>
                <w:rFonts w:ascii="Times New Roman" w:hAnsi="Times New Roman" w:cs="Times New Roman"/>
                <w:sz w:val="24"/>
                <w:szCs w:val="24"/>
                <w:lang w:val="en-GB"/>
              </w:rPr>
              <w:t xml:space="preserve">the agencies of </w:t>
            </w:r>
            <w:r w:rsidRPr="00C77561">
              <w:rPr>
                <w:rFonts w:ascii="Times New Roman" w:hAnsi="Times New Roman" w:cs="Times New Roman"/>
                <w:sz w:val="24"/>
                <w:szCs w:val="24"/>
                <w:lang w:val="en-GB"/>
              </w:rPr>
              <w:t xml:space="preserve">national security, law enforcement agency, judges, members of election commissions, religious associations and distribution </w:t>
            </w:r>
            <w:r w:rsidR="002D673E" w:rsidRPr="00C77561">
              <w:rPr>
                <w:rFonts w:ascii="Times New Roman" w:hAnsi="Times New Roman" w:cs="Times New Roman"/>
                <w:sz w:val="24"/>
                <w:szCs w:val="24"/>
                <w:lang w:val="en-GB"/>
              </w:rPr>
              <w:t>by</w:t>
            </w:r>
            <w:r w:rsidRPr="00C77561">
              <w:rPr>
                <w:rFonts w:ascii="Times New Roman" w:hAnsi="Times New Roman" w:cs="Times New Roman"/>
                <w:sz w:val="24"/>
                <w:szCs w:val="24"/>
                <w:lang w:val="en-GB"/>
              </w:rPr>
              <w:t xml:space="preserve"> the said persons of any election campaigning materials </w:t>
            </w:r>
            <w:r w:rsidR="00AB04C7" w:rsidRPr="00C77561">
              <w:rPr>
                <w:rFonts w:ascii="Times New Roman" w:hAnsi="Times New Roman" w:cs="Times New Roman"/>
                <w:sz w:val="24"/>
                <w:szCs w:val="24"/>
                <w:lang w:val="en-GB"/>
              </w:rPr>
              <w:t xml:space="preserve">is </w:t>
            </w:r>
            <w:r w:rsidR="002D673E" w:rsidRPr="00C77561">
              <w:rPr>
                <w:rFonts w:ascii="Times New Roman" w:hAnsi="Times New Roman" w:cs="Times New Roman"/>
                <w:sz w:val="24"/>
                <w:szCs w:val="24"/>
                <w:lang w:val="en-GB"/>
              </w:rPr>
              <w:t>punishable by</w:t>
            </w:r>
            <w:r w:rsidRPr="00C77561">
              <w:rPr>
                <w:rFonts w:ascii="Times New Roman" w:hAnsi="Times New Roman" w:cs="Times New Roman"/>
                <w:sz w:val="24"/>
                <w:szCs w:val="24"/>
                <w:lang w:val="en-GB"/>
              </w:rPr>
              <w:t xml:space="preserve"> a </w:t>
            </w:r>
            <w:r w:rsidR="002D673E" w:rsidRPr="00C77561">
              <w:rPr>
                <w:rFonts w:ascii="Times New Roman" w:hAnsi="Times New Roman" w:cs="Times New Roman"/>
                <w:sz w:val="24"/>
                <w:szCs w:val="24"/>
                <w:lang w:val="en-GB"/>
              </w:rPr>
              <w:t xml:space="preserve">fine </w:t>
            </w:r>
            <w:r w:rsidRPr="00C77561">
              <w:rPr>
                <w:rFonts w:ascii="Times New Roman" w:hAnsi="Times New Roman" w:cs="Times New Roman"/>
                <w:sz w:val="24"/>
                <w:szCs w:val="24"/>
                <w:lang w:val="en-GB"/>
              </w:rPr>
              <w:t xml:space="preserve">of twenty </w:t>
            </w:r>
            <w:r w:rsidR="002D673E" w:rsidRPr="00C77561">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2D673E" w:rsidRPr="00C77561">
              <w:rPr>
                <w:rFonts w:ascii="Times New Roman" w:hAnsi="Times New Roman" w:cs="Times New Roman"/>
                <w:sz w:val="24"/>
                <w:szCs w:val="24"/>
                <w:lang w:val="en-GB"/>
              </w:rPr>
              <w:t xml:space="preserve">ex </w:t>
            </w:r>
            <w:r w:rsidR="00727BDC">
              <w:rPr>
                <w:rFonts w:ascii="Times New Roman" w:hAnsi="Times New Roman" w:cs="Times New Roman"/>
                <w:sz w:val="24"/>
                <w:szCs w:val="24"/>
                <w:lang w:val="en-GB"/>
              </w:rPr>
              <w:t xml:space="preserve">on </w:t>
            </w:r>
            <w:r w:rsidR="002D673E" w:rsidRPr="00C77561">
              <w:rPr>
                <w:rFonts w:ascii="Times New Roman" w:hAnsi="Times New Roman" w:cs="Times New Roman"/>
                <w:sz w:val="24"/>
                <w:szCs w:val="24"/>
                <w:lang w:val="en-GB"/>
              </w:rPr>
              <w:t>individuals</w:t>
            </w:r>
            <w:r w:rsidRPr="00C77561">
              <w:rPr>
                <w:rFonts w:ascii="Times New Roman" w:hAnsi="Times New Roman" w:cs="Times New Roman"/>
                <w:sz w:val="24"/>
                <w:szCs w:val="24"/>
                <w:lang w:val="en-GB"/>
              </w:rPr>
              <w:t xml:space="preserve">, </w:t>
            </w:r>
            <w:r w:rsidR="002D673E" w:rsidRPr="00C77561">
              <w:rPr>
                <w:rFonts w:ascii="Times New Roman" w:hAnsi="Times New Roman" w:cs="Times New Roman"/>
                <w:sz w:val="24"/>
                <w:szCs w:val="24"/>
                <w:lang w:val="en-GB"/>
              </w:rPr>
              <w:t>a</w:t>
            </w:r>
            <w:r w:rsidR="004B364F" w:rsidRPr="00C77561">
              <w:rPr>
                <w:rFonts w:ascii="Times New Roman" w:hAnsi="Times New Roman" w:cs="Times New Roman"/>
                <w:sz w:val="24"/>
                <w:szCs w:val="24"/>
                <w:lang w:val="en-GB"/>
              </w:rPr>
              <w:t>n</w:t>
            </w:r>
            <w:r w:rsidR="002D673E" w:rsidRPr="00C77561">
              <w:rPr>
                <w:rFonts w:ascii="Times New Roman" w:hAnsi="Times New Roman" w:cs="Times New Roman"/>
                <w:sz w:val="24"/>
                <w:szCs w:val="24"/>
                <w:lang w:val="en-GB"/>
              </w:rPr>
              <w:t xml:space="preserve">d of thirty times the monthly calculation index </w:t>
            </w:r>
            <w:r w:rsidR="00727BDC">
              <w:rPr>
                <w:rFonts w:ascii="Times New Roman" w:hAnsi="Times New Roman" w:cs="Times New Roman"/>
                <w:sz w:val="24"/>
                <w:szCs w:val="24"/>
                <w:lang w:val="en-GB"/>
              </w:rPr>
              <w:t xml:space="preserve">on </w:t>
            </w:r>
            <w:r w:rsidRPr="00C77561">
              <w:rPr>
                <w:rFonts w:ascii="Times New Roman" w:hAnsi="Times New Roman" w:cs="Times New Roman"/>
                <w:sz w:val="24"/>
                <w:szCs w:val="24"/>
                <w:lang w:val="en-GB"/>
              </w:rPr>
              <w:t xml:space="preserve">officials. </w:t>
            </w:r>
          </w:p>
        </w:tc>
      </w:tr>
      <w:tr w:rsidR="0026564B" w:rsidRPr="00C77561" w14:paraId="706CA8D1" w14:textId="77777777" w:rsidTr="009577B8">
        <w:tc>
          <w:tcPr>
            <w:tcW w:w="4677" w:type="dxa"/>
            <w:shd w:val="clear" w:color="auto" w:fill="auto"/>
          </w:tcPr>
          <w:p w14:paraId="599E7A03" w14:textId="38F385A3" w:rsidR="0026564B" w:rsidRPr="00C77561" w:rsidRDefault="0026564B" w:rsidP="00B10EE3">
            <w:pPr>
              <w:pStyle w:val="3"/>
              <w:spacing w:line="240" w:lineRule="auto"/>
              <w:rPr>
                <w:rFonts w:ascii="Times New Roman" w:eastAsia="Times New Roman" w:hAnsi="Times New Roman" w:cs="Times New Roman"/>
                <w:color w:val="auto"/>
                <w:lang w:val="en-GB"/>
              </w:rPr>
            </w:pPr>
            <w:proofErr w:type="gramStart"/>
            <w:r w:rsidRPr="00C77561">
              <w:rPr>
                <w:rFonts w:ascii="Times New Roman" w:hAnsi="Times New Roman" w:cs="Times New Roman"/>
                <w:b/>
                <w:color w:val="auto"/>
                <w:lang w:val="en-GB" w:eastAsia="en-US"/>
              </w:rPr>
              <w:lastRenderedPageBreak/>
              <w:t>Article 343.</w:t>
            </w:r>
            <w:proofErr w:type="gramEnd"/>
            <w:r w:rsidRPr="00C77561">
              <w:rPr>
                <w:rFonts w:ascii="Times New Roman" w:hAnsi="Times New Roman" w:cs="Times New Roman"/>
                <w:b/>
                <w:color w:val="auto"/>
                <w:lang w:val="en-GB" w:eastAsia="en-US"/>
              </w:rPr>
              <w:t xml:space="preserve"> </w:t>
            </w:r>
            <w:r w:rsidR="00727BDC">
              <w:rPr>
                <w:rFonts w:ascii="Times New Roman" w:hAnsi="Times New Roman" w:cs="Times New Roman"/>
                <w:b/>
                <w:color w:val="auto"/>
                <w:lang w:val="en-GB"/>
              </w:rPr>
              <w:t xml:space="preserve">Permitting the </w:t>
            </w:r>
            <w:r w:rsidR="00874D04">
              <w:rPr>
                <w:rFonts w:ascii="Times New Roman" w:hAnsi="Times New Roman" w:cs="Times New Roman"/>
                <w:b/>
                <w:color w:val="auto"/>
                <w:lang w:val="en-GB"/>
              </w:rPr>
              <w:t>P</w:t>
            </w:r>
            <w:r w:rsidRPr="00C77561">
              <w:rPr>
                <w:rFonts w:ascii="Times New Roman" w:hAnsi="Times New Roman" w:cs="Times New Roman"/>
                <w:b/>
                <w:color w:val="auto"/>
                <w:lang w:val="en-GB"/>
              </w:rPr>
              <w:t xml:space="preserve">ublication of </w:t>
            </w:r>
            <w:r w:rsidR="00874D04">
              <w:rPr>
                <w:rFonts w:ascii="Times New Roman" w:hAnsi="Times New Roman" w:cs="Times New Roman"/>
                <w:b/>
                <w:color w:val="auto"/>
                <w:lang w:val="en-GB"/>
              </w:rPr>
              <w:t>M</w:t>
            </w:r>
            <w:r w:rsidRPr="00C77561">
              <w:rPr>
                <w:rFonts w:ascii="Times New Roman" w:hAnsi="Times New Roman" w:cs="Times New Roman"/>
                <w:b/>
                <w:color w:val="auto"/>
                <w:lang w:val="en-GB"/>
              </w:rPr>
              <w:t xml:space="preserve">aterials </w:t>
            </w:r>
            <w:r w:rsidR="00874D04">
              <w:rPr>
                <w:rFonts w:ascii="Times New Roman" w:hAnsi="Times New Roman" w:cs="Times New Roman"/>
                <w:b/>
                <w:color w:val="auto"/>
                <w:lang w:val="en-GB"/>
              </w:rPr>
              <w:t>A</w:t>
            </w:r>
            <w:r w:rsidRPr="00C77561">
              <w:rPr>
                <w:rFonts w:ascii="Times New Roman" w:hAnsi="Times New Roman" w:cs="Times New Roman"/>
                <w:b/>
                <w:color w:val="auto"/>
                <w:lang w:val="en-GB"/>
              </w:rPr>
              <w:t xml:space="preserve">imed at </w:t>
            </w:r>
            <w:r w:rsidR="00727BDC">
              <w:rPr>
                <w:rFonts w:ascii="Times New Roman" w:hAnsi="Times New Roman" w:cs="Times New Roman"/>
                <w:b/>
                <w:color w:val="auto"/>
                <w:lang w:val="en-GB"/>
              </w:rPr>
              <w:t xml:space="preserve">the </w:t>
            </w:r>
            <w:r w:rsidR="00874D04">
              <w:rPr>
                <w:rFonts w:ascii="Times New Roman" w:hAnsi="Times New Roman" w:cs="Times New Roman"/>
                <w:b/>
                <w:color w:val="auto"/>
                <w:lang w:val="en-GB"/>
              </w:rPr>
              <w:t>I</w:t>
            </w:r>
            <w:r w:rsidR="00727BDC">
              <w:rPr>
                <w:rFonts w:ascii="Times New Roman" w:hAnsi="Times New Roman" w:cs="Times New Roman"/>
                <w:b/>
                <w:color w:val="auto"/>
                <w:lang w:val="en-GB"/>
              </w:rPr>
              <w:t xml:space="preserve">ncitement of </w:t>
            </w:r>
            <w:r w:rsidR="00874D04">
              <w:rPr>
                <w:rFonts w:ascii="Times New Roman" w:hAnsi="Times New Roman" w:cs="Times New Roman"/>
                <w:b/>
                <w:color w:val="auto"/>
                <w:lang w:val="en-GB"/>
              </w:rPr>
              <w:t>N</w:t>
            </w:r>
            <w:r w:rsidRPr="00C77561">
              <w:rPr>
                <w:rFonts w:ascii="Times New Roman" w:hAnsi="Times New Roman" w:cs="Times New Roman"/>
                <w:b/>
                <w:color w:val="auto"/>
                <w:lang w:val="en-GB"/>
              </w:rPr>
              <w:t xml:space="preserve">ational </w:t>
            </w:r>
            <w:r w:rsidR="00874D04">
              <w:rPr>
                <w:rFonts w:ascii="Times New Roman" w:hAnsi="Times New Roman" w:cs="Times New Roman"/>
                <w:b/>
                <w:color w:val="auto"/>
                <w:lang w:val="en-GB"/>
              </w:rPr>
              <w:t>H</w:t>
            </w:r>
            <w:r w:rsidR="002D673E" w:rsidRPr="00C77561">
              <w:rPr>
                <w:rFonts w:ascii="Times New Roman" w:hAnsi="Times New Roman" w:cs="Times New Roman"/>
                <w:b/>
                <w:color w:val="auto"/>
                <w:lang w:val="en-GB"/>
              </w:rPr>
              <w:t xml:space="preserve">atred in the </w:t>
            </w:r>
            <w:r w:rsidR="00874D04">
              <w:rPr>
                <w:rFonts w:ascii="Times New Roman" w:hAnsi="Times New Roman" w:cs="Times New Roman"/>
                <w:b/>
                <w:color w:val="auto"/>
                <w:lang w:val="en-GB"/>
              </w:rPr>
              <w:t>M</w:t>
            </w:r>
            <w:r w:rsidR="002D673E" w:rsidRPr="00C77561">
              <w:rPr>
                <w:rFonts w:ascii="Times New Roman" w:hAnsi="Times New Roman" w:cs="Times New Roman"/>
                <w:b/>
                <w:color w:val="auto"/>
                <w:lang w:val="en-GB"/>
              </w:rPr>
              <w:t xml:space="preserve">ass </w:t>
            </w:r>
            <w:r w:rsidR="00874D04">
              <w:rPr>
                <w:rFonts w:ascii="Times New Roman" w:hAnsi="Times New Roman" w:cs="Times New Roman"/>
                <w:b/>
                <w:color w:val="auto"/>
                <w:lang w:val="en-GB"/>
              </w:rPr>
              <w:t>M</w:t>
            </w:r>
            <w:r w:rsidR="002D673E" w:rsidRPr="00C77561">
              <w:rPr>
                <w:rFonts w:ascii="Times New Roman" w:hAnsi="Times New Roman" w:cs="Times New Roman"/>
                <w:b/>
                <w:color w:val="auto"/>
                <w:lang w:val="en-GB"/>
              </w:rPr>
              <w:t>edia</w:t>
            </w:r>
          </w:p>
          <w:p w14:paraId="2FBBA24D" w14:textId="421E860F" w:rsidR="0026564B" w:rsidRPr="00C77561" w:rsidRDefault="00727BDC" w:rsidP="00B10EE3">
            <w:pPr>
              <w:widowControl w:val="0"/>
              <w:autoSpaceDE w:val="0"/>
              <w:autoSpaceDN w:val="0"/>
              <w:adjustRightInd w:val="0"/>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GB"/>
              </w:rPr>
              <w:t xml:space="preserve">Permitting the publication </w:t>
            </w:r>
            <w:r w:rsidR="0026564B" w:rsidRPr="00C77561">
              <w:rPr>
                <w:rFonts w:ascii="Times New Roman" w:hAnsi="Times New Roman" w:cs="Times New Roman"/>
                <w:sz w:val="24"/>
                <w:szCs w:val="24"/>
                <w:lang w:val="en-GB"/>
              </w:rPr>
              <w:t xml:space="preserve">in press and any other mass media of information and materials aimed at </w:t>
            </w:r>
            <w:r>
              <w:rPr>
                <w:rFonts w:ascii="Times New Roman" w:hAnsi="Times New Roman" w:cs="Times New Roman"/>
                <w:sz w:val="24"/>
                <w:szCs w:val="24"/>
                <w:lang w:val="en-GB"/>
              </w:rPr>
              <w:t xml:space="preserve">the incitement of </w:t>
            </w:r>
            <w:r w:rsidR="0026564B" w:rsidRPr="00C77561">
              <w:rPr>
                <w:rFonts w:ascii="Times New Roman" w:hAnsi="Times New Roman" w:cs="Times New Roman"/>
                <w:sz w:val="24"/>
                <w:szCs w:val="24"/>
                <w:lang w:val="en-GB"/>
              </w:rPr>
              <w:t xml:space="preserve">racial, national, social, and religious </w:t>
            </w:r>
            <w:r w:rsidR="00AB04C7" w:rsidRPr="00C77561">
              <w:rPr>
                <w:rFonts w:ascii="Times New Roman" w:hAnsi="Times New Roman" w:cs="Times New Roman"/>
                <w:sz w:val="24"/>
                <w:szCs w:val="24"/>
                <w:lang w:val="en-GB"/>
              </w:rPr>
              <w:t xml:space="preserve">hatred </w:t>
            </w:r>
            <w:r w:rsidR="0026564B" w:rsidRPr="00C77561">
              <w:rPr>
                <w:rFonts w:ascii="Times New Roman" w:hAnsi="Times New Roman" w:cs="Times New Roman"/>
                <w:sz w:val="24"/>
                <w:szCs w:val="24"/>
                <w:lang w:val="en-GB"/>
              </w:rPr>
              <w:t xml:space="preserve">which propagate class exclusiveness, war, and </w:t>
            </w:r>
            <w:r>
              <w:rPr>
                <w:rFonts w:ascii="Times New Roman" w:hAnsi="Times New Roman" w:cs="Times New Roman"/>
                <w:sz w:val="24"/>
                <w:szCs w:val="24"/>
                <w:lang w:val="en-GB"/>
              </w:rPr>
              <w:t xml:space="preserve">containing </w:t>
            </w:r>
            <w:r w:rsidR="00A44E75">
              <w:rPr>
                <w:rFonts w:ascii="Times New Roman" w:hAnsi="Times New Roman" w:cs="Times New Roman"/>
                <w:sz w:val="24"/>
                <w:szCs w:val="24"/>
                <w:lang w:val="en-GB"/>
              </w:rPr>
              <w:t xml:space="preserve">calls for </w:t>
            </w:r>
            <w:r w:rsidR="0026564B" w:rsidRPr="00C77561">
              <w:rPr>
                <w:rFonts w:ascii="Times New Roman" w:hAnsi="Times New Roman" w:cs="Times New Roman"/>
                <w:sz w:val="24"/>
                <w:szCs w:val="24"/>
                <w:lang w:val="en-GB"/>
              </w:rPr>
              <w:t xml:space="preserve">the violent change of </w:t>
            </w:r>
            <w:r w:rsidR="00AB04C7" w:rsidRPr="00C77561">
              <w:rPr>
                <w:rFonts w:ascii="Times New Roman" w:hAnsi="Times New Roman" w:cs="Times New Roman"/>
                <w:sz w:val="24"/>
                <w:szCs w:val="24"/>
                <w:lang w:val="en-GB"/>
              </w:rPr>
              <w:t xml:space="preserve">the </w:t>
            </w:r>
            <w:r w:rsidR="0026564B" w:rsidRPr="00C77561">
              <w:rPr>
                <w:rFonts w:ascii="Times New Roman" w:hAnsi="Times New Roman" w:cs="Times New Roman"/>
                <w:sz w:val="24"/>
                <w:szCs w:val="24"/>
                <w:lang w:val="en-GB"/>
              </w:rPr>
              <w:t xml:space="preserve">constitutional </w:t>
            </w:r>
            <w:r w:rsidR="00AB04C7" w:rsidRPr="00C77561">
              <w:rPr>
                <w:rFonts w:ascii="Times New Roman" w:hAnsi="Times New Roman" w:cs="Times New Roman"/>
                <w:sz w:val="24"/>
                <w:szCs w:val="24"/>
                <w:lang w:val="en-GB"/>
              </w:rPr>
              <w:t xml:space="preserve">order </w:t>
            </w:r>
            <w:r w:rsidR="0026564B" w:rsidRPr="00C77561">
              <w:rPr>
                <w:rFonts w:ascii="Times New Roman" w:hAnsi="Times New Roman" w:cs="Times New Roman"/>
                <w:sz w:val="24"/>
                <w:szCs w:val="24"/>
                <w:lang w:val="en-GB"/>
              </w:rPr>
              <w:t>and</w:t>
            </w:r>
            <w:r w:rsidR="00AB04C7" w:rsidRPr="00C77561">
              <w:rPr>
                <w:rFonts w:ascii="Times New Roman" w:hAnsi="Times New Roman" w:cs="Times New Roman"/>
                <w:sz w:val="24"/>
                <w:szCs w:val="24"/>
                <w:lang w:val="en-GB"/>
              </w:rPr>
              <w:t xml:space="preserve"> undermining </w:t>
            </w:r>
            <w:r w:rsidR="0026564B" w:rsidRPr="00C77561">
              <w:rPr>
                <w:rFonts w:ascii="Times New Roman" w:hAnsi="Times New Roman" w:cs="Times New Roman"/>
                <w:sz w:val="24"/>
                <w:szCs w:val="24"/>
                <w:lang w:val="en-GB"/>
              </w:rPr>
              <w:t>the territor</w:t>
            </w:r>
            <w:r w:rsidR="00AB04C7" w:rsidRPr="00C77561">
              <w:rPr>
                <w:rFonts w:ascii="Times New Roman" w:hAnsi="Times New Roman" w:cs="Times New Roman"/>
                <w:sz w:val="24"/>
                <w:szCs w:val="24"/>
                <w:lang w:val="en-GB"/>
              </w:rPr>
              <w:t xml:space="preserve">ial integrity of the Republic is punishable </w:t>
            </w:r>
            <w:r w:rsidR="00424338" w:rsidRPr="00C77561">
              <w:rPr>
                <w:rFonts w:ascii="Times New Roman" w:hAnsi="Times New Roman" w:cs="Times New Roman"/>
                <w:sz w:val="24"/>
                <w:szCs w:val="24"/>
                <w:lang w:val="en-GB"/>
              </w:rPr>
              <w:t xml:space="preserve">by a fine </w:t>
            </w:r>
            <w:r w:rsidR="00A44E75" w:rsidRPr="00C77561">
              <w:rPr>
                <w:rFonts w:ascii="Times New Roman" w:hAnsi="Times New Roman" w:cs="Times New Roman"/>
                <w:sz w:val="24"/>
                <w:szCs w:val="24"/>
                <w:lang w:val="en-GB"/>
              </w:rPr>
              <w:t xml:space="preserve">upon officials of mass media </w:t>
            </w:r>
            <w:r w:rsidR="00A44E75">
              <w:rPr>
                <w:rFonts w:ascii="Times New Roman" w:hAnsi="Times New Roman" w:cs="Times New Roman"/>
                <w:sz w:val="24"/>
                <w:szCs w:val="24"/>
                <w:lang w:val="en-GB"/>
              </w:rPr>
              <w:t xml:space="preserve">of </w:t>
            </w:r>
            <w:r w:rsidR="00A44E75" w:rsidRPr="00C77561">
              <w:rPr>
                <w:rFonts w:ascii="Times New Roman" w:hAnsi="Times New Roman" w:cs="Times New Roman"/>
                <w:sz w:val="24"/>
                <w:szCs w:val="24"/>
                <w:lang w:val="en-GB"/>
              </w:rPr>
              <w:t>one hundred to four hundred times the monthly calculation ind</w:t>
            </w:r>
            <w:r w:rsidR="00A44E75">
              <w:rPr>
                <w:rFonts w:ascii="Times New Roman" w:hAnsi="Times New Roman" w:cs="Times New Roman"/>
                <w:sz w:val="24"/>
                <w:szCs w:val="24"/>
                <w:lang w:val="en-GB"/>
              </w:rPr>
              <w:t>ex</w:t>
            </w:r>
            <w:r w:rsidR="00A44E75" w:rsidRPr="00C77561">
              <w:rPr>
                <w:rFonts w:ascii="Times New Roman" w:hAnsi="Times New Roman" w:cs="Times New Roman"/>
                <w:sz w:val="24"/>
                <w:szCs w:val="24"/>
                <w:lang w:val="en-GB"/>
              </w:rPr>
              <w:t xml:space="preserve"> </w:t>
            </w:r>
            <w:r w:rsidR="0026564B" w:rsidRPr="00C77561">
              <w:rPr>
                <w:rFonts w:ascii="Times New Roman" w:hAnsi="Times New Roman" w:cs="Times New Roman"/>
                <w:sz w:val="24"/>
                <w:szCs w:val="24"/>
                <w:lang w:val="en-GB"/>
              </w:rPr>
              <w:t xml:space="preserve">or an administrative arrest for </w:t>
            </w:r>
            <w:r w:rsidR="00424338" w:rsidRPr="00C77561">
              <w:rPr>
                <w:rFonts w:ascii="Times New Roman" w:hAnsi="Times New Roman" w:cs="Times New Roman"/>
                <w:sz w:val="24"/>
                <w:szCs w:val="24"/>
                <w:lang w:val="en-GB"/>
              </w:rPr>
              <w:t xml:space="preserve">a term </w:t>
            </w:r>
            <w:r w:rsidR="0026564B" w:rsidRPr="00C77561">
              <w:rPr>
                <w:rFonts w:ascii="Times New Roman" w:hAnsi="Times New Roman" w:cs="Times New Roman"/>
                <w:sz w:val="24"/>
                <w:szCs w:val="24"/>
                <w:lang w:val="en-GB"/>
              </w:rPr>
              <w:t xml:space="preserve">of up to fifteen days with the confiscation of printed products. </w:t>
            </w:r>
          </w:p>
        </w:tc>
        <w:tc>
          <w:tcPr>
            <w:tcW w:w="5246" w:type="dxa"/>
            <w:shd w:val="clear" w:color="auto" w:fill="auto"/>
          </w:tcPr>
          <w:p w14:paraId="4C4E3C50" w14:textId="77777777" w:rsidR="0026564B" w:rsidRPr="00C77561" w:rsidRDefault="0026564B" w:rsidP="00B10EE3">
            <w:pPr>
              <w:autoSpaceDE w:val="0"/>
              <w:autoSpaceDN w:val="0"/>
              <w:adjustRightInd w:val="0"/>
              <w:spacing w:after="0" w:line="240" w:lineRule="auto"/>
              <w:rPr>
                <w:rFonts w:ascii="Times New Roman" w:hAnsi="Times New Roman" w:cs="Times New Roman"/>
                <w:b/>
                <w:bCs/>
                <w:sz w:val="24"/>
                <w:szCs w:val="24"/>
                <w:lang w:val="en-GB"/>
              </w:rPr>
            </w:pPr>
            <w:r w:rsidRPr="00C77561">
              <w:rPr>
                <w:rFonts w:ascii="Times New Roman" w:hAnsi="Times New Roman" w:cs="Times New Roman"/>
                <w:b/>
                <w:sz w:val="24"/>
                <w:szCs w:val="24"/>
                <w:lang w:val="en-GB" w:eastAsia="en-US"/>
              </w:rPr>
              <w:t>No</w:t>
            </w:r>
          </w:p>
        </w:tc>
      </w:tr>
      <w:tr w:rsidR="0026564B" w:rsidRPr="00D66AE6" w14:paraId="5A371326" w14:textId="77777777" w:rsidTr="009577B8">
        <w:tc>
          <w:tcPr>
            <w:tcW w:w="4677" w:type="dxa"/>
            <w:shd w:val="clear" w:color="auto" w:fill="auto"/>
          </w:tcPr>
          <w:p w14:paraId="13955F60" w14:textId="2A0975D3" w:rsidR="0026564B" w:rsidRPr="00C77561" w:rsidRDefault="0026564B" w:rsidP="00B10EE3">
            <w:pPr>
              <w:pStyle w:val="af6"/>
              <w:rPr>
                <w:rFonts w:ascii="Times New Roman" w:hAnsi="Times New Roman" w:cs="Times New Roman"/>
                <w:b/>
                <w:sz w:val="24"/>
                <w:szCs w:val="24"/>
                <w:lang w:val="en-GB"/>
              </w:rPr>
            </w:pPr>
            <w:r w:rsidRPr="00C77561">
              <w:rPr>
                <w:rFonts w:ascii="Times New Roman" w:hAnsi="Times New Roman" w:cs="Times New Roman"/>
                <w:b/>
                <w:sz w:val="24"/>
                <w:szCs w:val="24"/>
                <w:lang w:val="en-GB" w:eastAsia="en-US"/>
              </w:rPr>
              <w:t xml:space="preserve">Article 344. </w:t>
            </w:r>
            <w:r w:rsidRPr="00C77561">
              <w:rPr>
                <w:rFonts w:ascii="Times New Roman" w:hAnsi="Times New Roman" w:cs="Times New Roman"/>
                <w:b/>
                <w:sz w:val="24"/>
                <w:szCs w:val="24"/>
                <w:lang w:val="en-GB"/>
              </w:rPr>
              <w:t xml:space="preserve">Manufacture, </w:t>
            </w:r>
            <w:r w:rsidR="00874D04">
              <w:rPr>
                <w:rFonts w:ascii="Times New Roman" w:hAnsi="Times New Roman" w:cs="Times New Roman"/>
                <w:b/>
                <w:sz w:val="24"/>
                <w:szCs w:val="24"/>
                <w:lang w:val="en-GB"/>
              </w:rPr>
              <w:t>S</w:t>
            </w:r>
            <w:r w:rsidRPr="00C77561">
              <w:rPr>
                <w:rFonts w:ascii="Times New Roman" w:hAnsi="Times New Roman" w:cs="Times New Roman"/>
                <w:b/>
                <w:sz w:val="24"/>
                <w:szCs w:val="24"/>
                <w:lang w:val="en-GB"/>
              </w:rPr>
              <w:t xml:space="preserve">torage, </w:t>
            </w:r>
            <w:r w:rsidR="00874D04">
              <w:rPr>
                <w:rFonts w:ascii="Times New Roman" w:hAnsi="Times New Roman" w:cs="Times New Roman"/>
                <w:b/>
                <w:sz w:val="24"/>
                <w:szCs w:val="24"/>
                <w:lang w:val="en-GB"/>
              </w:rPr>
              <w:t>I</w:t>
            </w:r>
            <w:r w:rsidRPr="00C77561">
              <w:rPr>
                <w:rFonts w:ascii="Times New Roman" w:hAnsi="Times New Roman" w:cs="Times New Roman"/>
                <w:b/>
                <w:sz w:val="24"/>
                <w:szCs w:val="24"/>
                <w:lang w:val="en-GB"/>
              </w:rPr>
              <w:t xml:space="preserve">mport, </w:t>
            </w:r>
            <w:r w:rsidR="00874D04">
              <w:rPr>
                <w:rFonts w:ascii="Times New Roman" w:hAnsi="Times New Roman" w:cs="Times New Roman"/>
                <w:b/>
                <w:sz w:val="24"/>
                <w:szCs w:val="24"/>
                <w:lang w:val="en-GB"/>
              </w:rPr>
              <w:t>T</w:t>
            </w:r>
            <w:r w:rsidR="0015576C" w:rsidRPr="00C77561">
              <w:rPr>
                <w:rFonts w:ascii="Times New Roman" w:hAnsi="Times New Roman" w:cs="Times New Roman"/>
                <w:b/>
                <w:sz w:val="24"/>
                <w:szCs w:val="24"/>
                <w:lang w:val="en-GB"/>
              </w:rPr>
              <w:t>ransportation</w:t>
            </w:r>
            <w:r w:rsidRPr="00C77561">
              <w:rPr>
                <w:rFonts w:ascii="Times New Roman" w:hAnsi="Times New Roman" w:cs="Times New Roman"/>
                <w:b/>
                <w:sz w:val="24"/>
                <w:szCs w:val="24"/>
                <w:lang w:val="en-GB"/>
              </w:rPr>
              <w:t xml:space="preserve">, </w:t>
            </w:r>
            <w:r w:rsidR="00874D04">
              <w:rPr>
                <w:rFonts w:ascii="Times New Roman" w:hAnsi="Times New Roman" w:cs="Times New Roman"/>
                <w:b/>
                <w:sz w:val="24"/>
                <w:szCs w:val="24"/>
                <w:lang w:val="en-GB"/>
              </w:rPr>
              <w:t>D</w:t>
            </w:r>
            <w:r w:rsidRPr="00C77561">
              <w:rPr>
                <w:rFonts w:ascii="Times New Roman" w:hAnsi="Times New Roman" w:cs="Times New Roman"/>
                <w:b/>
                <w:sz w:val="24"/>
                <w:szCs w:val="24"/>
                <w:lang w:val="en-GB"/>
              </w:rPr>
              <w:t>istri</w:t>
            </w:r>
            <w:r w:rsidR="0015576C" w:rsidRPr="00C77561">
              <w:rPr>
                <w:rFonts w:ascii="Times New Roman" w:hAnsi="Times New Roman" w:cs="Times New Roman"/>
                <w:b/>
                <w:sz w:val="24"/>
                <w:szCs w:val="24"/>
                <w:lang w:val="en-GB"/>
              </w:rPr>
              <w:t xml:space="preserve">bution in the </w:t>
            </w:r>
            <w:r w:rsidR="00874D04">
              <w:rPr>
                <w:rFonts w:ascii="Times New Roman" w:hAnsi="Times New Roman" w:cs="Times New Roman"/>
                <w:b/>
                <w:sz w:val="24"/>
                <w:szCs w:val="24"/>
                <w:lang w:val="en-GB"/>
              </w:rPr>
              <w:t>T</w:t>
            </w:r>
            <w:r w:rsidR="0015576C" w:rsidRPr="00C77561">
              <w:rPr>
                <w:rFonts w:ascii="Times New Roman" w:hAnsi="Times New Roman" w:cs="Times New Roman"/>
                <w:b/>
                <w:sz w:val="24"/>
                <w:szCs w:val="24"/>
                <w:lang w:val="en-GB"/>
              </w:rPr>
              <w:t>erritory of the Republic of K</w:t>
            </w:r>
            <w:r w:rsidRPr="00C77561">
              <w:rPr>
                <w:rFonts w:ascii="Times New Roman" w:hAnsi="Times New Roman" w:cs="Times New Roman"/>
                <w:b/>
                <w:sz w:val="24"/>
                <w:szCs w:val="24"/>
                <w:lang w:val="en-GB"/>
              </w:rPr>
              <w:t xml:space="preserve">azakhstan of </w:t>
            </w:r>
            <w:r w:rsidR="00874D04">
              <w:rPr>
                <w:rFonts w:ascii="Times New Roman" w:hAnsi="Times New Roman" w:cs="Times New Roman"/>
                <w:b/>
                <w:sz w:val="24"/>
                <w:szCs w:val="24"/>
                <w:lang w:val="en-GB"/>
              </w:rPr>
              <w:t>P</w:t>
            </w:r>
            <w:r w:rsidRPr="00C77561">
              <w:rPr>
                <w:rFonts w:ascii="Times New Roman" w:hAnsi="Times New Roman" w:cs="Times New Roman"/>
                <w:b/>
                <w:sz w:val="24"/>
                <w:szCs w:val="24"/>
                <w:lang w:val="en-GB"/>
              </w:rPr>
              <w:t xml:space="preserve">roducts of </w:t>
            </w:r>
            <w:r w:rsidR="00874D04">
              <w:rPr>
                <w:rFonts w:ascii="Times New Roman" w:hAnsi="Times New Roman" w:cs="Times New Roman"/>
                <w:b/>
                <w:sz w:val="24"/>
                <w:szCs w:val="24"/>
                <w:lang w:val="en-GB"/>
              </w:rPr>
              <w:t>M</w:t>
            </w:r>
            <w:r w:rsidRPr="00C77561">
              <w:rPr>
                <w:rFonts w:ascii="Times New Roman" w:hAnsi="Times New Roman" w:cs="Times New Roman"/>
                <w:b/>
                <w:sz w:val="24"/>
                <w:szCs w:val="24"/>
                <w:lang w:val="en-GB"/>
              </w:rPr>
              <w:t xml:space="preserve">ass </w:t>
            </w:r>
            <w:r w:rsidR="00874D04">
              <w:rPr>
                <w:rFonts w:ascii="Times New Roman" w:hAnsi="Times New Roman" w:cs="Times New Roman"/>
                <w:b/>
                <w:sz w:val="24"/>
                <w:szCs w:val="24"/>
                <w:lang w:val="en-GB"/>
              </w:rPr>
              <w:t>M</w:t>
            </w:r>
            <w:r w:rsidRPr="00C77561">
              <w:rPr>
                <w:rFonts w:ascii="Times New Roman" w:hAnsi="Times New Roman" w:cs="Times New Roman"/>
                <w:b/>
                <w:sz w:val="24"/>
                <w:szCs w:val="24"/>
                <w:lang w:val="en-GB"/>
              </w:rPr>
              <w:t xml:space="preserve">edia, </w:t>
            </w:r>
            <w:r w:rsidR="00874D04">
              <w:rPr>
                <w:rFonts w:ascii="Times New Roman" w:hAnsi="Times New Roman" w:cs="Times New Roman"/>
                <w:b/>
                <w:sz w:val="24"/>
                <w:szCs w:val="24"/>
                <w:lang w:val="en-GB"/>
              </w:rPr>
              <w:t>A</w:t>
            </w:r>
            <w:r w:rsidRPr="00C77561">
              <w:rPr>
                <w:rFonts w:ascii="Times New Roman" w:hAnsi="Times New Roman" w:cs="Times New Roman"/>
                <w:b/>
                <w:sz w:val="24"/>
                <w:szCs w:val="24"/>
                <w:lang w:val="en-GB"/>
              </w:rPr>
              <w:t xml:space="preserve">s </w:t>
            </w:r>
            <w:r w:rsidR="00874D04">
              <w:rPr>
                <w:rFonts w:ascii="Times New Roman" w:hAnsi="Times New Roman" w:cs="Times New Roman"/>
                <w:b/>
                <w:sz w:val="24"/>
                <w:szCs w:val="24"/>
                <w:lang w:val="en-GB"/>
              </w:rPr>
              <w:t>W</w:t>
            </w:r>
            <w:r w:rsidRPr="00C77561">
              <w:rPr>
                <w:rFonts w:ascii="Times New Roman" w:hAnsi="Times New Roman" w:cs="Times New Roman"/>
                <w:b/>
                <w:sz w:val="24"/>
                <w:szCs w:val="24"/>
                <w:lang w:val="en-GB"/>
              </w:rPr>
              <w:t xml:space="preserve">ell </w:t>
            </w:r>
            <w:r w:rsidR="00874D04">
              <w:rPr>
                <w:rFonts w:ascii="Times New Roman" w:hAnsi="Times New Roman" w:cs="Times New Roman"/>
                <w:b/>
                <w:sz w:val="24"/>
                <w:szCs w:val="24"/>
                <w:lang w:val="en-GB"/>
              </w:rPr>
              <w:t>A</w:t>
            </w:r>
            <w:r w:rsidRPr="00C77561">
              <w:rPr>
                <w:rFonts w:ascii="Times New Roman" w:hAnsi="Times New Roman" w:cs="Times New Roman"/>
                <w:b/>
                <w:sz w:val="24"/>
                <w:szCs w:val="24"/>
                <w:lang w:val="en-GB"/>
              </w:rPr>
              <w:t xml:space="preserve">s </w:t>
            </w:r>
            <w:r w:rsidR="00874D04">
              <w:rPr>
                <w:rFonts w:ascii="Times New Roman" w:hAnsi="Times New Roman" w:cs="Times New Roman"/>
                <w:b/>
                <w:sz w:val="24"/>
                <w:szCs w:val="24"/>
                <w:lang w:val="en-GB"/>
              </w:rPr>
              <w:t>O</w:t>
            </w:r>
            <w:r w:rsidRPr="00C77561">
              <w:rPr>
                <w:rFonts w:ascii="Times New Roman" w:hAnsi="Times New Roman" w:cs="Times New Roman"/>
                <w:b/>
                <w:sz w:val="24"/>
                <w:szCs w:val="24"/>
                <w:lang w:val="en-GB"/>
              </w:rPr>
              <w:t xml:space="preserve">ther </w:t>
            </w:r>
            <w:r w:rsidR="00874D04">
              <w:rPr>
                <w:rFonts w:ascii="Times New Roman" w:hAnsi="Times New Roman" w:cs="Times New Roman"/>
                <w:b/>
                <w:sz w:val="24"/>
                <w:szCs w:val="24"/>
                <w:lang w:val="en-GB"/>
              </w:rPr>
              <w:t>P</w:t>
            </w:r>
            <w:r w:rsidRPr="00C77561">
              <w:rPr>
                <w:rFonts w:ascii="Times New Roman" w:hAnsi="Times New Roman" w:cs="Times New Roman"/>
                <w:b/>
                <w:sz w:val="24"/>
                <w:szCs w:val="24"/>
                <w:lang w:val="en-GB"/>
              </w:rPr>
              <w:t xml:space="preserve">roducts </w:t>
            </w:r>
          </w:p>
          <w:p w14:paraId="6478ACAE" w14:textId="7606046A" w:rsidR="0026564B" w:rsidRPr="00C77561" w:rsidRDefault="0026564B" w:rsidP="00B10EE3">
            <w:pPr>
              <w:pStyle w:val="af6"/>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1. </w:t>
            </w:r>
            <w:r w:rsidRPr="00C77561">
              <w:rPr>
                <w:rFonts w:ascii="Times New Roman" w:hAnsi="Times New Roman" w:cs="Times New Roman"/>
                <w:sz w:val="24"/>
                <w:szCs w:val="24"/>
                <w:lang w:val="en-GB"/>
              </w:rPr>
              <w:t xml:space="preserve">Manufacture, storage, import, </w:t>
            </w:r>
            <w:r w:rsidR="0015576C" w:rsidRPr="00C77561">
              <w:rPr>
                <w:rFonts w:ascii="Times New Roman" w:hAnsi="Times New Roman" w:cs="Times New Roman"/>
                <w:sz w:val="24"/>
                <w:szCs w:val="24"/>
                <w:lang w:val="en-GB"/>
              </w:rPr>
              <w:t xml:space="preserve">transportation </w:t>
            </w:r>
            <w:r w:rsidRPr="00C77561">
              <w:rPr>
                <w:rFonts w:ascii="Times New Roman" w:hAnsi="Times New Roman" w:cs="Times New Roman"/>
                <w:sz w:val="24"/>
                <w:szCs w:val="24"/>
                <w:lang w:val="en-GB"/>
              </w:rPr>
              <w:t xml:space="preserve">in the territory of the Republic of Kazakhstan of products of mass media containing information and materials </w:t>
            </w:r>
            <w:r w:rsidR="0015576C" w:rsidRPr="00C77561">
              <w:rPr>
                <w:rFonts w:ascii="Times New Roman" w:hAnsi="Times New Roman" w:cs="Times New Roman"/>
                <w:sz w:val="24"/>
                <w:szCs w:val="24"/>
                <w:lang w:val="en-GB"/>
              </w:rPr>
              <w:t>aimed at</w:t>
            </w:r>
            <w:r w:rsidRPr="00C77561">
              <w:rPr>
                <w:rFonts w:ascii="Times New Roman" w:hAnsi="Times New Roman" w:cs="Times New Roman"/>
                <w:sz w:val="24"/>
                <w:szCs w:val="24"/>
                <w:lang w:val="en-GB"/>
              </w:rPr>
              <w:t xml:space="preserve"> the propaganda or </w:t>
            </w:r>
            <w:r w:rsidR="0015576C" w:rsidRPr="00C77561">
              <w:rPr>
                <w:rFonts w:ascii="Times New Roman" w:hAnsi="Times New Roman" w:cs="Times New Roman"/>
                <w:sz w:val="24"/>
                <w:szCs w:val="24"/>
                <w:lang w:val="en-GB"/>
              </w:rPr>
              <w:t xml:space="preserve">incitement </w:t>
            </w:r>
            <w:r w:rsidRPr="00C77561">
              <w:rPr>
                <w:rFonts w:ascii="Times New Roman" w:hAnsi="Times New Roman" w:cs="Times New Roman"/>
                <w:sz w:val="24"/>
                <w:szCs w:val="24"/>
                <w:lang w:val="en-GB"/>
              </w:rPr>
              <w:t xml:space="preserve">of </w:t>
            </w:r>
            <w:r w:rsidR="00A44E75">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 xml:space="preserve">forcible change of the constitutional </w:t>
            </w:r>
            <w:r w:rsidR="00A44E75">
              <w:rPr>
                <w:rFonts w:ascii="Times New Roman" w:hAnsi="Times New Roman" w:cs="Times New Roman"/>
                <w:sz w:val="24"/>
                <w:szCs w:val="24"/>
                <w:lang w:val="en-GB"/>
              </w:rPr>
              <w:t>system</w:t>
            </w:r>
            <w:r w:rsidRPr="00C77561">
              <w:rPr>
                <w:rFonts w:ascii="Times New Roman" w:hAnsi="Times New Roman" w:cs="Times New Roman"/>
                <w:sz w:val="24"/>
                <w:szCs w:val="24"/>
                <w:lang w:val="en-GB"/>
              </w:rPr>
              <w:t xml:space="preserve">, </w:t>
            </w:r>
            <w:r w:rsidR="004B4C82" w:rsidRPr="00C77561">
              <w:rPr>
                <w:rFonts w:ascii="Times New Roman" w:hAnsi="Times New Roman" w:cs="Times New Roman"/>
                <w:sz w:val="24"/>
                <w:szCs w:val="24"/>
                <w:lang w:val="en-GB"/>
              </w:rPr>
              <w:t xml:space="preserve">violation </w:t>
            </w:r>
            <w:r w:rsidRPr="00C77561">
              <w:rPr>
                <w:rFonts w:ascii="Times New Roman" w:hAnsi="Times New Roman" w:cs="Times New Roman"/>
                <w:sz w:val="24"/>
                <w:szCs w:val="24"/>
                <w:lang w:val="en-GB"/>
              </w:rPr>
              <w:t xml:space="preserve">of the integrity of the Republic of Kazakhstan, undermining </w:t>
            </w:r>
            <w:r w:rsidR="00A44E75">
              <w:rPr>
                <w:rFonts w:ascii="Times New Roman" w:hAnsi="Times New Roman" w:cs="Times New Roman"/>
                <w:sz w:val="24"/>
                <w:szCs w:val="24"/>
                <w:lang w:val="en-GB"/>
              </w:rPr>
              <w:t xml:space="preserve">the state </w:t>
            </w:r>
            <w:r w:rsidR="004B4C82" w:rsidRPr="00C77561">
              <w:rPr>
                <w:rFonts w:ascii="Times New Roman" w:hAnsi="Times New Roman" w:cs="Times New Roman"/>
                <w:sz w:val="24"/>
                <w:szCs w:val="24"/>
                <w:lang w:val="en-GB"/>
              </w:rPr>
              <w:t>security</w:t>
            </w:r>
            <w:r w:rsidRPr="00C77561">
              <w:rPr>
                <w:rFonts w:ascii="Times New Roman" w:hAnsi="Times New Roman" w:cs="Times New Roman"/>
                <w:sz w:val="24"/>
                <w:szCs w:val="24"/>
                <w:lang w:val="en-GB"/>
              </w:rPr>
              <w:t xml:space="preserve">, war, </w:t>
            </w:r>
            <w:r w:rsidR="00A44E75">
              <w:rPr>
                <w:rFonts w:ascii="Times New Roman" w:hAnsi="Times New Roman" w:cs="Times New Roman"/>
                <w:sz w:val="24"/>
                <w:szCs w:val="24"/>
                <w:lang w:val="en-GB"/>
              </w:rPr>
              <w:t xml:space="preserve">inciting </w:t>
            </w:r>
            <w:r w:rsidRPr="00C77561">
              <w:rPr>
                <w:rFonts w:ascii="Times New Roman" w:hAnsi="Times New Roman" w:cs="Times New Roman"/>
                <w:sz w:val="24"/>
                <w:szCs w:val="24"/>
                <w:lang w:val="en-GB"/>
              </w:rPr>
              <w:t xml:space="preserve">social, racial, national, religious, class and tribal </w:t>
            </w:r>
            <w:r w:rsidR="003473DF">
              <w:rPr>
                <w:rFonts w:ascii="Times New Roman" w:hAnsi="Times New Roman" w:cs="Times New Roman"/>
                <w:sz w:val="24"/>
                <w:szCs w:val="24"/>
                <w:lang w:val="en-GB"/>
              </w:rPr>
              <w:t>enmity</w:t>
            </w:r>
            <w:r w:rsidRPr="00C77561">
              <w:rPr>
                <w:rFonts w:ascii="Times New Roman" w:hAnsi="Times New Roman" w:cs="Times New Roman"/>
                <w:sz w:val="24"/>
                <w:szCs w:val="24"/>
                <w:lang w:val="en-GB"/>
              </w:rPr>
              <w:t xml:space="preserve">, cult of cruelty, violence and pornography </w:t>
            </w:r>
            <w:r w:rsidR="004B4C82" w:rsidRPr="00C77561">
              <w:rPr>
                <w:rFonts w:ascii="Times New Roman" w:hAnsi="Times New Roman" w:cs="Times New Roman"/>
                <w:sz w:val="24"/>
                <w:szCs w:val="24"/>
                <w:lang w:val="en-GB"/>
              </w:rPr>
              <w:t xml:space="preserve">is punishable by a fine </w:t>
            </w:r>
            <w:r w:rsidRPr="00C77561">
              <w:rPr>
                <w:rFonts w:ascii="Times New Roman" w:hAnsi="Times New Roman" w:cs="Times New Roman"/>
                <w:sz w:val="24"/>
                <w:szCs w:val="24"/>
                <w:lang w:val="en-GB"/>
              </w:rPr>
              <w:t xml:space="preserve">upon individuals </w:t>
            </w:r>
            <w:r w:rsidR="004B4C82" w:rsidRPr="00C77561">
              <w:rPr>
                <w:rFonts w:ascii="Times New Roman" w:hAnsi="Times New Roman" w:cs="Times New Roman"/>
                <w:sz w:val="24"/>
                <w:szCs w:val="24"/>
                <w:lang w:val="en-GB"/>
              </w:rPr>
              <w:t xml:space="preserve">of </w:t>
            </w:r>
            <w:r w:rsidRPr="00C77561">
              <w:rPr>
                <w:rFonts w:ascii="Times New Roman" w:hAnsi="Times New Roman" w:cs="Times New Roman"/>
                <w:sz w:val="24"/>
                <w:szCs w:val="24"/>
                <w:lang w:val="en-GB"/>
              </w:rPr>
              <w:t xml:space="preserve">up to twenty </w:t>
            </w:r>
            <w:r w:rsidR="004B4C82" w:rsidRPr="00C77561">
              <w:rPr>
                <w:rFonts w:ascii="Times New Roman" w:hAnsi="Times New Roman" w:cs="Times New Roman"/>
                <w:sz w:val="24"/>
                <w:szCs w:val="24"/>
                <w:lang w:val="en-GB"/>
              </w:rPr>
              <w:t>times the monthly calculation index</w:t>
            </w:r>
            <w:r w:rsidRPr="00C77561">
              <w:rPr>
                <w:rFonts w:ascii="Times New Roman" w:hAnsi="Times New Roman" w:cs="Times New Roman"/>
                <w:sz w:val="24"/>
                <w:szCs w:val="24"/>
                <w:lang w:val="en-GB"/>
              </w:rPr>
              <w:t xml:space="preserve">, upon officials, individual entrepreneurs </w:t>
            </w:r>
            <w:r w:rsidR="004B4C82" w:rsidRPr="00C77561">
              <w:rPr>
                <w:rFonts w:ascii="Times New Roman" w:hAnsi="Times New Roman" w:cs="Times New Roman"/>
                <w:sz w:val="24"/>
                <w:szCs w:val="24"/>
                <w:lang w:val="en-GB"/>
              </w:rPr>
              <w:t>of up to twenty-</w:t>
            </w:r>
            <w:r w:rsidRPr="00C77561">
              <w:rPr>
                <w:rFonts w:ascii="Times New Roman" w:hAnsi="Times New Roman" w:cs="Times New Roman"/>
                <w:sz w:val="24"/>
                <w:szCs w:val="24"/>
                <w:lang w:val="en-GB"/>
              </w:rPr>
              <w:t>five</w:t>
            </w:r>
            <w:r w:rsidR="004B4C82" w:rsidRPr="00C77561">
              <w:rPr>
                <w:rFonts w:ascii="Times New Roman" w:hAnsi="Times New Roman" w:cs="Times New Roman"/>
                <w:sz w:val="24"/>
                <w:szCs w:val="24"/>
                <w:lang w:val="en-GB"/>
              </w:rPr>
              <w:t xml:space="preserve"> times the monthly calculation index</w:t>
            </w:r>
            <w:r w:rsidRPr="00C77561">
              <w:rPr>
                <w:rFonts w:ascii="Times New Roman" w:hAnsi="Times New Roman" w:cs="Times New Roman"/>
                <w:sz w:val="24"/>
                <w:szCs w:val="24"/>
                <w:lang w:val="en-GB"/>
              </w:rPr>
              <w:t xml:space="preserve">, upon </w:t>
            </w:r>
            <w:r w:rsidR="00C80C74">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which are small or medium-size</w:t>
            </w:r>
            <w:r w:rsidR="004B4C82" w:rsidRPr="00C77561">
              <w:rPr>
                <w:rFonts w:ascii="Times New Roman" w:hAnsi="Times New Roman" w:cs="Times New Roman"/>
                <w:sz w:val="24"/>
                <w:szCs w:val="24"/>
                <w:lang w:val="en-GB"/>
              </w:rPr>
              <w:t>d</w:t>
            </w:r>
            <w:r w:rsidRPr="00C77561">
              <w:rPr>
                <w:rFonts w:ascii="Times New Roman" w:hAnsi="Times New Roman" w:cs="Times New Roman"/>
                <w:sz w:val="24"/>
                <w:szCs w:val="24"/>
                <w:lang w:val="en-GB"/>
              </w:rPr>
              <w:t xml:space="preserve"> business</w:t>
            </w:r>
            <w:r w:rsidR="004B4C82" w:rsidRPr="00C77561">
              <w:rPr>
                <w:rFonts w:ascii="Times New Roman" w:hAnsi="Times New Roman" w:cs="Times New Roman"/>
                <w:sz w:val="24"/>
                <w:szCs w:val="24"/>
                <w:lang w:val="en-GB"/>
              </w:rPr>
              <w:t>es</w:t>
            </w:r>
            <w:r w:rsidRPr="00C77561">
              <w:rPr>
                <w:rFonts w:ascii="Times New Roman" w:hAnsi="Times New Roman" w:cs="Times New Roman"/>
                <w:sz w:val="24"/>
                <w:szCs w:val="24"/>
                <w:lang w:val="en-GB"/>
              </w:rPr>
              <w:t xml:space="preserve"> or non-</w:t>
            </w:r>
            <w:r w:rsidR="004B4C82" w:rsidRPr="00C77561">
              <w:rPr>
                <w:rFonts w:ascii="Times New Roman" w:hAnsi="Times New Roman" w:cs="Times New Roman"/>
                <w:sz w:val="24"/>
                <w:szCs w:val="24"/>
                <w:lang w:val="en-GB"/>
              </w:rPr>
              <w:t xml:space="preserve">profit </w:t>
            </w:r>
            <w:r w:rsidRPr="00C77561">
              <w:rPr>
                <w:rFonts w:ascii="Times New Roman" w:hAnsi="Times New Roman" w:cs="Times New Roman"/>
                <w:sz w:val="24"/>
                <w:szCs w:val="24"/>
                <w:lang w:val="en-GB"/>
              </w:rPr>
              <w:t xml:space="preserve">organisations </w:t>
            </w:r>
            <w:r w:rsidR="004B4C82" w:rsidRPr="00C77561">
              <w:rPr>
                <w:rFonts w:ascii="Times New Roman" w:hAnsi="Times New Roman" w:cs="Times New Roman"/>
                <w:sz w:val="24"/>
                <w:szCs w:val="24"/>
                <w:lang w:val="en-GB"/>
              </w:rPr>
              <w:t xml:space="preserve">of </w:t>
            </w:r>
            <w:r w:rsidRPr="00C77561">
              <w:rPr>
                <w:rFonts w:ascii="Times New Roman" w:hAnsi="Times New Roman" w:cs="Times New Roman"/>
                <w:sz w:val="24"/>
                <w:szCs w:val="24"/>
                <w:lang w:val="en-GB"/>
              </w:rPr>
              <w:t xml:space="preserve">fifty to one hundred </w:t>
            </w:r>
            <w:r w:rsidR="004B4C82" w:rsidRPr="00C77561">
              <w:rPr>
                <w:rFonts w:ascii="Times New Roman" w:hAnsi="Times New Roman" w:cs="Times New Roman"/>
                <w:sz w:val="24"/>
                <w:szCs w:val="24"/>
                <w:lang w:val="en-GB"/>
              </w:rPr>
              <w:t>times the monthly calculation index</w:t>
            </w:r>
            <w:r w:rsidRPr="00C77561">
              <w:rPr>
                <w:rFonts w:ascii="Times New Roman" w:hAnsi="Times New Roman" w:cs="Times New Roman"/>
                <w:sz w:val="24"/>
                <w:szCs w:val="24"/>
                <w:lang w:val="en-GB"/>
              </w:rPr>
              <w:t xml:space="preserve">, upon </w:t>
            </w:r>
            <w:r w:rsidR="00C80C74">
              <w:rPr>
                <w:rFonts w:ascii="Times New Roman" w:hAnsi="Times New Roman" w:cs="Times New Roman"/>
                <w:sz w:val="24"/>
                <w:szCs w:val="24"/>
                <w:lang w:val="en-GB"/>
              </w:rPr>
              <w:t>legal entitie</w:t>
            </w:r>
            <w:r w:rsidR="004B4C82"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which are large</w:t>
            </w:r>
            <w:r w:rsidR="004B4C82" w:rsidRPr="00C77561">
              <w:rPr>
                <w:rFonts w:ascii="Times New Roman" w:hAnsi="Times New Roman" w:cs="Times New Roman"/>
                <w:sz w:val="24"/>
                <w:szCs w:val="24"/>
                <w:lang w:val="en-GB"/>
              </w:rPr>
              <w:t xml:space="preserve">-sized </w:t>
            </w:r>
            <w:r w:rsidRPr="00C77561">
              <w:rPr>
                <w:rFonts w:ascii="Times New Roman" w:hAnsi="Times New Roman" w:cs="Times New Roman"/>
                <w:sz w:val="24"/>
                <w:szCs w:val="24"/>
                <w:lang w:val="en-GB"/>
              </w:rPr>
              <w:t xml:space="preserve"> business</w:t>
            </w:r>
            <w:r w:rsidR="004B4C82" w:rsidRPr="00C77561">
              <w:rPr>
                <w:rFonts w:ascii="Times New Roman" w:hAnsi="Times New Roman" w:cs="Times New Roman"/>
                <w:sz w:val="24"/>
                <w:szCs w:val="24"/>
                <w:lang w:val="en-GB"/>
              </w:rPr>
              <w:t>es</w:t>
            </w:r>
            <w:r w:rsidRPr="00C77561">
              <w:rPr>
                <w:rFonts w:ascii="Times New Roman" w:hAnsi="Times New Roman" w:cs="Times New Roman"/>
                <w:sz w:val="24"/>
                <w:szCs w:val="24"/>
                <w:lang w:val="en-GB"/>
              </w:rPr>
              <w:t xml:space="preserve">, </w:t>
            </w:r>
            <w:r w:rsidR="004B4C82" w:rsidRPr="00C77561">
              <w:rPr>
                <w:rFonts w:ascii="Times New Roman" w:hAnsi="Times New Roman" w:cs="Times New Roman"/>
                <w:sz w:val="24"/>
                <w:szCs w:val="24"/>
                <w:lang w:val="en-GB"/>
              </w:rPr>
              <w:t>of</w:t>
            </w:r>
            <w:r w:rsidRPr="00C77561">
              <w:rPr>
                <w:rFonts w:ascii="Times New Roman" w:hAnsi="Times New Roman" w:cs="Times New Roman"/>
                <w:sz w:val="24"/>
                <w:szCs w:val="24"/>
                <w:lang w:val="en-GB"/>
              </w:rPr>
              <w:t xml:space="preserve"> one hundred to two hundred </w:t>
            </w:r>
            <w:r w:rsidR="004B4C82" w:rsidRPr="00C77561">
              <w:rPr>
                <w:rFonts w:ascii="Times New Roman" w:hAnsi="Times New Roman" w:cs="Times New Roman"/>
                <w:sz w:val="24"/>
                <w:szCs w:val="24"/>
                <w:lang w:val="en-GB"/>
              </w:rPr>
              <w:t>times the monthly calculation index</w:t>
            </w:r>
            <w:r w:rsidRPr="00C77561">
              <w:rPr>
                <w:rFonts w:ascii="Times New Roman" w:hAnsi="Times New Roman" w:cs="Times New Roman"/>
                <w:sz w:val="24"/>
                <w:szCs w:val="24"/>
                <w:lang w:val="en-GB"/>
              </w:rPr>
              <w:t xml:space="preserve">, </w:t>
            </w:r>
            <w:r w:rsidR="004B4C82" w:rsidRPr="00C77561">
              <w:rPr>
                <w:rFonts w:ascii="Times New Roman" w:hAnsi="Times New Roman" w:cs="Times New Roman"/>
                <w:sz w:val="24"/>
                <w:szCs w:val="24"/>
                <w:lang w:val="en-GB"/>
              </w:rPr>
              <w:t xml:space="preserve">attendant </w:t>
            </w:r>
            <w:r w:rsidR="00A44E75">
              <w:rPr>
                <w:rFonts w:ascii="Times New Roman" w:hAnsi="Times New Roman" w:cs="Times New Roman"/>
                <w:sz w:val="24"/>
                <w:szCs w:val="24"/>
                <w:lang w:val="en-GB"/>
              </w:rPr>
              <w:t>by</w:t>
            </w:r>
            <w:r w:rsidRPr="00C77561">
              <w:rPr>
                <w:rFonts w:ascii="Times New Roman" w:hAnsi="Times New Roman" w:cs="Times New Roman"/>
                <w:sz w:val="24"/>
                <w:szCs w:val="24"/>
                <w:lang w:val="en-GB"/>
              </w:rPr>
              <w:t xml:space="preserve"> the confiscation of mass media products.   </w:t>
            </w:r>
          </w:p>
          <w:p w14:paraId="04858201" w14:textId="27390099" w:rsidR="0026564B" w:rsidRPr="00C77561"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2. </w:t>
            </w:r>
            <w:r w:rsidRPr="00C77561">
              <w:rPr>
                <w:rFonts w:ascii="Times New Roman" w:hAnsi="Times New Roman" w:cs="Times New Roman"/>
                <w:sz w:val="24"/>
                <w:szCs w:val="24"/>
                <w:lang w:val="en-GB"/>
              </w:rPr>
              <w:t xml:space="preserve">Distribution in the territory of the Republic of Kazakhstan of mass media </w:t>
            </w:r>
            <w:r w:rsidR="004B4C82" w:rsidRPr="00C77561">
              <w:rPr>
                <w:rFonts w:ascii="Times New Roman" w:hAnsi="Times New Roman" w:cs="Times New Roman"/>
                <w:sz w:val="24"/>
                <w:szCs w:val="24"/>
                <w:lang w:val="en-GB"/>
              </w:rPr>
              <w:t xml:space="preserve">products </w:t>
            </w:r>
            <w:r w:rsidRPr="00C77561">
              <w:rPr>
                <w:rFonts w:ascii="Times New Roman" w:hAnsi="Times New Roman" w:cs="Times New Roman"/>
                <w:sz w:val="24"/>
                <w:szCs w:val="24"/>
                <w:lang w:val="en-GB"/>
              </w:rPr>
              <w:t xml:space="preserve">containing information and materials </w:t>
            </w:r>
            <w:r w:rsidR="004B4C82" w:rsidRPr="00C77561">
              <w:rPr>
                <w:rFonts w:ascii="Times New Roman" w:hAnsi="Times New Roman" w:cs="Times New Roman"/>
                <w:sz w:val="24"/>
                <w:szCs w:val="24"/>
                <w:lang w:val="en-GB"/>
              </w:rPr>
              <w:t>aimed at</w:t>
            </w:r>
            <w:r w:rsidRPr="00C77561">
              <w:rPr>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lastRenderedPageBreak/>
              <w:t xml:space="preserve">the propaganda or </w:t>
            </w:r>
            <w:r w:rsidR="004B4C82" w:rsidRPr="00C77561">
              <w:rPr>
                <w:rFonts w:ascii="Times New Roman" w:hAnsi="Times New Roman" w:cs="Times New Roman"/>
                <w:sz w:val="24"/>
                <w:szCs w:val="24"/>
                <w:lang w:val="en-GB"/>
              </w:rPr>
              <w:t xml:space="preserve">incitement </w:t>
            </w:r>
            <w:r w:rsidRPr="00C77561">
              <w:rPr>
                <w:rFonts w:ascii="Times New Roman" w:hAnsi="Times New Roman" w:cs="Times New Roman"/>
                <w:sz w:val="24"/>
                <w:szCs w:val="24"/>
                <w:lang w:val="en-GB"/>
              </w:rPr>
              <w:t xml:space="preserve">of </w:t>
            </w:r>
            <w:r w:rsidR="00A44E75">
              <w:rPr>
                <w:rFonts w:ascii="Times New Roman" w:hAnsi="Times New Roman" w:cs="Times New Roman"/>
                <w:sz w:val="24"/>
                <w:szCs w:val="24"/>
                <w:lang w:val="en-GB"/>
              </w:rPr>
              <w:t>the</w:t>
            </w:r>
            <w:r w:rsidRPr="00C77561">
              <w:rPr>
                <w:rFonts w:ascii="Times New Roman" w:hAnsi="Times New Roman" w:cs="Times New Roman"/>
                <w:sz w:val="24"/>
                <w:szCs w:val="24"/>
                <w:lang w:val="en-GB"/>
              </w:rPr>
              <w:t xml:space="preserve"> forcible change of the constitutional </w:t>
            </w:r>
            <w:r w:rsidR="00A44E75">
              <w:rPr>
                <w:rFonts w:ascii="Times New Roman" w:hAnsi="Times New Roman" w:cs="Times New Roman"/>
                <w:sz w:val="24"/>
                <w:szCs w:val="24"/>
                <w:lang w:val="en-GB"/>
              </w:rPr>
              <w:t>system</w:t>
            </w:r>
            <w:r w:rsidRPr="00C77561">
              <w:rPr>
                <w:rFonts w:ascii="Times New Roman" w:hAnsi="Times New Roman" w:cs="Times New Roman"/>
                <w:sz w:val="24"/>
                <w:szCs w:val="24"/>
                <w:lang w:val="en-GB"/>
              </w:rPr>
              <w:t xml:space="preserve">, </w:t>
            </w:r>
            <w:r w:rsidR="004B4C82" w:rsidRPr="00C77561">
              <w:rPr>
                <w:rFonts w:ascii="Times New Roman" w:hAnsi="Times New Roman" w:cs="Times New Roman"/>
                <w:sz w:val="24"/>
                <w:szCs w:val="24"/>
                <w:lang w:val="en-GB"/>
              </w:rPr>
              <w:t xml:space="preserve">violation </w:t>
            </w:r>
            <w:r w:rsidRPr="00C77561">
              <w:rPr>
                <w:rFonts w:ascii="Times New Roman" w:hAnsi="Times New Roman" w:cs="Times New Roman"/>
                <w:sz w:val="24"/>
                <w:szCs w:val="24"/>
                <w:lang w:val="en-GB"/>
              </w:rPr>
              <w:t xml:space="preserve">of the integrity of the Republic of Kazakhstan, undermining </w:t>
            </w:r>
            <w:r w:rsidR="004B4C82" w:rsidRPr="00C77561">
              <w:rPr>
                <w:rFonts w:ascii="Times New Roman" w:hAnsi="Times New Roman" w:cs="Times New Roman"/>
                <w:sz w:val="24"/>
                <w:szCs w:val="24"/>
                <w:lang w:val="en-GB"/>
              </w:rPr>
              <w:t xml:space="preserve">the </w:t>
            </w:r>
            <w:r w:rsidR="00A44E75">
              <w:rPr>
                <w:rFonts w:ascii="Times New Roman" w:hAnsi="Times New Roman" w:cs="Times New Roman"/>
                <w:sz w:val="24"/>
                <w:szCs w:val="24"/>
                <w:lang w:val="en-GB"/>
              </w:rPr>
              <w:t xml:space="preserve">state </w:t>
            </w:r>
            <w:r w:rsidR="004B4C82" w:rsidRPr="00C77561">
              <w:rPr>
                <w:rFonts w:ascii="Times New Roman" w:hAnsi="Times New Roman" w:cs="Times New Roman"/>
                <w:sz w:val="24"/>
                <w:szCs w:val="24"/>
                <w:lang w:val="en-GB"/>
              </w:rPr>
              <w:t>security</w:t>
            </w:r>
            <w:r w:rsidRPr="00C77561">
              <w:rPr>
                <w:rFonts w:ascii="Times New Roman" w:hAnsi="Times New Roman" w:cs="Times New Roman"/>
                <w:sz w:val="24"/>
                <w:szCs w:val="24"/>
                <w:lang w:val="en-GB"/>
              </w:rPr>
              <w:t xml:space="preserve">, war, </w:t>
            </w:r>
            <w:r w:rsidR="00A44E75">
              <w:rPr>
                <w:rFonts w:ascii="Times New Roman" w:hAnsi="Times New Roman" w:cs="Times New Roman"/>
                <w:sz w:val="24"/>
                <w:szCs w:val="24"/>
                <w:lang w:val="en-GB"/>
              </w:rPr>
              <w:t xml:space="preserve">inciting </w:t>
            </w:r>
            <w:r w:rsidRPr="00C77561">
              <w:rPr>
                <w:rFonts w:ascii="Times New Roman" w:hAnsi="Times New Roman" w:cs="Times New Roman"/>
                <w:sz w:val="24"/>
                <w:szCs w:val="24"/>
                <w:lang w:val="en-GB"/>
              </w:rPr>
              <w:t xml:space="preserve">social, racial, national, religious, class and tribal </w:t>
            </w:r>
            <w:r w:rsidR="003473DF">
              <w:rPr>
                <w:rFonts w:ascii="Times New Roman" w:hAnsi="Times New Roman" w:cs="Times New Roman"/>
                <w:sz w:val="24"/>
                <w:szCs w:val="24"/>
                <w:lang w:val="en-GB"/>
              </w:rPr>
              <w:t>enmity</w:t>
            </w:r>
            <w:r w:rsidRPr="00C77561">
              <w:rPr>
                <w:rFonts w:ascii="Times New Roman" w:hAnsi="Times New Roman" w:cs="Times New Roman"/>
                <w:sz w:val="24"/>
                <w:szCs w:val="24"/>
                <w:lang w:val="en-GB"/>
              </w:rPr>
              <w:t xml:space="preserve">, propaganda and apology of extremism or terrorism, as well as </w:t>
            </w:r>
            <w:r w:rsidR="004B4C82" w:rsidRPr="00C77561">
              <w:rPr>
                <w:rFonts w:ascii="Times New Roman" w:hAnsi="Times New Roman" w:cs="Times New Roman"/>
                <w:sz w:val="24"/>
                <w:szCs w:val="24"/>
                <w:lang w:val="en-GB"/>
              </w:rPr>
              <w:t xml:space="preserve">disclosing </w:t>
            </w:r>
            <w:r w:rsidRPr="00C77561">
              <w:rPr>
                <w:rFonts w:ascii="Times New Roman" w:hAnsi="Times New Roman" w:cs="Times New Roman"/>
                <w:sz w:val="24"/>
                <w:szCs w:val="24"/>
                <w:lang w:val="en-GB"/>
              </w:rPr>
              <w:t>the techniques and tactics of anti-terrorist operations in the period of their execution, if these acts do not contain elements of a criminal offence</w:t>
            </w:r>
            <w:r w:rsidR="00A44E75">
              <w:rPr>
                <w:rFonts w:ascii="Times New Roman" w:hAnsi="Times New Roman" w:cs="Times New Roman"/>
                <w:sz w:val="24"/>
                <w:szCs w:val="24"/>
                <w:lang w:val="en-GB"/>
              </w:rPr>
              <w:t xml:space="preserve">, are punishable by a fine </w:t>
            </w:r>
            <w:r w:rsidRPr="00C77561">
              <w:rPr>
                <w:rFonts w:ascii="Times New Roman" w:hAnsi="Times New Roman" w:cs="Times New Roman"/>
                <w:sz w:val="24"/>
                <w:szCs w:val="24"/>
                <w:lang w:val="en-GB"/>
              </w:rPr>
              <w:t xml:space="preserve">upon individuals </w:t>
            </w:r>
            <w:r w:rsidR="00E97690" w:rsidRPr="00C77561">
              <w:rPr>
                <w:rFonts w:ascii="Times New Roman" w:hAnsi="Times New Roman" w:cs="Times New Roman"/>
                <w:sz w:val="24"/>
                <w:szCs w:val="24"/>
                <w:lang w:val="en-GB"/>
              </w:rPr>
              <w:t>of</w:t>
            </w:r>
            <w:r w:rsidRPr="00C77561">
              <w:rPr>
                <w:rFonts w:ascii="Times New Roman" w:hAnsi="Times New Roman" w:cs="Times New Roman"/>
                <w:sz w:val="24"/>
                <w:szCs w:val="24"/>
                <w:lang w:val="en-GB"/>
              </w:rPr>
              <w:t xml:space="preserve"> up to twenty </w:t>
            </w:r>
            <w:r w:rsidR="00E97690" w:rsidRPr="00C77561">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E97690" w:rsidRPr="00C77561">
              <w:rPr>
                <w:rFonts w:ascii="Times New Roman" w:hAnsi="Times New Roman" w:cs="Times New Roman"/>
                <w:sz w:val="24"/>
                <w:szCs w:val="24"/>
                <w:lang w:val="en-GB"/>
              </w:rPr>
              <w:t>ex</w:t>
            </w:r>
            <w:r w:rsidRPr="00C77561">
              <w:rPr>
                <w:rFonts w:ascii="Times New Roman" w:hAnsi="Times New Roman" w:cs="Times New Roman"/>
                <w:sz w:val="24"/>
                <w:szCs w:val="24"/>
                <w:lang w:val="en-GB"/>
              </w:rPr>
              <w:t xml:space="preserve">, upon officials, individual entrepreneurs </w:t>
            </w:r>
            <w:r w:rsidR="00E97690" w:rsidRPr="00C77561">
              <w:rPr>
                <w:rFonts w:ascii="Times New Roman" w:hAnsi="Times New Roman" w:cs="Times New Roman"/>
                <w:sz w:val="24"/>
                <w:szCs w:val="24"/>
                <w:lang w:val="en-GB"/>
              </w:rPr>
              <w:t>of up to twenty-</w:t>
            </w:r>
            <w:r w:rsidRPr="00C77561">
              <w:rPr>
                <w:rFonts w:ascii="Times New Roman" w:hAnsi="Times New Roman" w:cs="Times New Roman"/>
                <w:sz w:val="24"/>
                <w:szCs w:val="24"/>
                <w:lang w:val="en-GB"/>
              </w:rPr>
              <w:t>five</w:t>
            </w:r>
            <w:r w:rsidR="00E97690" w:rsidRPr="00C77561">
              <w:rPr>
                <w:rFonts w:ascii="Times New Roman" w:hAnsi="Times New Roman" w:cs="Times New Roman"/>
                <w:sz w:val="24"/>
                <w:szCs w:val="24"/>
                <w:lang w:val="en-GB"/>
              </w:rPr>
              <w:t xml:space="preserve"> times the </w:t>
            </w:r>
            <w:r w:rsidR="00311283">
              <w:rPr>
                <w:rFonts w:ascii="Times New Roman" w:hAnsi="Times New Roman" w:cs="Times New Roman"/>
                <w:sz w:val="24"/>
                <w:szCs w:val="24"/>
                <w:lang w:val="en-GB"/>
              </w:rPr>
              <w:t>times the monthly calculation index</w:t>
            </w:r>
            <w:r w:rsidRPr="00C77561">
              <w:rPr>
                <w:rFonts w:ascii="Times New Roman" w:hAnsi="Times New Roman" w:cs="Times New Roman"/>
                <w:sz w:val="24"/>
                <w:szCs w:val="24"/>
                <w:lang w:val="en-GB"/>
              </w:rPr>
              <w:t xml:space="preserve">, upon </w:t>
            </w:r>
            <w:r w:rsidR="009A6F32">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which are small or medium-size</w:t>
            </w:r>
            <w:r w:rsidR="00E97690" w:rsidRPr="00C77561">
              <w:rPr>
                <w:rFonts w:ascii="Times New Roman" w:hAnsi="Times New Roman" w:cs="Times New Roman"/>
                <w:sz w:val="24"/>
                <w:szCs w:val="24"/>
                <w:lang w:val="en-GB"/>
              </w:rPr>
              <w:t>d</w:t>
            </w:r>
            <w:r w:rsidRPr="00C77561">
              <w:rPr>
                <w:rFonts w:ascii="Times New Roman" w:hAnsi="Times New Roman" w:cs="Times New Roman"/>
                <w:sz w:val="24"/>
                <w:szCs w:val="24"/>
                <w:lang w:val="en-GB"/>
              </w:rPr>
              <w:t xml:space="preserve"> business</w:t>
            </w:r>
            <w:r w:rsidR="00A44E75">
              <w:rPr>
                <w:rFonts w:ascii="Times New Roman" w:hAnsi="Times New Roman" w:cs="Times New Roman"/>
                <w:sz w:val="24"/>
                <w:szCs w:val="24"/>
                <w:lang w:val="en-GB"/>
              </w:rPr>
              <w:t>es</w:t>
            </w:r>
            <w:r w:rsidRPr="00C77561">
              <w:rPr>
                <w:rFonts w:ascii="Times New Roman" w:hAnsi="Times New Roman" w:cs="Times New Roman"/>
                <w:sz w:val="24"/>
                <w:szCs w:val="24"/>
                <w:lang w:val="en-GB"/>
              </w:rPr>
              <w:t xml:space="preserve"> or non-</w:t>
            </w:r>
            <w:r w:rsidR="00A44E75">
              <w:rPr>
                <w:rFonts w:ascii="Times New Roman" w:hAnsi="Times New Roman" w:cs="Times New Roman"/>
                <w:sz w:val="24"/>
                <w:szCs w:val="24"/>
                <w:lang w:val="en-GB"/>
              </w:rPr>
              <w:t>profit</w:t>
            </w:r>
            <w:r w:rsidRPr="00C77561">
              <w:rPr>
                <w:rFonts w:ascii="Times New Roman" w:hAnsi="Times New Roman" w:cs="Times New Roman"/>
                <w:sz w:val="24"/>
                <w:szCs w:val="24"/>
                <w:lang w:val="en-GB"/>
              </w:rPr>
              <w:t xml:space="preserve"> organisations</w:t>
            </w:r>
            <w:r w:rsidRPr="00C77561">
              <w:rPr>
                <w:rFonts w:ascii="Times New Roman" w:hAnsi="Times New Roman" w:cs="Times New Roman"/>
                <w:i/>
                <w:sz w:val="24"/>
                <w:szCs w:val="24"/>
                <w:lang w:val="en-GB"/>
              </w:rPr>
              <w:t xml:space="preserve"> </w:t>
            </w:r>
            <w:r w:rsidRPr="00C77561">
              <w:rPr>
                <w:rFonts w:ascii="Times New Roman" w:hAnsi="Times New Roman" w:cs="Times New Roman"/>
                <w:sz w:val="24"/>
                <w:szCs w:val="24"/>
                <w:lang w:val="en-GB"/>
              </w:rPr>
              <w:t xml:space="preserve">from fifty to one hundred </w:t>
            </w:r>
            <w:r w:rsidR="00E97690" w:rsidRPr="00C77561">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E97690" w:rsidRPr="00C77561">
              <w:rPr>
                <w:rFonts w:ascii="Times New Roman" w:hAnsi="Times New Roman" w:cs="Times New Roman"/>
                <w:sz w:val="24"/>
                <w:szCs w:val="24"/>
                <w:lang w:val="en-GB"/>
              </w:rPr>
              <w:t>ex</w:t>
            </w:r>
            <w:r w:rsidRPr="00C77561">
              <w:rPr>
                <w:rFonts w:ascii="Times New Roman" w:hAnsi="Times New Roman" w:cs="Times New Roman"/>
                <w:sz w:val="24"/>
                <w:szCs w:val="24"/>
                <w:lang w:val="en-GB"/>
              </w:rPr>
              <w:t xml:space="preserve">, upon </w:t>
            </w:r>
            <w:r w:rsidR="00C34EBF">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which are large</w:t>
            </w:r>
            <w:r w:rsidR="00E97690" w:rsidRPr="00C77561">
              <w:rPr>
                <w:rFonts w:ascii="Times New Roman" w:hAnsi="Times New Roman" w:cs="Times New Roman"/>
                <w:sz w:val="24"/>
                <w:szCs w:val="24"/>
                <w:lang w:val="en-GB"/>
              </w:rPr>
              <w:t>-sized</w:t>
            </w:r>
            <w:r w:rsidRPr="00C77561">
              <w:rPr>
                <w:rFonts w:ascii="Times New Roman" w:hAnsi="Times New Roman" w:cs="Times New Roman"/>
                <w:sz w:val="24"/>
                <w:szCs w:val="24"/>
                <w:lang w:val="en-GB"/>
              </w:rPr>
              <w:t xml:space="preserve"> business</w:t>
            </w:r>
            <w:r w:rsidR="00E97690" w:rsidRPr="00C77561">
              <w:rPr>
                <w:rFonts w:ascii="Times New Roman" w:hAnsi="Times New Roman" w:cs="Times New Roman"/>
                <w:sz w:val="24"/>
                <w:szCs w:val="24"/>
                <w:lang w:val="en-GB"/>
              </w:rPr>
              <w:t>es</w:t>
            </w:r>
            <w:r w:rsidRPr="00C77561">
              <w:rPr>
                <w:rFonts w:ascii="Times New Roman" w:hAnsi="Times New Roman" w:cs="Times New Roman"/>
                <w:sz w:val="24"/>
                <w:szCs w:val="24"/>
                <w:lang w:val="en-GB"/>
              </w:rPr>
              <w:t xml:space="preserve">, in an amount from one hundred to two hundred </w:t>
            </w:r>
            <w:r w:rsidR="00A44E75">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A44E75">
              <w:rPr>
                <w:rFonts w:ascii="Times New Roman" w:hAnsi="Times New Roman" w:cs="Times New Roman"/>
                <w:sz w:val="24"/>
                <w:szCs w:val="24"/>
                <w:lang w:val="en-GB"/>
              </w:rPr>
              <w:t>ex</w:t>
            </w:r>
            <w:r w:rsidRPr="00C77561">
              <w:rPr>
                <w:rFonts w:ascii="Times New Roman" w:hAnsi="Times New Roman" w:cs="Times New Roman"/>
                <w:sz w:val="24"/>
                <w:szCs w:val="24"/>
                <w:lang w:val="en-GB"/>
              </w:rPr>
              <w:t xml:space="preserve">, with the confiscation of mass media products.     </w:t>
            </w:r>
          </w:p>
          <w:p w14:paraId="10D91E55" w14:textId="1C3950CE" w:rsidR="0026564B" w:rsidRPr="00C77561" w:rsidRDefault="0026564B" w:rsidP="00B10EE3">
            <w:pPr>
              <w:spacing w:after="0" w:line="10" w:lineRule="atLeast"/>
              <w:ind w:right="-7"/>
              <w:rPr>
                <w:rFonts w:ascii="Times New Roman" w:hAnsi="Times New Roman" w:cs="Times New Roman"/>
                <w:sz w:val="24"/>
                <w:szCs w:val="24"/>
                <w:lang w:val="en-GB"/>
              </w:rPr>
            </w:pPr>
            <w:r w:rsidRPr="00C77561">
              <w:rPr>
                <w:rFonts w:ascii="Times New Roman" w:hAnsi="Times New Roman" w:cs="Times New Roman"/>
                <w:sz w:val="24"/>
                <w:szCs w:val="24"/>
                <w:lang w:val="en-GB" w:eastAsia="en-US"/>
              </w:rPr>
              <w:t xml:space="preserve">3. </w:t>
            </w:r>
            <w:r w:rsidRPr="00C77561">
              <w:rPr>
                <w:rFonts w:ascii="Times New Roman" w:hAnsi="Times New Roman" w:cs="Times New Roman"/>
                <w:sz w:val="24"/>
                <w:szCs w:val="24"/>
                <w:lang w:val="en-GB"/>
              </w:rPr>
              <w:t xml:space="preserve">The acts </w:t>
            </w:r>
            <w:r w:rsidR="00EE6706" w:rsidRPr="00C77561">
              <w:rPr>
                <w:rFonts w:ascii="Times New Roman" w:hAnsi="Times New Roman" w:cs="Times New Roman"/>
                <w:sz w:val="24"/>
                <w:szCs w:val="24"/>
                <w:lang w:val="en-GB"/>
              </w:rPr>
              <w:t xml:space="preserve">referred to in sections one and two </w:t>
            </w:r>
            <w:r w:rsidRPr="00C77561">
              <w:rPr>
                <w:rFonts w:ascii="Times New Roman" w:hAnsi="Times New Roman" w:cs="Times New Roman"/>
                <w:sz w:val="24"/>
                <w:szCs w:val="24"/>
                <w:lang w:val="en-GB"/>
              </w:rPr>
              <w:t xml:space="preserve">of this Article, </w:t>
            </w:r>
            <w:r w:rsidR="00016663" w:rsidRPr="00C77561">
              <w:rPr>
                <w:rFonts w:ascii="Times New Roman" w:hAnsi="Times New Roman" w:cs="Times New Roman"/>
                <w:sz w:val="24"/>
                <w:szCs w:val="24"/>
                <w:lang w:val="en-GB"/>
              </w:rPr>
              <w:t xml:space="preserve">if </w:t>
            </w:r>
            <w:r w:rsidRPr="00C77561">
              <w:rPr>
                <w:rFonts w:ascii="Times New Roman" w:hAnsi="Times New Roman" w:cs="Times New Roman"/>
                <w:sz w:val="24"/>
                <w:szCs w:val="24"/>
                <w:lang w:val="en-GB"/>
              </w:rPr>
              <w:t>committed repeatedly during a year after the imposition of an</w:t>
            </w:r>
            <w:r w:rsidR="00CA5B37" w:rsidRPr="00C77561">
              <w:rPr>
                <w:rFonts w:ascii="Times New Roman" w:hAnsi="Times New Roman" w:cs="Times New Roman"/>
                <w:sz w:val="24"/>
                <w:szCs w:val="24"/>
                <w:lang w:val="en-GB"/>
              </w:rPr>
              <w:t xml:space="preserve"> administrative </w:t>
            </w:r>
            <w:r w:rsidR="00016663" w:rsidRPr="00C77561">
              <w:rPr>
                <w:rFonts w:ascii="Times New Roman" w:hAnsi="Times New Roman" w:cs="Times New Roman"/>
                <w:sz w:val="24"/>
                <w:szCs w:val="24"/>
                <w:lang w:val="en-GB"/>
              </w:rPr>
              <w:t xml:space="preserve">penalty, </w:t>
            </w:r>
            <w:r w:rsidR="00CA5B37" w:rsidRPr="00C77561">
              <w:rPr>
                <w:rFonts w:ascii="Times New Roman" w:hAnsi="Times New Roman" w:cs="Times New Roman"/>
                <w:sz w:val="24"/>
                <w:szCs w:val="24"/>
                <w:lang w:val="en-GB"/>
              </w:rPr>
              <w:t>is</w:t>
            </w:r>
            <w:r w:rsidR="00A44E75">
              <w:rPr>
                <w:rFonts w:ascii="Times New Roman" w:hAnsi="Times New Roman" w:cs="Times New Roman"/>
                <w:sz w:val="24"/>
                <w:szCs w:val="24"/>
                <w:lang w:val="en-GB"/>
              </w:rPr>
              <w:t xml:space="preserve"> </w:t>
            </w:r>
            <w:r w:rsidR="00CA5B37" w:rsidRPr="00C77561">
              <w:rPr>
                <w:rFonts w:ascii="Times New Roman" w:hAnsi="Times New Roman" w:cs="Times New Roman"/>
                <w:sz w:val="24"/>
                <w:szCs w:val="24"/>
                <w:lang w:val="en-GB"/>
              </w:rPr>
              <w:t>punishable by</w:t>
            </w:r>
            <w:r w:rsidRPr="00C77561">
              <w:rPr>
                <w:rFonts w:ascii="Times New Roman" w:hAnsi="Times New Roman" w:cs="Times New Roman"/>
                <w:sz w:val="24"/>
                <w:szCs w:val="24"/>
                <w:lang w:val="en-GB"/>
              </w:rPr>
              <w:t xml:space="preserve"> a </w:t>
            </w:r>
            <w:r w:rsidR="00CA5B37" w:rsidRPr="00C77561">
              <w:rPr>
                <w:rFonts w:ascii="Times New Roman" w:hAnsi="Times New Roman" w:cs="Times New Roman"/>
                <w:sz w:val="24"/>
                <w:szCs w:val="24"/>
                <w:lang w:val="en-GB"/>
              </w:rPr>
              <w:t xml:space="preserve">fine </w:t>
            </w:r>
            <w:r w:rsidRPr="00C77561">
              <w:rPr>
                <w:rFonts w:ascii="Times New Roman" w:hAnsi="Times New Roman" w:cs="Times New Roman"/>
                <w:sz w:val="24"/>
                <w:szCs w:val="24"/>
                <w:lang w:val="en-GB"/>
              </w:rPr>
              <w:t xml:space="preserve">upon individuals </w:t>
            </w:r>
            <w:r w:rsidR="00CA5B37" w:rsidRPr="00C77561">
              <w:rPr>
                <w:rFonts w:ascii="Times New Roman" w:hAnsi="Times New Roman" w:cs="Times New Roman"/>
                <w:sz w:val="24"/>
                <w:szCs w:val="24"/>
                <w:lang w:val="en-GB"/>
              </w:rPr>
              <w:t>of</w:t>
            </w:r>
            <w:r w:rsidRPr="00C77561">
              <w:rPr>
                <w:rFonts w:ascii="Times New Roman" w:hAnsi="Times New Roman" w:cs="Times New Roman"/>
                <w:sz w:val="24"/>
                <w:szCs w:val="24"/>
                <w:lang w:val="en-GB"/>
              </w:rPr>
              <w:t xml:space="preserve"> fifty to one hundred </w:t>
            </w:r>
            <w:r w:rsidR="00CA5B37" w:rsidRPr="00C77561">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CA5B37" w:rsidRPr="00C77561">
              <w:rPr>
                <w:rFonts w:ascii="Times New Roman" w:hAnsi="Times New Roman" w:cs="Times New Roman"/>
                <w:sz w:val="24"/>
                <w:szCs w:val="24"/>
                <w:lang w:val="en-GB"/>
              </w:rPr>
              <w:t>ex</w:t>
            </w:r>
            <w:r w:rsidRPr="00C77561">
              <w:rPr>
                <w:rFonts w:ascii="Times New Roman" w:hAnsi="Times New Roman" w:cs="Times New Roman"/>
                <w:sz w:val="24"/>
                <w:szCs w:val="24"/>
                <w:lang w:val="en-GB"/>
              </w:rPr>
              <w:t xml:space="preserve">, upon officials, individual entrepreneurs </w:t>
            </w:r>
            <w:r w:rsidR="00CA5B37" w:rsidRPr="00C77561">
              <w:rPr>
                <w:rFonts w:ascii="Times New Roman" w:hAnsi="Times New Roman" w:cs="Times New Roman"/>
                <w:sz w:val="24"/>
                <w:szCs w:val="24"/>
                <w:lang w:val="en-GB"/>
              </w:rPr>
              <w:t xml:space="preserve">of </w:t>
            </w:r>
            <w:r w:rsidRPr="00C77561">
              <w:rPr>
                <w:rFonts w:ascii="Times New Roman" w:hAnsi="Times New Roman" w:cs="Times New Roman"/>
                <w:sz w:val="24"/>
                <w:szCs w:val="24"/>
                <w:lang w:val="en-GB"/>
              </w:rPr>
              <w:t xml:space="preserve">one hundred to two hundred </w:t>
            </w:r>
            <w:r w:rsidR="00CA5B37" w:rsidRPr="00C77561">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CA5B37" w:rsidRPr="00C77561">
              <w:rPr>
                <w:rFonts w:ascii="Times New Roman" w:hAnsi="Times New Roman" w:cs="Times New Roman"/>
                <w:sz w:val="24"/>
                <w:szCs w:val="24"/>
                <w:lang w:val="en-GB"/>
              </w:rPr>
              <w:t>ex</w:t>
            </w:r>
            <w:r w:rsidRPr="00C77561">
              <w:rPr>
                <w:rFonts w:ascii="Times New Roman" w:hAnsi="Times New Roman" w:cs="Times New Roman"/>
                <w:sz w:val="24"/>
                <w:szCs w:val="24"/>
                <w:lang w:val="en-GB"/>
              </w:rPr>
              <w:t xml:space="preserve">, upon </w:t>
            </w:r>
            <w:r w:rsidR="00C34EBF">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which are small or medium-size</w:t>
            </w:r>
            <w:r w:rsidR="00E97690" w:rsidRPr="00C77561">
              <w:rPr>
                <w:rFonts w:ascii="Times New Roman" w:hAnsi="Times New Roman" w:cs="Times New Roman"/>
                <w:sz w:val="24"/>
                <w:szCs w:val="24"/>
                <w:lang w:val="en-GB"/>
              </w:rPr>
              <w:t>d</w:t>
            </w:r>
            <w:r w:rsidRPr="00C77561">
              <w:rPr>
                <w:rFonts w:ascii="Times New Roman" w:hAnsi="Times New Roman" w:cs="Times New Roman"/>
                <w:sz w:val="24"/>
                <w:szCs w:val="24"/>
                <w:lang w:val="en-GB"/>
              </w:rPr>
              <w:t xml:space="preserve"> business</w:t>
            </w:r>
            <w:r w:rsidR="00E97690" w:rsidRPr="00C77561">
              <w:rPr>
                <w:rFonts w:ascii="Times New Roman" w:hAnsi="Times New Roman" w:cs="Times New Roman"/>
                <w:sz w:val="24"/>
                <w:szCs w:val="24"/>
                <w:lang w:val="en-GB"/>
              </w:rPr>
              <w:t>es</w:t>
            </w:r>
            <w:r w:rsidRPr="00C77561">
              <w:rPr>
                <w:rFonts w:ascii="Times New Roman" w:hAnsi="Times New Roman" w:cs="Times New Roman"/>
                <w:sz w:val="24"/>
                <w:szCs w:val="24"/>
                <w:lang w:val="en-GB"/>
              </w:rPr>
              <w:t xml:space="preserve"> or non-</w:t>
            </w:r>
            <w:r w:rsidR="00E97690" w:rsidRPr="00C77561">
              <w:rPr>
                <w:rFonts w:ascii="Times New Roman" w:hAnsi="Times New Roman" w:cs="Times New Roman"/>
                <w:sz w:val="24"/>
                <w:szCs w:val="24"/>
                <w:lang w:val="en-GB"/>
              </w:rPr>
              <w:t xml:space="preserve">profit </w:t>
            </w:r>
            <w:r w:rsidRPr="00C77561">
              <w:rPr>
                <w:rFonts w:ascii="Times New Roman" w:hAnsi="Times New Roman" w:cs="Times New Roman"/>
                <w:sz w:val="24"/>
                <w:szCs w:val="24"/>
                <w:lang w:val="en-GB"/>
              </w:rPr>
              <w:t xml:space="preserve">organisations </w:t>
            </w:r>
            <w:r w:rsidR="00E97690" w:rsidRPr="00C77561">
              <w:rPr>
                <w:rFonts w:ascii="Times New Roman" w:hAnsi="Times New Roman" w:cs="Times New Roman"/>
                <w:sz w:val="24"/>
                <w:szCs w:val="24"/>
                <w:lang w:val="en-GB"/>
              </w:rPr>
              <w:t xml:space="preserve">of </w:t>
            </w:r>
            <w:r w:rsidRPr="00C77561">
              <w:rPr>
                <w:rFonts w:ascii="Times New Roman" w:hAnsi="Times New Roman" w:cs="Times New Roman"/>
                <w:sz w:val="24"/>
                <w:szCs w:val="24"/>
                <w:lang w:val="en-GB"/>
              </w:rPr>
              <w:t xml:space="preserve">two hundred </w:t>
            </w:r>
            <w:r w:rsidR="00E97690" w:rsidRPr="00C77561">
              <w:rPr>
                <w:rFonts w:ascii="Times New Roman" w:hAnsi="Times New Roman" w:cs="Times New Roman"/>
                <w:sz w:val="24"/>
                <w:szCs w:val="24"/>
                <w:lang w:val="en-GB"/>
              </w:rPr>
              <w:t xml:space="preserve">up </w:t>
            </w:r>
            <w:r w:rsidRPr="00C77561">
              <w:rPr>
                <w:rFonts w:ascii="Times New Roman" w:hAnsi="Times New Roman" w:cs="Times New Roman"/>
                <w:sz w:val="24"/>
                <w:szCs w:val="24"/>
                <w:lang w:val="en-GB"/>
              </w:rPr>
              <w:t xml:space="preserve">to three hundred </w:t>
            </w:r>
            <w:r w:rsidR="00E97690" w:rsidRPr="00C77561">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E97690" w:rsidRPr="00C77561">
              <w:rPr>
                <w:rFonts w:ascii="Times New Roman" w:hAnsi="Times New Roman" w:cs="Times New Roman"/>
                <w:sz w:val="24"/>
                <w:szCs w:val="24"/>
                <w:lang w:val="en-GB"/>
              </w:rPr>
              <w:t>ex</w:t>
            </w:r>
            <w:r w:rsidRPr="00C77561">
              <w:rPr>
                <w:rFonts w:ascii="Times New Roman" w:hAnsi="Times New Roman" w:cs="Times New Roman"/>
                <w:sz w:val="24"/>
                <w:szCs w:val="24"/>
                <w:lang w:val="en-GB"/>
              </w:rPr>
              <w:t>,</w:t>
            </w:r>
            <w:r w:rsidRPr="00C77561">
              <w:rPr>
                <w:rFonts w:ascii="Times New Roman" w:hAnsi="Times New Roman" w:cs="Times New Roman"/>
                <w:i/>
                <w:sz w:val="24"/>
                <w:szCs w:val="24"/>
                <w:lang w:val="en-GB"/>
              </w:rPr>
              <w:t xml:space="preserve"> </w:t>
            </w:r>
            <w:r w:rsidRPr="00C77561">
              <w:rPr>
                <w:rFonts w:ascii="Times New Roman" w:hAnsi="Times New Roman" w:cs="Times New Roman"/>
                <w:sz w:val="24"/>
                <w:szCs w:val="24"/>
                <w:lang w:val="en-GB"/>
              </w:rPr>
              <w:t xml:space="preserve">upon </w:t>
            </w:r>
            <w:r w:rsidR="00C34EBF">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which are large</w:t>
            </w:r>
            <w:r w:rsidR="00E97690" w:rsidRPr="00C77561">
              <w:rPr>
                <w:rFonts w:ascii="Times New Roman" w:hAnsi="Times New Roman" w:cs="Times New Roman"/>
                <w:sz w:val="24"/>
                <w:szCs w:val="24"/>
                <w:lang w:val="en-GB"/>
              </w:rPr>
              <w:t>-sized</w:t>
            </w:r>
            <w:r w:rsidRPr="00C77561">
              <w:rPr>
                <w:rFonts w:ascii="Times New Roman" w:hAnsi="Times New Roman" w:cs="Times New Roman"/>
                <w:sz w:val="24"/>
                <w:szCs w:val="24"/>
                <w:lang w:val="en-GB"/>
              </w:rPr>
              <w:t xml:space="preserve"> business</w:t>
            </w:r>
            <w:r w:rsidR="00E97690" w:rsidRPr="00C77561">
              <w:rPr>
                <w:rFonts w:ascii="Times New Roman" w:hAnsi="Times New Roman" w:cs="Times New Roman"/>
                <w:sz w:val="24"/>
                <w:szCs w:val="24"/>
                <w:lang w:val="en-GB"/>
              </w:rPr>
              <w:t>es</w:t>
            </w:r>
            <w:r w:rsidRPr="00C77561">
              <w:rPr>
                <w:rFonts w:ascii="Times New Roman" w:hAnsi="Times New Roman" w:cs="Times New Roman"/>
                <w:sz w:val="24"/>
                <w:szCs w:val="24"/>
                <w:lang w:val="en-GB"/>
              </w:rPr>
              <w:t xml:space="preserve">, </w:t>
            </w:r>
            <w:r w:rsidR="00E97690" w:rsidRPr="00C77561">
              <w:rPr>
                <w:rFonts w:ascii="Times New Roman" w:hAnsi="Times New Roman" w:cs="Times New Roman"/>
                <w:sz w:val="24"/>
                <w:szCs w:val="24"/>
                <w:lang w:val="en-GB"/>
              </w:rPr>
              <w:t xml:space="preserve">of </w:t>
            </w:r>
            <w:r w:rsidRPr="00C77561">
              <w:rPr>
                <w:rFonts w:ascii="Times New Roman" w:hAnsi="Times New Roman" w:cs="Times New Roman"/>
                <w:sz w:val="24"/>
                <w:szCs w:val="24"/>
                <w:lang w:val="en-GB"/>
              </w:rPr>
              <w:t xml:space="preserve">one thousand to one thousand and five hundred </w:t>
            </w:r>
            <w:r w:rsidR="00E97690" w:rsidRPr="00C77561">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E97690" w:rsidRPr="00C77561">
              <w:rPr>
                <w:rFonts w:ascii="Times New Roman" w:hAnsi="Times New Roman" w:cs="Times New Roman"/>
                <w:sz w:val="24"/>
                <w:szCs w:val="24"/>
                <w:lang w:val="en-GB"/>
              </w:rPr>
              <w:t>ex</w:t>
            </w:r>
            <w:r w:rsidRPr="00C77561">
              <w:rPr>
                <w:rFonts w:ascii="Times New Roman" w:hAnsi="Times New Roman" w:cs="Times New Roman"/>
                <w:sz w:val="24"/>
                <w:szCs w:val="24"/>
                <w:lang w:val="en-GB"/>
              </w:rPr>
              <w:t xml:space="preserve">, </w:t>
            </w:r>
            <w:r w:rsidR="00E97690" w:rsidRPr="00C77561">
              <w:rPr>
                <w:rFonts w:ascii="Times New Roman" w:hAnsi="Times New Roman" w:cs="Times New Roman"/>
                <w:sz w:val="24"/>
                <w:szCs w:val="24"/>
                <w:lang w:val="en-GB"/>
              </w:rPr>
              <w:t xml:space="preserve">attendant </w:t>
            </w:r>
            <w:r w:rsidRPr="00C77561">
              <w:rPr>
                <w:rFonts w:ascii="Times New Roman" w:hAnsi="Times New Roman" w:cs="Times New Roman"/>
                <w:sz w:val="24"/>
                <w:szCs w:val="24"/>
                <w:lang w:val="en-GB"/>
              </w:rPr>
              <w:t xml:space="preserve">with </w:t>
            </w:r>
            <w:r w:rsidR="00E97690" w:rsidRPr="00C77561">
              <w:rPr>
                <w:rFonts w:ascii="Times New Roman" w:hAnsi="Times New Roman" w:cs="Times New Roman"/>
                <w:sz w:val="24"/>
                <w:szCs w:val="24"/>
                <w:lang w:val="en-GB"/>
              </w:rPr>
              <w:t xml:space="preserve">deprivation of </w:t>
            </w:r>
            <w:r w:rsidR="00CA5B37" w:rsidRPr="00C77561">
              <w:rPr>
                <w:rFonts w:ascii="Times New Roman" w:hAnsi="Times New Roman" w:cs="Times New Roman"/>
                <w:sz w:val="24"/>
                <w:szCs w:val="24"/>
                <w:lang w:val="en-GB"/>
              </w:rPr>
              <w:t xml:space="preserve">a </w:t>
            </w:r>
            <w:r w:rsidR="00E97690" w:rsidRPr="00C77561">
              <w:rPr>
                <w:rFonts w:ascii="Times New Roman" w:hAnsi="Times New Roman" w:cs="Times New Roman"/>
                <w:sz w:val="24"/>
                <w:szCs w:val="24"/>
                <w:lang w:val="en-GB"/>
              </w:rPr>
              <w:t>licenc</w:t>
            </w:r>
            <w:r w:rsidRPr="00C77561">
              <w:rPr>
                <w:rFonts w:ascii="Times New Roman" w:hAnsi="Times New Roman" w:cs="Times New Roman"/>
                <w:sz w:val="24"/>
                <w:szCs w:val="24"/>
                <w:lang w:val="en-GB"/>
              </w:rPr>
              <w:t xml:space="preserve">e </w:t>
            </w:r>
            <w:r w:rsidR="00FE3277">
              <w:rPr>
                <w:rFonts w:ascii="Times New Roman" w:hAnsi="Times New Roman" w:cs="Times New Roman"/>
                <w:sz w:val="24"/>
                <w:szCs w:val="24"/>
                <w:lang w:val="en-GB"/>
              </w:rPr>
              <w:t xml:space="preserve">to engage </w:t>
            </w:r>
            <w:r w:rsidR="00A44E75">
              <w:rPr>
                <w:rFonts w:ascii="Times New Roman" w:hAnsi="Times New Roman" w:cs="Times New Roman"/>
                <w:sz w:val="24"/>
                <w:szCs w:val="24"/>
                <w:lang w:val="en-GB"/>
              </w:rPr>
              <w:t xml:space="preserve">in </w:t>
            </w:r>
            <w:r w:rsidR="00FE3277">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activities associated with organising television program</w:t>
            </w:r>
            <w:r w:rsidR="00E97690" w:rsidRPr="00C77561">
              <w:rPr>
                <w:rFonts w:ascii="Times New Roman" w:hAnsi="Times New Roman" w:cs="Times New Roman"/>
                <w:sz w:val="24"/>
                <w:szCs w:val="24"/>
                <w:lang w:val="en-GB"/>
              </w:rPr>
              <w:t>me</w:t>
            </w:r>
            <w:r w:rsidRPr="00C77561">
              <w:rPr>
                <w:rFonts w:ascii="Times New Roman" w:hAnsi="Times New Roman" w:cs="Times New Roman"/>
                <w:sz w:val="24"/>
                <w:szCs w:val="24"/>
                <w:lang w:val="en-GB"/>
              </w:rPr>
              <w:t>s and</w:t>
            </w:r>
            <w:r w:rsidR="00CA5B37" w:rsidRPr="00C77561">
              <w:rPr>
                <w:rFonts w:ascii="Times New Roman" w:hAnsi="Times New Roman" w:cs="Times New Roman"/>
                <w:sz w:val="24"/>
                <w:szCs w:val="24"/>
                <w:lang w:val="en-GB"/>
              </w:rPr>
              <w:t>/</w:t>
            </w:r>
            <w:r w:rsidRPr="00C77561">
              <w:rPr>
                <w:rFonts w:ascii="Times New Roman" w:hAnsi="Times New Roman" w:cs="Times New Roman"/>
                <w:sz w:val="24"/>
                <w:szCs w:val="24"/>
                <w:lang w:val="en-GB"/>
              </w:rPr>
              <w:t xml:space="preserve">or radio broadcasting, and with the prohibition of the activities of </w:t>
            </w:r>
            <w:r w:rsidR="00CA5B37" w:rsidRPr="00C77561">
              <w:rPr>
                <w:rFonts w:ascii="Times New Roman" w:hAnsi="Times New Roman" w:cs="Times New Roman"/>
                <w:sz w:val="24"/>
                <w:szCs w:val="24"/>
                <w:lang w:val="en-GB"/>
              </w:rPr>
              <w:t xml:space="preserve">a </w:t>
            </w:r>
            <w:r w:rsidR="00410CC9">
              <w:rPr>
                <w:rFonts w:ascii="Times New Roman" w:hAnsi="Times New Roman" w:cs="Times New Roman"/>
                <w:sz w:val="24"/>
                <w:szCs w:val="24"/>
                <w:lang w:val="en-GB"/>
              </w:rPr>
              <w:t>legal entity</w:t>
            </w:r>
            <w:r w:rsidRPr="00C77561">
              <w:rPr>
                <w:rFonts w:ascii="Times New Roman" w:hAnsi="Times New Roman" w:cs="Times New Roman"/>
                <w:sz w:val="24"/>
                <w:szCs w:val="24"/>
                <w:lang w:val="en-GB"/>
              </w:rPr>
              <w:t>.</w:t>
            </w:r>
          </w:p>
          <w:p w14:paraId="746D5EAB" w14:textId="52864ACA" w:rsidR="0026564B" w:rsidRPr="00C77561" w:rsidRDefault="0026564B" w:rsidP="00B10EE3">
            <w:pPr>
              <w:spacing w:after="0" w:line="10" w:lineRule="atLeast"/>
              <w:ind w:right="-7"/>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4. </w:t>
            </w:r>
            <w:r w:rsidRPr="00C77561">
              <w:rPr>
                <w:rFonts w:ascii="Times New Roman" w:hAnsi="Times New Roman" w:cs="Times New Roman"/>
                <w:sz w:val="24"/>
                <w:szCs w:val="24"/>
                <w:lang w:val="en-GB"/>
              </w:rPr>
              <w:t xml:space="preserve">Manufacture, storage, import, </w:t>
            </w:r>
            <w:r w:rsidR="00E97690" w:rsidRPr="00C77561">
              <w:rPr>
                <w:rFonts w:ascii="Times New Roman" w:hAnsi="Times New Roman" w:cs="Times New Roman"/>
                <w:sz w:val="24"/>
                <w:szCs w:val="24"/>
                <w:lang w:val="en-GB"/>
              </w:rPr>
              <w:t>transportation</w:t>
            </w:r>
            <w:r w:rsidRPr="00C77561">
              <w:rPr>
                <w:rFonts w:ascii="Times New Roman" w:hAnsi="Times New Roman" w:cs="Times New Roman"/>
                <w:sz w:val="24"/>
                <w:szCs w:val="24"/>
                <w:lang w:val="en-GB"/>
              </w:rPr>
              <w:t xml:space="preserve">, distribution in the territory of the Republic of Kazakhstan of other products </w:t>
            </w:r>
            <w:r w:rsidRPr="00C77561">
              <w:rPr>
                <w:rFonts w:ascii="Times New Roman" w:hAnsi="Times New Roman" w:cs="Times New Roman"/>
                <w:sz w:val="24"/>
                <w:szCs w:val="24"/>
                <w:lang w:val="en-GB"/>
              </w:rPr>
              <w:lastRenderedPageBreak/>
              <w:t xml:space="preserve">not related to mass media, containing information and materials </w:t>
            </w:r>
            <w:r w:rsidR="00E97690" w:rsidRPr="00C77561">
              <w:rPr>
                <w:rFonts w:ascii="Times New Roman" w:hAnsi="Times New Roman" w:cs="Times New Roman"/>
                <w:sz w:val="24"/>
                <w:szCs w:val="24"/>
                <w:lang w:val="en-GB"/>
              </w:rPr>
              <w:t xml:space="preserve">aimed at </w:t>
            </w:r>
            <w:r w:rsidRPr="00C77561">
              <w:rPr>
                <w:rFonts w:ascii="Times New Roman" w:hAnsi="Times New Roman" w:cs="Times New Roman"/>
                <w:sz w:val="24"/>
                <w:szCs w:val="24"/>
                <w:lang w:val="en-GB"/>
              </w:rPr>
              <w:t xml:space="preserve">the propaganda or </w:t>
            </w:r>
            <w:r w:rsidR="00897A48" w:rsidRPr="00C77561">
              <w:rPr>
                <w:rFonts w:ascii="Times New Roman" w:hAnsi="Times New Roman" w:cs="Times New Roman"/>
                <w:sz w:val="24"/>
                <w:szCs w:val="24"/>
                <w:lang w:val="en-GB"/>
              </w:rPr>
              <w:t xml:space="preserve">incitement </w:t>
            </w:r>
            <w:r w:rsidRPr="00C77561">
              <w:rPr>
                <w:rFonts w:ascii="Times New Roman" w:hAnsi="Times New Roman" w:cs="Times New Roman"/>
                <w:sz w:val="24"/>
                <w:szCs w:val="24"/>
                <w:lang w:val="en-GB"/>
              </w:rPr>
              <w:t xml:space="preserve">of </w:t>
            </w:r>
            <w:r w:rsidR="00A44E75">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 xml:space="preserve">forcible change of the constitutional </w:t>
            </w:r>
            <w:r w:rsidR="00A44E75">
              <w:rPr>
                <w:rFonts w:ascii="Times New Roman" w:hAnsi="Times New Roman" w:cs="Times New Roman"/>
                <w:sz w:val="24"/>
                <w:szCs w:val="24"/>
                <w:lang w:val="en-GB"/>
              </w:rPr>
              <w:t>system</w:t>
            </w:r>
            <w:r w:rsidRPr="00C77561">
              <w:rPr>
                <w:rFonts w:ascii="Times New Roman" w:hAnsi="Times New Roman" w:cs="Times New Roman"/>
                <w:sz w:val="24"/>
                <w:szCs w:val="24"/>
                <w:lang w:val="en-GB"/>
              </w:rPr>
              <w:t xml:space="preserve">, </w:t>
            </w:r>
            <w:r w:rsidR="00897A48" w:rsidRPr="00C77561">
              <w:rPr>
                <w:rFonts w:ascii="Times New Roman" w:hAnsi="Times New Roman" w:cs="Times New Roman"/>
                <w:sz w:val="24"/>
                <w:szCs w:val="24"/>
                <w:lang w:val="en-GB"/>
              </w:rPr>
              <w:t xml:space="preserve">violation </w:t>
            </w:r>
            <w:r w:rsidRPr="00C77561">
              <w:rPr>
                <w:rFonts w:ascii="Times New Roman" w:hAnsi="Times New Roman" w:cs="Times New Roman"/>
                <w:sz w:val="24"/>
                <w:szCs w:val="24"/>
                <w:lang w:val="en-GB"/>
              </w:rPr>
              <w:t xml:space="preserve">of the integrity of the Republic of Kazakhstan, undermining </w:t>
            </w:r>
            <w:r w:rsidR="00A44E75">
              <w:rPr>
                <w:rFonts w:ascii="Times New Roman" w:hAnsi="Times New Roman" w:cs="Times New Roman"/>
                <w:sz w:val="24"/>
                <w:szCs w:val="24"/>
                <w:lang w:val="en-GB"/>
              </w:rPr>
              <w:t xml:space="preserve">the state </w:t>
            </w:r>
            <w:r w:rsidR="00897A48" w:rsidRPr="00C77561">
              <w:rPr>
                <w:rFonts w:ascii="Times New Roman" w:hAnsi="Times New Roman" w:cs="Times New Roman"/>
                <w:sz w:val="24"/>
                <w:szCs w:val="24"/>
                <w:lang w:val="en-GB"/>
              </w:rPr>
              <w:t>security</w:t>
            </w:r>
            <w:r w:rsidRPr="00C77561">
              <w:rPr>
                <w:rFonts w:ascii="Times New Roman" w:hAnsi="Times New Roman" w:cs="Times New Roman"/>
                <w:sz w:val="24"/>
                <w:szCs w:val="24"/>
                <w:lang w:val="en-GB"/>
              </w:rPr>
              <w:t xml:space="preserve">, war, </w:t>
            </w:r>
            <w:r w:rsidR="00A44E75">
              <w:rPr>
                <w:rFonts w:ascii="Times New Roman" w:hAnsi="Times New Roman" w:cs="Times New Roman"/>
                <w:sz w:val="24"/>
                <w:szCs w:val="24"/>
                <w:lang w:val="en-GB"/>
              </w:rPr>
              <w:t xml:space="preserve">inciting </w:t>
            </w:r>
            <w:r w:rsidRPr="00C77561">
              <w:rPr>
                <w:rFonts w:ascii="Times New Roman" w:hAnsi="Times New Roman" w:cs="Times New Roman"/>
                <w:sz w:val="24"/>
                <w:szCs w:val="24"/>
                <w:lang w:val="en-GB"/>
              </w:rPr>
              <w:t xml:space="preserve">social, racial, national, religious, class and tribal </w:t>
            </w:r>
            <w:r w:rsidR="003473DF">
              <w:rPr>
                <w:rFonts w:ascii="Times New Roman" w:hAnsi="Times New Roman" w:cs="Times New Roman"/>
                <w:sz w:val="24"/>
                <w:szCs w:val="24"/>
                <w:lang w:val="en-GB"/>
              </w:rPr>
              <w:t>enmity</w:t>
            </w:r>
            <w:r w:rsidRPr="00C77561">
              <w:rPr>
                <w:rFonts w:ascii="Times New Roman" w:hAnsi="Times New Roman" w:cs="Times New Roman"/>
                <w:sz w:val="24"/>
                <w:szCs w:val="24"/>
                <w:lang w:val="en-GB"/>
              </w:rPr>
              <w:t xml:space="preserve">, cult of cruelty, violence and pornography, </w:t>
            </w:r>
            <w:r w:rsidR="00A44E75">
              <w:rPr>
                <w:rFonts w:ascii="Times New Roman" w:hAnsi="Times New Roman" w:cs="Times New Roman"/>
                <w:sz w:val="24"/>
                <w:szCs w:val="24"/>
                <w:lang w:val="en-GB"/>
              </w:rPr>
              <w:t xml:space="preserve">provided that such </w:t>
            </w:r>
            <w:r w:rsidRPr="00C77561">
              <w:rPr>
                <w:rFonts w:ascii="Times New Roman" w:hAnsi="Times New Roman" w:cs="Times New Roman"/>
                <w:sz w:val="24"/>
                <w:szCs w:val="24"/>
                <w:lang w:val="en-GB"/>
              </w:rPr>
              <w:t>acts do not contain elements of a criminal offence</w:t>
            </w:r>
            <w:r w:rsidR="00897A48" w:rsidRPr="00C77561">
              <w:rPr>
                <w:rFonts w:ascii="Times New Roman" w:hAnsi="Times New Roman" w:cs="Times New Roman"/>
                <w:sz w:val="24"/>
                <w:szCs w:val="24"/>
                <w:lang w:val="en-GB"/>
              </w:rPr>
              <w:t xml:space="preserve">, </w:t>
            </w:r>
            <w:r w:rsidR="00A44E75">
              <w:rPr>
                <w:rFonts w:ascii="Times New Roman" w:hAnsi="Times New Roman" w:cs="Times New Roman"/>
                <w:sz w:val="24"/>
                <w:szCs w:val="24"/>
                <w:lang w:val="en-GB"/>
              </w:rPr>
              <w:t xml:space="preserve">are </w:t>
            </w:r>
            <w:r w:rsidR="00897A48" w:rsidRPr="00C77561">
              <w:rPr>
                <w:rFonts w:ascii="Times New Roman" w:hAnsi="Times New Roman" w:cs="Times New Roman"/>
                <w:sz w:val="24"/>
                <w:szCs w:val="24"/>
                <w:lang w:val="en-GB"/>
              </w:rPr>
              <w:t xml:space="preserve">punishable by a fine </w:t>
            </w:r>
            <w:r w:rsidRPr="00C77561">
              <w:rPr>
                <w:rFonts w:ascii="Times New Roman" w:hAnsi="Times New Roman" w:cs="Times New Roman"/>
                <w:sz w:val="24"/>
                <w:szCs w:val="24"/>
                <w:lang w:val="en-GB"/>
              </w:rPr>
              <w:t xml:space="preserve">upon individuals </w:t>
            </w:r>
            <w:r w:rsidR="00897A48" w:rsidRPr="00C77561">
              <w:rPr>
                <w:rFonts w:ascii="Times New Roman" w:hAnsi="Times New Roman" w:cs="Times New Roman"/>
                <w:sz w:val="24"/>
                <w:szCs w:val="24"/>
                <w:lang w:val="en-GB"/>
              </w:rPr>
              <w:t xml:space="preserve">of </w:t>
            </w:r>
            <w:r w:rsidRPr="00C77561">
              <w:rPr>
                <w:rFonts w:ascii="Times New Roman" w:hAnsi="Times New Roman" w:cs="Times New Roman"/>
                <w:sz w:val="24"/>
                <w:szCs w:val="24"/>
                <w:lang w:val="en-GB"/>
              </w:rPr>
              <w:t xml:space="preserve">fifty to two hundred </w:t>
            </w:r>
            <w:r w:rsidR="00100B94" w:rsidRPr="00C77561">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100B94" w:rsidRPr="00C77561">
              <w:rPr>
                <w:rFonts w:ascii="Times New Roman" w:hAnsi="Times New Roman" w:cs="Times New Roman"/>
                <w:sz w:val="24"/>
                <w:szCs w:val="24"/>
                <w:lang w:val="en-GB"/>
              </w:rPr>
              <w:t>ex</w:t>
            </w:r>
            <w:r w:rsidRPr="00C77561">
              <w:rPr>
                <w:rFonts w:ascii="Times New Roman" w:hAnsi="Times New Roman" w:cs="Times New Roman"/>
                <w:sz w:val="24"/>
                <w:szCs w:val="24"/>
                <w:lang w:val="en-GB"/>
              </w:rPr>
              <w:t xml:space="preserve">, upon officials </w:t>
            </w:r>
            <w:r w:rsidR="00FF00A3" w:rsidRPr="00C77561">
              <w:rPr>
                <w:rFonts w:ascii="Times New Roman" w:hAnsi="Times New Roman" w:cs="Times New Roman"/>
                <w:sz w:val="24"/>
                <w:szCs w:val="24"/>
                <w:lang w:val="en-GB"/>
              </w:rPr>
              <w:t>of</w:t>
            </w:r>
            <w:r w:rsidRPr="00C77561">
              <w:rPr>
                <w:rFonts w:ascii="Times New Roman" w:hAnsi="Times New Roman" w:cs="Times New Roman"/>
                <w:sz w:val="24"/>
                <w:szCs w:val="24"/>
                <w:lang w:val="en-GB"/>
              </w:rPr>
              <w:t xml:space="preserve"> one hundred to two hundred </w:t>
            </w:r>
            <w:r w:rsidR="00FF00A3" w:rsidRPr="00C77561">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FF00A3" w:rsidRPr="00C77561">
              <w:rPr>
                <w:rFonts w:ascii="Times New Roman" w:hAnsi="Times New Roman" w:cs="Times New Roman"/>
                <w:sz w:val="24"/>
                <w:szCs w:val="24"/>
                <w:lang w:val="en-GB"/>
              </w:rPr>
              <w:t>ex</w:t>
            </w:r>
            <w:r w:rsidRPr="00C77561">
              <w:rPr>
                <w:rFonts w:ascii="Times New Roman" w:hAnsi="Times New Roman" w:cs="Times New Roman"/>
                <w:sz w:val="24"/>
                <w:szCs w:val="24"/>
                <w:lang w:val="en-GB"/>
              </w:rPr>
              <w:t xml:space="preserve"> o</w:t>
            </w:r>
            <w:r w:rsidR="00FF00A3" w:rsidRPr="00C77561">
              <w:rPr>
                <w:rFonts w:ascii="Times New Roman" w:hAnsi="Times New Roman" w:cs="Times New Roman"/>
                <w:sz w:val="24"/>
                <w:szCs w:val="24"/>
                <w:lang w:val="en-GB"/>
              </w:rPr>
              <w:t xml:space="preserve">r an administrative arrest for a term </w:t>
            </w:r>
            <w:r w:rsidRPr="00C77561">
              <w:rPr>
                <w:rFonts w:ascii="Times New Roman" w:hAnsi="Times New Roman" w:cs="Times New Roman"/>
                <w:sz w:val="24"/>
                <w:szCs w:val="24"/>
                <w:lang w:val="en-GB"/>
              </w:rPr>
              <w:t xml:space="preserve">of up to fifteen days, upon </w:t>
            </w:r>
            <w:r w:rsidR="00F05B02">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which are small or medium-size</w:t>
            </w:r>
            <w:r w:rsidR="00FF00A3" w:rsidRPr="00C77561">
              <w:rPr>
                <w:rFonts w:ascii="Times New Roman" w:hAnsi="Times New Roman" w:cs="Times New Roman"/>
                <w:sz w:val="24"/>
                <w:szCs w:val="24"/>
                <w:lang w:val="en-GB"/>
              </w:rPr>
              <w:t>d</w:t>
            </w:r>
            <w:r w:rsidRPr="00C77561">
              <w:rPr>
                <w:rFonts w:ascii="Times New Roman" w:hAnsi="Times New Roman" w:cs="Times New Roman"/>
                <w:sz w:val="24"/>
                <w:szCs w:val="24"/>
                <w:lang w:val="en-GB"/>
              </w:rPr>
              <w:t xml:space="preserve"> business</w:t>
            </w:r>
            <w:r w:rsidR="00FF00A3" w:rsidRPr="00C77561">
              <w:rPr>
                <w:rFonts w:ascii="Times New Roman" w:hAnsi="Times New Roman" w:cs="Times New Roman"/>
                <w:sz w:val="24"/>
                <w:szCs w:val="24"/>
                <w:lang w:val="en-GB"/>
              </w:rPr>
              <w:t>es</w:t>
            </w:r>
            <w:r w:rsidRPr="00C77561">
              <w:rPr>
                <w:rFonts w:ascii="Times New Roman" w:hAnsi="Times New Roman" w:cs="Times New Roman"/>
                <w:sz w:val="24"/>
                <w:szCs w:val="24"/>
                <w:lang w:val="en-GB"/>
              </w:rPr>
              <w:t xml:space="preserve"> or non-</w:t>
            </w:r>
            <w:r w:rsidR="00FF00A3" w:rsidRPr="00C77561">
              <w:rPr>
                <w:rFonts w:ascii="Times New Roman" w:hAnsi="Times New Roman" w:cs="Times New Roman"/>
                <w:sz w:val="24"/>
                <w:szCs w:val="24"/>
                <w:lang w:val="en-GB"/>
              </w:rPr>
              <w:t xml:space="preserve">profit </w:t>
            </w:r>
            <w:r w:rsidRPr="00C77561">
              <w:rPr>
                <w:rFonts w:ascii="Times New Roman" w:hAnsi="Times New Roman" w:cs="Times New Roman"/>
                <w:sz w:val="24"/>
                <w:szCs w:val="24"/>
                <w:lang w:val="en-GB"/>
              </w:rPr>
              <w:t xml:space="preserve">organisations </w:t>
            </w:r>
            <w:r w:rsidR="00FF00A3" w:rsidRPr="00C77561">
              <w:rPr>
                <w:rFonts w:ascii="Times New Roman" w:hAnsi="Times New Roman" w:cs="Times New Roman"/>
                <w:sz w:val="24"/>
                <w:szCs w:val="24"/>
                <w:lang w:val="en-GB"/>
              </w:rPr>
              <w:t>of</w:t>
            </w:r>
            <w:r w:rsidRPr="00C77561">
              <w:rPr>
                <w:rFonts w:ascii="Times New Roman" w:hAnsi="Times New Roman" w:cs="Times New Roman"/>
                <w:sz w:val="24"/>
                <w:szCs w:val="24"/>
                <w:lang w:val="en-GB"/>
              </w:rPr>
              <w:t xml:space="preserve"> two hundred to three hundred </w:t>
            </w:r>
            <w:r w:rsidR="00FF00A3" w:rsidRPr="00C77561">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FF00A3" w:rsidRPr="00C77561">
              <w:rPr>
                <w:rFonts w:ascii="Times New Roman" w:hAnsi="Times New Roman" w:cs="Times New Roman"/>
                <w:sz w:val="24"/>
                <w:szCs w:val="24"/>
                <w:lang w:val="en-GB"/>
              </w:rPr>
              <w:t>ex</w:t>
            </w:r>
            <w:r w:rsidRPr="00C77561">
              <w:rPr>
                <w:rFonts w:ascii="Times New Roman" w:hAnsi="Times New Roman" w:cs="Times New Roman"/>
                <w:sz w:val="24"/>
                <w:szCs w:val="24"/>
                <w:lang w:val="en-GB"/>
              </w:rPr>
              <w:t xml:space="preserve">, upon </w:t>
            </w:r>
            <w:r w:rsidR="00F37C95">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which are large</w:t>
            </w:r>
            <w:r w:rsidR="00FF00A3" w:rsidRPr="00C77561">
              <w:rPr>
                <w:rFonts w:ascii="Times New Roman" w:hAnsi="Times New Roman" w:cs="Times New Roman"/>
                <w:sz w:val="24"/>
                <w:szCs w:val="24"/>
                <w:lang w:val="en-GB"/>
              </w:rPr>
              <w:t xml:space="preserve">-sized </w:t>
            </w:r>
            <w:r w:rsidRPr="00C77561">
              <w:rPr>
                <w:rFonts w:ascii="Times New Roman" w:hAnsi="Times New Roman" w:cs="Times New Roman"/>
                <w:sz w:val="24"/>
                <w:szCs w:val="24"/>
                <w:lang w:val="en-GB"/>
              </w:rPr>
              <w:t xml:space="preserve"> business</w:t>
            </w:r>
            <w:r w:rsidR="00FF00A3" w:rsidRPr="00C77561">
              <w:rPr>
                <w:rFonts w:ascii="Times New Roman" w:hAnsi="Times New Roman" w:cs="Times New Roman"/>
                <w:sz w:val="24"/>
                <w:szCs w:val="24"/>
                <w:lang w:val="en-GB"/>
              </w:rPr>
              <w:t>es</w:t>
            </w:r>
            <w:r w:rsidRPr="00C77561">
              <w:rPr>
                <w:rFonts w:ascii="Times New Roman" w:hAnsi="Times New Roman" w:cs="Times New Roman"/>
                <w:sz w:val="24"/>
                <w:szCs w:val="24"/>
                <w:lang w:val="en-GB"/>
              </w:rPr>
              <w:t xml:space="preserve">, </w:t>
            </w:r>
            <w:r w:rsidR="00FF00A3" w:rsidRPr="00C77561">
              <w:rPr>
                <w:rFonts w:ascii="Times New Roman" w:hAnsi="Times New Roman" w:cs="Times New Roman"/>
                <w:sz w:val="24"/>
                <w:szCs w:val="24"/>
                <w:lang w:val="en-GB"/>
              </w:rPr>
              <w:t>of</w:t>
            </w:r>
            <w:r w:rsidRPr="00C77561">
              <w:rPr>
                <w:rFonts w:ascii="Times New Roman" w:hAnsi="Times New Roman" w:cs="Times New Roman"/>
                <w:sz w:val="24"/>
                <w:szCs w:val="24"/>
                <w:lang w:val="en-GB"/>
              </w:rPr>
              <w:t xml:space="preserve"> one thousand to one thousand five hundred</w:t>
            </w:r>
            <w:r w:rsidRPr="00C77561">
              <w:rPr>
                <w:rFonts w:ascii="Times New Roman" w:hAnsi="Times New Roman" w:cs="Times New Roman"/>
                <w:i/>
                <w:sz w:val="24"/>
                <w:szCs w:val="24"/>
                <w:lang w:val="en-GB"/>
              </w:rPr>
              <w:t xml:space="preserve"> </w:t>
            </w:r>
            <w:r w:rsidR="00FF00A3" w:rsidRPr="00C77561">
              <w:rPr>
                <w:rFonts w:ascii="Times New Roman" w:hAnsi="Times New Roman" w:cs="Times New Roman"/>
                <w:sz w:val="24"/>
                <w:szCs w:val="24"/>
                <w:lang w:val="en-GB"/>
              </w:rPr>
              <w:t>times the monthly calculation index</w:t>
            </w:r>
            <w:r w:rsidRPr="00C77561">
              <w:rPr>
                <w:rFonts w:ascii="Times New Roman" w:hAnsi="Times New Roman" w:cs="Times New Roman"/>
                <w:sz w:val="24"/>
                <w:szCs w:val="24"/>
                <w:lang w:val="en-GB"/>
              </w:rPr>
              <w:t xml:space="preserve">, with the confiscation of products.  </w:t>
            </w:r>
          </w:p>
          <w:p w14:paraId="22D5C461" w14:textId="2D0EFC6C" w:rsidR="0026564B" w:rsidRPr="00C77561" w:rsidRDefault="0026564B" w:rsidP="0039422E">
            <w:pPr>
              <w:spacing w:after="0" w:line="240" w:lineRule="auto"/>
              <w:rPr>
                <w:rFonts w:ascii="Times New Roman" w:hAnsi="Times New Roman" w:cs="Times New Roman"/>
                <w:b/>
                <w:sz w:val="24"/>
                <w:szCs w:val="24"/>
                <w:lang w:val="en-GB" w:eastAsia="en-US"/>
              </w:rPr>
            </w:pPr>
            <w:r w:rsidRPr="00C77561">
              <w:rPr>
                <w:rFonts w:ascii="Times New Roman" w:hAnsi="Times New Roman" w:cs="Times New Roman"/>
                <w:sz w:val="24"/>
                <w:szCs w:val="24"/>
                <w:lang w:val="en-GB" w:eastAsia="en-US"/>
              </w:rPr>
              <w:t xml:space="preserve">5. </w:t>
            </w:r>
            <w:r w:rsidRPr="00C77561">
              <w:rPr>
                <w:rFonts w:ascii="Times New Roman" w:hAnsi="Times New Roman" w:cs="Times New Roman"/>
                <w:sz w:val="24"/>
                <w:szCs w:val="24"/>
                <w:lang w:val="en-GB"/>
              </w:rPr>
              <w:t xml:space="preserve">The acts </w:t>
            </w:r>
            <w:r w:rsidR="00FF00A3" w:rsidRPr="00C77561">
              <w:rPr>
                <w:rFonts w:ascii="Times New Roman" w:hAnsi="Times New Roman" w:cs="Times New Roman"/>
                <w:sz w:val="24"/>
                <w:szCs w:val="24"/>
                <w:lang w:val="en-GB"/>
              </w:rPr>
              <w:t>referred to in sections three</w:t>
            </w:r>
            <w:r w:rsidRPr="00C77561">
              <w:rPr>
                <w:rFonts w:ascii="Times New Roman" w:hAnsi="Times New Roman" w:cs="Times New Roman"/>
                <w:sz w:val="24"/>
                <w:szCs w:val="24"/>
                <w:lang w:val="en-GB"/>
              </w:rPr>
              <w:t xml:space="preserve"> </w:t>
            </w:r>
            <w:r w:rsidR="00FF00A3" w:rsidRPr="00C77561">
              <w:rPr>
                <w:rFonts w:ascii="Times New Roman" w:hAnsi="Times New Roman" w:cs="Times New Roman"/>
                <w:sz w:val="24"/>
                <w:szCs w:val="24"/>
                <w:lang w:val="en-GB"/>
              </w:rPr>
              <w:t>and four</w:t>
            </w:r>
            <w:r w:rsidRPr="00C77561">
              <w:rPr>
                <w:rFonts w:ascii="Times New Roman" w:hAnsi="Times New Roman" w:cs="Times New Roman"/>
                <w:sz w:val="24"/>
                <w:szCs w:val="24"/>
                <w:lang w:val="en-GB"/>
              </w:rPr>
              <w:t xml:space="preserve"> of this Article, </w:t>
            </w:r>
            <w:r w:rsidR="00FF00A3" w:rsidRPr="00C77561">
              <w:rPr>
                <w:rFonts w:ascii="Times New Roman" w:hAnsi="Times New Roman" w:cs="Times New Roman"/>
                <w:sz w:val="24"/>
                <w:szCs w:val="24"/>
                <w:lang w:val="en-GB"/>
              </w:rPr>
              <w:t xml:space="preserve">if </w:t>
            </w:r>
            <w:r w:rsidRPr="00C77561">
              <w:rPr>
                <w:rFonts w:ascii="Times New Roman" w:hAnsi="Times New Roman" w:cs="Times New Roman"/>
                <w:sz w:val="24"/>
                <w:szCs w:val="24"/>
                <w:lang w:val="en-GB"/>
              </w:rPr>
              <w:t xml:space="preserve">committed repeatedly during a year after the imposition of an administrative </w:t>
            </w:r>
            <w:r w:rsidR="00FF00A3" w:rsidRPr="00C77561">
              <w:rPr>
                <w:rFonts w:ascii="Times New Roman" w:hAnsi="Times New Roman" w:cs="Times New Roman"/>
                <w:sz w:val="24"/>
                <w:szCs w:val="24"/>
                <w:lang w:val="en-GB"/>
              </w:rPr>
              <w:t xml:space="preserve">penalty, are punishable by a fine </w:t>
            </w:r>
            <w:r w:rsidRPr="00C77561">
              <w:rPr>
                <w:rFonts w:ascii="Times New Roman" w:hAnsi="Times New Roman" w:cs="Times New Roman"/>
                <w:sz w:val="24"/>
                <w:szCs w:val="24"/>
                <w:lang w:val="en-GB"/>
              </w:rPr>
              <w:t xml:space="preserve">upon </w:t>
            </w:r>
            <w:r w:rsidR="00FF00A3" w:rsidRPr="00C77561">
              <w:rPr>
                <w:rFonts w:ascii="Times New Roman" w:hAnsi="Times New Roman" w:cs="Times New Roman"/>
                <w:sz w:val="24"/>
                <w:szCs w:val="24"/>
                <w:lang w:val="en-GB"/>
              </w:rPr>
              <w:t>individuals of</w:t>
            </w:r>
            <w:r w:rsidRPr="00C77561">
              <w:rPr>
                <w:rFonts w:ascii="Times New Roman" w:hAnsi="Times New Roman" w:cs="Times New Roman"/>
                <w:sz w:val="24"/>
                <w:szCs w:val="24"/>
                <w:lang w:val="en-GB"/>
              </w:rPr>
              <w:t xml:space="preserve"> two hundred </w:t>
            </w:r>
            <w:r w:rsidR="00FF00A3" w:rsidRPr="00C77561">
              <w:rPr>
                <w:rFonts w:ascii="Times New Roman" w:hAnsi="Times New Roman" w:cs="Times New Roman"/>
                <w:sz w:val="24"/>
                <w:szCs w:val="24"/>
                <w:lang w:val="en-GB"/>
              </w:rPr>
              <w:t xml:space="preserve">up </w:t>
            </w:r>
            <w:r w:rsidRPr="00C77561">
              <w:rPr>
                <w:rFonts w:ascii="Times New Roman" w:hAnsi="Times New Roman" w:cs="Times New Roman"/>
                <w:sz w:val="24"/>
                <w:szCs w:val="24"/>
                <w:lang w:val="en-GB"/>
              </w:rPr>
              <w:t xml:space="preserve">to two hundred and fifty </w:t>
            </w:r>
            <w:r w:rsidR="00FF00A3" w:rsidRPr="00C77561">
              <w:rPr>
                <w:rFonts w:ascii="Times New Roman" w:hAnsi="Times New Roman" w:cs="Times New Roman"/>
                <w:sz w:val="24"/>
                <w:szCs w:val="24"/>
                <w:lang w:val="en-GB"/>
              </w:rPr>
              <w:t>times the monthly calculation index</w:t>
            </w:r>
            <w:r w:rsidRPr="00C77561">
              <w:rPr>
                <w:rFonts w:ascii="Times New Roman" w:hAnsi="Times New Roman" w:cs="Times New Roman"/>
                <w:sz w:val="24"/>
                <w:szCs w:val="24"/>
                <w:lang w:val="en-GB"/>
              </w:rPr>
              <w:t xml:space="preserve">, upon officials in an amount from two hundred to three hundred </w:t>
            </w:r>
            <w:r w:rsidR="00FF00A3" w:rsidRPr="00C77561">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FF00A3" w:rsidRPr="00C77561">
              <w:rPr>
                <w:rFonts w:ascii="Times New Roman" w:hAnsi="Times New Roman" w:cs="Times New Roman"/>
                <w:sz w:val="24"/>
                <w:szCs w:val="24"/>
                <w:lang w:val="en-GB"/>
              </w:rPr>
              <w:t>ex</w:t>
            </w:r>
            <w:r w:rsidRPr="00C77561">
              <w:rPr>
                <w:rFonts w:ascii="Times New Roman" w:hAnsi="Times New Roman" w:cs="Times New Roman"/>
                <w:sz w:val="24"/>
                <w:szCs w:val="24"/>
                <w:lang w:val="en-GB"/>
              </w:rPr>
              <w:t xml:space="preserve">, upon </w:t>
            </w:r>
            <w:r w:rsidR="0077604D">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which are small or medium-size</w:t>
            </w:r>
            <w:r w:rsidR="00FF00A3" w:rsidRPr="00C77561">
              <w:rPr>
                <w:rFonts w:ascii="Times New Roman" w:hAnsi="Times New Roman" w:cs="Times New Roman"/>
                <w:sz w:val="24"/>
                <w:szCs w:val="24"/>
                <w:lang w:val="en-GB"/>
              </w:rPr>
              <w:t>d</w:t>
            </w:r>
            <w:r w:rsidRPr="00C77561">
              <w:rPr>
                <w:rFonts w:ascii="Times New Roman" w:hAnsi="Times New Roman" w:cs="Times New Roman"/>
                <w:sz w:val="24"/>
                <w:szCs w:val="24"/>
                <w:lang w:val="en-GB"/>
              </w:rPr>
              <w:t xml:space="preserve"> business</w:t>
            </w:r>
            <w:r w:rsidR="00FF00A3" w:rsidRPr="00C77561">
              <w:rPr>
                <w:rFonts w:ascii="Times New Roman" w:hAnsi="Times New Roman" w:cs="Times New Roman"/>
                <w:sz w:val="24"/>
                <w:szCs w:val="24"/>
                <w:lang w:val="en-GB"/>
              </w:rPr>
              <w:t>es</w:t>
            </w:r>
            <w:r w:rsidRPr="00C77561">
              <w:rPr>
                <w:rFonts w:ascii="Times New Roman" w:hAnsi="Times New Roman" w:cs="Times New Roman"/>
                <w:sz w:val="24"/>
                <w:szCs w:val="24"/>
                <w:lang w:val="en-GB"/>
              </w:rPr>
              <w:t xml:space="preserve"> or non-</w:t>
            </w:r>
            <w:r w:rsidR="00FF00A3" w:rsidRPr="00C77561">
              <w:rPr>
                <w:rFonts w:ascii="Times New Roman" w:hAnsi="Times New Roman" w:cs="Times New Roman"/>
                <w:sz w:val="24"/>
                <w:szCs w:val="24"/>
                <w:lang w:val="en-GB"/>
              </w:rPr>
              <w:t xml:space="preserve">profit </w:t>
            </w:r>
            <w:r w:rsidRPr="00C77561">
              <w:rPr>
                <w:rFonts w:ascii="Times New Roman" w:hAnsi="Times New Roman" w:cs="Times New Roman"/>
                <w:sz w:val="24"/>
                <w:szCs w:val="24"/>
                <w:lang w:val="en-GB"/>
              </w:rPr>
              <w:t xml:space="preserve">organisations in an amount </w:t>
            </w:r>
            <w:r w:rsidR="00FF00A3" w:rsidRPr="00C77561">
              <w:rPr>
                <w:rFonts w:ascii="Times New Roman" w:hAnsi="Times New Roman" w:cs="Times New Roman"/>
                <w:sz w:val="24"/>
                <w:szCs w:val="24"/>
                <w:lang w:val="en-GB"/>
              </w:rPr>
              <w:t xml:space="preserve">of </w:t>
            </w:r>
            <w:r w:rsidRPr="00C77561">
              <w:rPr>
                <w:rFonts w:ascii="Times New Roman" w:hAnsi="Times New Roman" w:cs="Times New Roman"/>
                <w:sz w:val="24"/>
                <w:szCs w:val="24"/>
                <w:lang w:val="en-GB"/>
              </w:rPr>
              <w:t xml:space="preserve">three hundred to four hundred </w:t>
            </w:r>
            <w:r w:rsidR="00FF00A3" w:rsidRPr="00C77561">
              <w:rPr>
                <w:rFonts w:ascii="Times New Roman" w:hAnsi="Times New Roman" w:cs="Times New Roman"/>
                <w:sz w:val="24"/>
                <w:szCs w:val="24"/>
                <w:lang w:val="en-GB"/>
              </w:rPr>
              <w:t>times the monthly calculation index</w:t>
            </w:r>
            <w:r w:rsidRPr="00C77561">
              <w:rPr>
                <w:rFonts w:ascii="Times New Roman" w:hAnsi="Times New Roman" w:cs="Times New Roman"/>
                <w:sz w:val="24"/>
                <w:szCs w:val="24"/>
                <w:lang w:val="en-GB"/>
              </w:rPr>
              <w:t xml:space="preserve">, upon </w:t>
            </w:r>
            <w:r w:rsidR="008C78EC">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which are large</w:t>
            </w:r>
            <w:r w:rsidR="00FF00A3" w:rsidRPr="00C77561">
              <w:rPr>
                <w:rFonts w:ascii="Times New Roman" w:hAnsi="Times New Roman" w:cs="Times New Roman"/>
                <w:sz w:val="24"/>
                <w:szCs w:val="24"/>
                <w:lang w:val="en-GB"/>
              </w:rPr>
              <w:t>-sized</w:t>
            </w:r>
            <w:r w:rsidRPr="00C77561">
              <w:rPr>
                <w:rFonts w:ascii="Times New Roman" w:hAnsi="Times New Roman" w:cs="Times New Roman"/>
                <w:sz w:val="24"/>
                <w:szCs w:val="24"/>
                <w:lang w:val="en-GB"/>
              </w:rPr>
              <w:t xml:space="preserve"> business</w:t>
            </w:r>
            <w:r w:rsidR="00FF00A3" w:rsidRPr="00C77561">
              <w:rPr>
                <w:rFonts w:ascii="Times New Roman" w:hAnsi="Times New Roman" w:cs="Times New Roman"/>
                <w:sz w:val="24"/>
                <w:szCs w:val="24"/>
                <w:lang w:val="en-GB"/>
              </w:rPr>
              <w:t>es</w:t>
            </w:r>
            <w:r w:rsidRPr="00C77561">
              <w:rPr>
                <w:rFonts w:ascii="Times New Roman" w:hAnsi="Times New Roman" w:cs="Times New Roman"/>
                <w:sz w:val="24"/>
                <w:szCs w:val="24"/>
                <w:lang w:val="en-GB"/>
              </w:rPr>
              <w:t xml:space="preserve">, in an amount from one thousand five hundred to two thousand </w:t>
            </w:r>
            <w:r w:rsidR="00FF00A3" w:rsidRPr="00C77561">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FF00A3" w:rsidRPr="00C77561">
              <w:rPr>
                <w:rFonts w:ascii="Times New Roman" w:hAnsi="Times New Roman" w:cs="Times New Roman"/>
                <w:sz w:val="24"/>
                <w:szCs w:val="24"/>
                <w:lang w:val="en-GB"/>
              </w:rPr>
              <w:t>ex, with the deprivation of a</w:t>
            </w:r>
            <w:r w:rsidRPr="00C77561">
              <w:rPr>
                <w:rFonts w:ascii="Times New Roman" w:hAnsi="Times New Roman" w:cs="Times New Roman"/>
                <w:sz w:val="24"/>
                <w:szCs w:val="24"/>
                <w:lang w:val="en-GB"/>
              </w:rPr>
              <w:t xml:space="preserve"> licence </w:t>
            </w:r>
            <w:r w:rsidR="00A44E75">
              <w:rPr>
                <w:rFonts w:ascii="Times New Roman" w:hAnsi="Times New Roman" w:cs="Times New Roman"/>
                <w:sz w:val="24"/>
                <w:szCs w:val="24"/>
                <w:lang w:val="en-GB"/>
              </w:rPr>
              <w:t xml:space="preserve">to engage in the </w:t>
            </w:r>
            <w:r w:rsidRPr="00C77561">
              <w:rPr>
                <w:rFonts w:ascii="Times New Roman" w:hAnsi="Times New Roman" w:cs="Times New Roman"/>
                <w:sz w:val="24"/>
                <w:szCs w:val="24"/>
                <w:lang w:val="en-GB"/>
              </w:rPr>
              <w:t>activities of organis</w:t>
            </w:r>
            <w:r w:rsidR="00FE3277">
              <w:rPr>
                <w:rFonts w:ascii="Times New Roman" w:hAnsi="Times New Roman" w:cs="Times New Roman"/>
                <w:sz w:val="24"/>
                <w:szCs w:val="24"/>
                <w:lang w:val="en-GB"/>
              </w:rPr>
              <w:t xml:space="preserve">ing </w:t>
            </w:r>
            <w:r w:rsidRPr="00C77561">
              <w:rPr>
                <w:rFonts w:ascii="Times New Roman" w:hAnsi="Times New Roman" w:cs="Times New Roman"/>
                <w:sz w:val="24"/>
                <w:szCs w:val="24"/>
                <w:lang w:val="en-GB"/>
              </w:rPr>
              <w:t>television and</w:t>
            </w:r>
            <w:r w:rsidR="00FF00A3" w:rsidRPr="00C77561">
              <w:rPr>
                <w:rFonts w:ascii="Times New Roman" w:hAnsi="Times New Roman" w:cs="Times New Roman"/>
                <w:sz w:val="24"/>
                <w:szCs w:val="24"/>
                <w:lang w:val="en-GB"/>
              </w:rPr>
              <w:t>/or</w:t>
            </w:r>
            <w:r w:rsidRPr="00C77561">
              <w:rPr>
                <w:rFonts w:ascii="Times New Roman" w:hAnsi="Times New Roman" w:cs="Times New Roman"/>
                <w:sz w:val="24"/>
                <w:szCs w:val="24"/>
                <w:lang w:val="en-GB"/>
              </w:rPr>
              <w:t xml:space="preserve"> radio broadcasting an</w:t>
            </w:r>
            <w:r w:rsidR="004F2D45" w:rsidRPr="00C77561">
              <w:rPr>
                <w:rFonts w:ascii="Times New Roman" w:hAnsi="Times New Roman" w:cs="Times New Roman"/>
                <w:sz w:val="24"/>
                <w:szCs w:val="24"/>
                <w:lang w:val="en-GB"/>
              </w:rPr>
              <w:t xml:space="preserve">d prohibition of activities of a </w:t>
            </w:r>
            <w:r w:rsidR="00451E13">
              <w:rPr>
                <w:rFonts w:ascii="Times New Roman" w:hAnsi="Times New Roman" w:cs="Times New Roman"/>
                <w:sz w:val="24"/>
                <w:szCs w:val="24"/>
                <w:lang w:val="en-GB"/>
              </w:rPr>
              <w:t>legal entity</w:t>
            </w:r>
            <w:r w:rsidRPr="00C77561">
              <w:rPr>
                <w:rFonts w:ascii="Times New Roman" w:hAnsi="Times New Roman" w:cs="Times New Roman"/>
                <w:sz w:val="24"/>
                <w:szCs w:val="24"/>
                <w:lang w:val="en-GB"/>
              </w:rPr>
              <w:t>.</w:t>
            </w:r>
          </w:p>
        </w:tc>
        <w:tc>
          <w:tcPr>
            <w:tcW w:w="5246" w:type="dxa"/>
            <w:shd w:val="clear" w:color="auto" w:fill="auto"/>
          </w:tcPr>
          <w:p w14:paraId="7DDB7342" w14:textId="16B33660" w:rsidR="0026564B" w:rsidRPr="00C77561" w:rsidRDefault="0026564B" w:rsidP="00B10EE3">
            <w:pPr>
              <w:widowControl w:val="0"/>
              <w:autoSpaceDE w:val="0"/>
              <w:autoSpaceDN w:val="0"/>
              <w:adjustRightInd w:val="0"/>
              <w:spacing w:after="0" w:line="240" w:lineRule="auto"/>
              <w:rPr>
                <w:rFonts w:ascii="Times New Roman" w:hAnsi="Times New Roman" w:cs="Times New Roman"/>
                <w:b/>
                <w:sz w:val="24"/>
                <w:szCs w:val="24"/>
                <w:lang w:val="en-GB" w:eastAsia="en-US"/>
              </w:rPr>
            </w:pPr>
            <w:r w:rsidRPr="00C77561">
              <w:rPr>
                <w:rFonts w:ascii="Times New Roman" w:hAnsi="Times New Roman" w:cs="Times New Roman"/>
                <w:b/>
                <w:sz w:val="24"/>
                <w:szCs w:val="24"/>
                <w:lang w:val="en-GB" w:eastAsia="en-US"/>
              </w:rPr>
              <w:lastRenderedPageBreak/>
              <w:t xml:space="preserve">Article 453. </w:t>
            </w:r>
            <w:r w:rsidRPr="00C77561">
              <w:rPr>
                <w:rFonts w:ascii="Times New Roman" w:hAnsi="Times New Roman" w:cs="Times New Roman"/>
                <w:b/>
                <w:sz w:val="24"/>
                <w:szCs w:val="24"/>
                <w:lang w:val="en-GB"/>
              </w:rPr>
              <w:t xml:space="preserve">Manufacture, </w:t>
            </w:r>
            <w:r w:rsidR="00874D04">
              <w:rPr>
                <w:rFonts w:ascii="Times New Roman" w:hAnsi="Times New Roman" w:cs="Times New Roman"/>
                <w:b/>
                <w:sz w:val="24"/>
                <w:szCs w:val="24"/>
                <w:lang w:val="en-GB"/>
              </w:rPr>
              <w:t>S</w:t>
            </w:r>
            <w:r w:rsidRPr="00C77561">
              <w:rPr>
                <w:rFonts w:ascii="Times New Roman" w:hAnsi="Times New Roman" w:cs="Times New Roman"/>
                <w:b/>
                <w:sz w:val="24"/>
                <w:szCs w:val="24"/>
                <w:lang w:val="en-GB"/>
              </w:rPr>
              <w:t xml:space="preserve">torage, </w:t>
            </w:r>
            <w:r w:rsidR="00874D04">
              <w:rPr>
                <w:rFonts w:ascii="Times New Roman" w:hAnsi="Times New Roman" w:cs="Times New Roman"/>
                <w:b/>
                <w:sz w:val="24"/>
                <w:szCs w:val="24"/>
                <w:lang w:val="en-GB"/>
              </w:rPr>
              <w:t>I</w:t>
            </w:r>
            <w:r w:rsidRPr="00C77561">
              <w:rPr>
                <w:rFonts w:ascii="Times New Roman" w:hAnsi="Times New Roman" w:cs="Times New Roman"/>
                <w:b/>
                <w:sz w:val="24"/>
                <w:szCs w:val="24"/>
                <w:lang w:val="en-GB"/>
              </w:rPr>
              <w:t xml:space="preserve">mport, </w:t>
            </w:r>
            <w:r w:rsidR="00874D04">
              <w:rPr>
                <w:rFonts w:ascii="Times New Roman" w:hAnsi="Times New Roman" w:cs="Times New Roman"/>
                <w:b/>
                <w:sz w:val="24"/>
                <w:szCs w:val="24"/>
                <w:lang w:val="en-GB"/>
              </w:rPr>
              <w:t>C</w:t>
            </w:r>
            <w:r w:rsidRPr="00C77561">
              <w:rPr>
                <w:rFonts w:ascii="Times New Roman" w:hAnsi="Times New Roman" w:cs="Times New Roman"/>
                <w:b/>
                <w:sz w:val="24"/>
                <w:szCs w:val="24"/>
                <w:lang w:val="en-GB"/>
              </w:rPr>
              <w:t xml:space="preserve">arriage, </w:t>
            </w:r>
            <w:r w:rsidR="00874D04">
              <w:rPr>
                <w:rFonts w:ascii="Times New Roman" w:hAnsi="Times New Roman" w:cs="Times New Roman"/>
                <w:b/>
                <w:sz w:val="24"/>
                <w:szCs w:val="24"/>
                <w:lang w:val="en-GB"/>
              </w:rPr>
              <w:t>D</w:t>
            </w:r>
            <w:r w:rsidRPr="00C77561">
              <w:rPr>
                <w:rFonts w:ascii="Times New Roman" w:hAnsi="Times New Roman" w:cs="Times New Roman"/>
                <w:b/>
                <w:sz w:val="24"/>
                <w:szCs w:val="24"/>
                <w:lang w:val="en-GB"/>
              </w:rPr>
              <w:t>istri</w:t>
            </w:r>
            <w:r w:rsidR="004B364F" w:rsidRPr="00C77561">
              <w:rPr>
                <w:rFonts w:ascii="Times New Roman" w:hAnsi="Times New Roman" w:cs="Times New Roman"/>
                <w:b/>
                <w:sz w:val="24"/>
                <w:szCs w:val="24"/>
                <w:lang w:val="en-GB"/>
              </w:rPr>
              <w:t xml:space="preserve">bution in the </w:t>
            </w:r>
            <w:r w:rsidR="00874D04">
              <w:rPr>
                <w:rFonts w:ascii="Times New Roman" w:hAnsi="Times New Roman" w:cs="Times New Roman"/>
                <w:b/>
                <w:sz w:val="24"/>
                <w:szCs w:val="24"/>
                <w:lang w:val="en-GB"/>
              </w:rPr>
              <w:t>T</w:t>
            </w:r>
            <w:r w:rsidR="004B364F" w:rsidRPr="00C77561">
              <w:rPr>
                <w:rFonts w:ascii="Times New Roman" w:hAnsi="Times New Roman" w:cs="Times New Roman"/>
                <w:b/>
                <w:sz w:val="24"/>
                <w:szCs w:val="24"/>
                <w:lang w:val="en-GB"/>
              </w:rPr>
              <w:t>erritory of the Republic of K</w:t>
            </w:r>
            <w:r w:rsidRPr="00C77561">
              <w:rPr>
                <w:rFonts w:ascii="Times New Roman" w:hAnsi="Times New Roman" w:cs="Times New Roman"/>
                <w:b/>
                <w:sz w:val="24"/>
                <w:szCs w:val="24"/>
                <w:lang w:val="en-GB"/>
              </w:rPr>
              <w:t xml:space="preserve">azakhstan of </w:t>
            </w:r>
            <w:r w:rsidR="00874D04">
              <w:rPr>
                <w:rFonts w:ascii="Times New Roman" w:hAnsi="Times New Roman" w:cs="Times New Roman"/>
                <w:b/>
                <w:sz w:val="24"/>
                <w:szCs w:val="24"/>
                <w:lang w:val="en-GB"/>
              </w:rPr>
              <w:t>P</w:t>
            </w:r>
            <w:r w:rsidRPr="00C77561">
              <w:rPr>
                <w:rFonts w:ascii="Times New Roman" w:hAnsi="Times New Roman" w:cs="Times New Roman"/>
                <w:b/>
                <w:sz w:val="24"/>
                <w:szCs w:val="24"/>
                <w:lang w:val="en-GB"/>
              </w:rPr>
              <w:t xml:space="preserve">roducts of </w:t>
            </w:r>
            <w:r w:rsidR="00874D04">
              <w:rPr>
                <w:rFonts w:ascii="Times New Roman" w:hAnsi="Times New Roman" w:cs="Times New Roman"/>
                <w:b/>
                <w:sz w:val="24"/>
                <w:szCs w:val="24"/>
                <w:lang w:val="en-GB"/>
              </w:rPr>
              <w:t>M</w:t>
            </w:r>
            <w:r w:rsidRPr="00C77561">
              <w:rPr>
                <w:rFonts w:ascii="Times New Roman" w:hAnsi="Times New Roman" w:cs="Times New Roman"/>
                <w:b/>
                <w:sz w:val="24"/>
                <w:szCs w:val="24"/>
                <w:lang w:val="en-GB"/>
              </w:rPr>
              <w:t xml:space="preserve">ass </w:t>
            </w:r>
            <w:r w:rsidR="00874D04">
              <w:rPr>
                <w:rFonts w:ascii="Times New Roman" w:hAnsi="Times New Roman" w:cs="Times New Roman"/>
                <w:b/>
                <w:sz w:val="24"/>
                <w:szCs w:val="24"/>
                <w:lang w:val="en-GB"/>
              </w:rPr>
              <w:t>M</w:t>
            </w:r>
            <w:r w:rsidRPr="00C77561">
              <w:rPr>
                <w:rFonts w:ascii="Times New Roman" w:hAnsi="Times New Roman" w:cs="Times New Roman"/>
                <w:b/>
                <w:sz w:val="24"/>
                <w:szCs w:val="24"/>
                <w:lang w:val="en-GB"/>
              </w:rPr>
              <w:t xml:space="preserve">edia, </w:t>
            </w:r>
            <w:r w:rsidR="00874D04">
              <w:rPr>
                <w:rFonts w:ascii="Times New Roman" w:hAnsi="Times New Roman" w:cs="Times New Roman"/>
                <w:b/>
                <w:sz w:val="24"/>
                <w:szCs w:val="24"/>
                <w:lang w:val="en-GB"/>
              </w:rPr>
              <w:t>A</w:t>
            </w:r>
            <w:r w:rsidRPr="00C77561">
              <w:rPr>
                <w:rFonts w:ascii="Times New Roman" w:hAnsi="Times New Roman" w:cs="Times New Roman"/>
                <w:b/>
                <w:sz w:val="24"/>
                <w:szCs w:val="24"/>
                <w:lang w:val="en-GB"/>
              </w:rPr>
              <w:t xml:space="preserve">s </w:t>
            </w:r>
            <w:r w:rsidR="00874D04">
              <w:rPr>
                <w:rFonts w:ascii="Times New Roman" w:hAnsi="Times New Roman" w:cs="Times New Roman"/>
                <w:b/>
                <w:sz w:val="24"/>
                <w:szCs w:val="24"/>
                <w:lang w:val="en-GB"/>
              </w:rPr>
              <w:t>W</w:t>
            </w:r>
            <w:r w:rsidRPr="00C77561">
              <w:rPr>
                <w:rFonts w:ascii="Times New Roman" w:hAnsi="Times New Roman" w:cs="Times New Roman"/>
                <w:b/>
                <w:sz w:val="24"/>
                <w:szCs w:val="24"/>
                <w:lang w:val="en-GB"/>
              </w:rPr>
              <w:t xml:space="preserve">ell </w:t>
            </w:r>
            <w:r w:rsidR="00874D04">
              <w:rPr>
                <w:rFonts w:ascii="Times New Roman" w:hAnsi="Times New Roman" w:cs="Times New Roman"/>
                <w:b/>
                <w:sz w:val="24"/>
                <w:szCs w:val="24"/>
                <w:lang w:val="en-GB"/>
              </w:rPr>
              <w:t>A</w:t>
            </w:r>
            <w:r w:rsidRPr="00C77561">
              <w:rPr>
                <w:rFonts w:ascii="Times New Roman" w:hAnsi="Times New Roman" w:cs="Times New Roman"/>
                <w:b/>
                <w:sz w:val="24"/>
                <w:szCs w:val="24"/>
                <w:lang w:val="en-GB"/>
              </w:rPr>
              <w:t xml:space="preserve">s </w:t>
            </w:r>
            <w:r w:rsidR="00874D04">
              <w:rPr>
                <w:rFonts w:ascii="Times New Roman" w:hAnsi="Times New Roman" w:cs="Times New Roman"/>
                <w:b/>
                <w:sz w:val="24"/>
                <w:szCs w:val="24"/>
                <w:lang w:val="en-GB"/>
              </w:rPr>
              <w:t>O</w:t>
            </w:r>
            <w:r w:rsidRPr="00C77561">
              <w:rPr>
                <w:rFonts w:ascii="Times New Roman" w:hAnsi="Times New Roman" w:cs="Times New Roman"/>
                <w:b/>
                <w:sz w:val="24"/>
                <w:szCs w:val="24"/>
                <w:lang w:val="en-GB"/>
              </w:rPr>
              <w:t xml:space="preserve">ther </w:t>
            </w:r>
            <w:r w:rsidR="00874D04">
              <w:rPr>
                <w:rFonts w:ascii="Times New Roman" w:hAnsi="Times New Roman" w:cs="Times New Roman"/>
                <w:b/>
                <w:sz w:val="24"/>
                <w:szCs w:val="24"/>
                <w:lang w:val="en-GB"/>
              </w:rPr>
              <w:t>P</w:t>
            </w:r>
            <w:r w:rsidRPr="00C77561">
              <w:rPr>
                <w:rFonts w:ascii="Times New Roman" w:hAnsi="Times New Roman" w:cs="Times New Roman"/>
                <w:b/>
                <w:sz w:val="24"/>
                <w:szCs w:val="24"/>
                <w:lang w:val="en-GB"/>
              </w:rPr>
              <w:t>roducts</w:t>
            </w:r>
          </w:p>
          <w:p w14:paraId="66E1A9C1" w14:textId="03DCE8D9" w:rsidR="0026564B" w:rsidRPr="00C77561"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1. </w:t>
            </w:r>
            <w:r w:rsidRPr="00C77561">
              <w:rPr>
                <w:rFonts w:ascii="Times New Roman" w:hAnsi="Times New Roman" w:cs="Times New Roman"/>
                <w:sz w:val="24"/>
                <w:szCs w:val="24"/>
                <w:lang w:val="en-GB"/>
              </w:rPr>
              <w:t xml:space="preserve">Manufacture, storage, import, carriage in the territory of the Republic of Kazakhstan of mass media </w:t>
            </w:r>
            <w:r w:rsidR="004B364F" w:rsidRPr="00C77561">
              <w:rPr>
                <w:rFonts w:ascii="Times New Roman" w:hAnsi="Times New Roman" w:cs="Times New Roman"/>
                <w:sz w:val="24"/>
                <w:szCs w:val="24"/>
                <w:lang w:val="en-GB"/>
              </w:rPr>
              <w:t xml:space="preserve">products </w:t>
            </w:r>
            <w:r w:rsidRPr="00C77561">
              <w:rPr>
                <w:rFonts w:ascii="Times New Roman" w:hAnsi="Times New Roman" w:cs="Times New Roman"/>
                <w:sz w:val="24"/>
                <w:szCs w:val="24"/>
                <w:lang w:val="en-GB"/>
              </w:rPr>
              <w:t xml:space="preserve">containing information and materials </w:t>
            </w:r>
            <w:r w:rsidR="004B364F" w:rsidRPr="00C77561">
              <w:rPr>
                <w:rFonts w:ascii="Times New Roman" w:hAnsi="Times New Roman" w:cs="Times New Roman"/>
                <w:sz w:val="24"/>
                <w:szCs w:val="24"/>
                <w:lang w:val="en-GB"/>
              </w:rPr>
              <w:t>aimed at</w:t>
            </w:r>
            <w:r w:rsidRPr="00C77561">
              <w:rPr>
                <w:rFonts w:ascii="Times New Roman" w:hAnsi="Times New Roman" w:cs="Times New Roman"/>
                <w:sz w:val="24"/>
                <w:szCs w:val="24"/>
                <w:lang w:val="en-GB"/>
              </w:rPr>
              <w:t xml:space="preserve"> the propaganda or </w:t>
            </w:r>
            <w:r w:rsidR="004B364F" w:rsidRPr="00C77561">
              <w:rPr>
                <w:rFonts w:ascii="Times New Roman" w:hAnsi="Times New Roman" w:cs="Times New Roman"/>
                <w:sz w:val="24"/>
                <w:szCs w:val="24"/>
                <w:lang w:val="en-GB"/>
              </w:rPr>
              <w:t xml:space="preserve">incitement </w:t>
            </w:r>
            <w:r w:rsidRPr="00C77561">
              <w:rPr>
                <w:rFonts w:ascii="Times New Roman" w:hAnsi="Times New Roman" w:cs="Times New Roman"/>
                <w:sz w:val="24"/>
                <w:szCs w:val="24"/>
                <w:lang w:val="en-GB"/>
              </w:rPr>
              <w:t xml:space="preserve">of </w:t>
            </w:r>
            <w:r w:rsidR="00A44E75">
              <w:rPr>
                <w:rFonts w:ascii="Times New Roman" w:hAnsi="Times New Roman" w:cs="Times New Roman"/>
                <w:sz w:val="24"/>
                <w:szCs w:val="24"/>
                <w:lang w:val="en-GB"/>
              </w:rPr>
              <w:t>the</w:t>
            </w:r>
            <w:r w:rsidRPr="00C77561">
              <w:rPr>
                <w:rFonts w:ascii="Times New Roman" w:hAnsi="Times New Roman" w:cs="Times New Roman"/>
                <w:sz w:val="24"/>
                <w:szCs w:val="24"/>
                <w:lang w:val="en-GB"/>
              </w:rPr>
              <w:t xml:space="preserve"> forcible change of the constitutional order, </w:t>
            </w:r>
            <w:r w:rsidR="004B364F" w:rsidRPr="00C77561">
              <w:rPr>
                <w:rFonts w:ascii="Times New Roman" w:hAnsi="Times New Roman" w:cs="Times New Roman"/>
                <w:sz w:val="24"/>
                <w:szCs w:val="24"/>
                <w:lang w:val="en-GB"/>
              </w:rPr>
              <w:t xml:space="preserve">violation </w:t>
            </w:r>
            <w:r w:rsidRPr="00C77561">
              <w:rPr>
                <w:rFonts w:ascii="Times New Roman" w:hAnsi="Times New Roman" w:cs="Times New Roman"/>
                <w:sz w:val="24"/>
                <w:szCs w:val="24"/>
                <w:lang w:val="en-GB"/>
              </w:rPr>
              <w:t xml:space="preserve">of the integrity of the Republic of Kazakhstan, undermining </w:t>
            </w:r>
            <w:r w:rsidR="00A44E75">
              <w:rPr>
                <w:rFonts w:ascii="Times New Roman" w:hAnsi="Times New Roman" w:cs="Times New Roman"/>
                <w:sz w:val="24"/>
                <w:szCs w:val="24"/>
                <w:lang w:val="en-GB"/>
              </w:rPr>
              <w:t xml:space="preserve">the state </w:t>
            </w:r>
            <w:r w:rsidR="004B364F" w:rsidRPr="00C77561">
              <w:rPr>
                <w:rFonts w:ascii="Times New Roman" w:hAnsi="Times New Roman" w:cs="Times New Roman"/>
                <w:sz w:val="24"/>
                <w:szCs w:val="24"/>
                <w:lang w:val="en-GB"/>
              </w:rPr>
              <w:t>security</w:t>
            </w:r>
            <w:r w:rsidRPr="00C77561">
              <w:rPr>
                <w:rFonts w:ascii="Times New Roman" w:hAnsi="Times New Roman" w:cs="Times New Roman"/>
                <w:sz w:val="24"/>
                <w:szCs w:val="24"/>
                <w:lang w:val="en-GB"/>
              </w:rPr>
              <w:t xml:space="preserve">, war, </w:t>
            </w:r>
            <w:r w:rsidR="00A44E75">
              <w:rPr>
                <w:rFonts w:ascii="Times New Roman" w:hAnsi="Times New Roman" w:cs="Times New Roman"/>
                <w:sz w:val="24"/>
                <w:szCs w:val="24"/>
                <w:lang w:val="en-GB"/>
              </w:rPr>
              <w:t xml:space="preserve">inciting </w:t>
            </w:r>
            <w:r w:rsidRPr="00C77561">
              <w:rPr>
                <w:rFonts w:ascii="Times New Roman" w:hAnsi="Times New Roman" w:cs="Times New Roman"/>
                <w:sz w:val="24"/>
                <w:szCs w:val="24"/>
                <w:lang w:val="en-GB"/>
              </w:rPr>
              <w:t xml:space="preserve">social, racial, national, religious, class and tribal </w:t>
            </w:r>
            <w:r w:rsidR="003473DF">
              <w:rPr>
                <w:rFonts w:ascii="Times New Roman" w:hAnsi="Times New Roman" w:cs="Times New Roman"/>
                <w:sz w:val="24"/>
                <w:szCs w:val="24"/>
                <w:lang w:val="en-GB"/>
              </w:rPr>
              <w:t>enmity</w:t>
            </w:r>
            <w:r w:rsidRPr="00C77561">
              <w:rPr>
                <w:rFonts w:ascii="Times New Roman" w:hAnsi="Times New Roman" w:cs="Times New Roman"/>
                <w:sz w:val="24"/>
                <w:szCs w:val="24"/>
                <w:lang w:val="en-GB"/>
              </w:rPr>
              <w:t xml:space="preserve">, cult of cruelty, violence and pornography </w:t>
            </w:r>
            <w:r w:rsidR="004B364F" w:rsidRPr="00C77561">
              <w:rPr>
                <w:rFonts w:ascii="Times New Roman" w:hAnsi="Times New Roman" w:cs="Times New Roman"/>
                <w:sz w:val="24"/>
                <w:szCs w:val="24"/>
                <w:lang w:val="en-GB"/>
              </w:rPr>
              <w:t xml:space="preserve">are punishable by a fine </w:t>
            </w:r>
            <w:r w:rsidRPr="00C77561">
              <w:rPr>
                <w:rFonts w:ascii="Times New Roman" w:hAnsi="Times New Roman" w:cs="Times New Roman"/>
                <w:sz w:val="24"/>
                <w:szCs w:val="24"/>
                <w:lang w:val="en-GB"/>
              </w:rPr>
              <w:t xml:space="preserve">upon individuals </w:t>
            </w:r>
            <w:r w:rsidR="004B364F" w:rsidRPr="00C77561">
              <w:rPr>
                <w:rFonts w:ascii="Times New Roman" w:hAnsi="Times New Roman" w:cs="Times New Roman"/>
                <w:sz w:val="24"/>
                <w:szCs w:val="24"/>
                <w:lang w:val="en-GB"/>
              </w:rPr>
              <w:t xml:space="preserve">of </w:t>
            </w:r>
            <w:r w:rsidRPr="00C77561">
              <w:rPr>
                <w:rFonts w:ascii="Times New Roman" w:hAnsi="Times New Roman" w:cs="Times New Roman"/>
                <w:sz w:val="24"/>
                <w:szCs w:val="24"/>
                <w:lang w:val="en-GB"/>
              </w:rPr>
              <w:t xml:space="preserve">twenty </w:t>
            </w:r>
            <w:r w:rsidR="004B364F" w:rsidRPr="00C77561">
              <w:rPr>
                <w:rFonts w:ascii="Times New Roman" w:hAnsi="Times New Roman" w:cs="Times New Roman"/>
                <w:sz w:val="24"/>
                <w:szCs w:val="24"/>
                <w:lang w:val="en-GB"/>
              </w:rPr>
              <w:t>times the monthly calculation index</w:t>
            </w:r>
            <w:r w:rsidRPr="00C77561">
              <w:rPr>
                <w:rFonts w:ascii="Times New Roman" w:hAnsi="Times New Roman" w:cs="Times New Roman"/>
                <w:sz w:val="24"/>
                <w:szCs w:val="24"/>
                <w:lang w:val="en-GB"/>
              </w:rPr>
              <w:t xml:space="preserve">, upon officials of twenty-five </w:t>
            </w:r>
            <w:r w:rsidR="004B364F" w:rsidRPr="00C77561">
              <w:rPr>
                <w:rFonts w:ascii="Times New Roman" w:hAnsi="Times New Roman" w:cs="Times New Roman"/>
                <w:sz w:val="24"/>
                <w:szCs w:val="24"/>
                <w:lang w:val="en-GB"/>
              </w:rPr>
              <w:t>times the monthly calculation index</w:t>
            </w:r>
            <w:r w:rsidRPr="00C77561">
              <w:rPr>
                <w:rFonts w:ascii="Times New Roman" w:hAnsi="Times New Roman" w:cs="Times New Roman"/>
                <w:sz w:val="24"/>
                <w:szCs w:val="24"/>
                <w:lang w:val="en-GB"/>
              </w:rPr>
              <w:t xml:space="preserve">, upon </w:t>
            </w:r>
            <w:r w:rsidR="00C80C74">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which are small-size</w:t>
            </w:r>
            <w:r w:rsidR="004B364F" w:rsidRPr="00C77561">
              <w:rPr>
                <w:rFonts w:ascii="Times New Roman" w:hAnsi="Times New Roman" w:cs="Times New Roman"/>
                <w:sz w:val="24"/>
                <w:szCs w:val="24"/>
                <w:lang w:val="en-GB"/>
              </w:rPr>
              <w:t>d</w:t>
            </w:r>
            <w:r w:rsidRPr="00C77561">
              <w:rPr>
                <w:rFonts w:ascii="Times New Roman" w:hAnsi="Times New Roman" w:cs="Times New Roman"/>
                <w:sz w:val="24"/>
                <w:szCs w:val="24"/>
                <w:lang w:val="en-GB"/>
              </w:rPr>
              <w:t xml:space="preserve"> business</w:t>
            </w:r>
            <w:r w:rsidR="004B364F" w:rsidRPr="00C77561">
              <w:rPr>
                <w:rFonts w:ascii="Times New Roman" w:hAnsi="Times New Roman" w:cs="Times New Roman"/>
                <w:sz w:val="24"/>
                <w:szCs w:val="24"/>
                <w:lang w:val="en-GB"/>
              </w:rPr>
              <w:t>es</w:t>
            </w:r>
            <w:r w:rsidRPr="00C77561">
              <w:rPr>
                <w:rFonts w:ascii="Times New Roman" w:hAnsi="Times New Roman" w:cs="Times New Roman"/>
                <w:sz w:val="24"/>
                <w:szCs w:val="24"/>
                <w:lang w:val="en-GB"/>
              </w:rPr>
              <w:t xml:space="preserve"> or non-</w:t>
            </w:r>
            <w:r w:rsidR="004B364F" w:rsidRPr="00C77561">
              <w:rPr>
                <w:rFonts w:ascii="Times New Roman" w:hAnsi="Times New Roman" w:cs="Times New Roman"/>
                <w:sz w:val="24"/>
                <w:szCs w:val="24"/>
                <w:lang w:val="en-GB"/>
              </w:rPr>
              <w:t>pro</w:t>
            </w:r>
            <w:r w:rsidR="003170E7" w:rsidRPr="00C77561">
              <w:rPr>
                <w:rFonts w:ascii="Times New Roman" w:hAnsi="Times New Roman" w:cs="Times New Roman"/>
                <w:sz w:val="24"/>
                <w:szCs w:val="24"/>
                <w:lang w:val="en-GB"/>
              </w:rPr>
              <w:t>f</w:t>
            </w:r>
            <w:r w:rsidR="004B364F" w:rsidRPr="00C77561">
              <w:rPr>
                <w:rFonts w:ascii="Times New Roman" w:hAnsi="Times New Roman" w:cs="Times New Roman"/>
                <w:sz w:val="24"/>
                <w:szCs w:val="24"/>
                <w:lang w:val="en-GB"/>
              </w:rPr>
              <w:t xml:space="preserve">it </w:t>
            </w:r>
            <w:r w:rsidRPr="00C77561">
              <w:rPr>
                <w:rFonts w:ascii="Times New Roman" w:hAnsi="Times New Roman" w:cs="Times New Roman"/>
                <w:sz w:val="24"/>
                <w:szCs w:val="24"/>
                <w:lang w:val="en-GB"/>
              </w:rPr>
              <w:t xml:space="preserve">organisations of fifty </w:t>
            </w:r>
            <w:r w:rsidR="003170E7" w:rsidRPr="00C77561">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3170E7" w:rsidRPr="00C77561">
              <w:rPr>
                <w:rFonts w:ascii="Times New Roman" w:hAnsi="Times New Roman" w:cs="Times New Roman"/>
                <w:sz w:val="24"/>
                <w:szCs w:val="24"/>
                <w:lang w:val="en-GB"/>
              </w:rPr>
              <w:t>ex</w:t>
            </w:r>
            <w:r w:rsidRPr="00C77561">
              <w:rPr>
                <w:rFonts w:ascii="Times New Roman" w:hAnsi="Times New Roman" w:cs="Times New Roman"/>
                <w:sz w:val="24"/>
                <w:szCs w:val="24"/>
                <w:lang w:val="en-GB"/>
              </w:rPr>
              <w:t xml:space="preserve">, upon </w:t>
            </w:r>
            <w:r w:rsidR="00C80C74">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which are medium-size</w:t>
            </w:r>
            <w:r w:rsidR="003170E7" w:rsidRPr="00C77561">
              <w:rPr>
                <w:rFonts w:ascii="Times New Roman" w:hAnsi="Times New Roman" w:cs="Times New Roman"/>
                <w:sz w:val="24"/>
                <w:szCs w:val="24"/>
                <w:lang w:val="en-GB"/>
              </w:rPr>
              <w:t>d</w:t>
            </w:r>
            <w:r w:rsidRPr="00C77561">
              <w:rPr>
                <w:rFonts w:ascii="Times New Roman" w:hAnsi="Times New Roman" w:cs="Times New Roman"/>
                <w:sz w:val="24"/>
                <w:szCs w:val="24"/>
                <w:lang w:val="en-GB"/>
              </w:rPr>
              <w:t xml:space="preserve"> business</w:t>
            </w:r>
            <w:r w:rsidR="003170E7" w:rsidRPr="00C77561">
              <w:rPr>
                <w:rFonts w:ascii="Times New Roman" w:hAnsi="Times New Roman" w:cs="Times New Roman"/>
                <w:sz w:val="24"/>
                <w:szCs w:val="24"/>
                <w:lang w:val="en-GB"/>
              </w:rPr>
              <w:t xml:space="preserve">es </w:t>
            </w:r>
            <w:r w:rsidRPr="00C77561">
              <w:rPr>
                <w:rFonts w:ascii="Times New Roman" w:hAnsi="Times New Roman" w:cs="Times New Roman"/>
                <w:sz w:val="24"/>
                <w:szCs w:val="24"/>
                <w:lang w:val="en-GB"/>
              </w:rPr>
              <w:t xml:space="preserve">of one hundred </w:t>
            </w:r>
            <w:r w:rsidR="003170E7" w:rsidRPr="00C77561">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3170E7" w:rsidRPr="00C77561">
              <w:rPr>
                <w:rFonts w:ascii="Times New Roman" w:hAnsi="Times New Roman" w:cs="Times New Roman"/>
                <w:sz w:val="24"/>
                <w:szCs w:val="24"/>
                <w:lang w:val="en-GB"/>
              </w:rPr>
              <w:t>ex</w:t>
            </w:r>
            <w:r w:rsidRPr="00C77561">
              <w:rPr>
                <w:rFonts w:ascii="Times New Roman" w:hAnsi="Times New Roman" w:cs="Times New Roman"/>
                <w:sz w:val="24"/>
                <w:szCs w:val="24"/>
                <w:lang w:val="en-GB"/>
              </w:rPr>
              <w:t xml:space="preserve">, and upon </w:t>
            </w:r>
            <w:r w:rsidR="00C80C74">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003170E7" w:rsidRPr="00C77561">
              <w:rPr>
                <w:rFonts w:ascii="Times New Roman" w:hAnsi="Times New Roman" w:cs="Times New Roman"/>
                <w:sz w:val="24"/>
                <w:szCs w:val="24"/>
                <w:lang w:val="en-GB"/>
              </w:rPr>
              <w:t xml:space="preserve">, which are large-sized </w:t>
            </w:r>
            <w:r w:rsidRPr="00C77561">
              <w:rPr>
                <w:rFonts w:ascii="Times New Roman" w:hAnsi="Times New Roman" w:cs="Times New Roman"/>
                <w:sz w:val="24"/>
                <w:szCs w:val="24"/>
                <w:lang w:val="en-GB"/>
              </w:rPr>
              <w:t>business</w:t>
            </w:r>
            <w:r w:rsidR="003170E7" w:rsidRPr="00C77561">
              <w:rPr>
                <w:rFonts w:ascii="Times New Roman" w:hAnsi="Times New Roman" w:cs="Times New Roman"/>
                <w:sz w:val="24"/>
                <w:szCs w:val="24"/>
                <w:lang w:val="en-GB"/>
              </w:rPr>
              <w:t>es</w:t>
            </w:r>
            <w:r w:rsidR="00A44E75">
              <w:rPr>
                <w:rFonts w:ascii="Times New Roman" w:hAnsi="Times New Roman" w:cs="Times New Roman"/>
                <w:sz w:val="24"/>
                <w:szCs w:val="24"/>
                <w:lang w:val="en-GB"/>
              </w:rPr>
              <w:t>,</w:t>
            </w:r>
            <w:r w:rsidRPr="00C77561">
              <w:rPr>
                <w:rFonts w:ascii="Times New Roman" w:hAnsi="Times New Roman" w:cs="Times New Roman"/>
                <w:sz w:val="24"/>
                <w:szCs w:val="24"/>
                <w:lang w:val="en-GB"/>
              </w:rPr>
              <w:t xml:space="preserve"> of two hundred </w:t>
            </w:r>
            <w:r w:rsidR="003170E7" w:rsidRPr="00C77561">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3170E7" w:rsidRPr="00C77561">
              <w:rPr>
                <w:rFonts w:ascii="Times New Roman" w:hAnsi="Times New Roman" w:cs="Times New Roman"/>
                <w:sz w:val="24"/>
                <w:szCs w:val="24"/>
                <w:lang w:val="en-GB"/>
              </w:rPr>
              <w:t>ex</w:t>
            </w:r>
            <w:r w:rsidRPr="00C77561">
              <w:rPr>
                <w:rFonts w:ascii="Times New Roman" w:hAnsi="Times New Roman" w:cs="Times New Roman"/>
                <w:sz w:val="24"/>
                <w:szCs w:val="24"/>
                <w:lang w:val="en-GB"/>
              </w:rPr>
              <w:t xml:space="preserve">, </w:t>
            </w:r>
            <w:r w:rsidR="003170E7" w:rsidRPr="00C77561">
              <w:rPr>
                <w:rFonts w:ascii="Times New Roman" w:hAnsi="Times New Roman" w:cs="Times New Roman"/>
                <w:sz w:val="24"/>
                <w:szCs w:val="24"/>
                <w:lang w:val="en-GB"/>
              </w:rPr>
              <w:t xml:space="preserve">attendant </w:t>
            </w:r>
            <w:r w:rsidR="00A44E75">
              <w:rPr>
                <w:rFonts w:ascii="Times New Roman" w:hAnsi="Times New Roman" w:cs="Times New Roman"/>
                <w:sz w:val="24"/>
                <w:szCs w:val="24"/>
                <w:lang w:val="en-GB"/>
              </w:rPr>
              <w:t>by</w:t>
            </w:r>
            <w:r w:rsidR="003170E7" w:rsidRPr="00C77561">
              <w:rPr>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t xml:space="preserve">the confiscation of mass media products.  </w:t>
            </w:r>
          </w:p>
          <w:p w14:paraId="7A3A37D6" w14:textId="5DCF1C41" w:rsidR="0026564B" w:rsidRPr="00C77561"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2. </w:t>
            </w:r>
            <w:r w:rsidRPr="00C77561">
              <w:rPr>
                <w:rFonts w:ascii="Times New Roman" w:hAnsi="Times New Roman" w:cs="Times New Roman"/>
                <w:sz w:val="24"/>
                <w:szCs w:val="24"/>
                <w:lang w:val="en-GB"/>
              </w:rPr>
              <w:t xml:space="preserve">Distribution in the territory of the Republic of Kazakhstan of mass media </w:t>
            </w:r>
            <w:r w:rsidR="00325289" w:rsidRPr="00C77561">
              <w:rPr>
                <w:rFonts w:ascii="Times New Roman" w:hAnsi="Times New Roman" w:cs="Times New Roman"/>
                <w:sz w:val="24"/>
                <w:szCs w:val="24"/>
                <w:lang w:val="en-GB"/>
              </w:rPr>
              <w:t xml:space="preserve">products </w:t>
            </w:r>
            <w:r w:rsidRPr="00C77561">
              <w:rPr>
                <w:rFonts w:ascii="Times New Roman" w:hAnsi="Times New Roman" w:cs="Times New Roman"/>
                <w:sz w:val="24"/>
                <w:szCs w:val="24"/>
                <w:lang w:val="en-GB"/>
              </w:rPr>
              <w:t xml:space="preserve">containing information and materials </w:t>
            </w:r>
            <w:r w:rsidR="00325289" w:rsidRPr="00C77561">
              <w:rPr>
                <w:rFonts w:ascii="Times New Roman" w:hAnsi="Times New Roman" w:cs="Times New Roman"/>
                <w:sz w:val="24"/>
                <w:szCs w:val="24"/>
                <w:lang w:val="en-GB"/>
              </w:rPr>
              <w:t xml:space="preserve">aimed at </w:t>
            </w:r>
            <w:r w:rsidRPr="00C77561">
              <w:rPr>
                <w:rFonts w:ascii="Times New Roman" w:hAnsi="Times New Roman" w:cs="Times New Roman"/>
                <w:sz w:val="24"/>
                <w:szCs w:val="24"/>
                <w:lang w:val="en-GB"/>
              </w:rPr>
              <w:t xml:space="preserve">the propaganda or </w:t>
            </w:r>
            <w:r w:rsidR="00325289" w:rsidRPr="00C77561">
              <w:rPr>
                <w:rFonts w:ascii="Times New Roman" w:hAnsi="Times New Roman" w:cs="Times New Roman"/>
                <w:sz w:val="24"/>
                <w:szCs w:val="24"/>
                <w:lang w:val="en-GB"/>
              </w:rPr>
              <w:t xml:space="preserve">incitement </w:t>
            </w:r>
            <w:r w:rsidRPr="00C77561">
              <w:rPr>
                <w:rFonts w:ascii="Times New Roman" w:hAnsi="Times New Roman" w:cs="Times New Roman"/>
                <w:sz w:val="24"/>
                <w:szCs w:val="24"/>
                <w:lang w:val="en-GB"/>
              </w:rPr>
              <w:t xml:space="preserve">of </w:t>
            </w:r>
            <w:r w:rsidR="00A44E75">
              <w:rPr>
                <w:rFonts w:ascii="Times New Roman" w:hAnsi="Times New Roman" w:cs="Times New Roman"/>
                <w:sz w:val="24"/>
                <w:szCs w:val="24"/>
                <w:lang w:val="en-GB"/>
              </w:rPr>
              <w:t>the</w:t>
            </w:r>
            <w:r w:rsidRPr="00C77561">
              <w:rPr>
                <w:rFonts w:ascii="Times New Roman" w:hAnsi="Times New Roman" w:cs="Times New Roman"/>
                <w:sz w:val="24"/>
                <w:szCs w:val="24"/>
                <w:lang w:val="en-GB"/>
              </w:rPr>
              <w:t xml:space="preserve"> forcible change of the constitutional </w:t>
            </w:r>
            <w:r w:rsidR="00A44E75">
              <w:rPr>
                <w:rFonts w:ascii="Times New Roman" w:hAnsi="Times New Roman" w:cs="Times New Roman"/>
                <w:sz w:val="24"/>
                <w:szCs w:val="24"/>
                <w:lang w:val="en-GB"/>
              </w:rPr>
              <w:t>system</w:t>
            </w:r>
            <w:r w:rsidRPr="00C77561">
              <w:rPr>
                <w:rFonts w:ascii="Times New Roman" w:hAnsi="Times New Roman" w:cs="Times New Roman"/>
                <w:sz w:val="24"/>
                <w:szCs w:val="24"/>
                <w:lang w:val="en-GB"/>
              </w:rPr>
              <w:t xml:space="preserve">, </w:t>
            </w:r>
            <w:r w:rsidR="00325289" w:rsidRPr="00C77561">
              <w:rPr>
                <w:rFonts w:ascii="Times New Roman" w:hAnsi="Times New Roman" w:cs="Times New Roman"/>
                <w:sz w:val="24"/>
                <w:szCs w:val="24"/>
                <w:lang w:val="en-GB"/>
              </w:rPr>
              <w:t xml:space="preserve">violation </w:t>
            </w:r>
            <w:r w:rsidRPr="00C77561">
              <w:rPr>
                <w:rFonts w:ascii="Times New Roman" w:hAnsi="Times New Roman" w:cs="Times New Roman"/>
                <w:sz w:val="24"/>
                <w:szCs w:val="24"/>
                <w:lang w:val="en-GB"/>
              </w:rPr>
              <w:t xml:space="preserve">of the integrity of the Republic of Kazakhstan, undermining </w:t>
            </w:r>
            <w:r w:rsidR="00325289" w:rsidRPr="00C77561">
              <w:rPr>
                <w:rFonts w:ascii="Times New Roman" w:hAnsi="Times New Roman" w:cs="Times New Roman"/>
                <w:sz w:val="24"/>
                <w:szCs w:val="24"/>
                <w:lang w:val="en-GB"/>
              </w:rPr>
              <w:t xml:space="preserve">the </w:t>
            </w:r>
            <w:r w:rsidR="00A44E75">
              <w:rPr>
                <w:rFonts w:ascii="Times New Roman" w:hAnsi="Times New Roman" w:cs="Times New Roman"/>
                <w:sz w:val="24"/>
                <w:szCs w:val="24"/>
                <w:lang w:val="en-GB"/>
              </w:rPr>
              <w:t xml:space="preserve">state </w:t>
            </w:r>
            <w:r w:rsidR="00325289" w:rsidRPr="00C77561">
              <w:rPr>
                <w:rFonts w:ascii="Times New Roman" w:hAnsi="Times New Roman" w:cs="Times New Roman"/>
                <w:sz w:val="24"/>
                <w:szCs w:val="24"/>
                <w:lang w:val="en-GB"/>
              </w:rPr>
              <w:lastRenderedPageBreak/>
              <w:t>security</w:t>
            </w:r>
            <w:r w:rsidRPr="00C77561">
              <w:rPr>
                <w:rFonts w:ascii="Times New Roman" w:hAnsi="Times New Roman" w:cs="Times New Roman"/>
                <w:sz w:val="24"/>
                <w:szCs w:val="24"/>
                <w:lang w:val="en-GB"/>
              </w:rPr>
              <w:t xml:space="preserve">, war, </w:t>
            </w:r>
            <w:r w:rsidR="00A44E75">
              <w:rPr>
                <w:rFonts w:ascii="Times New Roman" w:hAnsi="Times New Roman" w:cs="Times New Roman"/>
                <w:sz w:val="24"/>
                <w:szCs w:val="24"/>
                <w:lang w:val="en-GB"/>
              </w:rPr>
              <w:t xml:space="preserve">inciting </w:t>
            </w:r>
            <w:r w:rsidRPr="00C77561">
              <w:rPr>
                <w:rFonts w:ascii="Times New Roman" w:hAnsi="Times New Roman" w:cs="Times New Roman"/>
                <w:sz w:val="24"/>
                <w:szCs w:val="24"/>
                <w:lang w:val="en-GB"/>
              </w:rPr>
              <w:t xml:space="preserve">social, racial, national, religious, class and tribal </w:t>
            </w:r>
            <w:r w:rsidR="003473DF">
              <w:rPr>
                <w:rFonts w:ascii="Times New Roman" w:hAnsi="Times New Roman" w:cs="Times New Roman"/>
                <w:sz w:val="24"/>
                <w:szCs w:val="24"/>
                <w:lang w:val="en-GB"/>
              </w:rPr>
              <w:t>enmity</w:t>
            </w:r>
            <w:r w:rsidRPr="00C77561">
              <w:rPr>
                <w:rFonts w:ascii="Times New Roman" w:hAnsi="Times New Roman" w:cs="Times New Roman"/>
                <w:sz w:val="24"/>
                <w:szCs w:val="24"/>
                <w:lang w:val="en-GB"/>
              </w:rPr>
              <w:t xml:space="preserve">, propaganda and apology of extremism or terrorism, as well as </w:t>
            </w:r>
            <w:r w:rsidR="00EE6706" w:rsidRPr="00C77561">
              <w:rPr>
                <w:rFonts w:ascii="Times New Roman" w:hAnsi="Times New Roman" w:cs="Times New Roman"/>
                <w:sz w:val="24"/>
                <w:szCs w:val="24"/>
                <w:lang w:val="en-GB"/>
              </w:rPr>
              <w:t xml:space="preserve">disclosing </w:t>
            </w:r>
            <w:r w:rsidRPr="00C77561">
              <w:rPr>
                <w:rFonts w:ascii="Times New Roman" w:hAnsi="Times New Roman" w:cs="Times New Roman"/>
                <w:sz w:val="24"/>
                <w:szCs w:val="24"/>
                <w:lang w:val="en-GB"/>
              </w:rPr>
              <w:t xml:space="preserve">the techniques and tactics of anti-terrorist operations in the period of their execution, </w:t>
            </w:r>
            <w:r w:rsidR="00EE6706" w:rsidRPr="00C77561">
              <w:rPr>
                <w:rFonts w:ascii="Times New Roman" w:hAnsi="Times New Roman" w:cs="Times New Roman"/>
                <w:sz w:val="24"/>
                <w:szCs w:val="24"/>
                <w:lang w:val="en-GB"/>
              </w:rPr>
              <w:t xml:space="preserve">provided that such </w:t>
            </w:r>
            <w:r w:rsidRPr="00C77561">
              <w:rPr>
                <w:rFonts w:ascii="Times New Roman" w:hAnsi="Times New Roman" w:cs="Times New Roman"/>
                <w:sz w:val="24"/>
                <w:szCs w:val="24"/>
                <w:lang w:val="en-GB"/>
              </w:rPr>
              <w:t>acts do not contain elements of a criminal offence</w:t>
            </w:r>
            <w:r w:rsidR="00EE6706" w:rsidRPr="00C77561">
              <w:rPr>
                <w:rFonts w:ascii="Times New Roman" w:hAnsi="Times New Roman" w:cs="Times New Roman"/>
                <w:sz w:val="24"/>
                <w:szCs w:val="24"/>
                <w:lang w:val="en-GB"/>
              </w:rPr>
              <w:t>,</w:t>
            </w:r>
            <w:r w:rsidRPr="00C77561">
              <w:rPr>
                <w:rFonts w:ascii="Times New Roman" w:hAnsi="Times New Roman" w:cs="Times New Roman"/>
                <w:sz w:val="24"/>
                <w:szCs w:val="24"/>
                <w:lang w:val="en-GB"/>
              </w:rPr>
              <w:t xml:space="preserve"> </w:t>
            </w:r>
            <w:r w:rsidR="00EE6706" w:rsidRPr="00C77561">
              <w:rPr>
                <w:rFonts w:ascii="Times New Roman" w:hAnsi="Times New Roman" w:cs="Times New Roman"/>
                <w:sz w:val="24"/>
                <w:szCs w:val="24"/>
                <w:lang w:val="en-GB"/>
              </w:rPr>
              <w:t>are punishable by a fine upon individuals</w:t>
            </w:r>
            <w:r w:rsidRPr="00C77561">
              <w:rPr>
                <w:rFonts w:ascii="Times New Roman" w:hAnsi="Times New Roman" w:cs="Times New Roman"/>
                <w:sz w:val="24"/>
                <w:szCs w:val="24"/>
                <w:lang w:val="en-GB"/>
              </w:rPr>
              <w:t xml:space="preserve"> of twenty </w:t>
            </w:r>
            <w:r w:rsidR="00EE6706" w:rsidRPr="00C77561">
              <w:rPr>
                <w:rFonts w:ascii="Times New Roman" w:hAnsi="Times New Roman" w:cs="Times New Roman"/>
                <w:sz w:val="24"/>
                <w:szCs w:val="24"/>
                <w:lang w:val="en-GB"/>
              </w:rPr>
              <w:t>times the monthly calculation index</w:t>
            </w:r>
            <w:r w:rsidRPr="00C77561">
              <w:rPr>
                <w:rFonts w:ascii="Times New Roman" w:hAnsi="Times New Roman" w:cs="Times New Roman"/>
                <w:sz w:val="24"/>
                <w:szCs w:val="24"/>
                <w:lang w:val="en-GB"/>
              </w:rPr>
              <w:t xml:space="preserve">, upon officials of twenty-five </w:t>
            </w:r>
            <w:r w:rsidR="00EE6706" w:rsidRPr="00C77561">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EE6706" w:rsidRPr="00C77561">
              <w:rPr>
                <w:rFonts w:ascii="Times New Roman" w:hAnsi="Times New Roman" w:cs="Times New Roman"/>
                <w:sz w:val="24"/>
                <w:szCs w:val="24"/>
                <w:lang w:val="en-GB"/>
              </w:rPr>
              <w:t>ex</w:t>
            </w:r>
            <w:r w:rsidRPr="00C77561">
              <w:rPr>
                <w:rFonts w:ascii="Times New Roman" w:hAnsi="Times New Roman" w:cs="Times New Roman"/>
                <w:sz w:val="24"/>
                <w:szCs w:val="24"/>
                <w:lang w:val="en-GB"/>
              </w:rPr>
              <w:t xml:space="preserve">, upon </w:t>
            </w:r>
            <w:r w:rsidR="009A6F32">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which are small-size</w:t>
            </w:r>
            <w:r w:rsidR="00325289" w:rsidRPr="00C77561">
              <w:rPr>
                <w:rFonts w:ascii="Times New Roman" w:hAnsi="Times New Roman" w:cs="Times New Roman"/>
                <w:sz w:val="24"/>
                <w:szCs w:val="24"/>
                <w:lang w:val="en-GB"/>
              </w:rPr>
              <w:t>d</w:t>
            </w:r>
            <w:r w:rsidRPr="00C77561">
              <w:rPr>
                <w:rFonts w:ascii="Times New Roman" w:hAnsi="Times New Roman" w:cs="Times New Roman"/>
                <w:sz w:val="24"/>
                <w:szCs w:val="24"/>
                <w:lang w:val="en-GB"/>
              </w:rPr>
              <w:t xml:space="preserve"> business</w:t>
            </w:r>
            <w:r w:rsidR="00EE6706" w:rsidRPr="00C77561">
              <w:rPr>
                <w:rFonts w:ascii="Times New Roman" w:hAnsi="Times New Roman" w:cs="Times New Roman"/>
                <w:sz w:val="24"/>
                <w:szCs w:val="24"/>
                <w:lang w:val="en-GB"/>
              </w:rPr>
              <w:t>es</w:t>
            </w:r>
            <w:r w:rsidRPr="00C77561">
              <w:rPr>
                <w:rFonts w:ascii="Times New Roman" w:hAnsi="Times New Roman" w:cs="Times New Roman"/>
                <w:sz w:val="24"/>
                <w:szCs w:val="24"/>
                <w:lang w:val="en-GB"/>
              </w:rPr>
              <w:t xml:space="preserve"> or non-</w:t>
            </w:r>
            <w:r w:rsidR="00EE6706" w:rsidRPr="00C77561">
              <w:rPr>
                <w:rFonts w:ascii="Times New Roman" w:hAnsi="Times New Roman" w:cs="Times New Roman"/>
                <w:sz w:val="24"/>
                <w:szCs w:val="24"/>
                <w:lang w:val="en-GB"/>
              </w:rPr>
              <w:t xml:space="preserve">profit </w:t>
            </w:r>
            <w:r w:rsidRPr="00C77561">
              <w:rPr>
                <w:rFonts w:ascii="Times New Roman" w:hAnsi="Times New Roman" w:cs="Times New Roman"/>
                <w:sz w:val="24"/>
                <w:szCs w:val="24"/>
                <w:lang w:val="en-GB"/>
              </w:rPr>
              <w:t>organisations</w:t>
            </w:r>
            <w:r w:rsidRPr="00C77561">
              <w:rPr>
                <w:rFonts w:ascii="Times New Roman" w:hAnsi="Times New Roman" w:cs="Times New Roman"/>
                <w:i/>
                <w:sz w:val="24"/>
                <w:szCs w:val="24"/>
                <w:lang w:val="en-GB"/>
              </w:rPr>
              <w:t xml:space="preserve"> </w:t>
            </w:r>
            <w:r w:rsidRPr="00C77561">
              <w:rPr>
                <w:rFonts w:ascii="Times New Roman" w:hAnsi="Times New Roman" w:cs="Times New Roman"/>
                <w:sz w:val="24"/>
                <w:szCs w:val="24"/>
                <w:lang w:val="en-GB"/>
              </w:rPr>
              <w:t xml:space="preserve">of fifty </w:t>
            </w:r>
            <w:r w:rsidR="00EE6706" w:rsidRPr="00C77561">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EE6706" w:rsidRPr="00C77561">
              <w:rPr>
                <w:rFonts w:ascii="Times New Roman" w:hAnsi="Times New Roman" w:cs="Times New Roman"/>
                <w:sz w:val="24"/>
                <w:szCs w:val="24"/>
                <w:lang w:val="en-GB"/>
              </w:rPr>
              <w:t>ex</w:t>
            </w:r>
            <w:r w:rsidRPr="00C77561">
              <w:rPr>
                <w:rFonts w:ascii="Times New Roman" w:hAnsi="Times New Roman" w:cs="Times New Roman"/>
                <w:sz w:val="24"/>
                <w:szCs w:val="24"/>
                <w:lang w:val="en-GB"/>
              </w:rPr>
              <w:t xml:space="preserve">, upon </w:t>
            </w:r>
            <w:r w:rsidR="009A6F32">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which are medium-size</w:t>
            </w:r>
            <w:r w:rsidR="00EE6706" w:rsidRPr="00C77561">
              <w:rPr>
                <w:rFonts w:ascii="Times New Roman" w:hAnsi="Times New Roman" w:cs="Times New Roman"/>
                <w:sz w:val="24"/>
                <w:szCs w:val="24"/>
                <w:lang w:val="en-GB"/>
              </w:rPr>
              <w:t>d</w:t>
            </w:r>
            <w:r w:rsidRPr="00C77561">
              <w:rPr>
                <w:rFonts w:ascii="Times New Roman" w:hAnsi="Times New Roman" w:cs="Times New Roman"/>
                <w:sz w:val="24"/>
                <w:szCs w:val="24"/>
                <w:lang w:val="en-GB"/>
              </w:rPr>
              <w:t xml:space="preserve"> business entities of one hundred </w:t>
            </w:r>
            <w:r w:rsidR="00EE6706" w:rsidRPr="00C77561">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EE6706" w:rsidRPr="00C77561">
              <w:rPr>
                <w:rFonts w:ascii="Times New Roman" w:hAnsi="Times New Roman" w:cs="Times New Roman"/>
                <w:sz w:val="24"/>
                <w:szCs w:val="24"/>
                <w:lang w:val="en-GB"/>
              </w:rPr>
              <w:t>ex</w:t>
            </w:r>
            <w:r w:rsidRPr="00C77561">
              <w:rPr>
                <w:rFonts w:ascii="Times New Roman" w:hAnsi="Times New Roman" w:cs="Times New Roman"/>
                <w:sz w:val="24"/>
                <w:szCs w:val="24"/>
                <w:lang w:val="en-GB"/>
              </w:rPr>
              <w:t xml:space="preserve">, and upon </w:t>
            </w:r>
            <w:r w:rsidR="009A6F32">
              <w:rPr>
                <w:rFonts w:ascii="Times New Roman" w:hAnsi="Times New Roman" w:cs="Times New Roman"/>
                <w:sz w:val="24"/>
                <w:szCs w:val="24"/>
                <w:lang w:val="en-GB"/>
              </w:rPr>
              <w:t>l</w:t>
            </w:r>
            <w:r w:rsidR="00E97690"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which are large</w:t>
            </w:r>
            <w:r w:rsidR="00EE6706" w:rsidRPr="00C77561">
              <w:rPr>
                <w:rFonts w:ascii="Times New Roman" w:hAnsi="Times New Roman" w:cs="Times New Roman"/>
                <w:sz w:val="24"/>
                <w:szCs w:val="24"/>
                <w:lang w:val="en-GB"/>
              </w:rPr>
              <w:t>-sized</w:t>
            </w:r>
            <w:r w:rsidRPr="00C77561">
              <w:rPr>
                <w:rFonts w:ascii="Times New Roman" w:hAnsi="Times New Roman" w:cs="Times New Roman"/>
                <w:sz w:val="24"/>
                <w:szCs w:val="24"/>
                <w:lang w:val="en-GB"/>
              </w:rPr>
              <w:t xml:space="preserve"> business</w:t>
            </w:r>
            <w:r w:rsidR="00EE6706" w:rsidRPr="00C77561">
              <w:rPr>
                <w:rFonts w:ascii="Times New Roman" w:hAnsi="Times New Roman" w:cs="Times New Roman"/>
                <w:sz w:val="24"/>
                <w:szCs w:val="24"/>
                <w:lang w:val="en-GB"/>
              </w:rPr>
              <w:t>es</w:t>
            </w:r>
            <w:r w:rsidRPr="00C77561">
              <w:rPr>
                <w:rFonts w:ascii="Times New Roman" w:hAnsi="Times New Roman" w:cs="Times New Roman"/>
                <w:sz w:val="24"/>
                <w:szCs w:val="24"/>
                <w:lang w:val="en-GB"/>
              </w:rPr>
              <w:t xml:space="preserve">, </w:t>
            </w:r>
            <w:r w:rsidR="00EE6706" w:rsidRPr="00C77561">
              <w:rPr>
                <w:rFonts w:ascii="Times New Roman" w:hAnsi="Times New Roman" w:cs="Times New Roman"/>
                <w:sz w:val="24"/>
                <w:szCs w:val="24"/>
                <w:lang w:val="en-GB"/>
              </w:rPr>
              <w:t xml:space="preserve">of </w:t>
            </w:r>
            <w:r w:rsidRPr="00C77561">
              <w:rPr>
                <w:rFonts w:ascii="Times New Roman" w:hAnsi="Times New Roman" w:cs="Times New Roman"/>
                <w:sz w:val="24"/>
                <w:szCs w:val="24"/>
                <w:lang w:val="en-GB"/>
              </w:rPr>
              <w:t xml:space="preserve">two hundred </w:t>
            </w:r>
            <w:r w:rsidR="00EE6706" w:rsidRPr="00C77561">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EE6706" w:rsidRPr="00C77561">
              <w:rPr>
                <w:rFonts w:ascii="Times New Roman" w:hAnsi="Times New Roman" w:cs="Times New Roman"/>
                <w:sz w:val="24"/>
                <w:szCs w:val="24"/>
                <w:lang w:val="en-GB"/>
              </w:rPr>
              <w:t>ex</w:t>
            </w:r>
            <w:r w:rsidRPr="00C77561">
              <w:rPr>
                <w:rFonts w:ascii="Times New Roman" w:hAnsi="Times New Roman" w:cs="Times New Roman"/>
                <w:sz w:val="24"/>
                <w:szCs w:val="24"/>
                <w:lang w:val="en-GB"/>
              </w:rPr>
              <w:t xml:space="preserve">, </w:t>
            </w:r>
            <w:r w:rsidR="00EE6706" w:rsidRPr="00C77561">
              <w:rPr>
                <w:rFonts w:ascii="Times New Roman" w:hAnsi="Times New Roman" w:cs="Times New Roman"/>
                <w:sz w:val="24"/>
                <w:szCs w:val="24"/>
                <w:lang w:val="en-GB"/>
              </w:rPr>
              <w:t xml:space="preserve">attendant </w:t>
            </w:r>
            <w:r w:rsidRPr="00C77561">
              <w:rPr>
                <w:rFonts w:ascii="Times New Roman" w:hAnsi="Times New Roman" w:cs="Times New Roman"/>
                <w:sz w:val="24"/>
                <w:szCs w:val="24"/>
                <w:lang w:val="en-GB"/>
              </w:rPr>
              <w:t xml:space="preserve">with the confiscation of the mass media products.  </w:t>
            </w:r>
          </w:p>
          <w:p w14:paraId="267D0E12" w14:textId="080BE2CC" w:rsidR="0026564B" w:rsidRPr="00C77561"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3. </w:t>
            </w:r>
            <w:r w:rsidRPr="00C77561">
              <w:rPr>
                <w:rFonts w:ascii="Times New Roman" w:hAnsi="Times New Roman" w:cs="Times New Roman"/>
                <w:sz w:val="24"/>
                <w:szCs w:val="24"/>
                <w:lang w:val="en-GB"/>
              </w:rPr>
              <w:t xml:space="preserve">The acts </w:t>
            </w:r>
            <w:r w:rsidR="00016663" w:rsidRPr="00C77561">
              <w:rPr>
                <w:rFonts w:ascii="Times New Roman" w:hAnsi="Times New Roman" w:cs="Times New Roman"/>
                <w:sz w:val="24"/>
                <w:szCs w:val="24"/>
                <w:lang w:val="en-GB"/>
              </w:rPr>
              <w:t xml:space="preserve">referred to in sections one and two </w:t>
            </w:r>
            <w:r w:rsidRPr="00C77561">
              <w:rPr>
                <w:rFonts w:ascii="Times New Roman" w:hAnsi="Times New Roman" w:cs="Times New Roman"/>
                <w:sz w:val="24"/>
                <w:szCs w:val="24"/>
                <w:lang w:val="en-GB"/>
              </w:rPr>
              <w:t xml:space="preserve">of this Article, </w:t>
            </w:r>
            <w:r w:rsidR="00016663" w:rsidRPr="00C77561">
              <w:rPr>
                <w:rFonts w:ascii="Times New Roman" w:hAnsi="Times New Roman" w:cs="Times New Roman"/>
                <w:sz w:val="24"/>
                <w:szCs w:val="24"/>
                <w:lang w:val="en-GB"/>
              </w:rPr>
              <w:t xml:space="preserve">if </w:t>
            </w:r>
            <w:r w:rsidRPr="00C77561">
              <w:rPr>
                <w:rFonts w:ascii="Times New Roman" w:hAnsi="Times New Roman" w:cs="Times New Roman"/>
                <w:sz w:val="24"/>
                <w:szCs w:val="24"/>
                <w:lang w:val="en-GB"/>
              </w:rPr>
              <w:t>committed repeatedly during a year after the imposition of an administrative p</w:t>
            </w:r>
            <w:r w:rsidR="00016663" w:rsidRPr="00C77561">
              <w:rPr>
                <w:rFonts w:ascii="Times New Roman" w:hAnsi="Times New Roman" w:cs="Times New Roman"/>
                <w:sz w:val="24"/>
                <w:szCs w:val="24"/>
                <w:lang w:val="en-GB"/>
              </w:rPr>
              <w:t>enalty, is punishable by a fine</w:t>
            </w:r>
            <w:r w:rsidRPr="00C77561">
              <w:rPr>
                <w:rFonts w:ascii="Times New Roman" w:hAnsi="Times New Roman" w:cs="Times New Roman"/>
                <w:sz w:val="24"/>
                <w:szCs w:val="24"/>
                <w:lang w:val="en-GB"/>
              </w:rPr>
              <w:t xml:space="preserve"> upon individuals in an amount of one hundred </w:t>
            </w:r>
            <w:r w:rsidR="00016663" w:rsidRPr="00C77561">
              <w:rPr>
                <w:rFonts w:ascii="Times New Roman" w:hAnsi="Times New Roman" w:cs="Times New Roman"/>
                <w:sz w:val="24"/>
                <w:szCs w:val="24"/>
                <w:lang w:val="en-GB"/>
              </w:rPr>
              <w:t xml:space="preserve">times the monthly calculation index, upon officials in </w:t>
            </w:r>
            <w:r w:rsidRPr="00C77561">
              <w:rPr>
                <w:rFonts w:ascii="Times New Roman" w:hAnsi="Times New Roman" w:cs="Times New Roman"/>
                <w:sz w:val="24"/>
                <w:szCs w:val="24"/>
                <w:lang w:val="en-GB"/>
              </w:rPr>
              <w:t xml:space="preserve">an amount of one hundred and fifty </w:t>
            </w:r>
            <w:r w:rsidR="00016663" w:rsidRPr="00C77561">
              <w:rPr>
                <w:rFonts w:ascii="Times New Roman" w:hAnsi="Times New Roman" w:cs="Times New Roman"/>
                <w:sz w:val="24"/>
                <w:szCs w:val="24"/>
                <w:lang w:val="en-GB"/>
              </w:rPr>
              <w:t>times the monthly calculation index</w:t>
            </w:r>
            <w:r w:rsidRPr="00C77561">
              <w:rPr>
                <w:rFonts w:ascii="Times New Roman" w:hAnsi="Times New Roman" w:cs="Times New Roman"/>
                <w:sz w:val="24"/>
                <w:szCs w:val="24"/>
                <w:lang w:val="en-GB"/>
              </w:rPr>
              <w:t xml:space="preserve">, upon </w:t>
            </w:r>
            <w:r w:rsidR="00C34EBF">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which are small-size</w:t>
            </w:r>
            <w:r w:rsidR="00016663" w:rsidRPr="00C77561">
              <w:rPr>
                <w:rFonts w:ascii="Times New Roman" w:hAnsi="Times New Roman" w:cs="Times New Roman"/>
                <w:sz w:val="24"/>
                <w:szCs w:val="24"/>
                <w:lang w:val="en-GB"/>
              </w:rPr>
              <w:t>d</w:t>
            </w:r>
            <w:r w:rsidRPr="00C77561">
              <w:rPr>
                <w:rFonts w:ascii="Times New Roman" w:hAnsi="Times New Roman" w:cs="Times New Roman"/>
                <w:sz w:val="24"/>
                <w:szCs w:val="24"/>
                <w:lang w:val="en-GB"/>
              </w:rPr>
              <w:t xml:space="preserve"> business</w:t>
            </w:r>
            <w:r w:rsidR="00016663" w:rsidRPr="00C77561">
              <w:rPr>
                <w:rFonts w:ascii="Times New Roman" w:hAnsi="Times New Roman" w:cs="Times New Roman"/>
                <w:sz w:val="24"/>
                <w:szCs w:val="24"/>
                <w:lang w:val="en-GB"/>
              </w:rPr>
              <w:t>es</w:t>
            </w:r>
            <w:r w:rsidRPr="00C77561">
              <w:rPr>
                <w:rFonts w:ascii="Times New Roman" w:hAnsi="Times New Roman" w:cs="Times New Roman"/>
                <w:sz w:val="24"/>
                <w:szCs w:val="24"/>
                <w:lang w:val="en-GB"/>
              </w:rPr>
              <w:t xml:space="preserve"> </w:t>
            </w:r>
            <w:r w:rsidR="00016663" w:rsidRPr="00C77561">
              <w:rPr>
                <w:rFonts w:ascii="Times New Roman" w:hAnsi="Times New Roman" w:cs="Times New Roman"/>
                <w:sz w:val="24"/>
                <w:szCs w:val="24"/>
                <w:lang w:val="en-GB"/>
              </w:rPr>
              <w:t xml:space="preserve">or non-profit </w:t>
            </w:r>
            <w:r w:rsidRPr="00C77561">
              <w:rPr>
                <w:rFonts w:ascii="Times New Roman" w:hAnsi="Times New Roman" w:cs="Times New Roman"/>
                <w:sz w:val="24"/>
                <w:szCs w:val="24"/>
                <w:lang w:val="en-GB"/>
              </w:rPr>
              <w:t>organisations</w:t>
            </w:r>
            <w:r w:rsidRPr="00C77561">
              <w:rPr>
                <w:rFonts w:ascii="Times New Roman" w:hAnsi="Times New Roman" w:cs="Times New Roman"/>
                <w:i/>
                <w:sz w:val="24"/>
                <w:szCs w:val="24"/>
                <w:lang w:val="en-GB"/>
              </w:rPr>
              <w:t xml:space="preserve"> </w:t>
            </w:r>
            <w:r w:rsidRPr="00C77561">
              <w:rPr>
                <w:rFonts w:ascii="Times New Roman" w:hAnsi="Times New Roman" w:cs="Times New Roman"/>
                <w:sz w:val="24"/>
                <w:szCs w:val="24"/>
                <w:lang w:val="en-GB"/>
              </w:rPr>
              <w:t xml:space="preserve">in an amount of two hundred </w:t>
            </w:r>
            <w:r w:rsidR="00016663" w:rsidRPr="00C77561">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016663" w:rsidRPr="00C77561">
              <w:rPr>
                <w:rFonts w:ascii="Times New Roman" w:hAnsi="Times New Roman" w:cs="Times New Roman"/>
                <w:sz w:val="24"/>
                <w:szCs w:val="24"/>
                <w:lang w:val="en-GB"/>
              </w:rPr>
              <w:t>ex</w:t>
            </w:r>
            <w:r w:rsidRPr="00C77561">
              <w:rPr>
                <w:rFonts w:ascii="Times New Roman" w:hAnsi="Times New Roman" w:cs="Times New Roman"/>
                <w:sz w:val="24"/>
                <w:szCs w:val="24"/>
                <w:lang w:val="en-GB"/>
              </w:rPr>
              <w:t xml:space="preserve">, upon </w:t>
            </w:r>
            <w:r w:rsidR="00C34EBF">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which are medium-size</w:t>
            </w:r>
            <w:r w:rsidR="00016663" w:rsidRPr="00C77561">
              <w:rPr>
                <w:rFonts w:ascii="Times New Roman" w:hAnsi="Times New Roman" w:cs="Times New Roman"/>
                <w:sz w:val="24"/>
                <w:szCs w:val="24"/>
                <w:lang w:val="en-GB"/>
              </w:rPr>
              <w:t xml:space="preserve">d businesses </w:t>
            </w:r>
            <w:r w:rsidRPr="00C77561">
              <w:rPr>
                <w:rFonts w:ascii="Times New Roman" w:hAnsi="Times New Roman" w:cs="Times New Roman"/>
                <w:sz w:val="24"/>
                <w:szCs w:val="24"/>
                <w:lang w:val="en-GB"/>
              </w:rPr>
              <w:t xml:space="preserve">in an amount of three hundred </w:t>
            </w:r>
            <w:r w:rsidR="00016663" w:rsidRPr="00C77561">
              <w:rPr>
                <w:rFonts w:ascii="Times New Roman" w:hAnsi="Times New Roman" w:cs="Times New Roman"/>
                <w:sz w:val="24"/>
                <w:szCs w:val="24"/>
                <w:lang w:val="en-GB"/>
              </w:rPr>
              <w:t>times the monthly calculation index</w:t>
            </w:r>
            <w:r w:rsidRPr="00C77561">
              <w:rPr>
                <w:rFonts w:ascii="Times New Roman" w:hAnsi="Times New Roman" w:cs="Times New Roman"/>
                <w:sz w:val="24"/>
                <w:szCs w:val="24"/>
                <w:lang w:val="en-GB"/>
              </w:rPr>
              <w:t xml:space="preserve">, and upon </w:t>
            </w:r>
            <w:r w:rsidR="00C34EBF">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which are large</w:t>
            </w:r>
            <w:r w:rsidR="00016663" w:rsidRPr="00C77561">
              <w:rPr>
                <w:rFonts w:ascii="Times New Roman" w:hAnsi="Times New Roman" w:cs="Times New Roman"/>
                <w:sz w:val="24"/>
                <w:szCs w:val="24"/>
                <w:lang w:val="en-GB"/>
              </w:rPr>
              <w:t>-sized</w:t>
            </w:r>
            <w:r w:rsidRPr="00C77561">
              <w:rPr>
                <w:rFonts w:ascii="Times New Roman" w:hAnsi="Times New Roman" w:cs="Times New Roman"/>
                <w:sz w:val="24"/>
                <w:szCs w:val="24"/>
                <w:lang w:val="en-GB"/>
              </w:rPr>
              <w:t xml:space="preserve"> business</w:t>
            </w:r>
            <w:r w:rsidR="00016663" w:rsidRPr="00C77561">
              <w:rPr>
                <w:rFonts w:ascii="Times New Roman" w:hAnsi="Times New Roman" w:cs="Times New Roman"/>
                <w:sz w:val="24"/>
                <w:szCs w:val="24"/>
                <w:lang w:val="en-GB"/>
              </w:rPr>
              <w:t>es</w:t>
            </w:r>
            <w:r w:rsidRPr="00C77561">
              <w:rPr>
                <w:rFonts w:ascii="Times New Roman" w:hAnsi="Times New Roman" w:cs="Times New Roman"/>
                <w:sz w:val="24"/>
                <w:szCs w:val="24"/>
                <w:lang w:val="en-GB"/>
              </w:rPr>
              <w:t xml:space="preserve">, in an amount of one thousand five hundred </w:t>
            </w:r>
            <w:r w:rsidR="00016663" w:rsidRPr="00C77561">
              <w:rPr>
                <w:rFonts w:ascii="Times New Roman" w:hAnsi="Times New Roman" w:cs="Times New Roman"/>
                <w:sz w:val="24"/>
                <w:szCs w:val="24"/>
                <w:lang w:val="en-GB"/>
              </w:rPr>
              <w:t>times the monthly calculation index</w:t>
            </w:r>
            <w:r w:rsidRPr="00C77561">
              <w:rPr>
                <w:rFonts w:ascii="Times New Roman" w:hAnsi="Times New Roman" w:cs="Times New Roman"/>
                <w:sz w:val="24"/>
                <w:szCs w:val="24"/>
                <w:lang w:val="en-GB"/>
              </w:rPr>
              <w:t xml:space="preserve">, </w:t>
            </w:r>
            <w:r w:rsidR="006E67B8" w:rsidRPr="00C77561">
              <w:rPr>
                <w:rFonts w:ascii="Times New Roman" w:hAnsi="Times New Roman" w:cs="Times New Roman"/>
                <w:sz w:val="24"/>
                <w:szCs w:val="24"/>
                <w:lang w:val="en-GB"/>
              </w:rPr>
              <w:t xml:space="preserve">attendant </w:t>
            </w:r>
            <w:r w:rsidRPr="00C77561">
              <w:rPr>
                <w:rFonts w:ascii="Times New Roman" w:hAnsi="Times New Roman" w:cs="Times New Roman"/>
                <w:sz w:val="24"/>
                <w:szCs w:val="24"/>
                <w:lang w:val="en-GB"/>
              </w:rPr>
              <w:t>with the confiscation of mass media product</w:t>
            </w:r>
            <w:r w:rsidR="006E67B8" w:rsidRPr="00C77561">
              <w:rPr>
                <w:rFonts w:ascii="Times New Roman" w:hAnsi="Times New Roman" w:cs="Times New Roman"/>
                <w:sz w:val="24"/>
                <w:szCs w:val="24"/>
                <w:lang w:val="en-GB"/>
              </w:rPr>
              <w:t>s, the deprivation of the licenc</w:t>
            </w:r>
            <w:r w:rsidRPr="00C77561">
              <w:rPr>
                <w:rFonts w:ascii="Times New Roman" w:hAnsi="Times New Roman" w:cs="Times New Roman"/>
                <w:sz w:val="24"/>
                <w:szCs w:val="24"/>
                <w:lang w:val="en-GB"/>
              </w:rPr>
              <w:t xml:space="preserve">e </w:t>
            </w:r>
            <w:r w:rsidR="00A44E75">
              <w:rPr>
                <w:rFonts w:ascii="Times New Roman" w:hAnsi="Times New Roman" w:cs="Times New Roman"/>
                <w:sz w:val="24"/>
                <w:szCs w:val="24"/>
                <w:lang w:val="en-GB"/>
              </w:rPr>
              <w:t xml:space="preserve">to engage in the </w:t>
            </w:r>
            <w:r w:rsidRPr="00C77561">
              <w:rPr>
                <w:rFonts w:ascii="Times New Roman" w:hAnsi="Times New Roman" w:cs="Times New Roman"/>
                <w:sz w:val="24"/>
                <w:szCs w:val="24"/>
                <w:lang w:val="en-GB"/>
              </w:rPr>
              <w:t>activities associated with organising television program</w:t>
            </w:r>
            <w:r w:rsidR="006E67B8" w:rsidRPr="00C77561">
              <w:rPr>
                <w:rFonts w:ascii="Times New Roman" w:hAnsi="Times New Roman" w:cs="Times New Roman"/>
                <w:sz w:val="24"/>
                <w:szCs w:val="24"/>
                <w:lang w:val="en-GB"/>
              </w:rPr>
              <w:t>me</w:t>
            </w:r>
            <w:r w:rsidRPr="00C77561">
              <w:rPr>
                <w:rFonts w:ascii="Times New Roman" w:hAnsi="Times New Roman" w:cs="Times New Roman"/>
                <w:sz w:val="24"/>
                <w:szCs w:val="24"/>
                <w:lang w:val="en-GB"/>
              </w:rPr>
              <w:t>s and</w:t>
            </w:r>
            <w:r w:rsidR="006E67B8" w:rsidRPr="00C77561">
              <w:rPr>
                <w:rFonts w:ascii="Times New Roman" w:hAnsi="Times New Roman" w:cs="Times New Roman"/>
                <w:sz w:val="24"/>
                <w:szCs w:val="24"/>
                <w:lang w:val="en-GB"/>
              </w:rPr>
              <w:t>/or</w:t>
            </w:r>
            <w:r w:rsidRPr="00C77561">
              <w:rPr>
                <w:rFonts w:ascii="Times New Roman" w:hAnsi="Times New Roman" w:cs="Times New Roman"/>
                <w:sz w:val="24"/>
                <w:szCs w:val="24"/>
                <w:lang w:val="en-GB"/>
              </w:rPr>
              <w:t xml:space="preserve"> radio broadcasting, and with the prohibition of the activities of the </w:t>
            </w:r>
            <w:r w:rsidR="00DB7D84">
              <w:rPr>
                <w:rFonts w:ascii="Times New Roman" w:hAnsi="Times New Roman" w:cs="Times New Roman"/>
                <w:sz w:val="24"/>
                <w:szCs w:val="24"/>
                <w:lang w:val="en-GB"/>
              </w:rPr>
              <w:t>legal entitie</w:t>
            </w:r>
            <w:r w:rsidR="006E67B8"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xml:space="preserve">.     </w:t>
            </w:r>
          </w:p>
          <w:p w14:paraId="26918FCC" w14:textId="41C73486" w:rsidR="0026564B" w:rsidRPr="00C77561"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4. </w:t>
            </w:r>
            <w:r w:rsidRPr="00C77561">
              <w:rPr>
                <w:rFonts w:ascii="Times New Roman" w:hAnsi="Times New Roman" w:cs="Times New Roman"/>
                <w:sz w:val="24"/>
                <w:szCs w:val="24"/>
                <w:lang w:val="en-GB"/>
              </w:rPr>
              <w:t xml:space="preserve">Manufacture, storage, import, </w:t>
            </w:r>
            <w:r w:rsidR="00460915" w:rsidRPr="00C77561">
              <w:rPr>
                <w:rFonts w:ascii="Times New Roman" w:hAnsi="Times New Roman" w:cs="Times New Roman"/>
                <w:sz w:val="24"/>
                <w:szCs w:val="24"/>
                <w:lang w:val="en-GB"/>
              </w:rPr>
              <w:t>transportation</w:t>
            </w:r>
            <w:r w:rsidRPr="00C77561">
              <w:rPr>
                <w:rFonts w:ascii="Times New Roman" w:hAnsi="Times New Roman" w:cs="Times New Roman"/>
                <w:sz w:val="24"/>
                <w:szCs w:val="24"/>
                <w:lang w:val="en-GB"/>
              </w:rPr>
              <w:t xml:space="preserve">, distribution in the territory of the Republic of Kazakhstan of other products not related to mass media, containing information and materials </w:t>
            </w:r>
            <w:r w:rsidR="00460915" w:rsidRPr="00C77561">
              <w:rPr>
                <w:rFonts w:ascii="Times New Roman" w:hAnsi="Times New Roman" w:cs="Times New Roman"/>
                <w:sz w:val="24"/>
                <w:szCs w:val="24"/>
                <w:lang w:val="en-GB"/>
              </w:rPr>
              <w:t>aimed at</w:t>
            </w:r>
            <w:r w:rsidRPr="00C77561">
              <w:rPr>
                <w:rFonts w:ascii="Times New Roman" w:hAnsi="Times New Roman" w:cs="Times New Roman"/>
                <w:sz w:val="24"/>
                <w:szCs w:val="24"/>
                <w:lang w:val="en-GB"/>
              </w:rPr>
              <w:t xml:space="preserve"> the propaganda or </w:t>
            </w:r>
            <w:r w:rsidR="00460915" w:rsidRPr="00C77561">
              <w:rPr>
                <w:rFonts w:ascii="Times New Roman" w:hAnsi="Times New Roman" w:cs="Times New Roman"/>
                <w:sz w:val="24"/>
                <w:szCs w:val="24"/>
                <w:lang w:val="en-GB"/>
              </w:rPr>
              <w:t xml:space="preserve">incitement </w:t>
            </w:r>
            <w:r w:rsidRPr="00C77561">
              <w:rPr>
                <w:rFonts w:ascii="Times New Roman" w:hAnsi="Times New Roman" w:cs="Times New Roman"/>
                <w:sz w:val="24"/>
                <w:szCs w:val="24"/>
                <w:lang w:val="en-GB"/>
              </w:rPr>
              <w:t xml:space="preserve">of a forcible change of the constitutional </w:t>
            </w:r>
            <w:r w:rsidR="00FE3277">
              <w:rPr>
                <w:rFonts w:ascii="Times New Roman" w:hAnsi="Times New Roman" w:cs="Times New Roman"/>
                <w:sz w:val="24"/>
                <w:szCs w:val="24"/>
                <w:lang w:val="en-GB"/>
              </w:rPr>
              <w:t>system</w:t>
            </w:r>
            <w:r w:rsidRPr="00C77561">
              <w:rPr>
                <w:rFonts w:ascii="Times New Roman" w:hAnsi="Times New Roman" w:cs="Times New Roman"/>
                <w:sz w:val="24"/>
                <w:szCs w:val="24"/>
                <w:lang w:val="en-GB"/>
              </w:rPr>
              <w:t xml:space="preserve">, </w:t>
            </w:r>
            <w:r w:rsidR="00460915" w:rsidRPr="00C77561">
              <w:rPr>
                <w:rFonts w:ascii="Times New Roman" w:hAnsi="Times New Roman" w:cs="Times New Roman"/>
                <w:sz w:val="24"/>
                <w:szCs w:val="24"/>
                <w:lang w:val="en-GB"/>
              </w:rPr>
              <w:t xml:space="preserve">violation </w:t>
            </w:r>
            <w:r w:rsidRPr="00C77561">
              <w:rPr>
                <w:rFonts w:ascii="Times New Roman" w:hAnsi="Times New Roman" w:cs="Times New Roman"/>
                <w:sz w:val="24"/>
                <w:szCs w:val="24"/>
                <w:lang w:val="en-GB"/>
              </w:rPr>
              <w:t xml:space="preserve">of the integrity of the Republic of Kazakhstan, undermining </w:t>
            </w:r>
            <w:r w:rsidR="00460915" w:rsidRPr="00C77561">
              <w:rPr>
                <w:rFonts w:ascii="Times New Roman" w:hAnsi="Times New Roman" w:cs="Times New Roman"/>
                <w:sz w:val="24"/>
                <w:szCs w:val="24"/>
                <w:lang w:val="en-GB"/>
              </w:rPr>
              <w:t xml:space="preserve">the </w:t>
            </w:r>
            <w:r w:rsidR="00FE3277">
              <w:rPr>
                <w:rFonts w:ascii="Times New Roman" w:hAnsi="Times New Roman" w:cs="Times New Roman"/>
                <w:sz w:val="24"/>
                <w:szCs w:val="24"/>
                <w:lang w:val="en-GB"/>
              </w:rPr>
              <w:t xml:space="preserve">state </w:t>
            </w:r>
            <w:r w:rsidR="00460915" w:rsidRPr="00C77561">
              <w:rPr>
                <w:rFonts w:ascii="Times New Roman" w:hAnsi="Times New Roman" w:cs="Times New Roman"/>
                <w:sz w:val="24"/>
                <w:szCs w:val="24"/>
                <w:lang w:val="en-GB"/>
              </w:rPr>
              <w:t>security</w:t>
            </w:r>
            <w:r w:rsidRPr="00C77561">
              <w:rPr>
                <w:rFonts w:ascii="Times New Roman" w:hAnsi="Times New Roman" w:cs="Times New Roman"/>
                <w:sz w:val="24"/>
                <w:szCs w:val="24"/>
                <w:lang w:val="en-GB"/>
              </w:rPr>
              <w:t xml:space="preserve">, war, </w:t>
            </w:r>
            <w:r w:rsidR="00FE3277">
              <w:rPr>
                <w:rFonts w:ascii="Times New Roman" w:hAnsi="Times New Roman" w:cs="Times New Roman"/>
                <w:sz w:val="24"/>
                <w:szCs w:val="24"/>
                <w:lang w:val="en-GB"/>
              </w:rPr>
              <w:t xml:space="preserve">inciting </w:t>
            </w:r>
            <w:r w:rsidRPr="00C77561">
              <w:rPr>
                <w:rFonts w:ascii="Times New Roman" w:hAnsi="Times New Roman" w:cs="Times New Roman"/>
                <w:sz w:val="24"/>
                <w:szCs w:val="24"/>
                <w:lang w:val="en-GB"/>
              </w:rPr>
              <w:t xml:space="preserve">social, racial, national, religious, class and tribal </w:t>
            </w:r>
            <w:r w:rsidR="003473DF">
              <w:rPr>
                <w:rFonts w:ascii="Times New Roman" w:hAnsi="Times New Roman" w:cs="Times New Roman"/>
                <w:sz w:val="24"/>
                <w:szCs w:val="24"/>
                <w:lang w:val="en-GB"/>
              </w:rPr>
              <w:t>enmity</w:t>
            </w:r>
            <w:r w:rsidRPr="00C77561">
              <w:rPr>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lastRenderedPageBreak/>
              <w:t>cult of cruelty, violence and pornography, if these acts do not contain elements of a criminal offence</w:t>
            </w:r>
            <w:r w:rsidR="00460915" w:rsidRPr="00C77561">
              <w:rPr>
                <w:rFonts w:ascii="Times New Roman" w:hAnsi="Times New Roman" w:cs="Times New Roman"/>
                <w:sz w:val="24"/>
                <w:szCs w:val="24"/>
                <w:lang w:val="en-GB"/>
              </w:rPr>
              <w:t>,</w:t>
            </w:r>
            <w:r w:rsidRPr="00C77561">
              <w:rPr>
                <w:rFonts w:ascii="Times New Roman" w:hAnsi="Times New Roman" w:cs="Times New Roman"/>
                <w:sz w:val="24"/>
                <w:szCs w:val="24"/>
                <w:lang w:val="en-GB"/>
              </w:rPr>
              <w:t xml:space="preserve"> </w:t>
            </w:r>
            <w:r w:rsidR="00460915" w:rsidRPr="00C77561">
              <w:rPr>
                <w:rFonts w:ascii="Times New Roman" w:hAnsi="Times New Roman" w:cs="Times New Roman"/>
                <w:sz w:val="24"/>
                <w:szCs w:val="24"/>
                <w:lang w:val="en-GB"/>
              </w:rPr>
              <w:t xml:space="preserve">are punishable by a fine </w:t>
            </w:r>
            <w:r w:rsidRPr="00C77561">
              <w:rPr>
                <w:rFonts w:ascii="Times New Roman" w:hAnsi="Times New Roman" w:cs="Times New Roman"/>
                <w:sz w:val="24"/>
                <w:szCs w:val="24"/>
                <w:lang w:val="en-GB"/>
              </w:rPr>
              <w:t xml:space="preserve">upon individuals in an amount of one hundred </w:t>
            </w:r>
            <w:r w:rsidR="00460915" w:rsidRPr="00C77561">
              <w:rPr>
                <w:rFonts w:ascii="Times New Roman" w:hAnsi="Times New Roman" w:cs="Times New Roman"/>
                <w:sz w:val="24"/>
                <w:szCs w:val="24"/>
                <w:lang w:val="en-GB"/>
              </w:rPr>
              <w:t>times the monthly calculation index</w:t>
            </w:r>
            <w:r w:rsidRPr="00C77561">
              <w:rPr>
                <w:rFonts w:ascii="Times New Roman" w:hAnsi="Times New Roman" w:cs="Times New Roman"/>
                <w:sz w:val="24"/>
                <w:szCs w:val="24"/>
                <w:lang w:val="en-GB"/>
              </w:rPr>
              <w:t xml:space="preserve">, upon officials in an amount of one hundred and fifty </w:t>
            </w:r>
            <w:r w:rsidR="004F2D45" w:rsidRPr="00C77561">
              <w:rPr>
                <w:rFonts w:ascii="Times New Roman" w:hAnsi="Times New Roman" w:cs="Times New Roman"/>
                <w:sz w:val="24"/>
                <w:szCs w:val="24"/>
                <w:lang w:val="en-GB"/>
              </w:rPr>
              <w:t>times the monthly calculation index</w:t>
            </w:r>
            <w:r w:rsidRPr="00C77561">
              <w:rPr>
                <w:rFonts w:ascii="Times New Roman" w:hAnsi="Times New Roman" w:cs="Times New Roman"/>
                <w:sz w:val="24"/>
                <w:szCs w:val="24"/>
                <w:lang w:val="en-GB"/>
              </w:rPr>
              <w:t xml:space="preserve">, upon </w:t>
            </w:r>
            <w:r w:rsidR="00F21371">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which are small-size</w:t>
            </w:r>
            <w:r w:rsidR="004F2D45" w:rsidRPr="00C77561">
              <w:rPr>
                <w:rFonts w:ascii="Times New Roman" w:hAnsi="Times New Roman" w:cs="Times New Roman"/>
                <w:sz w:val="24"/>
                <w:szCs w:val="24"/>
                <w:lang w:val="en-GB"/>
              </w:rPr>
              <w:t>d</w:t>
            </w:r>
            <w:r w:rsidRPr="00C77561">
              <w:rPr>
                <w:rFonts w:ascii="Times New Roman" w:hAnsi="Times New Roman" w:cs="Times New Roman"/>
                <w:sz w:val="24"/>
                <w:szCs w:val="24"/>
                <w:lang w:val="en-GB"/>
              </w:rPr>
              <w:t xml:space="preserve"> business</w:t>
            </w:r>
            <w:r w:rsidR="004F2D45" w:rsidRPr="00C77561">
              <w:rPr>
                <w:rFonts w:ascii="Times New Roman" w:hAnsi="Times New Roman" w:cs="Times New Roman"/>
                <w:sz w:val="24"/>
                <w:szCs w:val="24"/>
                <w:lang w:val="en-GB"/>
              </w:rPr>
              <w:t>es</w:t>
            </w:r>
            <w:r w:rsidRPr="00C77561">
              <w:rPr>
                <w:rFonts w:ascii="Times New Roman" w:hAnsi="Times New Roman" w:cs="Times New Roman"/>
                <w:sz w:val="24"/>
                <w:szCs w:val="24"/>
                <w:lang w:val="en-GB"/>
              </w:rPr>
              <w:t xml:space="preserve"> or non-</w:t>
            </w:r>
            <w:r w:rsidR="004F2D45" w:rsidRPr="00C77561">
              <w:rPr>
                <w:rFonts w:ascii="Times New Roman" w:hAnsi="Times New Roman" w:cs="Times New Roman"/>
                <w:sz w:val="24"/>
                <w:szCs w:val="24"/>
                <w:lang w:val="en-GB"/>
              </w:rPr>
              <w:t>profit</w:t>
            </w:r>
            <w:r w:rsidRPr="00C77561">
              <w:rPr>
                <w:rFonts w:ascii="Times New Roman" w:hAnsi="Times New Roman" w:cs="Times New Roman"/>
                <w:sz w:val="24"/>
                <w:szCs w:val="24"/>
                <w:lang w:val="en-GB"/>
              </w:rPr>
              <w:t xml:space="preserve"> organisations</w:t>
            </w:r>
            <w:r w:rsidRPr="00C77561">
              <w:rPr>
                <w:rFonts w:ascii="Times New Roman" w:hAnsi="Times New Roman" w:cs="Times New Roman"/>
                <w:i/>
                <w:sz w:val="24"/>
                <w:szCs w:val="24"/>
                <w:lang w:val="en-GB"/>
              </w:rPr>
              <w:t xml:space="preserve"> </w:t>
            </w:r>
            <w:r w:rsidRPr="00C77561">
              <w:rPr>
                <w:rFonts w:ascii="Times New Roman" w:hAnsi="Times New Roman" w:cs="Times New Roman"/>
                <w:sz w:val="24"/>
                <w:szCs w:val="24"/>
                <w:lang w:val="en-GB"/>
              </w:rPr>
              <w:t xml:space="preserve">in an amount of two hundred </w:t>
            </w:r>
            <w:r w:rsidR="004F2D45" w:rsidRPr="00C77561">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4F2D45" w:rsidRPr="00C77561">
              <w:rPr>
                <w:rFonts w:ascii="Times New Roman" w:hAnsi="Times New Roman" w:cs="Times New Roman"/>
                <w:sz w:val="24"/>
                <w:szCs w:val="24"/>
                <w:lang w:val="en-GB"/>
              </w:rPr>
              <w:t>ex</w:t>
            </w:r>
            <w:r w:rsidRPr="00C77561">
              <w:rPr>
                <w:rFonts w:ascii="Times New Roman" w:hAnsi="Times New Roman" w:cs="Times New Roman"/>
                <w:sz w:val="24"/>
                <w:szCs w:val="24"/>
                <w:lang w:val="en-GB"/>
              </w:rPr>
              <w:t xml:space="preserve">, upon </w:t>
            </w:r>
            <w:r w:rsidR="00124CD9">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which are medium-size</w:t>
            </w:r>
            <w:r w:rsidR="004F2D45" w:rsidRPr="00C77561">
              <w:rPr>
                <w:rFonts w:ascii="Times New Roman" w:hAnsi="Times New Roman" w:cs="Times New Roman"/>
                <w:sz w:val="24"/>
                <w:szCs w:val="24"/>
                <w:lang w:val="en-GB"/>
              </w:rPr>
              <w:t>d</w:t>
            </w:r>
            <w:r w:rsidRPr="00C77561">
              <w:rPr>
                <w:rFonts w:ascii="Times New Roman" w:hAnsi="Times New Roman" w:cs="Times New Roman"/>
                <w:sz w:val="24"/>
                <w:szCs w:val="24"/>
                <w:lang w:val="en-GB"/>
              </w:rPr>
              <w:t xml:space="preserve"> business</w:t>
            </w:r>
            <w:r w:rsidR="004F2D45" w:rsidRPr="00C77561">
              <w:rPr>
                <w:rFonts w:ascii="Times New Roman" w:hAnsi="Times New Roman" w:cs="Times New Roman"/>
                <w:sz w:val="24"/>
                <w:szCs w:val="24"/>
                <w:lang w:val="en-GB"/>
              </w:rPr>
              <w:t>es</w:t>
            </w:r>
            <w:r w:rsidRPr="00C77561">
              <w:rPr>
                <w:rFonts w:ascii="Times New Roman" w:hAnsi="Times New Roman" w:cs="Times New Roman"/>
                <w:sz w:val="24"/>
                <w:szCs w:val="24"/>
                <w:lang w:val="en-GB"/>
              </w:rPr>
              <w:t xml:space="preserve"> in an amount of three hundred </w:t>
            </w:r>
            <w:r w:rsidR="004F2D45" w:rsidRPr="00C77561">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4F2D45" w:rsidRPr="00C77561">
              <w:rPr>
                <w:rFonts w:ascii="Times New Roman" w:hAnsi="Times New Roman" w:cs="Times New Roman"/>
                <w:sz w:val="24"/>
                <w:szCs w:val="24"/>
                <w:lang w:val="en-GB"/>
              </w:rPr>
              <w:t>ex</w:t>
            </w:r>
            <w:r w:rsidRPr="00C77561">
              <w:rPr>
                <w:rFonts w:ascii="Times New Roman" w:hAnsi="Times New Roman" w:cs="Times New Roman"/>
                <w:sz w:val="24"/>
                <w:szCs w:val="24"/>
                <w:lang w:val="en-GB"/>
              </w:rPr>
              <w:t xml:space="preserve">, and upon </w:t>
            </w:r>
            <w:r w:rsidR="00F05B02">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which are large</w:t>
            </w:r>
            <w:r w:rsidR="004F2D45" w:rsidRPr="00C77561">
              <w:rPr>
                <w:rFonts w:ascii="Times New Roman" w:hAnsi="Times New Roman" w:cs="Times New Roman"/>
                <w:sz w:val="24"/>
                <w:szCs w:val="24"/>
                <w:lang w:val="en-GB"/>
              </w:rPr>
              <w:t>-sized</w:t>
            </w:r>
            <w:r w:rsidRPr="00C77561">
              <w:rPr>
                <w:rFonts w:ascii="Times New Roman" w:hAnsi="Times New Roman" w:cs="Times New Roman"/>
                <w:sz w:val="24"/>
                <w:szCs w:val="24"/>
                <w:lang w:val="en-GB"/>
              </w:rPr>
              <w:t xml:space="preserve"> business</w:t>
            </w:r>
            <w:r w:rsidR="004F2D45" w:rsidRPr="00C77561">
              <w:rPr>
                <w:rFonts w:ascii="Times New Roman" w:hAnsi="Times New Roman" w:cs="Times New Roman"/>
                <w:sz w:val="24"/>
                <w:szCs w:val="24"/>
                <w:lang w:val="en-GB"/>
              </w:rPr>
              <w:t>es</w:t>
            </w:r>
            <w:r w:rsidRPr="00C77561">
              <w:rPr>
                <w:rFonts w:ascii="Times New Roman" w:hAnsi="Times New Roman" w:cs="Times New Roman"/>
                <w:sz w:val="24"/>
                <w:szCs w:val="24"/>
                <w:lang w:val="en-GB"/>
              </w:rPr>
              <w:t xml:space="preserve">, in an amount of one thousand five hundred </w:t>
            </w:r>
            <w:r w:rsidR="004F2D45" w:rsidRPr="00C77561">
              <w:rPr>
                <w:rFonts w:ascii="Times New Roman" w:hAnsi="Times New Roman" w:cs="Times New Roman"/>
                <w:sz w:val="24"/>
                <w:szCs w:val="24"/>
                <w:lang w:val="en-GB"/>
              </w:rPr>
              <w:t>times the monthly calculation index</w:t>
            </w:r>
            <w:r w:rsidRPr="00C77561">
              <w:rPr>
                <w:rFonts w:ascii="Times New Roman" w:hAnsi="Times New Roman" w:cs="Times New Roman"/>
                <w:sz w:val="24"/>
                <w:szCs w:val="24"/>
                <w:lang w:val="en-GB"/>
              </w:rPr>
              <w:t xml:space="preserve">, with the confiscation of products.  </w:t>
            </w:r>
          </w:p>
          <w:p w14:paraId="394654FC" w14:textId="63E2F553" w:rsidR="0026564B" w:rsidRPr="00C77561" w:rsidRDefault="0026564B" w:rsidP="0039422E">
            <w:pPr>
              <w:widowControl w:val="0"/>
              <w:autoSpaceDE w:val="0"/>
              <w:autoSpaceDN w:val="0"/>
              <w:adjustRightInd w:val="0"/>
              <w:spacing w:after="0" w:line="240" w:lineRule="auto"/>
              <w:rPr>
                <w:rFonts w:ascii="Times New Roman" w:hAnsi="Times New Roman" w:cs="Times New Roman"/>
                <w:b/>
                <w:sz w:val="24"/>
                <w:szCs w:val="24"/>
                <w:lang w:val="en-GB" w:eastAsia="en-US"/>
              </w:rPr>
            </w:pPr>
            <w:r w:rsidRPr="00C77561">
              <w:rPr>
                <w:rFonts w:ascii="Times New Roman" w:hAnsi="Times New Roman" w:cs="Times New Roman"/>
                <w:sz w:val="24"/>
                <w:szCs w:val="24"/>
                <w:lang w:val="en-GB" w:eastAsia="en-US"/>
              </w:rPr>
              <w:t xml:space="preserve">5. </w:t>
            </w:r>
            <w:r w:rsidRPr="00C77561">
              <w:rPr>
                <w:rFonts w:ascii="Times New Roman" w:hAnsi="Times New Roman" w:cs="Times New Roman"/>
                <w:sz w:val="24"/>
                <w:szCs w:val="24"/>
                <w:lang w:val="en-GB"/>
              </w:rPr>
              <w:t xml:space="preserve">The acts </w:t>
            </w:r>
            <w:r w:rsidR="004F2D45" w:rsidRPr="00C77561">
              <w:rPr>
                <w:rFonts w:ascii="Times New Roman" w:hAnsi="Times New Roman" w:cs="Times New Roman"/>
                <w:sz w:val="24"/>
                <w:szCs w:val="24"/>
                <w:lang w:val="en-GB"/>
              </w:rPr>
              <w:t xml:space="preserve">referred to in sections three and four </w:t>
            </w:r>
            <w:r w:rsidRPr="00C77561">
              <w:rPr>
                <w:rFonts w:ascii="Times New Roman" w:hAnsi="Times New Roman" w:cs="Times New Roman"/>
                <w:sz w:val="24"/>
                <w:szCs w:val="24"/>
                <w:lang w:val="en-GB"/>
              </w:rPr>
              <w:t xml:space="preserve">of this Article, </w:t>
            </w:r>
            <w:r w:rsidR="004F2D45" w:rsidRPr="00C77561">
              <w:rPr>
                <w:rFonts w:ascii="Times New Roman" w:hAnsi="Times New Roman" w:cs="Times New Roman"/>
                <w:sz w:val="24"/>
                <w:szCs w:val="24"/>
                <w:lang w:val="en-GB"/>
              </w:rPr>
              <w:t xml:space="preserve">if </w:t>
            </w:r>
            <w:r w:rsidRPr="00C77561">
              <w:rPr>
                <w:rFonts w:ascii="Times New Roman" w:hAnsi="Times New Roman" w:cs="Times New Roman"/>
                <w:sz w:val="24"/>
                <w:szCs w:val="24"/>
                <w:lang w:val="en-GB"/>
              </w:rPr>
              <w:t>committed repeatedly during a year after the imposition of an administrative p</w:t>
            </w:r>
            <w:r w:rsidR="004F2D45" w:rsidRPr="00C77561">
              <w:rPr>
                <w:rFonts w:ascii="Times New Roman" w:hAnsi="Times New Roman" w:cs="Times New Roman"/>
                <w:sz w:val="24"/>
                <w:szCs w:val="24"/>
                <w:lang w:val="en-GB"/>
              </w:rPr>
              <w:t xml:space="preserve">enalty, are punishable by a fine </w:t>
            </w:r>
            <w:r w:rsidRPr="00C77561">
              <w:rPr>
                <w:rFonts w:ascii="Times New Roman" w:hAnsi="Times New Roman" w:cs="Times New Roman"/>
                <w:sz w:val="24"/>
                <w:szCs w:val="24"/>
                <w:lang w:val="en-GB"/>
              </w:rPr>
              <w:t xml:space="preserve">upon individuals  in an amount of two hundred </w:t>
            </w:r>
            <w:r w:rsidR="004F2D45" w:rsidRPr="00C77561">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4F2D45" w:rsidRPr="00C77561">
              <w:rPr>
                <w:rFonts w:ascii="Times New Roman" w:hAnsi="Times New Roman" w:cs="Times New Roman"/>
                <w:sz w:val="24"/>
                <w:szCs w:val="24"/>
                <w:lang w:val="en-GB"/>
              </w:rPr>
              <w:t>ex</w:t>
            </w:r>
            <w:r w:rsidRPr="00C77561">
              <w:rPr>
                <w:rFonts w:ascii="Times New Roman" w:hAnsi="Times New Roman" w:cs="Times New Roman"/>
                <w:sz w:val="24"/>
                <w:szCs w:val="24"/>
                <w:lang w:val="en-GB"/>
              </w:rPr>
              <w:t xml:space="preserve">, upon officials in an amount of three hundred </w:t>
            </w:r>
            <w:r w:rsidR="004F2D45" w:rsidRPr="00C77561">
              <w:rPr>
                <w:rFonts w:ascii="Times New Roman" w:hAnsi="Times New Roman" w:cs="Times New Roman"/>
                <w:sz w:val="24"/>
                <w:szCs w:val="24"/>
                <w:lang w:val="en-GB"/>
              </w:rPr>
              <w:t>times the monthly calculation index</w:t>
            </w:r>
            <w:r w:rsidRPr="00C77561">
              <w:rPr>
                <w:rFonts w:ascii="Times New Roman" w:hAnsi="Times New Roman" w:cs="Times New Roman"/>
                <w:sz w:val="24"/>
                <w:szCs w:val="24"/>
                <w:lang w:val="en-GB"/>
              </w:rPr>
              <w:t xml:space="preserve">, upon </w:t>
            </w:r>
            <w:r w:rsidR="00423543">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which are small-size</w:t>
            </w:r>
            <w:r w:rsidR="004F2D45" w:rsidRPr="00C77561">
              <w:rPr>
                <w:rFonts w:ascii="Times New Roman" w:hAnsi="Times New Roman" w:cs="Times New Roman"/>
                <w:sz w:val="24"/>
                <w:szCs w:val="24"/>
                <w:lang w:val="en-GB"/>
              </w:rPr>
              <w:t>d</w:t>
            </w:r>
            <w:r w:rsidRPr="00C77561">
              <w:rPr>
                <w:rFonts w:ascii="Times New Roman" w:hAnsi="Times New Roman" w:cs="Times New Roman"/>
                <w:sz w:val="24"/>
                <w:szCs w:val="24"/>
                <w:lang w:val="en-GB"/>
              </w:rPr>
              <w:t xml:space="preserve"> business</w:t>
            </w:r>
            <w:r w:rsidR="004F2D45" w:rsidRPr="00C77561">
              <w:rPr>
                <w:rFonts w:ascii="Times New Roman" w:hAnsi="Times New Roman" w:cs="Times New Roman"/>
                <w:sz w:val="24"/>
                <w:szCs w:val="24"/>
                <w:lang w:val="en-GB"/>
              </w:rPr>
              <w:t>es</w:t>
            </w:r>
            <w:r w:rsidRPr="00C77561">
              <w:rPr>
                <w:rFonts w:ascii="Times New Roman" w:hAnsi="Times New Roman" w:cs="Times New Roman"/>
                <w:sz w:val="24"/>
                <w:szCs w:val="24"/>
                <w:lang w:val="en-GB"/>
              </w:rPr>
              <w:t xml:space="preserve"> or non-</w:t>
            </w:r>
            <w:r w:rsidR="004F2D45" w:rsidRPr="00C77561">
              <w:rPr>
                <w:rFonts w:ascii="Times New Roman" w:hAnsi="Times New Roman" w:cs="Times New Roman"/>
                <w:sz w:val="24"/>
                <w:szCs w:val="24"/>
                <w:lang w:val="en-GB"/>
              </w:rPr>
              <w:t xml:space="preserve">profit </w:t>
            </w:r>
            <w:r w:rsidRPr="00C77561">
              <w:rPr>
                <w:rFonts w:ascii="Times New Roman" w:hAnsi="Times New Roman" w:cs="Times New Roman"/>
                <w:sz w:val="24"/>
                <w:szCs w:val="24"/>
                <w:lang w:val="en-GB"/>
              </w:rPr>
              <w:t>organisations</w:t>
            </w:r>
            <w:r w:rsidRPr="00C77561">
              <w:rPr>
                <w:rFonts w:ascii="Times New Roman" w:hAnsi="Times New Roman" w:cs="Times New Roman"/>
                <w:i/>
                <w:sz w:val="24"/>
                <w:szCs w:val="24"/>
                <w:lang w:val="en-GB"/>
              </w:rPr>
              <w:t xml:space="preserve"> </w:t>
            </w:r>
            <w:r w:rsidRPr="00C77561">
              <w:rPr>
                <w:rFonts w:ascii="Times New Roman" w:hAnsi="Times New Roman" w:cs="Times New Roman"/>
                <w:sz w:val="24"/>
                <w:szCs w:val="24"/>
                <w:lang w:val="en-GB"/>
              </w:rPr>
              <w:t xml:space="preserve">in an amount of three hundred and fifty </w:t>
            </w:r>
            <w:r w:rsidR="004F2D45" w:rsidRPr="00C77561">
              <w:rPr>
                <w:rFonts w:ascii="Times New Roman" w:hAnsi="Times New Roman" w:cs="Times New Roman"/>
                <w:sz w:val="24"/>
                <w:szCs w:val="24"/>
                <w:lang w:val="en-GB"/>
              </w:rPr>
              <w:t>times the monthly calculation index</w:t>
            </w:r>
            <w:r w:rsidRPr="00C77561">
              <w:rPr>
                <w:rFonts w:ascii="Times New Roman" w:hAnsi="Times New Roman" w:cs="Times New Roman"/>
                <w:sz w:val="24"/>
                <w:szCs w:val="24"/>
                <w:lang w:val="en-GB"/>
              </w:rPr>
              <w:t xml:space="preserve">, upon </w:t>
            </w:r>
            <w:r w:rsidR="00453619">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which are medium-size</w:t>
            </w:r>
            <w:r w:rsidR="004F2D45" w:rsidRPr="00C77561">
              <w:rPr>
                <w:rFonts w:ascii="Times New Roman" w:hAnsi="Times New Roman" w:cs="Times New Roman"/>
                <w:sz w:val="24"/>
                <w:szCs w:val="24"/>
                <w:lang w:val="en-GB"/>
              </w:rPr>
              <w:t>d</w:t>
            </w:r>
            <w:r w:rsidRPr="00C77561">
              <w:rPr>
                <w:rFonts w:ascii="Times New Roman" w:hAnsi="Times New Roman" w:cs="Times New Roman"/>
                <w:sz w:val="24"/>
                <w:szCs w:val="24"/>
                <w:lang w:val="en-GB"/>
              </w:rPr>
              <w:t xml:space="preserve"> business</w:t>
            </w:r>
            <w:r w:rsidR="004F2D45" w:rsidRPr="00C77561">
              <w:rPr>
                <w:rFonts w:ascii="Times New Roman" w:hAnsi="Times New Roman" w:cs="Times New Roman"/>
                <w:sz w:val="24"/>
                <w:szCs w:val="24"/>
                <w:lang w:val="en-GB"/>
              </w:rPr>
              <w:t>es</w:t>
            </w:r>
            <w:r w:rsidRPr="00C77561">
              <w:rPr>
                <w:rFonts w:ascii="Times New Roman" w:hAnsi="Times New Roman" w:cs="Times New Roman"/>
                <w:sz w:val="24"/>
                <w:szCs w:val="24"/>
                <w:lang w:val="en-GB"/>
              </w:rPr>
              <w:t xml:space="preserve"> in an amount of four hundred </w:t>
            </w:r>
            <w:r w:rsidR="004F2D45" w:rsidRPr="00C77561">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4F2D45" w:rsidRPr="00C77561">
              <w:rPr>
                <w:rFonts w:ascii="Times New Roman" w:hAnsi="Times New Roman" w:cs="Times New Roman"/>
                <w:sz w:val="24"/>
                <w:szCs w:val="24"/>
                <w:lang w:val="en-GB"/>
              </w:rPr>
              <w:t>ex</w:t>
            </w:r>
            <w:r w:rsidRPr="00C77561">
              <w:rPr>
                <w:rFonts w:ascii="Times New Roman" w:hAnsi="Times New Roman" w:cs="Times New Roman"/>
                <w:sz w:val="24"/>
                <w:szCs w:val="24"/>
                <w:lang w:val="en-GB"/>
              </w:rPr>
              <w:t xml:space="preserve">, and upon </w:t>
            </w:r>
            <w:r w:rsidR="00EA129C">
              <w:rPr>
                <w:rFonts w:ascii="Times New Roman" w:hAnsi="Times New Roman" w:cs="Times New Roman"/>
                <w:sz w:val="24"/>
                <w:szCs w:val="24"/>
                <w:lang w:val="en-GB"/>
              </w:rPr>
              <w:t>legal entitie</w:t>
            </w:r>
            <w:r w:rsidR="00E97690" w:rsidRPr="00C77561">
              <w:rPr>
                <w:rFonts w:ascii="Times New Roman" w:hAnsi="Times New Roman" w:cs="Times New Roman"/>
                <w:sz w:val="24"/>
                <w:szCs w:val="24"/>
                <w:lang w:val="en-GB"/>
              </w:rPr>
              <w:t>s</w:t>
            </w:r>
            <w:r w:rsidRPr="00C77561">
              <w:rPr>
                <w:rFonts w:ascii="Times New Roman" w:hAnsi="Times New Roman" w:cs="Times New Roman"/>
                <w:sz w:val="24"/>
                <w:szCs w:val="24"/>
                <w:lang w:val="en-GB"/>
              </w:rPr>
              <w:t>, which are large</w:t>
            </w:r>
            <w:r w:rsidR="004F2D45" w:rsidRPr="00C77561">
              <w:rPr>
                <w:rFonts w:ascii="Times New Roman" w:hAnsi="Times New Roman" w:cs="Times New Roman"/>
                <w:sz w:val="24"/>
                <w:szCs w:val="24"/>
                <w:lang w:val="en-GB"/>
              </w:rPr>
              <w:t>-sized</w:t>
            </w:r>
            <w:r w:rsidRPr="00C77561">
              <w:rPr>
                <w:rFonts w:ascii="Times New Roman" w:hAnsi="Times New Roman" w:cs="Times New Roman"/>
                <w:sz w:val="24"/>
                <w:szCs w:val="24"/>
                <w:lang w:val="en-GB"/>
              </w:rPr>
              <w:t xml:space="preserve"> business</w:t>
            </w:r>
            <w:r w:rsidR="004F2D45" w:rsidRPr="00C77561">
              <w:rPr>
                <w:rFonts w:ascii="Times New Roman" w:hAnsi="Times New Roman" w:cs="Times New Roman"/>
                <w:sz w:val="24"/>
                <w:szCs w:val="24"/>
                <w:lang w:val="en-GB"/>
              </w:rPr>
              <w:t>es</w:t>
            </w:r>
            <w:r w:rsidRPr="00C77561">
              <w:rPr>
                <w:rFonts w:ascii="Times New Roman" w:hAnsi="Times New Roman" w:cs="Times New Roman"/>
                <w:sz w:val="24"/>
                <w:szCs w:val="24"/>
                <w:lang w:val="en-GB"/>
              </w:rPr>
              <w:t xml:space="preserve">, in an amount of two thousand </w:t>
            </w:r>
            <w:r w:rsidR="004F2D45" w:rsidRPr="00C77561">
              <w:rPr>
                <w:rFonts w:ascii="Times New Roman" w:hAnsi="Times New Roman" w:cs="Times New Roman"/>
                <w:sz w:val="24"/>
                <w:szCs w:val="24"/>
                <w:lang w:val="en-GB"/>
              </w:rPr>
              <w:t>times the monthly calculation index</w:t>
            </w:r>
            <w:r w:rsidRPr="00C77561">
              <w:rPr>
                <w:rFonts w:ascii="Times New Roman" w:hAnsi="Times New Roman" w:cs="Times New Roman"/>
                <w:sz w:val="24"/>
                <w:szCs w:val="24"/>
                <w:lang w:val="en-GB"/>
              </w:rPr>
              <w:t xml:space="preserve">, </w:t>
            </w:r>
            <w:r w:rsidR="004F2D45" w:rsidRPr="00C77561">
              <w:rPr>
                <w:rFonts w:ascii="Times New Roman" w:hAnsi="Times New Roman" w:cs="Times New Roman"/>
                <w:sz w:val="24"/>
                <w:szCs w:val="24"/>
                <w:lang w:val="en-GB"/>
              </w:rPr>
              <w:t xml:space="preserve">attendant </w:t>
            </w:r>
            <w:r w:rsidR="00FE3277">
              <w:rPr>
                <w:rFonts w:ascii="Times New Roman" w:hAnsi="Times New Roman" w:cs="Times New Roman"/>
                <w:sz w:val="24"/>
                <w:szCs w:val="24"/>
                <w:lang w:val="en-GB"/>
              </w:rPr>
              <w:t>by</w:t>
            </w:r>
            <w:r w:rsidR="004F2D45" w:rsidRPr="00C77561">
              <w:rPr>
                <w:rFonts w:ascii="Times New Roman" w:hAnsi="Times New Roman" w:cs="Times New Roman"/>
                <w:sz w:val="24"/>
                <w:szCs w:val="24"/>
                <w:lang w:val="en-GB"/>
              </w:rPr>
              <w:t xml:space="preserve"> the deprivation of a</w:t>
            </w:r>
            <w:r w:rsidRPr="00C77561">
              <w:rPr>
                <w:rFonts w:ascii="Times New Roman" w:hAnsi="Times New Roman" w:cs="Times New Roman"/>
                <w:sz w:val="24"/>
                <w:szCs w:val="24"/>
                <w:lang w:val="en-GB"/>
              </w:rPr>
              <w:t xml:space="preserve"> licence</w:t>
            </w:r>
            <w:r w:rsidR="00FE3277">
              <w:rPr>
                <w:rFonts w:ascii="Times New Roman" w:hAnsi="Times New Roman" w:cs="Times New Roman"/>
                <w:sz w:val="24"/>
                <w:szCs w:val="24"/>
                <w:lang w:val="en-GB"/>
              </w:rPr>
              <w:t xml:space="preserve"> to engage in the</w:t>
            </w:r>
            <w:r w:rsidRPr="00C77561">
              <w:rPr>
                <w:rFonts w:ascii="Times New Roman" w:hAnsi="Times New Roman" w:cs="Times New Roman"/>
                <w:sz w:val="24"/>
                <w:szCs w:val="24"/>
                <w:lang w:val="en-GB"/>
              </w:rPr>
              <w:t xml:space="preserve"> activities of organis</w:t>
            </w:r>
            <w:r w:rsidR="00FE3277">
              <w:rPr>
                <w:rFonts w:ascii="Times New Roman" w:hAnsi="Times New Roman" w:cs="Times New Roman"/>
                <w:sz w:val="24"/>
                <w:szCs w:val="24"/>
                <w:lang w:val="en-GB"/>
              </w:rPr>
              <w:t xml:space="preserve">ing </w:t>
            </w:r>
            <w:r w:rsidRPr="00C77561">
              <w:rPr>
                <w:rFonts w:ascii="Times New Roman" w:hAnsi="Times New Roman" w:cs="Times New Roman"/>
                <w:sz w:val="24"/>
                <w:szCs w:val="24"/>
                <w:lang w:val="en-GB"/>
              </w:rPr>
              <w:t>television and</w:t>
            </w:r>
            <w:r w:rsidR="004F2D45" w:rsidRPr="00C77561">
              <w:rPr>
                <w:rFonts w:ascii="Times New Roman" w:hAnsi="Times New Roman" w:cs="Times New Roman"/>
                <w:sz w:val="24"/>
                <w:szCs w:val="24"/>
                <w:lang w:val="en-GB"/>
              </w:rPr>
              <w:t>/or</w:t>
            </w:r>
            <w:r w:rsidRPr="00C77561">
              <w:rPr>
                <w:rFonts w:ascii="Times New Roman" w:hAnsi="Times New Roman" w:cs="Times New Roman"/>
                <w:sz w:val="24"/>
                <w:szCs w:val="24"/>
                <w:lang w:val="en-GB"/>
              </w:rPr>
              <w:t xml:space="preserve"> radio broadcasting and prohibition </w:t>
            </w:r>
            <w:r w:rsidR="004F2D45" w:rsidRPr="00C77561">
              <w:rPr>
                <w:rFonts w:ascii="Times New Roman" w:hAnsi="Times New Roman" w:cs="Times New Roman"/>
                <w:sz w:val="24"/>
                <w:szCs w:val="24"/>
                <w:lang w:val="en-GB"/>
              </w:rPr>
              <w:t xml:space="preserve">of activities of a </w:t>
            </w:r>
            <w:r w:rsidR="0077604D">
              <w:rPr>
                <w:rFonts w:ascii="Times New Roman" w:hAnsi="Times New Roman" w:cs="Times New Roman"/>
                <w:sz w:val="24"/>
                <w:szCs w:val="24"/>
                <w:lang w:val="en-GB"/>
              </w:rPr>
              <w:t>legal entity</w:t>
            </w:r>
            <w:r w:rsidRPr="00C77561">
              <w:rPr>
                <w:rFonts w:ascii="Times New Roman" w:hAnsi="Times New Roman" w:cs="Times New Roman"/>
                <w:sz w:val="24"/>
                <w:szCs w:val="24"/>
                <w:lang w:val="en-GB"/>
              </w:rPr>
              <w:t>.</w:t>
            </w:r>
            <w:r w:rsidRPr="00C77561">
              <w:rPr>
                <w:rFonts w:ascii="Times New Roman" w:hAnsi="Times New Roman" w:cs="Times New Roman"/>
                <w:sz w:val="24"/>
                <w:szCs w:val="24"/>
                <w:lang w:val="en-GB" w:eastAsia="en-US"/>
              </w:rPr>
              <w:t xml:space="preserve">   </w:t>
            </w:r>
          </w:p>
        </w:tc>
      </w:tr>
      <w:tr w:rsidR="0026564B" w:rsidRPr="00D66AE6" w14:paraId="295E1D92" w14:textId="77777777" w:rsidTr="009577B8">
        <w:tc>
          <w:tcPr>
            <w:tcW w:w="4677" w:type="dxa"/>
            <w:shd w:val="clear" w:color="auto" w:fill="auto"/>
          </w:tcPr>
          <w:p w14:paraId="0DE67D36" w14:textId="7CD5D3D5" w:rsidR="0026564B" w:rsidRPr="00C77561" w:rsidRDefault="0026564B" w:rsidP="00B10EE3">
            <w:pPr>
              <w:pStyle w:val="3"/>
              <w:spacing w:line="240" w:lineRule="auto"/>
              <w:rPr>
                <w:rFonts w:ascii="Times New Roman" w:eastAsia="Times New Roman" w:hAnsi="Times New Roman" w:cs="Times New Roman"/>
                <w:color w:val="auto"/>
                <w:lang w:val="en-GB"/>
              </w:rPr>
            </w:pPr>
            <w:proofErr w:type="gramStart"/>
            <w:r w:rsidRPr="00C77561">
              <w:rPr>
                <w:rFonts w:ascii="Times New Roman" w:hAnsi="Times New Roman" w:cs="Times New Roman"/>
                <w:b/>
                <w:color w:val="auto"/>
                <w:lang w:val="en-GB" w:eastAsia="en-US"/>
              </w:rPr>
              <w:lastRenderedPageBreak/>
              <w:t>Article 363.</w:t>
            </w:r>
            <w:proofErr w:type="gramEnd"/>
            <w:r w:rsidRPr="00C77561">
              <w:rPr>
                <w:rFonts w:ascii="Times New Roman" w:hAnsi="Times New Roman" w:cs="Times New Roman"/>
                <w:b/>
                <w:color w:val="auto"/>
                <w:lang w:val="en-GB" w:eastAsia="en-US"/>
              </w:rPr>
              <w:t xml:space="preserve"> </w:t>
            </w:r>
            <w:r w:rsidRPr="00C77561">
              <w:rPr>
                <w:rFonts w:ascii="Times New Roman" w:hAnsi="Times New Roman" w:cs="Times New Roman"/>
                <w:b/>
                <w:color w:val="auto"/>
                <w:lang w:val="en-GB"/>
              </w:rPr>
              <w:t xml:space="preserve">Acts </w:t>
            </w:r>
            <w:r w:rsidR="0039422E">
              <w:rPr>
                <w:rFonts w:ascii="Times New Roman" w:hAnsi="Times New Roman" w:cs="Times New Roman"/>
                <w:b/>
                <w:color w:val="auto"/>
                <w:lang w:val="en-GB"/>
              </w:rPr>
              <w:t>P</w:t>
            </w:r>
            <w:r w:rsidRPr="00C77561">
              <w:rPr>
                <w:rFonts w:ascii="Times New Roman" w:hAnsi="Times New Roman" w:cs="Times New Roman"/>
                <w:b/>
                <w:color w:val="auto"/>
                <w:lang w:val="en-GB"/>
              </w:rPr>
              <w:t xml:space="preserve">rovoking </w:t>
            </w:r>
            <w:r w:rsidR="0039422E">
              <w:rPr>
                <w:rFonts w:ascii="Times New Roman" w:hAnsi="Times New Roman" w:cs="Times New Roman"/>
                <w:b/>
                <w:color w:val="auto"/>
                <w:lang w:val="en-GB"/>
              </w:rPr>
              <w:t>V</w:t>
            </w:r>
            <w:r w:rsidRPr="00C77561">
              <w:rPr>
                <w:rFonts w:ascii="Times New Roman" w:hAnsi="Times New Roman" w:cs="Times New Roman"/>
                <w:b/>
                <w:color w:val="auto"/>
                <w:lang w:val="en-GB"/>
              </w:rPr>
              <w:t xml:space="preserve">iolation of </w:t>
            </w:r>
            <w:r w:rsidR="0039422E">
              <w:rPr>
                <w:rFonts w:ascii="Times New Roman" w:hAnsi="Times New Roman" w:cs="Times New Roman"/>
                <w:b/>
                <w:color w:val="auto"/>
                <w:lang w:val="en-GB"/>
              </w:rPr>
              <w:t>L</w:t>
            </w:r>
            <w:r w:rsidRPr="00C77561">
              <w:rPr>
                <w:rFonts w:ascii="Times New Roman" w:hAnsi="Times New Roman" w:cs="Times New Roman"/>
                <w:b/>
                <w:color w:val="auto"/>
                <w:lang w:val="en-GB"/>
              </w:rPr>
              <w:t xml:space="preserve">aw and </w:t>
            </w:r>
            <w:r w:rsidR="0039422E">
              <w:rPr>
                <w:rFonts w:ascii="Times New Roman" w:hAnsi="Times New Roman" w:cs="Times New Roman"/>
                <w:b/>
                <w:color w:val="auto"/>
                <w:lang w:val="en-GB"/>
              </w:rPr>
              <w:t>O</w:t>
            </w:r>
            <w:r w:rsidRPr="00C77561">
              <w:rPr>
                <w:rFonts w:ascii="Times New Roman" w:hAnsi="Times New Roman" w:cs="Times New Roman"/>
                <w:b/>
                <w:color w:val="auto"/>
                <w:lang w:val="en-GB"/>
              </w:rPr>
              <w:t xml:space="preserve">rder </w:t>
            </w:r>
            <w:proofErr w:type="gramStart"/>
            <w:r w:rsidR="0039422E">
              <w:rPr>
                <w:rFonts w:ascii="Times New Roman" w:hAnsi="Times New Roman" w:cs="Times New Roman"/>
                <w:b/>
                <w:color w:val="auto"/>
                <w:lang w:val="en-GB"/>
              </w:rPr>
              <w:t>D</w:t>
            </w:r>
            <w:r w:rsidR="009C3DE4">
              <w:rPr>
                <w:rFonts w:ascii="Times New Roman" w:hAnsi="Times New Roman" w:cs="Times New Roman"/>
                <w:b/>
                <w:color w:val="auto"/>
                <w:lang w:val="en-GB"/>
              </w:rPr>
              <w:t>uring</w:t>
            </w:r>
            <w:proofErr w:type="gramEnd"/>
            <w:r w:rsidR="009C3DE4">
              <w:rPr>
                <w:rFonts w:ascii="Times New Roman" w:hAnsi="Times New Roman" w:cs="Times New Roman"/>
                <w:b/>
                <w:color w:val="auto"/>
                <w:lang w:val="en-GB"/>
              </w:rPr>
              <w:t xml:space="preserve"> the </w:t>
            </w:r>
            <w:r w:rsidR="0039422E">
              <w:rPr>
                <w:rFonts w:ascii="Times New Roman" w:hAnsi="Times New Roman" w:cs="Times New Roman"/>
                <w:b/>
                <w:color w:val="auto"/>
                <w:lang w:val="en-GB"/>
              </w:rPr>
              <w:t>S</w:t>
            </w:r>
            <w:r w:rsidRPr="00C77561">
              <w:rPr>
                <w:rFonts w:ascii="Times New Roman" w:hAnsi="Times New Roman" w:cs="Times New Roman"/>
                <w:b/>
                <w:color w:val="auto"/>
                <w:lang w:val="en-GB"/>
              </w:rPr>
              <w:t xml:space="preserve">tate of </w:t>
            </w:r>
            <w:r w:rsidR="0039422E">
              <w:rPr>
                <w:rFonts w:ascii="Times New Roman" w:hAnsi="Times New Roman" w:cs="Times New Roman"/>
                <w:b/>
                <w:color w:val="auto"/>
                <w:lang w:val="en-GB"/>
              </w:rPr>
              <w:t>E</w:t>
            </w:r>
            <w:r w:rsidRPr="00C77561">
              <w:rPr>
                <w:rFonts w:ascii="Times New Roman" w:hAnsi="Times New Roman" w:cs="Times New Roman"/>
                <w:b/>
                <w:color w:val="auto"/>
                <w:lang w:val="en-GB"/>
              </w:rPr>
              <w:t xml:space="preserve">mergency </w:t>
            </w:r>
          </w:p>
          <w:p w14:paraId="5E5E4360" w14:textId="10563AB3" w:rsidR="0026564B" w:rsidRPr="00C77561" w:rsidRDefault="0026564B" w:rsidP="00451DE2">
            <w:pPr>
              <w:spacing w:line="10" w:lineRule="atLeast"/>
              <w:rPr>
                <w:rFonts w:ascii="Times New Roman" w:hAnsi="Times New Roman" w:cs="Times New Roman"/>
                <w:b/>
                <w:bCs/>
                <w:sz w:val="24"/>
                <w:szCs w:val="24"/>
                <w:lang w:val="en-GB"/>
              </w:rPr>
            </w:pPr>
            <w:r w:rsidRPr="00C77561">
              <w:rPr>
                <w:rFonts w:ascii="Times New Roman" w:hAnsi="Times New Roman" w:cs="Times New Roman"/>
                <w:sz w:val="24"/>
                <w:szCs w:val="24"/>
                <w:lang w:val="en-GB"/>
              </w:rPr>
              <w:t xml:space="preserve">The </w:t>
            </w:r>
            <w:proofErr w:type="spellStart"/>
            <w:r w:rsidRPr="00C77561">
              <w:rPr>
                <w:rFonts w:ascii="Times New Roman" w:hAnsi="Times New Roman" w:cs="Times New Roman"/>
                <w:sz w:val="24"/>
                <w:szCs w:val="24"/>
                <w:lang w:val="en-GB"/>
              </w:rPr>
              <w:t>acs</w:t>
            </w:r>
            <w:proofErr w:type="spellEnd"/>
            <w:r w:rsidRPr="00C77561">
              <w:rPr>
                <w:rFonts w:ascii="Times New Roman" w:hAnsi="Times New Roman" w:cs="Times New Roman"/>
                <w:sz w:val="24"/>
                <w:szCs w:val="24"/>
                <w:lang w:val="en-GB"/>
              </w:rPr>
              <w:t xml:space="preserve"> which provoke the violation of law and order or </w:t>
            </w:r>
            <w:r w:rsidR="009C3DE4">
              <w:rPr>
                <w:rFonts w:ascii="Times New Roman" w:hAnsi="Times New Roman" w:cs="Times New Roman"/>
                <w:sz w:val="24"/>
                <w:szCs w:val="24"/>
                <w:lang w:val="en-GB"/>
              </w:rPr>
              <w:t xml:space="preserve">incite </w:t>
            </w:r>
            <w:r w:rsidRPr="00C77561">
              <w:rPr>
                <w:rFonts w:ascii="Times New Roman" w:hAnsi="Times New Roman" w:cs="Times New Roman"/>
                <w:sz w:val="24"/>
                <w:szCs w:val="24"/>
                <w:lang w:val="en-GB"/>
              </w:rPr>
              <w:t xml:space="preserve">national and religious </w:t>
            </w:r>
            <w:r w:rsidR="003473DF">
              <w:rPr>
                <w:rFonts w:ascii="Times New Roman" w:hAnsi="Times New Roman" w:cs="Times New Roman"/>
                <w:sz w:val="24"/>
                <w:szCs w:val="24"/>
                <w:lang w:val="en-GB"/>
              </w:rPr>
              <w:t>enmity</w:t>
            </w:r>
            <w:r w:rsidRPr="00C77561">
              <w:rPr>
                <w:rFonts w:ascii="Times New Roman" w:hAnsi="Times New Roman" w:cs="Times New Roman"/>
                <w:sz w:val="24"/>
                <w:szCs w:val="24"/>
                <w:lang w:val="en-GB"/>
              </w:rPr>
              <w:t>, the active impediment to the exercise by individuals and officials of their legitimate rights and obligations, and equally the malicious disobedience to a legitimate ord</w:t>
            </w:r>
            <w:r w:rsidR="009C3DE4">
              <w:rPr>
                <w:rFonts w:ascii="Times New Roman" w:hAnsi="Times New Roman" w:cs="Times New Roman"/>
                <w:sz w:val="24"/>
                <w:szCs w:val="24"/>
                <w:lang w:val="en-GB"/>
              </w:rPr>
              <w:t xml:space="preserve">ers </w:t>
            </w:r>
            <w:r w:rsidRPr="00C77561">
              <w:rPr>
                <w:rFonts w:ascii="Times New Roman" w:hAnsi="Times New Roman" w:cs="Times New Roman"/>
                <w:sz w:val="24"/>
                <w:szCs w:val="24"/>
                <w:lang w:val="en-GB"/>
              </w:rPr>
              <w:t>or demand</w:t>
            </w:r>
            <w:r w:rsidR="009C3DE4">
              <w:rPr>
                <w:rFonts w:ascii="Times New Roman" w:hAnsi="Times New Roman" w:cs="Times New Roman"/>
                <w:sz w:val="24"/>
                <w:szCs w:val="24"/>
                <w:lang w:val="en-GB"/>
              </w:rPr>
              <w:t>s</w:t>
            </w:r>
            <w:r w:rsidRPr="00C77561">
              <w:rPr>
                <w:rFonts w:ascii="Times New Roman" w:hAnsi="Times New Roman" w:cs="Times New Roman"/>
                <w:sz w:val="24"/>
                <w:szCs w:val="24"/>
                <w:lang w:val="en-GB"/>
              </w:rPr>
              <w:t xml:space="preserve"> of the bodies of internal affairs, national security, military servicemen, government officials or officers of public bodies, who perform their service duties or public duty associated with the protection of public order, or the acts that violate public order and peace of individuals,</w:t>
            </w:r>
            <w:r w:rsidRPr="00C77561">
              <w:rPr>
                <w:rFonts w:ascii="Times New Roman" w:hAnsi="Times New Roman" w:cs="Times New Roman"/>
                <w:i/>
                <w:sz w:val="24"/>
                <w:szCs w:val="24"/>
                <w:lang w:val="en-GB"/>
              </w:rPr>
              <w:t xml:space="preserve"> </w:t>
            </w:r>
            <w:r w:rsidRPr="00C77561">
              <w:rPr>
                <w:rFonts w:ascii="Times New Roman" w:hAnsi="Times New Roman" w:cs="Times New Roman"/>
                <w:sz w:val="24"/>
                <w:szCs w:val="24"/>
                <w:lang w:val="en-GB"/>
              </w:rPr>
              <w:t xml:space="preserve">as well as the violation of legislation concerning administrative supervision committed in localities where the state of emergency is declared </w:t>
            </w:r>
            <w:r w:rsidR="009C3DE4">
              <w:rPr>
                <w:rFonts w:ascii="Times New Roman" w:hAnsi="Times New Roman" w:cs="Times New Roman"/>
                <w:sz w:val="24"/>
                <w:szCs w:val="24"/>
                <w:lang w:val="en-GB"/>
              </w:rPr>
              <w:t xml:space="preserve">are punishable by a fine of </w:t>
            </w:r>
            <w:r w:rsidRPr="00C77561">
              <w:rPr>
                <w:rFonts w:ascii="Times New Roman" w:hAnsi="Times New Roman" w:cs="Times New Roman"/>
                <w:sz w:val="24"/>
                <w:szCs w:val="24"/>
                <w:lang w:val="en-GB"/>
              </w:rPr>
              <w:t xml:space="preserve">up to ten </w:t>
            </w:r>
            <w:r w:rsidR="009C3DE4">
              <w:rPr>
                <w:rFonts w:ascii="Times New Roman" w:hAnsi="Times New Roman" w:cs="Times New Roman"/>
                <w:sz w:val="24"/>
                <w:szCs w:val="24"/>
                <w:lang w:val="en-GB"/>
              </w:rPr>
              <w:t xml:space="preserve">times the </w:t>
            </w:r>
            <w:r w:rsidRPr="00C77561">
              <w:rPr>
                <w:rFonts w:ascii="Times New Roman" w:hAnsi="Times New Roman" w:cs="Times New Roman"/>
                <w:sz w:val="24"/>
                <w:szCs w:val="24"/>
                <w:lang w:val="en-GB"/>
              </w:rPr>
              <w:t>monthly calculation ind</w:t>
            </w:r>
            <w:r w:rsidR="009C3DE4">
              <w:rPr>
                <w:rFonts w:ascii="Times New Roman" w:hAnsi="Times New Roman" w:cs="Times New Roman"/>
                <w:sz w:val="24"/>
                <w:szCs w:val="24"/>
                <w:lang w:val="en-GB"/>
              </w:rPr>
              <w:t xml:space="preserve">ex </w:t>
            </w:r>
            <w:r w:rsidRPr="00C77561">
              <w:rPr>
                <w:rFonts w:ascii="Times New Roman" w:hAnsi="Times New Roman" w:cs="Times New Roman"/>
                <w:sz w:val="24"/>
                <w:szCs w:val="24"/>
                <w:lang w:val="en-GB"/>
              </w:rPr>
              <w:t>or administrative arrest for a term up to thirty days.</w:t>
            </w:r>
          </w:p>
        </w:tc>
        <w:tc>
          <w:tcPr>
            <w:tcW w:w="5246" w:type="dxa"/>
            <w:shd w:val="clear" w:color="auto" w:fill="auto"/>
          </w:tcPr>
          <w:p w14:paraId="614BB402" w14:textId="38E82AB0" w:rsidR="0026564B" w:rsidRPr="00C77561" w:rsidRDefault="0026564B" w:rsidP="00B10EE3">
            <w:pPr>
              <w:widowControl w:val="0"/>
              <w:autoSpaceDE w:val="0"/>
              <w:autoSpaceDN w:val="0"/>
              <w:adjustRightInd w:val="0"/>
              <w:spacing w:after="0" w:line="240" w:lineRule="auto"/>
              <w:rPr>
                <w:rFonts w:ascii="Times New Roman" w:hAnsi="Times New Roman" w:cs="Times New Roman"/>
                <w:b/>
                <w:sz w:val="24"/>
                <w:szCs w:val="24"/>
                <w:lang w:val="en-GB" w:eastAsia="en-US"/>
              </w:rPr>
            </w:pPr>
            <w:r w:rsidRPr="00C77561">
              <w:rPr>
                <w:rFonts w:ascii="Times New Roman" w:hAnsi="Times New Roman" w:cs="Times New Roman"/>
                <w:b/>
                <w:sz w:val="24"/>
                <w:szCs w:val="24"/>
                <w:lang w:val="en-GB" w:eastAsia="en-US"/>
              </w:rPr>
              <w:t xml:space="preserve">Article 478. </w:t>
            </w:r>
            <w:r w:rsidRPr="00C77561">
              <w:rPr>
                <w:rFonts w:ascii="Times New Roman" w:hAnsi="Times New Roman" w:cs="Times New Roman"/>
                <w:b/>
                <w:sz w:val="24"/>
                <w:szCs w:val="24"/>
                <w:lang w:val="en-GB"/>
              </w:rPr>
              <w:t xml:space="preserve">Acts </w:t>
            </w:r>
            <w:r w:rsidR="0039422E">
              <w:rPr>
                <w:rFonts w:ascii="Times New Roman" w:hAnsi="Times New Roman" w:cs="Times New Roman"/>
                <w:b/>
                <w:sz w:val="24"/>
                <w:szCs w:val="24"/>
                <w:lang w:val="en-GB"/>
              </w:rPr>
              <w:t>P</w:t>
            </w:r>
            <w:r w:rsidRPr="00C77561">
              <w:rPr>
                <w:rFonts w:ascii="Times New Roman" w:hAnsi="Times New Roman" w:cs="Times New Roman"/>
                <w:b/>
                <w:sz w:val="24"/>
                <w:szCs w:val="24"/>
                <w:lang w:val="en-GB"/>
              </w:rPr>
              <w:t xml:space="preserve">rovoking </w:t>
            </w:r>
            <w:r w:rsidR="0039422E">
              <w:rPr>
                <w:rFonts w:ascii="Times New Roman" w:hAnsi="Times New Roman" w:cs="Times New Roman"/>
                <w:b/>
                <w:sz w:val="24"/>
                <w:szCs w:val="24"/>
                <w:lang w:val="en-GB"/>
              </w:rPr>
              <w:t>V</w:t>
            </w:r>
            <w:r w:rsidRPr="00C77561">
              <w:rPr>
                <w:rFonts w:ascii="Times New Roman" w:hAnsi="Times New Roman" w:cs="Times New Roman"/>
                <w:b/>
                <w:sz w:val="24"/>
                <w:szCs w:val="24"/>
                <w:lang w:val="en-GB"/>
              </w:rPr>
              <w:t xml:space="preserve">iolation of </w:t>
            </w:r>
            <w:r w:rsidR="0039422E">
              <w:rPr>
                <w:rFonts w:ascii="Times New Roman" w:hAnsi="Times New Roman" w:cs="Times New Roman"/>
                <w:b/>
                <w:sz w:val="24"/>
                <w:szCs w:val="24"/>
                <w:lang w:val="en-GB"/>
              </w:rPr>
              <w:t>L</w:t>
            </w:r>
            <w:r w:rsidRPr="00C77561">
              <w:rPr>
                <w:rFonts w:ascii="Times New Roman" w:hAnsi="Times New Roman" w:cs="Times New Roman"/>
                <w:b/>
                <w:sz w:val="24"/>
                <w:szCs w:val="24"/>
                <w:lang w:val="en-GB"/>
              </w:rPr>
              <w:t xml:space="preserve">aw and </w:t>
            </w:r>
            <w:r w:rsidR="0039422E">
              <w:rPr>
                <w:rFonts w:ascii="Times New Roman" w:hAnsi="Times New Roman" w:cs="Times New Roman"/>
                <w:b/>
                <w:sz w:val="24"/>
                <w:szCs w:val="24"/>
                <w:lang w:val="en-GB"/>
              </w:rPr>
              <w:t>O</w:t>
            </w:r>
            <w:r w:rsidRPr="00C77561">
              <w:rPr>
                <w:rFonts w:ascii="Times New Roman" w:hAnsi="Times New Roman" w:cs="Times New Roman"/>
                <w:b/>
                <w:sz w:val="24"/>
                <w:szCs w:val="24"/>
                <w:lang w:val="en-GB"/>
              </w:rPr>
              <w:t xml:space="preserve">rder </w:t>
            </w:r>
            <w:r w:rsidR="0039422E">
              <w:rPr>
                <w:rFonts w:ascii="Times New Roman" w:hAnsi="Times New Roman" w:cs="Times New Roman"/>
                <w:b/>
                <w:sz w:val="24"/>
                <w:szCs w:val="24"/>
                <w:lang w:val="en-GB"/>
              </w:rPr>
              <w:t>D</w:t>
            </w:r>
            <w:r w:rsidR="009C3DE4">
              <w:rPr>
                <w:rFonts w:ascii="Times New Roman" w:hAnsi="Times New Roman" w:cs="Times New Roman"/>
                <w:b/>
                <w:sz w:val="24"/>
                <w:szCs w:val="24"/>
                <w:lang w:val="en-GB"/>
              </w:rPr>
              <w:t xml:space="preserve">uring the </w:t>
            </w:r>
            <w:r w:rsidR="0039422E">
              <w:rPr>
                <w:rFonts w:ascii="Times New Roman" w:hAnsi="Times New Roman" w:cs="Times New Roman"/>
                <w:b/>
                <w:sz w:val="24"/>
                <w:szCs w:val="24"/>
                <w:lang w:val="en-GB"/>
              </w:rPr>
              <w:t>S</w:t>
            </w:r>
            <w:r w:rsidRPr="00C77561">
              <w:rPr>
                <w:rFonts w:ascii="Times New Roman" w:hAnsi="Times New Roman" w:cs="Times New Roman"/>
                <w:b/>
                <w:sz w:val="24"/>
                <w:szCs w:val="24"/>
                <w:lang w:val="en-GB"/>
              </w:rPr>
              <w:t xml:space="preserve">tate of </w:t>
            </w:r>
            <w:r w:rsidR="0039422E">
              <w:rPr>
                <w:rFonts w:ascii="Times New Roman" w:hAnsi="Times New Roman" w:cs="Times New Roman"/>
                <w:b/>
                <w:sz w:val="24"/>
                <w:szCs w:val="24"/>
                <w:lang w:val="en-GB"/>
              </w:rPr>
              <w:t>E</w:t>
            </w:r>
            <w:r w:rsidRPr="00C77561">
              <w:rPr>
                <w:rFonts w:ascii="Times New Roman" w:hAnsi="Times New Roman" w:cs="Times New Roman"/>
                <w:b/>
                <w:sz w:val="24"/>
                <w:szCs w:val="24"/>
                <w:lang w:val="en-GB"/>
              </w:rPr>
              <w:t>mergency</w:t>
            </w:r>
          </w:p>
          <w:p w14:paraId="30458D6A" w14:textId="3108A39C" w:rsidR="0026564B" w:rsidRPr="00C77561"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C77561">
              <w:rPr>
                <w:rFonts w:ascii="Times New Roman" w:hAnsi="Times New Roman" w:cs="Times New Roman"/>
                <w:sz w:val="24"/>
                <w:szCs w:val="24"/>
                <w:lang w:val="en-GB"/>
              </w:rPr>
              <w:t xml:space="preserve">The acts which provoke the violation of law and order or </w:t>
            </w:r>
            <w:r w:rsidR="009C3DE4">
              <w:rPr>
                <w:rFonts w:ascii="Times New Roman" w:hAnsi="Times New Roman" w:cs="Times New Roman"/>
                <w:sz w:val="24"/>
                <w:szCs w:val="24"/>
                <w:lang w:val="en-GB"/>
              </w:rPr>
              <w:t xml:space="preserve">incite </w:t>
            </w:r>
            <w:r w:rsidRPr="00C77561">
              <w:rPr>
                <w:rFonts w:ascii="Times New Roman" w:hAnsi="Times New Roman" w:cs="Times New Roman"/>
                <w:sz w:val="24"/>
                <w:szCs w:val="24"/>
                <w:lang w:val="en-GB"/>
              </w:rPr>
              <w:t xml:space="preserve">national and religious </w:t>
            </w:r>
            <w:r w:rsidR="003473DF">
              <w:rPr>
                <w:rFonts w:ascii="Times New Roman" w:hAnsi="Times New Roman" w:cs="Times New Roman"/>
                <w:sz w:val="24"/>
                <w:szCs w:val="24"/>
                <w:lang w:val="en-GB"/>
              </w:rPr>
              <w:t>enmity</w:t>
            </w:r>
            <w:r w:rsidRPr="00C77561">
              <w:rPr>
                <w:rFonts w:ascii="Times New Roman" w:hAnsi="Times New Roman" w:cs="Times New Roman"/>
                <w:sz w:val="24"/>
                <w:szCs w:val="24"/>
                <w:lang w:val="en-GB"/>
              </w:rPr>
              <w:t>, the active impediment to the exercise by individuals and officials of their legitimate rights and obligations, and equally the malicious disobedience to a legitimate ordinance or demand of the bodies of internal affairs, national security, military servicemen, government officials or officers of public bodies, who perform their service duties or public duty associated with the protection of public order, or the acts that violate public order and peace of individuals,</w:t>
            </w:r>
            <w:r w:rsidRPr="00C77561">
              <w:rPr>
                <w:rFonts w:ascii="Times New Roman" w:hAnsi="Times New Roman" w:cs="Times New Roman"/>
                <w:i/>
                <w:sz w:val="24"/>
                <w:szCs w:val="24"/>
                <w:lang w:val="en-GB"/>
              </w:rPr>
              <w:t xml:space="preserve"> </w:t>
            </w:r>
            <w:r w:rsidRPr="00C77561">
              <w:rPr>
                <w:rFonts w:ascii="Times New Roman" w:hAnsi="Times New Roman" w:cs="Times New Roman"/>
                <w:sz w:val="24"/>
                <w:szCs w:val="24"/>
                <w:lang w:val="en-GB"/>
              </w:rPr>
              <w:t xml:space="preserve">as well as the violation of legislation concerning administrative supervision committed in localities where the state of emergency is declared </w:t>
            </w:r>
            <w:r w:rsidR="009C3DE4">
              <w:rPr>
                <w:rFonts w:ascii="Times New Roman" w:hAnsi="Times New Roman" w:cs="Times New Roman"/>
                <w:sz w:val="24"/>
                <w:szCs w:val="24"/>
                <w:lang w:val="en-GB"/>
              </w:rPr>
              <w:t xml:space="preserve">are punishable by </w:t>
            </w:r>
            <w:r w:rsidRPr="00C77561">
              <w:rPr>
                <w:rFonts w:ascii="Times New Roman" w:hAnsi="Times New Roman" w:cs="Times New Roman"/>
                <w:sz w:val="24"/>
                <w:szCs w:val="24"/>
                <w:lang w:val="en-GB"/>
              </w:rPr>
              <w:t xml:space="preserve">a </w:t>
            </w:r>
            <w:r w:rsidR="009C3DE4">
              <w:rPr>
                <w:rFonts w:ascii="Times New Roman" w:hAnsi="Times New Roman" w:cs="Times New Roman"/>
                <w:sz w:val="24"/>
                <w:szCs w:val="24"/>
                <w:lang w:val="en-GB"/>
              </w:rPr>
              <w:t xml:space="preserve">fine </w:t>
            </w:r>
            <w:r w:rsidRPr="00C77561">
              <w:rPr>
                <w:rFonts w:ascii="Times New Roman" w:hAnsi="Times New Roman" w:cs="Times New Roman"/>
                <w:sz w:val="24"/>
                <w:szCs w:val="24"/>
                <w:lang w:val="en-GB"/>
              </w:rPr>
              <w:t xml:space="preserve">of </w:t>
            </w:r>
            <w:r w:rsidR="008F14BB" w:rsidRPr="00C77561">
              <w:rPr>
                <w:rFonts w:ascii="Times New Roman" w:hAnsi="Times New Roman" w:cs="Times New Roman"/>
                <w:sz w:val="24"/>
                <w:szCs w:val="24"/>
                <w:lang w:val="en-GB"/>
              </w:rPr>
              <w:t>forty</w:t>
            </w:r>
            <w:r w:rsidRPr="00C77561">
              <w:rPr>
                <w:rFonts w:ascii="Times New Roman" w:hAnsi="Times New Roman" w:cs="Times New Roman"/>
                <w:sz w:val="24"/>
                <w:szCs w:val="24"/>
                <w:lang w:val="en-GB"/>
              </w:rPr>
              <w:t xml:space="preserve"> </w:t>
            </w:r>
            <w:r w:rsidR="009C3DE4">
              <w:rPr>
                <w:rFonts w:ascii="Times New Roman" w:hAnsi="Times New Roman" w:cs="Times New Roman"/>
                <w:sz w:val="24"/>
                <w:szCs w:val="24"/>
                <w:lang w:val="en-GB"/>
              </w:rPr>
              <w:t xml:space="preserve">times the </w:t>
            </w:r>
            <w:r w:rsidR="00311283">
              <w:rPr>
                <w:rFonts w:ascii="Times New Roman" w:hAnsi="Times New Roman" w:cs="Times New Roman"/>
                <w:sz w:val="24"/>
                <w:szCs w:val="24"/>
                <w:lang w:val="en-GB"/>
              </w:rPr>
              <w:t>times the monthly calculation index</w:t>
            </w:r>
            <w:r w:rsidRPr="00C77561">
              <w:rPr>
                <w:rFonts w:ascii="Times New Roman" w:hAnsi="Times New Roman" w:cs="Times New Roman"/>
                <w:sz w:val="24"/>
                <w:szCs w:val="24"/>
                <w:lang w:val="en-GB"/>
              </w:rPr>
              <w:t xml:space="preserve"> or administrative arrest for a term up to thirty days.    </w:t>
            </w:r>
          </w:p>
          <w:p w14:paraId="774EE96E" w14:textId="77777777" w:rsidR="0026564B" w:rsidRPr="00C77561" w:rsidRDefault="0026564B" w:rsidP="00B10EE3">
            <w:pPr>
              <w:widowControl w:val="0"/>
              <w:autoSpaceDE w:val="0"/>
              <w:autoSpaceDN w:val="0"/>
              <w:adjustRightInd w:val="0"/>
              <w:spacing w:after="0" w:line="240" w:lineRule="auto"/>
              <w:rPr>
                <w:rFonts w:ascii="Times New Roman" w:hAnsi="Times New Roman" w:cs="Times New Roman"/>
                <w:b/>
                <w:bCs/>
                <w:sz w:val="24"/>
                <w:szCs w:val="24"/>
                <w:lang w:val="en-GB"/>
              </w:rPr>
            </w:pPr>
          </w:p>
        </w:tc>
      </w:tr>
      <w:tr w:rsidR="0026564B" w:rsidRPr="00D66AE6" w14:paraId="534650B1" w14:textId="77777777" w:rsidTr="009577B8">
        <w:tc>
          <w:tcPr>
            <w:tcW w:w="4677" w:type="dxa"/>
            <w:shd w:val="clear" w:color="auto" w:fill="auto"/>
          </w:tcPr>
          <w:p w14:paraId="1AA12037" w14:textId="1E97F78C" w:rsidR="0026564B" w:rsidRPr="009C3DE4" w:rsidRDefault="0026564B" w:rsidP="00B10EE3">
            <w:pPr>
              <w:pStyle w:val="3"/>
              <w:spacing w:line="240" w:lineRule="auto"/>
              <w:rPr>
                <w:rFonts w:ascii="Times New Roman" w:eastAsia="Times New Roman" w:hAnsi="Times New Roman" w:cs="Times New Roman"/>
                <w:color w:val="auto"/>
                <w:lang w:val="en-GB"/>
              </w:rPr>
            </w:pPr>
            <w:proofErr w:type="gramStart"/>
            <w:r w:rsidRPr="009C3DE4">
              <w:rPr>
                <w:rFonts w:ascii="Times New Roman" w:hAnsi="Times New Roman" w:cs="Times New Roman"/>
                <w:b/>
                <w:color w:val="auto"/>
                <w:lang w:val="en-GB" w:eastAsia="en-US"/>
              </w:rPr>
              <w:t>Article 374-1.</w:t>
            </w:r>
            <w:proofErr w:type="gramEnd"/>
            <w:r w:rsidRPr="009C3DE4">
              <w:rPr>
                <w:rFonts w:ascii="Times New Roman" w:hAnsi="Times New Roman" w:cs="Times New Roman"/>
                <w:b/>
                <w:color w:val="auto"/>
                <w:lang w:val="en-GB" w:eastAsia="en-US"/>
              </w:rPr>
              <w:t xml:space="preserve"> </w:t>
            </w:r>
            <w:r w:rsidR="009C3DE4">
              <w:rPr>
                <w:rFonts w:ascii="Times New Roman" w:hAnsi="Times New Roman" w:cs="Times New Roman"/>
                <w:b/>
                <w:color w:val="auto"/>
                <w:lang w:val="en-GB" w:eastAsia="en-US"/>
              </w:rPr>
              <w:t>Management</w:t>
            </w:r>
            <w:r w:rsidRPr="009C3DE4">
              <w:rPr>
                <w:rFonts w:ascii="Times New Roman" w:hAnsi="Times New Roman" w:cs="Times New Roman"/>
                <w:b/>
                <w:color w:val="auto"/>
                <w:lang w:val="en-GB"/>
              </w:rPr>
              <w:t xml:space="preserve">, </w:t>
            </w:r>
            <w:r w:rsidR="0039422E">
              <w:rPr>
                <w:rFonts w:ascii="Times New Roman" w:hAnsi="Times New Roman" w:cs="Times New Roman"/>
                <w:b/>
                <w:color w:val="auto"/>
                <w:lang w:val="en-GB"/>
              </w:rPr>
              <w:t>P</w:t>
            </w:r>
            <w:r w:rsidRPr="009C3DE4">
              <w:rPr>
                <w:rFonts w:ascii="Times New Roman" w:hAnsi="Times New Roman" w:cs="Times New Roman"/>
                <w:b/>
                <w:color w:val="auto"/>
                <w:lang w:val="en-GB"/>
              </w:rPr>
              <w:t xml:space="preserve">articipation in </w:t>
            </w:r>
            <w:r w:rsidR="0039422E">
              <w:rPr>
                <w:rFonts w:ascii="Times New Roman" w:hAnsi="Times New Roman" w:cs="Times New Roman"/>
                <w:b/>
                <w:color w:val="auto"/>
                <w:lang w:val="en-GB"/>
              </w:rPr>
              <w:t>A</w:t>
            </w:r>
            <w:r w:rsidRPr="009C3DE4">
              <w:rPr>
                <w:rFonts w:ascii="Times New Roman" w:hAnsi="Times New Roman" w:cs="Times New Roman"/>
                <w:b/>
                <w:color w:val="auto"/>
                <w:lang w:val="en-GB"/>
              </w:rPr>
              <w:t xml:space="preserve">ctivities of </w:t>
            </w:r>
            <w:r w:rsidR="0039422E">
              <w:rPr>
                <w:rFonts w:ascii="Times New Roman" w:hAnsi="Times New Roman" w:cs="Times New Roman"/>
                <w:b/>
                <w:color w:val="auto"/>
                <w:lang w:val="en-GB"/>
              </w:rPr>
              <w:t>P</w:t>
            </w:r>
            <w:r w:rsidRPr="009C3DE4">
              <w:rPr>
                <w:rFonts w:ascii="Times New Roman" w:hAnsi="Times New Roman" w:cs="Times New Roman"/>
                <w:b/>
                <w:color w:val="auto"/>
                <w:lang w:val="en-GB"/>
              </w:rPr>
              <w:t xml:space="preserve">ublic and </w:t>
            </w:r>
            <w:r w:rsidR="0039422E">
              <w:rPr>
                <w:rFonts w:ascii="Times New Roman" w:hAnsi="Times New Roman" w:cs="Times New Roman"/>
                <w:b/>
                <w:color w:val="auto"/>
                <w:lang w:val="en-GB"/>
              </w:rPr>
              <w:t>R</w:t>
            </w:r>
            <w:r w:rsidRPr="009C3DE4">
              <w:rPr>
                <w:rFonts w:ascii="Times New Roman" w:hAnsi="Times New Roman" w:cs="Times New Roman"/>
                <w:b/>
                <w:color w:val="auto"/>
                <w:lang w:val="en-GB"/>
              </w:rPr>
              <w:t xml:space="preserve">eligious </w:t>
            </w:r>
            <w:r w:rsidR="0039422E">
              <w:rPr>
                <w:rFonts w:ascii="Times New Roman" w:hAnsi="Times New Roman" w:cs="Times New Roman"/>
                <w:b/>
                <w:color w:val="auto"/>
                <w:lang w:val="en-GB"/>
              </w:rPr>
              <w:t>A</w:t>
            </w:r>
            <w:r w:rsidRPr="009C3DE4">
              <w:rPr>
                <w:rFonts w:ascii="Times New Roman" w:hAnsi="Times New Roman" w:cs="Times New Roman"/>
                <w:b/>
                <w:color w:val="auto"/>
                <w:lang w:val="en-GB"/>
              </w:rPr>
              <w:t xml:space="preserve">ssociations, which are not </w:t>
            </w:r>
            <w:proofErr w:type="gramStart"/>
            <w:r w:rsidR="0039422E">
              <w:rPr>
                <w:rFonts w:ascii="Times New Roman" w:hAnsi="Times New Roman" w:cs="Times New Roman"/>
                <w:b/>
                <w:color w:val="auto"/>
                <w:lang w:val="en-GB"/>
              </w:rPr>
              <w:t>R</w:t>
            </w:r>
            <w:r w:rsidRPr="009C3DE4">
              <w:rPr>
                <w:rFonts w:ascii="Times New Roman" w:hAnsi="Times New Roman" w:cs="Times New Roman"/>
                <w:b/>
                <w:color w:val="auto"/>
                <w:lang w:val="en-GB"/>
              </w:rPr>
              <w:t>egistered</w:t>
            </w:r>
            <w:proofErr w:type="gramEnd"/>
            <w:r w:rsidRPr="009C3DE4">
              <w:rPr>
                <w:rFonts w:ascii="Times New Roman" w:hAnsi="Times New Roman" w:cs="Times New Roman"/>
                <w:b/>
                <w:color w:val="auto"/>
                <w:lang w:val="en-GB"/>
              </w:rPr>
              <w:t xml:space="preserve"> in </w:t>
            </w:r>
            <w:r w:rsidR="0039422E">
              <w:rPr>
                <w:rFonts w:ascii="Times New Roman" w:hAnsi="Times New Roman" w:cs="Times New Roman"/>
                <w:b/>
                <w:color w:val="auto"/>
                <w:lang w:val="en-GB"/>
              </w:rPr>
              <w:t>A</w:t>
            </w:r>
            <w:r w:rsidRPr="009C3DE4">
              <w:rPr>
                <w:rFonts w:ascii="Times New Roman" w:hAnsi="Times New Roman" w:cs="Times New Roman"/>
                <w:b/>
                <w:color w:val="auto"/>
                <w:lang w:val="en-GB"/>
              </w:rPr>
              <w:t xml:space="preserve">ccordance </w:t>
            </w:r>
            <w:r w:rsidR="0039422E">
              <w:rPr>
                <w:rFonts w:ascii="Times New Roman" w:hAnsi="Times New Roman" w:cs="Times New Roman"/>
                <w:b/>
                <w:color w:val="auto"/>
                <w:lang w:val="en-GB"/>
              </w:rPr>
              <w:t>W</w:t>
            </w:r>
            <w:r w:rsidRPr="009C3DE4">
              <w:rPr>
                <w:rFonts w:ascii="Times New Roman" w:hAnsi="Times New Roman" w:cs="Times New Roman"/>
                <w:b/>
                <w:color w:val="auto"/>
                <w:lang w:val="en-GB"/>
              </w:rPr>
              <w:t xml:space="preserve">ith the </w:t>
            </w:r>
            <w:r w:rsidR="0039422E">
              <w:rPr>
                <w:rFonts w:ascii="Times New Roman" w:hAnsi="Times New Roman" w:cs="Times New Roman"/>
                <w:b/>
                <w:color w:val="auto"/>
                <w:lang w:val="en-GB"/>
              </w:rPr>
              <w:t>P</w:t>
            </w:r>
            <w:r w:rsidRPr="009C3DE4">
              <w:rPr>
                <w:rFonts w:ascii="Times New Roman" w:hAnsi="Times New Roman" w:cs="Times New Roman"/>
                <w:b/>
                <w:color w:val="auto"/>
                <w:lang w:val="en-GB"/>
              </w:rPr>
              <w:t xml:space="preserve">rocedure </w:t>
            </w:r>
            <w:r w:rsidR="0039422E">
              <w:rPr>
                <w:rFonts w:ascii="Times New Roman" w:hAnsi="Times New Roman" w:cs="Times New Roman"/>
                <w:b/>
                <w:color w:val="auto"/>
                <w:lang w:val="en-GB"/>
              </w:rPr>
              <w:t>E</w:t>
            </w:r>
            <w:r w:rsidRPr="009C3DE4">
              <w:rPr>
                <w:rFonts w:ascii="Times New Roman" w:hAnsi="Times New Roman" w:cs="Times New Roman"/>
                <w:b/>
                <w:color w:val="auto"/>
                <w:lang w:val="en-GB"/>
              </w:rPr>
              <w:t xml:space="preserve">stablished </w:t>
            </w:r>
            <w:r w:rsidR="0039422E">
              <w:rPr>
                <w:rFonts w:ascii="Times New Roman" w:hAnsi="Times New Roman" w:cs="Times New Roman"/>
                <w:b/>
                <w:color w:val="auto"/>
                <w:lang w:val="en-GB"/>
              </w:rPr>
              <w:t>B</w:t>
            </w:r>
            <w:r w:rsidRPr="009C3DE4">
              <w:rPr>
                <w:rFonts w:ascii="Times New Roman" w:hAnsi="Times New Roman" w:cs="Times New Roman"/>
                <w:b/>
                <w:color w:val="auto"/>
                <w:lang w:val="en-GB"/>
              </w:rPr>
              <w:t xml:space="preserve">y the </w:t>
            </w:r>
            <w:r w:rsidR="0039422E">
              <w:rPr>
                <w:rFonts w:ascii="Times New Roman" w:hAnsi="Times New Roman" w:cs="Times New Roman"/>
                <w:b/>
                <w:color w:val="auto"/>
                <w:lang w:val="en-GB"/>
              </w:rPr>
              <w:t>L</w:t>
            </w:r>
            <w:r w:rsidRPr="009C3DE4">
              <w:rPr>
                <w:rFonts w:ascii="Times New Roman" w:hAnsi="Times New Roman" w:cs="Times New Roman"/>
                <w:b/>
                <w:color w:val="auto"/>
                <w:lang w:val="en-GB"/>
              </w:rPr>
              <w:t xml:space="preserve">egislation of the Republic of Kazakhstan, </w:t>
            </w:r>
            <w:r w:rsidR="0039422E">
              <w:rPr>
                <w:rFonts w:ascii="Times New Roman" w:hAnsi="Times New Roman" w:cs="Times New Roman"/>
                <w:b/>
                <w:color w:val="auto"/>
                <w:lang w:val="en-GB"/>
              </w:rPr>
              <w:t>A</w:t>
            </w:r>
            <w:r w:rsidRPr="009C3DE4">
              <w:rPr>
                <w:rFonts w:ascii="Times New Roman" w:hAnsi="Times New Roman" w:cs="Times New Roman"/>
                <w:b/>
                <w:color w:val="auto"/>
                <w:lang w:val="en-GB"/>
              </w:rPr>
              <w:t xml:space="preserve">s </w:t>
            </w:r>
            <w:r w:rsidR="0039422E">
              <w:rPr>
                <w:rFonts w:ascii="Times New Roman" w:hAnsi="Times New Roman" w:cs="Times New Roman"/>
                <w:b/>
                <w:color w:val="auto"/>
                <w:lang w:val="en-GB"/>
              </w:rPr>
              <w:t>W</w:t>
            </w:r>
            <w:r w:rsidRPr="009C3DE4">
              <w:rPr>
                <w:rFonts w:ascii="Times New Roman" w:hAnsi="Times New Roman" w:cs="Times New Roman"/>
                <w:b/>
                <w:color w:val="auto"/>
                <w:lang w:val="en-GB"/>
              </w:rPr>
              <w:t xml:space="preserve">ell </w:t>
            </w:r>
            <w:r w:rsidR="0039422E">
              <w:rPr>
                <w:rFonts w:ascii="Times New Roman" w:hAnsi="Times New Roman" w:cs="Times New Roman"/>
                <w:b/>
                <w:color w:val="auto"/>
                <w:lang w:val="en-GB"/>
              </w:rPr>
              <w:t>A</w:t>
            </w:r>
            <w:r w:rsidRPr="009C3DE4">
              <w:rPr>
                <w:rFonts w:ascii="Times New Roman" w:hAnsi="Times New Roman" w:cs="Times New Roman"/>
                <w:b/>
                <w:color w:val="auto"/>
                <w:lang w:val="en-GB"/>
              </w:rPr>
              <w:t xml:space="preserve">s </w:t>
            </w:r>
            <w:r w:rsidR="0039422E">
              <w:rPr>
                <w:rFonts w:ascii="Times New Roman" w:hAnsi="Times New Roman" w:cs="Times New Roman"/>
                <w:b/>
                <w:color w:val="auto"/>
                <w:lang w:val="en-GB"/>
              </w:rPr>
              <w:t>F</w:t>
            </w:r>
            <w:r w:rsidRPr="009C3DE4">
              <w:rPr>
                <w:rFonts w:ascii="Times New Roman" w:hAnsi="Times New Roman" w:cs="Times New Roman"/>
                <w:b/>
                <w:color w:val="auto"/>
                <w:lang w:val="en-GB"/>
              </w:rPr>
              <w:t xml:space="preserve">inancing of </w:t>
            </w:r>
            <w:r w:rsidR="0039422E">
              <w:rPr>
                <w:rFonts w:ascii="Times New Roman" w:hAnsi="Times New Roman" w:cs="Times New Roman"/>
                <w:b/>
                <w:color w:val="auto"/>
                <w:lang w:val="en-GB"/>
              </w:rPr>
              <w:t>T</w:t>
            </w:r>
            <w:r w:rsidRPr="009C3DE4">
              <w:rPr>
                <w:rFonts w:ascii="Times New Roman" w:hAnsi="Times New Roman" w:cs="Times New Roman"/>
                <w:b/>
                <w:color w:val="auto"/>
                <w:lang w:val="en-GB"/>
              </w:rPr>
              <w:t xml:space="preserve">heir </w:t>
            </w:r>
            <w:r w:rsidR="0039422E">
              <w:rPr>
                <w:rFonts w:ascii="Times New Roman" w:hAnsi="Times New Roman" w:cs="Times New Roman"/>
                <w:b/>
                <w:color w:val="auto"/>
                <w:lang w:val="en-GB"/>
              </w:rPr>
              <w:t>A</w:t>
            </w:r>
            <w:r w:rsidRPr="009C3DE4">
              <w:rPr>
                <w:rFonts w:ascii="Times New Roman" w:hAnsi="Times New Roman" w:cs="Times New Roman"/>
                <w:b/>
                <w:color w:val="auto"/>
                <w:lang w:val="en-GB"/>
              </w:rPr>
              <w:t>ctivities</w:t>
            </w:r>
            <w:r w:rsidRPr="009C3DE4">
              <w:rPr>
                <w:rFonts w:ascii="Times New Roman" w:hAnsi="Times New Roman" w:cs="Times New Roman"/>
                <w:color w:val="auto"/>
                <w:lang w:val="en-GB"/>
              </w:rPr>
              <w:t xml:space="preserve"> </w:t>
            </w:r>
          </w:p>
          <w:p w14:paraId="325D9DF8" w14:textId="4AA97020" w:rsidR="0026564B" w:rsidRPr="009C3DE4" w:rsidRDefault="0026564B" w:rsidP="00B10EE3">
            <w:pPr>
              <w:spacing w:after="0" w:line="10" w:lineRule="atLeast"/>
              <w:ind w:right="-7"/>
              <w:rPr>
                <w:rFonts w:ascii="Times New Roman" w:hAnsi="Times New Roman" w:cs="Times New Roman"/>
                <w:sz w:val="24"/>
                <w:szCs w:val="24"/>
                <w:lang w:val="en-GB"/>
              </w:rPr>
            </w:pPr>
            <w:r w:rsidRPr="009C3DE4">
              <w:rPr>
                <w:rFonts w:ascii="Times New Roman" w:hAnsi="Times New Roman" w:cs="Times New Roman"/>
                <w:sz w:val="24"/>
                <w:szCs w:val="24"/>
                <w:lang w:val="en-GB"/>
              </w:rPr>
              <w:t xml:space="preserve">1.  </w:t>
            </w:r>
            <w:r w:rsidR="009C3DE4">
              <w:rPr>
                <w:rFonts w:ascii="Times New Roman" w:hAnsi="Times New Roman" w:cs="Times New Roman"/>
                <w:sz w:val="24"/>
                <w:szCs w:val="24"/>
                <w:lang w:val="en-GB"/>
              </w:rPr>
              <w:t xml:space="preserve">Management </w:t>
            </w:r>
            <w:r w:rsidRPr="009C3DE4">
              <w:rPr>
                <w:rFonts w:ascii="Times New Roman" w:hAnsi="Times New Roman" w:cs="Times New Roman"/>
                <w:sz w:val="24"/>
                <w:szCs w:val="24"/>
                <w:lang w:val="en-GB"/>
              </w:rPr>
              <w:t xml:space="preserve">of activities of public, religious associations, which are not registered in accordance with the procedure established by the legislation of the Republic of Kazakhstan, as well as which activities are suspended or prohibited </w:t>
            </w:r>
            <w:r w:rsidR="009C3DE4">
              <w:rPr>
                <w:rFonts w:ascii="Times New Roman" w:hAnsi="Times New Roman" w:cs="Times New Roman"/>
                <w:sz w:val="24"/>
                <w:szCs w:val="24"/>
                <w:lang w:val="en-GB"/>
              </w:rPr>
              <w:t>is punishable by a</w:t>
            </w:r>
            <w:r w:rsidRPr="009C3DE4">
              <w:rPr>
                <w:rFonts w:ascii="Times New Roman" w:hAnsi="Times New Roman" w:cs="Times New Roman"/>
                <w:sz w:val="24"/>
                <w:szCs w:val="24"/>
                <w:lang w:val="en-GB"/>
              </w:rPr>
              <w:t xml:space="preserve"> </w:t>
            </w:r>
            <w:r w:rsidR="009C3DE4">
              <w:rPr>
                <w:rFonts w:ascii="Times New Roman" w:hAnsi="Times New Roman" w:cs="Times New Roman"/>
                <w:sz w:val="24"/>
                <w:szCs w:val="24"/>
                <w:lang w:val="en-GB"/>
              </w:rPr>
              <w:t xml:space="preserve">fine </w:t>
            </w:r>
            <w:r w:rsidRPr="009C3DE4">
              <w:rPr>
                <w:rFonts w:ascii="Times New Roman" w:hAnsi="Times New Roman" w:cs="Times New Roman"/>
                <w:sz w:val="24"/>
                <w:szCs w:val="24"/>
                <w:lang w:val="en-GB"/>
              </w:rPr>
              <w:t xml:space="preserve">of one hundred </w:t>
            </w:r>
            <w:r w:rsidR="009C3DE4">
              <w:rPr>
                <w:rFonts w:ascii="Times New Roman" w:hAnsi="Times New Roman" w:cs="Times New Roman"/>
                <w:sz w:val="24"/>
                <w:szCs w:val="24"/>
                <w:lang w:val="en-GB"/>
              </w:rPr>
              <w:t xml:space="preserve">times the </w:t>
            </w:r>
            <w:r w:rsidRPr="009C3DE4">
              <w:rPr>
                <w:rFonts w:ascii="Times New Roman" w:hAnsi="Times New Roman" w:cs="Times New Roman"/>
                <w:sz w:val="24"/>
                <w:szCs w:val="24"/>
                <w:lang w:val="en-GB"/>
              </w:rPr>
              <w:t>monthly calculation ind</w:t>
            </w:r>
            <w:r w:rsidR="009C3DE4">
              <w:rPr>
                <w:rFonts w:ascii="Times New Roman" w:hAnsi="Times New Roman" w:cs="Times New Roman"/>
                <w:sz w:val="24"/>
                <w:szCs w:val="24"/>
                <w:lang w:val="en-GB"/>
              </w:rPr>
              <w:t>ex</w:t>
            </w:r>
            <w:r w:rsidRPr="009C3DE4">
              <w:rPr>
                <w:rFonts w:ascii="Times New Roman" w:hAnsi="Times New Roman" w:cs="Times New Roman"/>
                <w:sz w:val="24"/>
                <w:szCs w:val="24"/>
                <w:lang w:val="en-GB"/>
              </w:rPr>
              <w:t>.</w:t>
            </w:r>
          </w:p>
          <w:p w14:paraId="4C821194" w14:textId="0294CBE4" w:rsidR="0026564B" w:rsidRPr="009C3DE4" w:rsidRDefault="0026564B" w:rsidP="00B10EE3">
            <w:pPr>
              <w:spacing w:after="0" w:line="10" w:lineRule="atLeast"/>
              <w:ind w:right="-7"/>
              <w:rPr>
                <w:rFonts w:ascii="Times New Roman" w:hAnsi="Times New Roman" w:cs="Times New Roman"/>
                <w:sz w:val="24"/>
                <w:szCs w:val="24"/>
                <w:lang w:val="en-GB"/>
              </w:rPr>
            </w:pPr>
            <w:r w:rsidRPr="009C3DE4">
              <w:rPr>
                <w:rFonts w:ascii="Times New Roman" w:hAnsi="Times New Roman" w:cs="Times New Roman"/>
                <w:sz w:val="24"/>
                <w:szCs w:val="24"/>
                <w:lang w:val="en-GB"/>
              </w:rPr>
              <w:t xml:space="preserve">2. Participation in the activity of public and religious associations, which are not registered in accordance with the procedure established by the legislation of the Republic of Kazakhstan, as well as which activities are suspended or prohibited </w:t>
            </w:r>
            <w:r w:rsidR="009C3DE4">
              <w:rPr>
                <w:rFonts w:ascii="Times New Roman" w:hAnsi="Times New Roman" w:cs="Times New Roman"/>
                <w:sz w:val="24"/>
                <w:szCs w:val="24"/>
                <w:lang w:val="en-GB"/>
              </w:rPr>
              <w:t xml:space="preserve">is punishable by a fine </w:t>
            </w:r>
            <w:r w:rsidRPr="009C3DE4">
              <w:rPr>
                <w:rFonts w:ascii="Times New Roman" w:hAnsi="Times New Roman" w:cs="Times New Roman"/>
                <w:sz w:val="24"/>
                <w:szCs w:val="24"/>
                <w:lang w:val="en-GB"/>
              </w:rPr>
              <w:t xml:space="preserve">of fifty </w:t>
            </w:r>
            <w:r w:rsidR="009C3DE4">
              <w:rPr>
                <w:rFonts w:ascii="Times New Roman" w:hAnsi="Times New Roman" w:cs="Times New Roman"/>
                <w:sz w:val="24"/>
                <w:szCs w:val="24"/>
                <w:lang w:val="en-GB"/>
              </w:rPr>
              <w:t xml:space="preserve">times the </w:t>
            </w:r>
            <w:r w:rsidRPr="009C3DE4">
              <w:rPr>
                <w:rFonts w:ascii="Times New Roman" w:hAnsi="Times New Roman" w:cs="Times New Roman"/>
                <w:sz w:val="24"/>
                <w:szCs w:val="24"/>
                <w:lang w:val="en-GB"/>
              </w:rPr>
              <w:t>monthly calculation ind</w:t>
            </w:r>
            <w:r w:rsidR="009C3DE4">
              <w:rPr>
                <w:rFonts w:ascii="Times New Roman" w:hAnsi="Times New Roman" w:cs="Times New Roman"/>
                <w:sz w:val="24"/>
                <w:szCs w:val="24"/>
                <w:lang w:val="en-GB"/>
              </w:rPr>
              <w:t>ex</w:t>
            </w:r>
            <w:r w:rsidRPr="009C3DE4">
              <w:rPr>
                <w:rFonts w:ascii="Times New Roman" w:hAnsi="Times New Roman" w:cs="Times New Roman"/>
                <w:sz w:val="24"/>
                <w:szCs w:val="24"/>
                <w:lang w:val="en-GB"/>
              </w:rPr>
              <w:t xml:space="preserve">. </w:t>
            </w:r>
          </w:p>
          <w:p w14:paraId="34E9367B" w14:textId="5F75DF87" w:rsidR="0026564B" w:rsidRPr="009C3DE4" w:rsidRDefault="0026564B" w:rsidP="00B10EE3">
            <w:pPr>
              <w:spacing w:line="10" w:lineRule="atLeast"/>
              <w:ind w:right="-7"/>
              <w:rPr>
                <w:rFonts w:ascii="Times New Roman" w:hAnsi="Times New Roman" w:cs="Times New Roman"/>
                <w:sz w:val="24"/>
                <w:szCs w:val="24"/>
                <w:lang w:val="en-GB"/>
              </w:rPr>
            </w:pPr>
            <w:r w:rsidRPr="009C3DE4">
              <w:rPr>
                <w:rFonts w:ascii="Times New Roman" w:hAnsi="Times New Roman" w:cs="Times New Roman"/>
                <w:sz w:val="24"/>
                <w:szCs w:val="24"/>
                <w:lang w:val="en-GB"/>
              </w:rPr>
              <w:t xml:space="preserve">3.  Financing of the activity of public and </w:t>
            </w:r>
            <w:r w:rsidRPr="009C3DE4">
              <w:rPr>
                <w:rFonts w:ascii="Times New Roman" w:hAnsi="Times New Roman" w:cs="Times New Roman"/>
                <w:sz w:val="24"/>
                <w:szCs w:val="24"/>
                <w:lang w:val="en-GB"/>
              </w:rPr>
              <w:lastRenderedPageBreak/>
              <w:t xml:space="preserve">religious associations, which are not registered in accordance with the procedure established by the legislation of the Republic of Kazakhstan, as well as which activities are suspended or prohibited </w:t>
            </w:r>
            <w:r w:rsidR="009C3DE4">
              <w:rPr>
                <w:rFonts w:ascii="Times New Roman" w:hAnsi="Times New Roman" w:cs="Times New Roman"/>
                <w:sz w:val="24"/>
                <w:szCs w:val="24"/>
                <w:lang w:val="en-GB"/>
              </w:rPr>
              <w:t xml:space="preserve">is punishable by a fine </w:t>
            </w:r>
            <w:r w:rsidRPr="009C3DE4">
              <w:rPr>
                <w:rFonts w:ascii="Times New Roman" w:hAnsi="Times New Roman" w:cs="Times New Roman"/>
                <w:sz w:val="24"/>
                <w:szCs w:val="24"/>
                <w:lang w:val="en-GB"/>
              </w:rPr>
              <w:t xml:space="preserve">of two hundred </w:t>
            </w:r>
            <w:r w:rsidR="009C3DE4">
              <w:rPr>
                <w:rFonts w:ascii="Times New Roman" w:hAnsi="Times New Roman" w:cs="Times New Roman"/>
                <w:sz w:val="24"/>
                <w:szCs w:val="24"/>
                <w:lang w:val="en-GB"/>
              </w:rPr>
              <w:t xml:space="preserve">times the </w:t>
            </w:r>
            <w:r w:rsidRPr="009C3DE4">
              <w:rPr>
                <w:rFonts w:ascii="Times New Roman" w:hAnsi="Times New Roman" w:cs="Times New Roman"/>
                <w:sz w:val="24"/>
                <w:szCs w:val="24"/>
                <w:lang w:val="en-GB"/>
              </w:rPr>
              <w:t>monthly calculation ind</w:t>
            </w:r>
            <w:r w:rsidR="009C3DE4">
              <w:rPr>
                <w:rFonts w:ascii="Times New Roman" w:hAnsi="Times New Roman" w:cs="Times New Roman"/>
                <w:sz w:val="24"/>
                <w:szCs w:val="24"/>
                <w:lang w:val="en-GB"/>
              </w:rPr>
              <w:t>ex</w:t>
            </w:r>
            <w:r w:rsidRPr="009C3DE4">
              <w:rPr>
                <w:rFonts w:ascii="Times New Roman" w:hAnsi="Times New Roman" w:cs="Times New Roman"/>
                <w:sz w:val="24"/>
                <w:szCs w:val="24"/>
                <w:lang w:val="en-GB"/>
              </w:rPr>
              <w:t>.</w:t>
            </w:r>
          </w:p>
          <w:p w14:paraId="71DBCCBF" w14:textId="77777777" w:rsidR="0026564B" w:rsidRPr="009C3DE4" w:rsidRDefault="0026564B" w:rsidP="00B10EE3">
            <w:pPr>
              <w:autoSpaceDE w:val="0"/>
              <w:autoSpaceDN w:val="0"/>
              <w:adjustRightInd w:val="0"/>
              <w:spacing w:after="0" w:line="240" w:lineRule="auto"/>
              <w:rPr>
                <w:rFonts w:ascii="Times New Roman" w:hAnsi="Times New Roman" w:cs="Times New Roman"/>
                <w:b/>
                <w:bCs/>
                <w:sz w:val="24"/>
                <w:szCs w:val="24"/>
                <w:lang w:val="en-GB"/>
              </w:rPr>
            </w:pPr>
          </w:p>
        </w:tc>
        <w:tc>
          <w:tcPr>
            <w:tcW w:w="5246" w:type="dxa"/>
            <w:shd w:val="clear" w:color="auto" w:fill="auto"/>
          </w:tcPr>
          <w:p w14:paraId="184AA0D8" w14:textId="5DC94A40" w:rsidR="0026564B" w:rsidRPr="009C3DE4" w:rsidRDefault="0026564B" w:rsidP="00B10EE3">
            <w:pPr>
              <w:widowControl w:val="0"/>
              <w:autoSpaceDE w:val="0"/>
              <w:autoSpaceDN w:val="0"/>
              <w:adjustRightInd w:val="0"/>
              <w:spacing w:after="0" w:line="240" w:lineRule="auto"/>
              <w:rPr>
                <w:rFonts w:ascii="Times New Roman" w:hAnsi="Times New Roman" w:cs="Times New Roman"/>
                <w:b/>
                <w:sz w:val="24"/>
                <w:szCs w:val="24"/>
                <w:lang w:val="en-GB" w:eastAsia="en-US"/>
              </w:rPr>
            </w:pPr>
            <w:r w:rsidRPr="009C3DE4">
              <w:rPr>
                <w:rFonts w:ascii="Times New Roman" w:hAnsi="Times New Roman" w:cs="Times New Roman"/>
                <w:b/>
                <w:sz w:val="24"/>
                <w:szCs w:val="24"/>
                <w:lang w:val="en-GB" w:eastAsia="en-US"/>
              </w:rPr>
              <w:lastRenderedPageBreak/>
              <w:t xml:space="preserve">Article 489. </w:t>
            </w:r>
            <w:r w:rsidRPr="009C3DE4">
              <w:rPr>
                <w:rFonts w:ascii="Times New Roman" w:hAnsi="Times New Roman" w:cs="Times New Roman"/>
                <w:b/>
                <w:sz w:val="24"/>
                <w:szCs w:val="24"/>
                <w:lang w:val="en-GB"/>
              </w:rPr>
              <w:t xml:space="preserve">Violation of the </w:t>
            </w:r>
            <w:r w:rsidR="0039422E">
              <w:rPr>
                <w:rFonts w:ascii="Times New Roman" w:hAnsi="Times New Roman" w:cs="Times New Roman"/>
                <w:b/>
                <w:sz w:val="24"/>
                <w:szCs w:val="24"/>
                <w:lang w:val="en-GB"/>
              </w:rPr>
              <w:t>L</w:t>
            </w:r>
            <w:r w:rsidRPr="009C3DE4">
              <w:rPr>
                <w:rFonts w:ascii="Times New Roman" w:hAnsi="Times New Roman" w:cs="Times New Roman"/>
                <w:b/>
                <w:sz w:val="24"/>
                <w:szCs w:val="24"/>
                <w:lang w:val="en-GB"/>
              </w:rPr>
              <w:t xml:space="preserve">egislation of the Republic of Kazakhstan on </w:t>
            </w:r>
            <w:r w:rsidR="0039422E">
              <w:rPr>
                <w:rFonts w:ascii="Times New Roman" w:hAnsi="Times New Roman" w:cs="Times New Roman"/>
                <w:b/>
                <w:sz w:val="24"/>
                <w:szCs w:val="24"/>
                <w:lang w:val="en-GB"/>
              </w:rPr>
              <w:t>P</w:t>
            </w:r>
            <w:r w:rsidRPr="009C3DE4">
              <w:rPr>
                <w:rFonts w:ascii="Times New Roman" w:hAnsi="Times New Roman" w:cs="Times New Roman"/>
                <w:b/>
                <w:sz w:val="24"/>
                <w:szCs w:val="24"/>
                <w:lang w:val="en-GB"/>
              </w:rPr>
              <w:t xml:space="preserve">ublic </w:t>
            </w:r>
            <w:r w:rsidR="0039422E">
              <w:rPr>
                <w:rFonts w:ascii="Times New Roman" w:hAnsi="Times New Roman" w:cs="Times New Roman"/>
                <w:b/>
                <w:sz w:val="24"/>
                <w:szCs w:val="24"/>
                <w:lang w:val="en-GB"/>
              </w:rPr>
              <w:t>A</w:t>
            </w:r>
            <w:r w:rsidRPr="009C3DE4">
              <w:rPr>
                <w:rFonts w:ascii="Times New Roman" w:hAnsi="Times New Roman" w:cs="Times New Roman"/>
                <w:b/>
                <w:sz w:val="24"/>
                <w:szCs w:val="24"/>
                <w:lang w:val="en-GB"/>
              </w:rPr>
              <w:t>ssociations</w:t>
            </w:r>
            <w:r w:rsidR="006632A9">
              <w:rPr>
                <w:rFonts w:ascii="Times New Roman" w:hAnsi="Times New Roman" w:cs="Times New Roman"/>
                <w:b/>
                <w:sz w:val="24"/>
                <w:szCs w:val="24"/>
                <w:lang w:val="en-GB"/>
              </w:rPr>
              <w:t xml:space="preserve">, </w:t>
            </w:r>
            <w:r w:rsidR="0039422E">
              <w:rPr>
                <w:rFonts w:ascii="Times New Roman" w:hAnsi="Times New Roman" w:cs="Times New Roman"/>
                <w:b/>
                <w:sz w:val="24"/>
                <w:szCs w:val="24"/>
                <w:lang w:val="en-GB"/>
              </w:rPr>
              <w:t>A</w:t>
            </w:r>
            <w:r w:rsidR="006632A9">
              <w:rPr>
                <w:rFonts w:ascii="Times New Roman" w:hAnsi="Times New Roman" w:cs="Times New Roman"/>
                <w:b/>
                <w:sz w:val="24"/>
                <w:szCs w:val="24"/>
                <w:lang w:val="en-GB"/>
              </w:rPr>
              <w:t xml:space="preserve">s </w:t>
            </w:r>
            <w:r w:rsidR="0039422E">
              <w:rPr>
                <w:rFonts w:ascii="Times New Roman" w:hAnsi="Times New Roman" w:cs="Times New Roman"/>
                <w:b/>
                <w:sz w:val="24"/>
                <w:szCs w:val="24"/>
                <w:lang w:val="en-GB"/>
              </w:rPr>
              <w:t>W</w:t>
            </w:r>
            <w:r w:rsidR="006632A9">
              <w:rPr>
                <w:rFonts w:ascii="Times New Roman" w:hAnsi="Times New Roman" w:cs="Times New Roman"/>
                <w:b/>
                <w:sz w:val="24"/>
                <w:szCs w:val="24"/>
                <w:lang w:val="en-GB"/>
              </w:rPr>
              <w:t xml:space="preserve">ell </w:t>
            </w:r>
            <w:r w:rsidR="0039422E">
              <w:rPr>
                <w:rFonts w:ascii="Times New Roman" w:hAnsi="Times New Roman" w:cs="Times New Roman"/>
                <w:b/>
                <w:sz w:val="24"/>
                <w:szCs w:val="24"/>
                <w:lang w:val="en-GB"/>
              </w:rPr>
              <w:t>A</w:t>
            </w:r>
            <w:r w:rsidR="006632A9">
              <w:rPr>
                <w:rFonts w:ascii="Times New Roman" w:hAnsi="Times New Roman" w:cs="Times New Roman"/>
                <w:b/>
                <w:sz w:val="24"/>
                <w:szCs w:val="24"/>
                <w:lang w:val="en-GB"/>
              </w:rPr>
              <w:t>s</w:t>
            </w:r>
            <w:r w:rsidRPr="009C3DE4">
              <w:rPr>
                <w:rFonts w:ascii="Times New Roman" w:hAnsi="Times New Roman" w:cs="Times New Roman"/>
                <w:b/>
                <w:sz w:val="24"/>
                <w:szCs w:val="24"/>
                <w:lang w:val="en-GB"/>
              </w:rPr>
              <w:t xml:space="preserve"> </w:t>
            </w:r>
            <w:r w:rsidR="0039422E">
              <w:rPr>
                <w:rFonts w:ascii="Times New Roman" w:hAnsi="Times New Roman" w:cs="Times New Roman"/>
                <w:b/>
                <w:sz w:val="24"/>
                <w:szCs w:val="24"/>
                <w:lang w:val="en-GB"/>
              </w:rPr>
              <w:t>M</w:t>
            </w:r>
            <w:r w:rsidR="006632A9">
              <w:rPr>
                <w:rFonts w:ascii="Times New Roman" w:hAnsi="Times New Roman" w:cs="Times New Roman"/>
                <w:b/>
                <w:sz w:val="24"/>
                <w:szCs w:val="24"/>
                <w:lang w:val="en-GB"/>
              </w:rPr>
              <w:t>anagement</w:t>
            </w:r>
            <w:r w:rsidRPr="009C3DE4">
              <w:rPr>
                <w:rFonts w:ascii="Times New Roman" w:hAnsi="Times New Roman" w:cs="Times New Roman"/>
                <w:b/>
                <w:sz w:val="24"/>
                <w:szCs w:val="24"/>
                <w:lang w:val="en-GB"/>
              </w:rPr>
              <w:t xml:space="preserve">, </w:t>
            </w:r>
            <w:r w:rsidR="0039422E">
              <w:rPr>
                <w:rFonts w:ascii="Times New Roman" w:hAnsi="Times New Roman" w:cs="Times New Roman"/>
                <w:b/>
                <w:sz w:val="24"/>
                <w:szCs w:val="24"/>
                <w:lang w:val="en-GB"/>
              </w:rPr>
              <w:t>P</w:t>
            </w:r>
            <w:r w:rsidRPr="009C3DE4">
              <w:rPr>
                <w:rFonts w:ascii="Times New Roman" w:hAnsi="Times New Roman" w:cs="Times New Roman"/>
                <w:b/>
                <w:sz w:val="24"/>
                <w:szCs w:val="24"/>
                <w:lang w:val="en-GB"/>
              </w:rPr>
              <w:t xml:space="preserve">articipation in </w:t>
            </w:r>
            <w:r w:rsidR="006632A9">
              <w:rPr>
                <w:rFonts w:ascii="Times New Roman" w:hAnsi="Times New Roman" w:cs="Times New Roman"/>
                <w:b/>
                <w:sz w:val="24"/>
                <w:szCs w:val="24"/>
                <w:lang w:val="en-GB"/>
              </w:rPr>
              <w:t xml:space="preserve">the </w:t>
            </w:r>
            <w:r w:rsidR="0039422E">
              <w:rPr>
                <w:rFonts w:ascii="Times New Roman" w:hAnsi="Times New Roman" w:cs="Times New Roman"/>
                <w:b/>
                <w:sz w:val="24"/>
                <w:szCs w:val="24"/>
                <w:lang w:val="en-GB"/>
              </w:rPr>
              <w:t>A</w:t>
            </w:r>
            <w:r w:rsidRPr="009C3DE4">
              <w:rPr>
                <w:rFonts w:ascii="Times New Roman" w:hAnsi="Times New Roman" w:cs="Times New Roman"/>
                <w:b/>
                <w:sz w:val="24"/>
                <w:szCs w:val="24"/>
                <w:lang w:val="en-GB"/>
              </w:rPr>
              <w:t xml:space="preserve">ctivities of </w:t>
            </w:r>
            <w:r w:rsidR="0039422E">
              <w:rPr>
                <w:rFonts w:ascii="Times New Roman" w:hAnsi="Times New Roman" w:cs="Times New Roman"/>
                <w:b/>
                <w:sz w:val="24"/>
                <w:szCs w:val="24"/>
                <w:lang w:val="en-GB"/>
              </w:rPr>
              <w:t>P</w:t>
            </w:r>
            <w:r w:rsidRPr="009C3DE4">
              <w:rPr>
                <w:rFonts w:ascii="Times New Roman" w:hAnsi="Times New Roman" w:cs="Times New Roman"/>
                <w:b/>
                <w:sz w:val="24"/>
                <w:szCs w:val="24"/>
                <w:lang w:val="en-GB"/>
              </w:rPr>
              <w:t xml:space="preserve">ublic and </w:t>
            </w:r>
            <w:r w:rsidR="0039422E">
              <w:rPr>
                <w:rFonts w:ascii="Times New Roman" w:hAnsi="Times New Roman" w:cs="Times New Roman"/>
                <w:b/>
                <w:sz w:val="24"/>
                <w:szCs w:val="24"/>
                <w:lang w:val="en-GB"/>
              </w:rPr>
              <w:t>R</w:t>
            </w:r>
            <w:r w:rsidRPr="009C3DE4">
              <w:rPr>
                <w:rFonts w:ascii="Times New Roman" w:hAnsi="Times New Roman" w:cs="Times New Roman"/>
                <w:b/>
                <w:sz w:val="24"/>
                <w:szCs w:val="24"/>
                <w:lang w:val="en-GB"/>
              </w:rPr>
              <w:t xml:space="preserve">eligious </w:t>
            </w:r>
            <w:r w:rsidR="0039422E">
              <w:rPr>
                <w:rFonts w:ascii="Times New Roman" w:hAnsi="Times New Roman" w:cs="Times New Roman"/>
                <w:b/>
                <w:sz w:val="24"/>
                <w:szCs w:val="24"/>
                <w:lang w:val="en-GB"/>
              </w:rPr>
              <w:t>A</w:t>
            </w:r>
            <w:r w:rsidRPr="009C3DE4">
              <w:rPr>
                <w:rFonts w:ascii="Times New Roman" w:hAnsi="Times New Roman" w:cs="Times New Roman"/>
                <w:b/>
                <w:sz w:val="24"/>
                <w:szCs w:val="24"/>
                <w:lang w:val="en-GB"/>
              </w:rPr>
              <w:t xml:space="preserve">ssociations, </w:t>
            </w:r>
            <w:r w:rsidR="0039422E">
              <w:rPr>
                <w:rFonts w:ascii="Times New Roman" w:hAnsi="Times New Roman" w:cs="Times New Roman"/>
                <w:b/>
                <w:sz w:val="24"/>
                <w:szCs w:val="24"/>
                <w:lang w:val="en-GB"/>
              </w:rPr>
              <w:t>W</w:t>
            </w:r>
            <w:r w:rsidRPr="009C3DE4">
              <w:rPr>
                <w:rFonts w:ascii="Times New Roman" w:hAnsi="Times New Roman" w:cs="Times New Roman"/>
                <w:b/>
                <w:sz w:val="24"/>
                <w:szCs w:val="24"/>
                <w:lang w:val="en-GB"/>
              </w:rPr>
              <w:t xml:space="preserve">hich are not </w:t>
            </w:r>
            <w:r w:rsidR="0039422E">
              <w:rPr>
                <w:rFonts w:ascii="Times New Roman" w:hAnsi="Times New Roman" w:cs="Times New Roman"/>
                <w:b/>
                <w:sz w:val="24"/>
                <w:szCs w:val="24"/>
                <w:lang w:val="en-GB"/>
              </w:rPr>
              <w:t>R</w:t>
            </w:r>
            <w:r w:rsidRPr="009C3DE4">
              <w:rPr>
                <w:rFonts w:ascii="Times New Roman" w:hAnsi="Times New Roman" w:cs="Times New Roman"/>
                <w:b/>
                <w:sz w:val="24"/>
                <w:szCs w:val="24"/>
                <w:lang w:val="en-GB"/>
              </w:rPr>
              <w:t xml:space="preserve">egistered in </w:t>
            </w:r>
            <w:r w:rsidR="0039422E">
              <w:rPr>
                <w:rFonts w:ascii="Times New Roman" w:hAnsi="Times New Roman" w:cs="Times New Roman"/>
                <w:b/>
                <w:sz w:val="24"/>
                <w:szCs w:val="24"/>
                <w:lang w:val="en-GB"/>
              </w:rPr>
              <w:t>A</w:t>
            </w:r>
            <w:r w:rsidRPr="009C3DE4">
              <w:rPr>
                <w:rFonts w:ascii="Times New Roman" w:hAnsi="Times New Roman" w:cs="Times New Roman"/>
                <w:b/>
                <w:sz w:val="24"/>
                <w:szCs w:val="24"/>
                <w:lang w:val="en-GB"/>
              </w:rPr>
              <w:t xml:space="preserve">ccordance </w:t>
            </w:r>
            <w:r w:rsidR="0039422E">
              <w:rPr>
                <w:rFonts w:ascii="Times New Roman" w:hAnsi="Times New Roman" w:cs="Times New Roman"/>
                <w:b/>
                <w:sz w:val="24"/>
                <w:szCs w:val="24"/>
                <w:lang w:val="en-GB"/>
              </w:rPr>
              <w:t>W</w:t>
            </w:r>
            <w:r w:rsidRPr="009C3DE4">
              <w:rPr>
                <w:rFonts w:ascii="Times New Roman" w:hAnsi="Times New Roman" w:cs="Times New Roman"/>
                <w:b/>
                <w:sz w:val="24"/>
                <w:szCs w:val="24"/>
                <w:lang w:val="en-GB"/>
              </w:rPr>
              <w:t xml:space="preserve">ith the </w:t>
            </w:r>
            <w:r w:rsidR="0039422E">
              <w:rPr>
                <w:rFonts w:ascii="Times New Roman" w:hAnsi="Times New Roman" w:cs="Times New Roman"/>
                <w:b/>
                <w:sz w:val="24"/>
                <w:szCs w:val="24"/>
                <w:lang w:val="en-GB"/>
              </w:rPr>
              <w:t>P</w:t>
            </w:r>
            <w:r w:rsidRPr="009C3DE4">
              <w:rPr>
                <w:rFonts w:ascii="Times New Roman" w:hAnsi="Times New Roman" w:cs="Times New Roman"/>
                <w:b/>
                <w:sz w:val="24"/>
                <w:szCs w:val="24"/>
                <w:lang w:val="en-GB"/>
              </w:rPr>
              <w:t xml:space="preserve">rocedure </w:t>
            </w:r>
            <w:r w:rsidR="0039422E">
              <w:rPr>
                <w:rFonts w:ascii="Times New Roman" w:hAnsi="Times New Roman" w:cs="Times New Roman"/>
                <w:b/>
                <w:sz w:val="24"/>
                <w:szCs w:val="24"/>
                <w:lang w:val="en-GB"/>
              </w:rPr>
              <w:t>E</w:t>
            </w:r>
            <w:r w:rsidRPr="009C3DE4">
              <w:rPr>
                <w:rFonts w:ascii="Times New Roman" w:hAnsi="Times New Roman" w:cs="Times New Roman"/>
                <w:b/>
                <w:sz w:val="24"/>
                <w:szCs w:val="24"/>
                <w:lang w:val="en-GB"/>
              </w:rPr>
              <w:t xml:space="preserve">stablished by the </w:t>
            </w:r>
            <w:r w:rsidR="0039422E">
              <w:rPr>
                <w:rFonts w:ascii="Times New Roman" w:hAnsi="Times New Roman" w:cs="Times New Roman"/>
                <w:b/>
                <w:sz w:val="24"/>
                <w:szCs w:val="24"/>
                <w:lang w:val="en-GB"/>
              </w:rPr>
              <w:t>L</w:t>
            </w:r>
            <w:r w:rsidRPr="009C3DE4">
              <w:rPr>
                <w:rFonts w:ascii="Times New Roman" w:hAnsi="Times New Roman" w:cs="Times New Roman"/>
                <w:b/>
                <w:sz w:val="24"/>
                <w:szCs w:val="24"/>
                <w:lang w:val="en-GB"/>
              </w:rPr>
              <w:t xml:space="preserve">egislation of the Republic of Kazakhstan, </w:t>
            </w:r>
            <w:r w:rsidR="0039422E">
              <w:rPr>
                <w:rFonts w:ascii="Times New Roman" w:hAnsi="Times New Roman" w:cs="Times New Roman"/>
                <w:b/>
                <w:sz w:val="24"/>
                <w:szCs w:val="24"/>
                <w:lang w:val="en-GB"/>
              </w:rPr>
              <w:t>A</w:t>
            </w:r>
            <w:r w:rsidRPr="009C3DE4">
              <w:rPr>
                <w:rFonts w:ascii="Times New Roman" w:hAnsi="Times New Roman" w:cs="Times New Roman"/>
                <w:b/>
                <w:sz w:val="24"/>
                <w:szCs w:val="24"/>
                <w:lang w:val="en-GB"/>
              </w:rPr>
              <w:t xml:space="preserve">s </w:t>
            </w:r>
            <w:r w:rsidR="0039422E">
              <w:rPr>
                <w:rFonts w:ascii="Times New Roman" w:hAnsi="Times New Roman" w:cs="Times New Roman"/>
                <w:b/>
                <w:sz w:val="24"/>
                <w:szCs w:val="24"/>
                <w:lang w:val="en-GB"/>
              </w:rPr>
              <w:t>W</w:t>
            </w:r>
            <w:r w:rsidRPr="009C3DE4">
              <w:rPr>
                <w:rFonts w:ascii="Times New Roman" w:hAnsi="Times New Roman" w:cs="Times New Roman"/>
                <w:b/>
                <w:sz w:val="24"/>
                <w:szCs w:val="24"/>
                <w:lang w:val="en-GB"/>
              </w:rPr>
              <w:t xml:space="preserve">ell </w:t>
            </w:r>
            <w:r w:rsidR="0039422E">
              <w:rPr>
                <w:rFonts w:ascii="Times New Roman" w:hAnsi="Times New Roman" w:cs="Times New Roman"/>
                <w:b/>
                <w:sz w:val="24"/>
                <w:szCs w:val="24"/>
                <w:lang w:val="en-GB"/>
              </w:rPr>
              <w:t>A</w:t>
            </w:r>
            <w:r w:rsidRPr="009C3DE4">
              <w:rPr>
                <w:rFonts w:ascii="Times New Roman" w:hAnsi="Times New Roman" w:cs="Times New Roman"/>
                <w:b/>
                <w:sz w:val="24"/>
                <w:szCs w:val="24"/>
                <w:lang w:val="en-GB"/>
              </w:rPr>
              <w:t xml:space="preserve">s </w:t>
            </w:r>
            <w:r w:rsidR="0039422E">
              <w:rPr>
                <w:rFonts w:ascii="Times New Roman" w:hAnsi="Times New Roman" w:cs="Times New Roman"/>
                <w:b/>
                <w:sz w:val="24"/>
                <w:szCs w:val="24"/>
                <w:lang w:val="en-GB"/>
              </w:rPr>
              <w:t>F</w:t>
            </w:r>
            <w:r w:rsidRPr="009C3DE4">
              <w:rPr>
                <w:rFonts w:ascii="Times New Roman" w:hAnsi="Times New Roman" w:cs="Times New Roman"/>
                <w:b/>
                <w:sz w:val="24"/>
                <w:szCs w:val="24"/>
                <w:lang w:val="en-GB"/>
              </w:rPr>
              <w:t xml:space="preserve">inancing of </w:t>
            </w:r>
            <w:r w:rsidR="0039422E">
              <w:rPr>
                <w:rFonts w:ascii="Times New Roman" w:hAnsi="Times New Roman" w:cs="Times New Roman"/>
                <w:b/>
                <w:sz w:val="24"/>
                <w:szCs w:val="24"/>
                <w:lang w:val="en-GB"/>
              </w:rPr>
              <w:t>T</w:t>
            </w:r>
            <w:r w:rsidRPr="009C3DE4">
              <w:rPr>
                <w:rFonts w:ascii="Times New Roman" w:hAnsi="Times New Roman" w:cs="Times New Roman"/>
                <w:b/>
                <w:sz w:val="24"/>
                <w:szCs w:val="24"/>
                <w:lang w:val="en-GB"/>
              </w:rPr>
              <w:t xml:space="preserve">heir </w:t>
            </w:r>
            <w:r w:rsidR="0039422E">
              <w:rPr>
                <w:rFonts w:ascii="Times New Roman" w:hAnsi="Times New Roman" w:cs="Times New Roman"/>
                <w:b/>
                <w:sz w:val="24"/>
                <w:szCs w:val="24"/>
                <w:lang w:val="en-GB"/>
              </w:rPr>
              <w:t>A</w:t>
            </w:r>
            <w:r w:rsidRPr="009C3DE4">
              <w:rPr>
                <w:rFonts w:ascii="Times New Roman" w:hAnsi="Times New Roman" w:cs="Times New Roman"/>
                <w:b/>
                <w:sz w:val="24"/>
                <w:szCs w:val="24"/>
                <w:lang w:val="en-GB"/>
              </w:rPr>
              <w:t>ctivities</w:t>
            </w:r>
            <w:r w:rsidRPr="009C3DE4">
              <w:rPr>
                <w:rFonts w:ascii="Times New Roman" w:hAnsi="Times New Roman" w:cs="Times New Roman"/>
                <w:b/>
                <w:sz w:val="24"/>
                <w:szCs w:val="24"/>
                <w:lang w:val="en-GB" w:eastAsia="en-US"/>
              </w:rPr>
              <w:t xml:space="preserve"> </w:t>
            </w:r>
          </w:p>
          <w:p w14:paraId="02092FDA" w14:textId="40397685" w:rsidR="0026564B" w:rsidRPr="009C3DE4"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9C3DE4">
              <w:rPr>
                <w:rFonts w:ascii="Times New Roman" w:hAnsi="Times New Roman" w:cs="Times New Roman"/>
                <w:sz w:val="24"/>
                <w:szCs w:val="24"/>
                <w:lang w:val="en-GB" w:eastAsia="en-US"/>
              </w:rPr>
              <w:t xml:space="preserve">1. </w:t>
            </w:r>
            <w:r w:rsidR="006632A9">
              <w:rPr>
                <w:rFonts w:ascii="Times New Roman" w:hAnsi="Times New Roman" w:cs="Times New Roman"/>
                <w:sz w:val="24"/>
                <w:szCs w:val="24"/>
                <w:lang w:val="en-GB" w:eastAsia="en-US"/>
              </w:rPr>
              <w:t>H</w:t>
            </w:r>
            <w:r w:rsidRPr="009C3DE4">
              <w:rPr>
                <w:rFonts w:ascii="Times New Roman" w:hAnsi="Times New Roman" w:cs="Times New Roman"/>
                <w:sz w:val="24"/>
                <w:szCs w:val="24"/>
                <w:lang w:val="en-GB" w:eastAsia="en-US"/>
              </w:rPr>
              <w:t xml:space="preserve">eads, members </w:t>
            </w:r>
            <w:r w:rsidRPr="009C3DE4">
              <w:rPr>
                <w:rStyle w:val="hps"/>
                <w:rFonts w:ascii="Times New Roman" w:hAnsi="Times New Roman" w:cs="Times New Roman"/>
                <w:sz w:val="24"/>
                <w:szCs w:val="24"/>
                <w:lang w:val="en-GB"/>
              </w:rPr>
              <w:t>of public associations or</w:t>
            </w:r>
            <w:r w:rsidRPr="009C3DE4">
              <w:rPr>
                <w:rFonts w:ascii="Times New Roman" w:hAnsi="Times New Roman" w:cs="Times New Roman"/>
                <w:sz w:val="24"/>
                <w:szCs w:val="24"/>
                <w:lang w:val="en-GB"/>
              </w:rPr>
              <w:t xml:space="preserve"> </w:t>
            </w:r>
            <w:r w:rsidRPr="009C3DE4">
              <w:rPr>
                <w:rStyle w:val="hps"/>
                <w:rFonts w:ascii="Times New Roman" w:hAnsi="Times New Roman" w:cs="Times New Roman"/>
                <w:sz w:val="24"/>
                <w:szCs w:val="24"/>
                <w:lang w:val="en-GB"/>
              </w:rPr>
              <w:t>a public association</w:t>
            </w:r>
            <w:r w:rsidRPr="009C3DE4">
              <w:rPr>
                <w:rFonts w:ascii="Times New Roman" w:hAnsi="Times New Roman" w:cs="Times New Roman"/>
                <w:sz w:val="24"/>
                <w:szCs w:val="24"/>
                <w:lang w:val="en-GB"/>
              </w:rPr>
              <w:t xml:space="preserve"> </w:t>
            </w:r>
            <w:r w:rsidR="006632A9">
              <w:rPr>
                <w:rFonts w:ascii="Times New Roman" w:hAnsi="Times New Roman" w:cs="Times New Roman"/>
                <w:sz w:val="24"/>
                <w:szCs w:val="24"/>
                <w:lang w:val="en-GB"/>
              </w:rPr>
              <w:t xml:space="preserve">guilty </w:t>
            </w:r>
            <w:r w:rsidRPr="009C3DE4">
              <w:rPr>
                <w:rFonts w:ascii="Times New Roman" w:hAnsi="Times New Roman" w:cs="Times New Roman"/>
                <w:sz w:val="24"/>
                <w:szCs w:val="24"/>
                <w:lang w:val="en-GB"/>
              </w:rPr>
              <w:t xml:space="preserve">of </w:t>
            </w:r>
            <w:r w:rsidR="006632A9">
              <w:rPr>
                <w:rFonts w:ascii="Times New Roman" w:hAnsi="Times New Roman" w:cs="Times New Roman"/>
                <w:sz w:val="24"/>
                <w:szCs w:val="24"/>
                <w:lang w:val="en-GB"/>
              </w:rPr>
              <w:t xml:space="preserve">committing </w:t>
            </w:r>
            <w:r w:rsidRPr="009C3DE4">
              <w:rPr>
                <w:rStyle w:val="hps"/>
                <w:rFonts w:ascii="Times New Roman" w:hAnsi="Times New Roman" w:cs="Times New Roman"/>
                <w:sz w:val="24"/>
                <w:szCs w:val="24"/>
                <w:lang w:val="en-GB"/>
              </w:rPr>
              <w:t>acts</w:t>
            </w:r>
            <w:r w:rsidRPr="009C3DE4">
              <w:rPr>
                <w:rFonts w:ascii="Times New Roman" w:hAnsi="Times New Roman" w:cs="Times New Roman"/>
                <w:sz w:val="24"/>
                <w:szCs w:val="24"/>
                <w:lang w:val="en-GB"/>
              </w:rPr>
              <w:t xml:space="preserve"> </w:t>
            </w:r>
            <w:r w:rsidR="006632A9">
              <w:rPr>
                <w:rFonts w:ascii="Times New Roman" w:hAnsi="Times New Roman" w:cs="Times New Roman"/>
                <w:sz w:val="24"/>
                <w:szCs w:val="24"/>
                <w:lang w:val="en-GB"/>
              </w:rPr>
              <w:t xml:space="preserve">that extend beyond </w:t>
            </w:r>
            <w:r w:rsidRPr="009C3DE4">
              <w:rPr>
                <w:rStyle w:val="hps"/>
                <w:rFonts w:ascii="Times New Roman" w:hAnsi="Times New Roman" w:cs="Times New Roman"/>
                <w:sz w:val="24"/>
                <w:szCs w:val="24"/>
                <w:lang w:val="en-GB"/>
              </w:rPr>
              <w:t>the goals and objectives determined by</w:t>
            </w:r>
            <w:r w:rsidRPr="009C3DE4">
              <w:rPr>
                <w:rFonts w:ascii="Times New Roman" w:hAnsi="Times New Roman" w:cs="Times New Roman"/>
                <w:sz w:val="24"/>
                <w:szCs w:val="24"/>
                <w:lang w:val="en-GB"/>
              </w:rPr>
              <w:t xml:space="preserve"> </w:t>
            </w:r>
            <w:r w:rsidR="006632A9">
              <w:rPr>
                <w:rFonts w:ascii="Times New Roman" w:hAnsi="Times New Roman" w:cs="Times New Roman"/>
                <w:sz w:val="24"/>
                <w:szCs w:val="24"/>
                <w:lang w:val="en-GB"/>
              </w:rPr>
              <w:t xml:space="preserve">the </w:t>
            </w:r>
            <w:r w:rsidRPr="009C3DE4">
              <w:rPr>
                <w:rStyle w:val="hps"/>
                <w:rFonts w:ascii="Times New Roman" w:hAnsi="Times New Roman" w:cs="Times New Roman"/>
                <w:sz w:val="24"/>
                <w:szCs w:val="24"/>
                <w:lang w:val="en-GB"/>
              </w:rPr>
              <w:t xml:space="preserve">charters of </w:t>
            </w:r>
            <w:r w:rsidR="006632A9">
              <w:rPr>
                <w:rStyle w:val="hps"/>
                <w:rFonts w:ascii="Times New Roman" w:hAnsi="Times New Roman" w:cs="Times New Roman"/>
                <w:sz w:val="24"/>
                <w:szCs w:val="24"/>
                <w:lang w:val="en-GB"/>
              </w:rPr>
              <w:t xml:space="preserve">such </w:t>
            </w:r>
            <w:r w:rsidRPr="009C3DE4">
              <w:rPr>
                <w:rStyle w:val="hps"/>
                <w:rFonts w:ascii="Times New Roman" w:hAnsi="Times New Roman" w:cs="Times New Roman"/>
                <w:sz w:val="24"/>
                <w:szCs w:val="24"/>
                <w:lang w:val="en-GB"/>
              </w:rPr>
              <w:t>public associations</w:t>
            </w:r>
            <w:r w:rsidRPr="009C3DE4">
              <w:rPr>
                <w:rFonts w:ascii="Times New Roman" w:hAnsi="Times New Roman" w:cs="Times New Roman"/>
                <w:sz w:val="24"/>
                <w:szCs w:val="24"/>
                <w:lang w:val="en-GB"/>
              </w:rPr>
              <w:t xml:space="preserve"> </w:t>
            </w:r>
            <w:r w:rsidR="006632A9">
              <w:rPr>
                <w:rFonts w:ascii="Times New Roman" w:hAnsi="Times New Roman" w:cs="Times New Roman"/>
                <w:sz w:val="24"/>
                <w:szCs w:val="24"/>
                <w:lang w:val="en-GB"/>
              </w:rPr>
              <w:t xml:space="preserve">are liable to a </w:t>
            </w:r>
            <w:r w:rsidRPr="009C3DE4">
              <w:rPr>
                <w:rStyle w:val="hps"/>
                <w:rFonts w:ascii="Times New Roman" w:hAnsi="Times New Roman" w:cs="Times New Roman"/>
                <w:sz w:val="24"/>
                <w:szCs w:val="24"/>
                <w:lang w:val="en-GB"/>
              </w:rPr>
              <w:t>warning</w:t>
            </w:r>
            <w:r w:rsidRPr="009C3DE4">
              <w:rPr>
                <w:rFonts w:ascii="Times New Roman" w:hAnsi="Times New Roman" w:cs="Times New Roman"/>
                <w:sz w:val="24"/>
                <w:szCs w:val="24"/>
                <w:lang w:val="en-GB"/>
              </w:rPr>
              <w:t xml:space="preserve"> </w:t>
            </w:r>
            <w:r w:rsidRPr="009C3DE4">
              <w:rPr>
                <w:rStyle w:val="hps"/>
                <w:rFonts w:ascii="Times New Roman" w:hAnsi="Times New Roman" w:cs="Times New Roman"/>
                <w:sz w:val="24"/>
                <w:szCs w:val="24"/>
                <w:lang w:val="en-GB"/>
              </w:rPr>
              <w:t xml:space="preserve">or a </w:t>
            </w:r>
            <w:r w:rsidR="006632A9">
              <w:rPr>
                <w:rStyle w:val="hps"/>
                <w:rFonts w:ascii="Times New Roman" w:hAnsi="Times New Roman" w:cs="Times New Roman"/>
                <w:sz w:val="24"/>
                <w:szCs w:val="24"/>
                <w:lang w:val="en-GB"/>
              </w:rPr>
              <w:t xml:space="preserve">fine </w:t>
            </w:r>
            <w:r w:rsidRPr="009C3DE4">
              <w:rPr>
                <w:rFonts w:ascii="Times New Roman" w:hAnsi="Times New Roman" w:cs="Times New Roman"/>
                <w:sz w:val="24"/>
                <w:szCs w:val="24"/>
                <w:lang w:val="en-GB" w:eastAsia="en-US"/>
              </w:rPr>
              <w:t xml:space="preserve">upon </w:t>
            </w:r>
            <w:r w:rsidR="00901F00">
              <w:rPr>
                <w:rFonts w:ascii="Times New Roman" w:hAnsi="Times New Roman" w:cs="Times New Roman"/>
                <w:sz w:val="24"/>
                <w:szCs w:val="24"/>
                <w:lang w:val="en-GB"/>
              </w:rPr>
              <w:t>legal entitie</w:t>
            </w:r>
            <w:r w:rsidR="00E97690" w:rsidRPr="009C3DE4">
              <w:rPr>
                <w:rFonts w:ascii="Times New Roman" w:hAnsi="Times New Roman" w:cs="Times New Roman"/>
                <w:sz w:val="24"/>
                <w:szCs w:val="24"/>
                <w:lang w:val="en-GB"/>
              </w:rPr>
              <w:t>s</w:t>
            </w:r>
            <w:r w:rsidRPr="009C3DE4">
              <w:rPr>
                <w:rFonts w:ascii="Times New Roman" w:hAnsi="Times New Roman" w:cs="Times New Roman"/>
                <w:sz w:val="24"/>
                <w:szCs w:val="24"/>
                <w:lang w:val="en-GB"/>
              </w:rPr>
              <w:t xml:space="preserve"> in an amount of one hundred </w:t>
            </w:r>
            <w:r w:rsidR="006632A9">
              <w:rPr>
                <w:rFonts w:ascii="Times New Roman" w:hAnsi="Times New Roman" w:cs="Times New Roman"/>
                <w:sz w:val="24"/>
                <w:szCs w:val="24"/>
                <w:lang w:val="en-GB"/>
              </w:rPr>
              <w:t xml:space="preserve">times the </w:t>
            </w:r>
            <w:r w:rsidRPr="009C3DE4">
              <w:rPr>
                <w:rFonts w:ascii="Times New Roman" w:hAnsi="Times New Roman" w:cs="Times New Roman"/>
                <w:sz w:val="24"/>
                <w:szCs w:val="24"/>
                <w:lang w:val="en-GB"/>
              </w:rPr>
              <w:t>monthly calculation ind</w:t>
            </w:r>
            <w:r w:rsidR="006632A9">
              <w:rPr>
                <w:rFonts w:ascii="Times New Roman" w:hAnsi="Times New Roman" w:cs="Times New Roman"/>
                <w:sz w:val="24"/>
                <w:szCs w:val="24"/>
                <w:lang w:val="en-GB"/>
              </w:rPr>
              <w:t>ex</w:t>
            </w:r>
            <w:r w:rsidRPr="009C3DE4">
              <w:rPr>
                <w:rFonts w:ascii="Times New Roman" w:hAnsi="Times New Roman" w:cs="Times New Roman"/>
                <w:sz w:val="24"/>
                <w:szCs w:val="24"/>
                <w:lang w:val="en-GB"/>
              </w:rPr>
              <w:t xml:space="preserve">. </w:t>
            </w:r>
          </w:p>
          <w:p w14:paraId="357D6635" w14:textId="390F0560" w:rsidR="0026564B" w:rsidRPr="009C3DE4"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9C3DE4">
              <w:rPr>
                <w:rFonts w:ascii="Times New Roman" w:hAnsi="Times New Roman" w:cs="Times New Roman"/>
                <w:sz w:val="24"/>
                <w:szCs w:val="24"/>
                <w:lang w:val="en-GB" w:eastAsia="en-US"/>
              </w:rPr>
              <w:t xml:space="preserve">2. </w:t>
            </w:r>
            <w:r w:rsidR="006632A9">
              <w:rPr>
                <w:rFonts w:ascii="Times New Roman" w:hAnsi="Times New Roman" w:cs="Times New Roman"/>
                <w:sz w:val="24"/>
                <w:szCs w:val="24"/>
                <w:lang w:val="en-GB" w:eastAsia="en-US"/>
              </w:rPr>
              <w:t>H</w:t>
            </w:r>
            <w:r w:rsidRPr="009C3DE4">
              <w:rPr>
                <w:rFonts w:ascii="Times New Roman" w:hAnsi="Times New Roman" w:cs="Times New Roman"/>
                <w:sz w:val="24"/>
                <w:szCs w:val="24"/>
                <w:lang w:val="en-GB" w:eastAsia="en-US"/>
              </w:rPr>
              <w:t xml:space="preserve">eads, members </w:t>
            </w:r>
            <w:r w:rsidRPr="009C3DE4">
              <w:rPr>
                <w:rStyle w:val="hps"/>
                <w:rFonts w:ascii="Times New Roman" w:hAnsi="Times New Roman" w:cs="Times New Roman"/>
                <w:sz w:val="24"/>
                <w:szCs w:val="24"/>
                <w:lang w:val="en-GB"/>
              </w:rPr>
              <w:t>of public associations or</w:t>
            </w:r>
            <w:r w:rsidRPr="009C3DE4">
              <w:rPr>
                <w:rFonts w:ascii="Times New Roman" w:hAnsi="Times New Roman" w:cs="Times New Roman"/>
                <w:sz w:val="24"/>
                <w:szCs w:val="24"/>
                <w:lang w:val="en-GB"/>
              </w:rPr>
              <w:t xml:space="preserve"> </w:t>
            </w:r>
            <w:r w:rsidRPr="009C3DE4">
              <w:rPr>
                <w:rStyle w:val="hps"/>
                <w:rFonts w:ascii="Times New Roman" w:hAnsi="Times New Roman" w:cs="Times New Roman"/>
                <w:sz w:val="24"/>
                <w:szCs w:val="24"/>
                <w:lang w:val="en-GB"/>
              </w:rPr>
              <w:t>a public association</w:t>
            </w:r>
            <w:r w:rsidRPr="009C3DE4">
              <w:rPr>
                <w:rFonts w:ascii="Times New Roman" w:hAnsi="Times New Roman" w:cs="Times New Roman"/>
                <w:sz w:val="24"/>
                <w:szCs w:val="24"/>
                <w:lang w:val="en-GB"/>
              </w:rPr>
              <w:t xml:space="preserve"> </w:t>
            </w:r>
            <w:r w:rsidR="006632A9">
              <w:rPr>
                <w:rFonts w:ascii="Times New Roman" w:hAnsi="Times New Roman" w:cs="Times New Roman"/>
                <w:sz w:val="24"/>
                <w:szCs w:val="24"/>
                <w:lang w:val="en-GB"/>
              </w:rPr>
              <w:t xml:space="preserve">guilty of committing </w:t>
            </w:r>
            <w:r w:rsidRPr="009C3DE4">
              <w:rPr>
                <w:rStyle w:val="hps"/>
                <w:rFonts w:ascii="Times New Roman" w:hAnsi="Times New Roman" w:cs="Times New Roman"/>
                <w:sz w:val="24"/>
                <w:szCs w:val="24"/>
                <w:lang w:val="en-GB"/>
              </w:rPr>
              <w:t>acts</w:t>
            </w:r>
            <w:r w:rsidRPr="009C3DE4">
              <w:rPr>
                <w:rFonts w:ascii="Times New Roman" w:hAnsi="Times New Roman" w:cs="Times New Roman"/>
                <w:sz w:val="24"/>
                <w:szCs w:val="24"/>
                <w:lang w:val="en-GB"/>
              </w:rPr>
              <w:t xml:space="preserve"> violating the legislation of the Republic of Kazakhstan </w:t>
            </w:r>
            <w:r w:rsidR="006632A9">
              <w:rPr>
                <w:rFonts w:ascii="Times New Roman" w:hAnsi="Times New Roman" w:cs="Times New Roman"/>
                <w:sz w:val="24"/>
                <w:szCs w:val="24"/>
                <w:lang w:val="en-GB"/>
              </w:rPr>
              <w:t xml:space="preserve">are liable to </w:t>
            </w:r>
            <w:r w:rsidRPr="009C3DE4">
              <w:rPr>
                <w:rStyle w:val="hps"/>
                <w:rFonts w:ascii="Times New Roman" w:hAnsi="Times New Roman" w:cs="Times New Roman"/>
                <w:sz w:val="24"/>
                <w:szCs w:val="24"/>
                <w:lang w:val="en-GB"/>
              </w:rPr>
              <w:t>a warning</w:t>
            </w:r>
            <w:r w:rsidRPr="009C3DE4">
              <w:rPr>
                <w:rFonts w:ascii="Times New Roman" w:hAnsi="Times New Roman" w:cs="Times New Roman"/>
                <w:sz w:val="24"/>
                <w:szCs w:val="24"/>
                <w:lang w:val="en-GB"/>
              </w:rPr>
              <w:t xml:space="preserve"> </w:t>
            </w:r>
            <w:r w:rsidRPr="009C3DE4">
              <w:rPr>
                <w:rStyle w:val="hps"/>
                <w:rFonts w:ascii="Times New Roman" w:hAnsi="Times New Roman" w:cs="Times New Roman"/>
                <w:sz w:val="24"/>
                <w:szCs w:val="24"/>
                <w:lang w:val="en-GB"/>
              </w:rPr>
              <w:t xml:space="preserve">or a </w:t>
            </w:r>
            <w:r w:rsidR="006632A9">
              <w:rPr>
                <w:rStyle w:val="hps"/>
                <w:rFonts w:ascii="Times New Roman" w:hAnsi="Times New Roman" w:cs="Times New Roman"/>
                <w:sz w:val="24"/>
                <w:szCs w:val="24"/>
                <w:lang w:val="en-GB"/>
              </w:rPr>
              <w:t xml:space="preserve">fine </w:t>
            </w:r>
            <w:r w:rsidRPr="009C3DE4">
              <w:rPr>
                <w:rFonts w:ascii="Times New Roman" w:hAnsi="Times New Roman" w:cs="Times New Roman"/>
                <w:sz w:val="24"/>
                <w:szCs w:val="24"/>
                <w:lang w:val="en-GB" w:eastAsia="en-US"/>
              </w:rPr>
              <w:t xml:space="preserve">upon </w:t>
            </w:r>
            <w:r w:rsidR="00901F00">
              <w:rPr>
                <w:rFonts w:ascii="Times New Roman" w:hAnsi="Times New Roman" w:cs="Times New Roman"/>
                <w:sz w:val="24"/>
                <w:szCs w:val="24"/>
                <w:lang w:val="en-GB"/>
              </w:rPr>
              <w:t>legal entitie</w:t>
            </w:r>
            <w:r w:rsidR="00E97690" w:rsidRPr="009C3DE4">
              <w:rPr>
                <w:rFonts w:ascii="Times New Roman" w:hAnsi="Times New Roman" w:cs="Times New Roman"/>
                <w:sz w:val="24"/>
                <w:szCs w:val="24"/>
                <w:lang w:val="en-GB"/>
              </w:rPr>
              <w:t>s</w:t>
            </w:r>
            <w:r w:rsidRPr="009C3DE4">
              <w:rPr>
                <w:rFonts w:ascii="Times New Roman" w:hAnsi="Times New Roman" w:cs="Times New Roman"/>
                <w:sz w:val="24"/>
                <w:szCs w:val="24"/>
                <w:lang w:val="en-GB"/>
              </w:rPr>
              <w:t xml:space="preserve"> in an amount of one hundred </w:t>
            </w:r>
            <w:r w:rsidR="006632A9">
              <w:rPr>
                <w:rFonts w:ascii="Times New Roman" w:hAnsi="Times New Roman" w:cs="Times New Roman"/>
                <w:sz w:val="24"/>
                <w:szCs w:val="24"/>
                <w:lang w:val="en-GB"/>
              </w:rPr>
              <w:t xml:space="preserve">times the </w:t>
            </w:r>
            <w:r w:rsidRPr="009C3DE4">
              <w:rPr>
                <w:rFonts w:ascii="Times New Roman" w:hAnsi="Times New Roman" w:cs="Times New Roman"/>
                <w:sz w:val="24"/>
                <w:szCs w:val="24"/>
                <w:lang w:val="en-GB"/>
              </w:rPr>
              <w:t>monthly calculation ind</w:t>
            </w:r>
            <w:r w:rsidR="006632A9">
              <w:rPr>
                <w:rFonts w:ascii="Times New Roman" w:hAnsi="Times New Roman" w:cs="Times New Roman"/>
                <w:sz w:val="24"/>
                <w:szCs w:val="24"/>
                <w:lang w:val="en-GB"/>
              </w:rPr>
              <w:t>ex</w:t>
            </w:r>
            <w:r w:rsidRPr="009C3DE4">
              <w:rPr>
                <w:rFonts w:ascii="Times New Roman" w:hAnsi="Times New Roman" w:cs="Times New Roman"/>
                <w:sz w:val="24"/>
                <w:szCs w:val="24"/>
                <w:lang w:val="en-GB"/>
              </w:rPr>
              <w:t xml:space="preserve">, with </w:t>
            </w:r>
            <w:r w:rsidRPr="009C3DE4">
              <w:rPr>
                <w:rStyle w:val="hps"/>
                <w:rFonts w:ascii="Times New Roman" w:hAnsi="Times New Roman" w:cs="Times New Roman"/>
                <w:sz w:val="24"/>
                <w:szCs w:val="24"/>
                <w:lang w:val="en-GB"/>
              </w:rPr>
              <w:t>suspension</w:t>
            </w:r>
            <w:r w:rsidRPr="009C3DE4">
              <w:rPr>
                <w:rFonts w:ascii="Times New Roman" w:hAnsi="Times New Roman" w:cs="Times New Roman"/>
                <w:sz w:val="24"/>
                <w:szCs w:val="24"/>
                <w:lang w:val="en-GB"/>
              </w:rPr>
              <w:t xml:space="preserve"> </w:t>
            </w:r>
            <w:r w:rsidRPr="009C3DE4">
              <w:rPr>
                <w:rStyle w:val="hps"/>
                <w:rFonts w:ascii="Times New Roman" w:hAnsi="Times New Roman" w:cs="Times New Roman"/>
                <w:sz w:val="24"/>
                <w:szCs w:val="24"/>
                <w:lang w:val="en-GB"/>
              </w:rPr>
              <w:t>of a public association’s activity</w:t>
            </w:r>
            <w:r w:rsidRPr="009C3DE4">
              <w:rPr>
                <w:rFonts w:ascii="Times New Roman" w:hAnsi="Times New Roman" w:cs="Times New Roman"/>
                <w:sz w:val="24"/>
                <w:szCs w:val="24"/>
                <w:lang w:val="en-GB"/>
              </w:rPr>
              <w:t xml:space="preserve"> </w:t>
            </w:r>
            <w:r w:rsidRPr="009C3DE4">
              <w:rPr>
                <w:rStyle w:val="hps"/>
                <w:rFonts w:ascii="Times New Roman" w:hAnsi="Times New Roman" w:cs="Times New Roman"/>
                <w:sz w:val="24"/>
                <w:szCs w:val="24"/>
                <w:lang w:val="en-GB"/>
              </w:rPr>
              <w:t xml:space="preserve">for a </w:t>
            </w:r>
            <w:r w:rsidR="006632A9">
              <w:rPr>
                <w:rStyle w:val="hps"/>
                <w:rFonts w:ascii="Times New Roman" w:hAnsi="Times New Roman" w:cs="Times New Roman"/>
                <w:sz w:val="24"/>
                <w:szCs w:val="24"/>
                <w:lang w:val="en-GB"/>
              </w:rPr>
              <w:t xml:space="preserve">term of </w:t>
            </w:r>
            <w:r w:rsidRPr="009C3DE4">
              <w:rPr>
                <w:rStyle w:val="hps"/>
                <w:rFonts w:ascii="Times New Roman" w:hAnsi="Times New Roman" w:cs="Times New Roman"/>
                <w:sz w:val="24"/>
                <w:szCs w:val="24"/>
                <w:lang w:val="en-GB"/>
              </w:rPr>
              <w:t>three to six</w:t>
            </w:r>
            <w:r w:rsidRPr="009C3DE4">
              <w:rPr>
                <w:rFonts w:ascii="Times New Roman" w:hAnsi="Times New Roman" w:cs="Times New Roman"/>
                <w:sz w:val="24"/>
                <w:szCs w:val="24"/>
                <w:lang w:val="en-GB"/>
              </w:rPr>
              <w:t xml:space="preserve"> </w:t>
            </w:r>
            <w:r w:rsidRPr="009C3DE4">
              <w:rPr>
                <w:rStyle w:val="hps"/>
                <w:rFonts w:ascii="Times New Roman" w:hAnsi="Times New Roman" w:cs="Times New Roman"/>
                <w:sz w:val="24"/>
                <w:szCs w:val="24"/>
                <w:lang w:val="en-GB"/>
              </w:rPr>
              <w:t xml:space="preserve">months.  </w:t>
            </w:r>
            <w:r w:rsidRPr="009C3DE4">
              <w:rPr>
                <w:rFonts w:ascii="Times New Roman" w:hAnsi="Times New Roman" w:cs="Times New Roman"/>
                <w:sz w:val="24"/>
                <w:szCs w:val="24"/>
                <w:lang w:val="en-GB"/>
              </w:rPr>
              <w:t xml:space="preserve"> </w:t>
            </w:r>
          </w:p>
          <w:p w14:paraId="26C6D8F3" w14:textId="19CDA10E" w:rsidR="0026564B" w:rsidRPr="009C3DE4"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9C3DE4">
              <w:rPr>
                <w:rFonts w:ascii="Times New Roman" w:hAnsi="Times New Roman" w:cs="Times New Roman"/>
                <w:sz w:val="24"/>
                <w:szCs w:val="24"/>
                <w:lang w:val="en-GB" w:eastAsia="en-US"/>
              </w:rPr>
              <w:t xml:space="preserve">3. </w:t>
            </w:r>
            <w:r w:rsidRPr="009C3DE4">
              <w:rPr>
                <w:rFonts w:ascii="Times New Roman" w:hAnsi="Times New Roman" w:cs="Times New Roman"/>
                <w:sz w:val="24"/>
                <w:szCs w:val="24"/>
                <w:lang w:val="en-GB"/>
              </w:rPr>
              <w:t xml:space="preserve">The acts </w:t>
            </w:r>
            <w:r w:rsidR="006632A9">
              <w:rPr>
                <w:rFonts w:ascii="Times New Roman" w:hAnsi="Times New Roman" w:cs="Times New Roman"/>
                <w:sz w:val="24"/>
                <w:szCs w:val="24"/>
                <w:lang w:val="en-GB"/>
              </w:rPr>
              <w:t xml:space="preserve">referred to in section one </w:t>
            </w:r>
            <w:r w:rsidRPr="009C3DE4">
              <w:rPr>
                <w:rFonts w:ascii="Times New Roman" w:hAnsi="Times New Roman" w:cs="Times New Roman"/>
                <w:sz w:val="24"/>
                <w:szCs w:val="24"/>
                <w:lang w:val="en-GB"/>
              </w:rPr>
              <w:t xml:space="preserve">of this </w:t>
            </w:r>
            <w:proofErr w:type="gramStart"/>
            <w:r w:rsidRPr="009C3DE4">
              <w:rPr>
                <w:rFonts w:ascii="Times New Roman" w:hAnsi="Times New Roman" w:cs="Times New Roman"/>
                <w:sz w:val="24"/>
                <w:szCs w:val="24"/>
                <w:lang w:val="en-GB"/>
              </w:rPr>
              <w:t>Article</w:t>
            </w:r>
            <w:proofErr w:type="gramEnd"/>
            <w:r w:rsidRPr="009C3DE4">
              <w:rPr>
                <w:rFonts w:ascii="Times New Roman" w:hAnsi="Times New Roman" w:cs="Times New Roman"/>
                <w:sz w:val="24"/>
                <w:szCs w:val="24"/>
                <w:lang w:val="en-GB"/>
              </w:rPr>
              <w:t xml:space="preserve">, </w:t>
            </w:r>
            <w:r w:rsidR="006632A9">
              <w:rPr>
                <w:rFonts w:ascii="Times New Roman" w:hAnsi="Times New Roman" w:cs="Times New Roman"/>
                <w:sz w:val="24"/>
                <w:szCs w:val="24"/>
                <w:lang w:val="en-GB"/>
              </w:rPr>
              <w:lastRenderedPageBreak/>
              <w:t xml:space="preserve">if </w:t>
            </w:r>
            <w:r w:rsidRPr="009C3DE4">
              <w:rPr>
                <w:rFonts w:ascii="Times New Roman" w:hAnsi="Times New Roman" w:cs="Times New Roman"/>
                <w:sz w:val="24"/>
                <w:szCs w:val="24"/>
                <w:lang w:val="en-GB"/>
              </w:rPr>
              <w:t xml:space="preserve">committed repeatedly during a year after the imposition of an administrative </w:t>
            </w:r>
            <w:r w:rsidR="006632A9">
              <w:rPr>
                <w:rFonts w:ascii="Times New Roman" w:hAnsi="Times New Roman" w:cs="Times New Roman"/>
                <w:sz w:val="24"/>
                <w:szCs w:val="24"/>
                <w:lang w:val="en-GB"/>
              </w:rPr>
              <w:t xml:space="preserve">penalty, are punishable by a fine </w:t>
            </w:r>
            <w:r w:rsidRPr="009C3DE4">
              <w:rPr>
                <w:rFonts w:ascii="Times New Roman" w:hAnsi="Times New Roman" w:cs="Times New Roman"/>
                <w:sz w:val="24"/>
                <w:szCs w:val="24"/>
                <w:lang w:val="en-GB"/>
              </w:rPr>
              <w:t xml:space="preserve">upon </w:t>
            </w:r>
            <w:r w:rsidR="00F34F1E">
              <w:rPr>
                <w:rFonts w:ascii="Times New Roman" w:hAnsi="Times New Roman" w:cs="Times New Roman"/>
                <w:sz w:val="24"/>
                <w:szCs w:val="24"/>
                <w:lang w:val="en-GB"/>
              </w:rPr>
              <w:t>legal entitie</w:t>
            </w:r>
            <w:r w:rsidR="00E97690" w:rsidRPr="009C3DE4">
              <w:rPr>
                <w:rFonts w:ascii="Times New Roman" w:hAnsi="Times New Roman" w:cs="Times New Roman"/>
                <w:sz w:val="24"/>
                <w:szCs w:val="24"/>
                <w:lang w:val="en-GB"/>
              </w:rPr>
              <w:t>s</w:t>
            </w:r>
            <w:r w:rsidRPr="009C3DE4">
              <w:rPr>
                <w:rFonts w:ascii="Times New Roman" w:hAnsi="Times New Roman" w:cs="Times New Roman"/>
                <w:sz w:val="24"/>
                <w:szCs w:val="24"/>
                <w:lang w:val="en-GB"/>
              </w:rPr>
              <w:t xml:space="preserve"> in an amount of one hundred and fifty </w:t>
            </w:r>
            <w:r w:rsidR="006632A9">
              <w:rPr>
                <w:rFonts w:ascii="Times New Roman" w:hAnsi="Times New Roman" w:cs="Times New Roman"/>
                <w:sz w:val="24"/>
                <w:szCs w:val="24"/>
                <w:lang w:val="en-GB"/>
              </w:rPr>
              <w:t xml:space="preserve">times the </w:t>
            </w:r>
            <w:r w:rsidRPr="009C3DE4">
              <w:rPr>
                <w:rFonts w:ascii="Times New Roman" w:hAnsi="Times New Roman" w:cs="Times New Roman"/>
                <w:sz w:val="24"/>
                <w:szCs w:val="24"/>
                <w:lang w:val="en-GB"/>
              </w:rPr>
              <w:t>monthly calculation ind</w:t>
            </w:r>
            <w:r w:rsidR="006632A9">
              <w:rPr>
                <w:rFonts w:ascii="Times New Roman" w:hAnsi="Times New Roman" w:cs="Times New Roman"/>
                <w:sz w:val="24"/>
                <w:szCs w:val="24"/>
                <w:lang w:val="en-GB"/>
              </w:rPr>
              <w:t>ex</w:t>
            </w:r>
            <w:r w:rsidRPr="009C3DE4">
              <w:rPr>
                <w:rFonts w:ascii="Times New Roman" w:hAnsi="Times New Roman" w:cs="Times New Roman"/>
                <w:sz w:val="24"/>
                <w:szCs w:val="24"/>
                <w:lang w:val="en-GB"/>
              </w:rPr>
              <w:t xml:space="preserve">, with </w:t>
            </w:r>
            <w:r w:rsidRPr="009C3DE4">
              <w:rPr>
                <w:rStyle w:val="hps"/>
                <w:rFonts w:ascii="Times New Roman" w:hAnsi="Times New Roman" w:cs="Times New Roman"/>
                <w:sz w:val="24"/>
                <w:szCs w:val="24"/>
                <w:lang w:val="en-GB"/>
              </w:rPr>
              <w:t>suspension</w:t>
            </w:r>
            <w:r w:rsidRPr="009C3DE4">
              <w:rPr>
                <w:rFonts w:ascii="Times New Roman" w:hAnsi="Times New Roman" w:cs="Times New Roman"/>
                <w:sz w:val="24"/>
                <w:szCs w:val="24"/>
                <w:lang w:val="en-GB"/>
              </w:rPr>
              <w:t xml:space="preserve"> </w:t>
            </w:r>
            <w:r w:rsidRPr="009C3DE4">
              <w:rPr>
                <w:rStyle w:val="hps"/>
                <w:rFonts w:ascii="Times New Roman" w:hAnsi="Times New Roman" w:cs="Times New Roman"/>
                <w:sz w:val="24"/>
                <w:szCs w:val="24"/>
                <w:lang w:val="en-GB"/>
              </w:rPr>
              <w:t xml:space="preserve">of a public association’s activity for a </w:t>
            </w:r>
            <w:r w:rsidR="006632A9">
              <w:rPr>
                <w:rStyle w:val="hps"/>
                <w:rFonts w:ascii="Times New Roman" w:hAnsi="Times New Roman" w:cs="Times New Roman"/>
                <w:sz w:val="24"/>
                <w:szCs w:val="24"/>
                <w:lang w:val="en-GB"/>
              </w:rPr>
              <w:t xml:space="preserve">term </w:t>
            </w:r>
            <w:r w:rsidRPr="009C3DE4">
              <w:rPr>
                <w:rStyle w:val="hps"/>
                <w:rFonts w:ascii="Times New Roman" w:hAnsi="Times New Roman" w:cs="Times New Roman"/>
                <w:sz w:val="24"/>
                <w:szCs w:val="24"/>
                <w:lang w:val="en-GB"/>
              </w:rPr>
              <w:t>from</w:t>
            </w:r>
            <w:r w:rsidRPr="009C3DE4">
              <w:rPr>
                <w:rFonts w:ascii="Times New Roman" w:hAnsi="Times New Roman" w:cs="Times New Roman"/>
                <w:sz w:val="24"/>
                <w:szCs w:val="24"/>
                <w:lang w:val="en-GB"/>
              </w:rPr>
              <w:t xml:space="preserve"> </w:t>
            </w:r>
            <w:r w:rsidRPr="009C3DE4">
              <w:rPr>
                <w:rStyle w:val="hps"/>
                <w:rFonts w:ascii="Times New Roman" w:hAnsi="Times New Roman" w:cs="Times New Roman"/>
                <w:sz w:val="24"/>
                <w:szCs w:val="24"/>
                <w:lang w:val="en-GB"/>
              </w:rPr>
              <w:t>three to six</w:t>
            </w:r>
            <w:r w:rsidRPr="009C3DE4">
              <w:rPr>
                <w:rFonts w:ascii="Times New Roman" w:hAnsi="Times New Roman" w:cs="Times New Roman"/>
                <w:sz w:val="24"/>
                <w:szCs w:val="24"/>
                <w:lang w:val="en-GB"/>
              </w:rPr>
              <w:t xml:space="preserve"> </w:t>
            </w:r>
            <w:r w:rsidRPr="009C3DE4">
              <w:rPr>
                <w:rStyle w:val="hps"/>
                <w:rFonts w:ascii="Times New Roman" w:hAnsi="Times New Roman" w:cs="Times New Roman"/>
                <w:sz w:val="24"/>
                <w:szCs w:val="24"/>
                <w:lang w:val="en-GB"/>
              </w:rPr>
              <w:t>months.</w:t>
            </w:r>
            <w:r w:rsidRPr="009C3DE4">
              <w:rPr>
                <w:rFonts w:ascii="Times New Roman" w:hAnsi="Times New Roman" w:cs="Times New Roman"/>
                <w:sz w:val="24"/>
                <w:szCs w:val="24"/>
                <w:lang w:val="en-GB" w:eastAsia="en-US"/>
              </w:rPr>
              <w:t xml:space="preserve">  </w:t>
            </w:r>
          </w:p>
          <w:p w14:paraId="357D96A7" w14:textId="57A9F67A" w:rsidR="0026564B" w:rsidRPr="009C3DE4"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9C3DE4">
              <w:rPr>
                <w:rFonts w:ascii="Times New Roman" w:hAnsi="Times New Roman" w:cs="Times New Roman"/>
                <w:sz w:val="24"/>
                <w:szCs w:val="24"/>
                <w:lang w:val="en-GB" w:eastAsia="en-US"/>
              </w:rPr>
              <w:t xml:space="preserve">4. </w:t>
            </w:r>
            <w:r w:rsidRPr="009C3DE4">
              <w:rPr>
                <w:rFonts w:ascii="Times New Roman" w:hAnsi="Times New Roman" w:cs="Times New Roman"/>
                <w:sz w:val="24"/>
                <w:szCs w:val="24"/>
                <w:lang w:val="en-GB"/>
              </w:rPr>
              <w:t xml:space="preserve">The acts </w:t>
            </w:r>
            <w:r w:rsidR="006632A9">
              <w:rPr>
                <w:rFonts w:ascii="Times New Roman" w:hAnsi="Times New Roman" w:cs="Times New Roman"/>
                <w:sz w:val="24"/>
                <w:szCs w:val="24"/>
                <w:lang w:val="en-GB"/>
              </w:rPr>
              <w:t xml:space="preserve">referred to in section 2 </w:t>
            </w:r>
            <w:r w:rsidRPr="009C3DE4">
              <w:rPr>
                <w:rFonts w:ascii="Times New Roman" w:hAnsi="Times New Roman" w:cs="Times New Roman"/>
                <w:sz w:val="24"/>
                <w:szCs w:val="24"/>
                <w:lang w:val="en-GB"/>
              </w:rPr>
              <w:t xml:space="preserve">of this Article, </w:t>
            </w:r>
            <w:r w:rsidR="006632A9">
              <w:rPr>
                <w:rFonts w:ascii="Times New Roman" w:hAnsi="Times New Roman" w:cs="Times New Roman"/>
                <w:sz w:val="24"/>
                <w:szCs w:val="24"/>
                <w:lang w:val="en-GB"/>
              </w:rPr>
              <w:t xml:space="preserve">if </w:t>
            </w:r>
            <w:r w:rsidRPr="009C3DE4">
              <w:rPr>
                <w:rFonts w:ascii="Times New Roman" w:hAnsi="Times New Roman" w:cs="Times New Roman"/>
                <w:sz w:val="24"/>
                <w:szCs w:val="24"/>
                <w:lang w:val="en-GB"/>
              </w:rPr>
              <w:t xml:space="preserve">committed repeatedly during a year after the imposition of an administrative </w:t>
            </w:r>
            <w:r w:rsidR="006632A9">
              <w:rPr>
                <w:rFonts w:ascii="Times New Roman" w:hAnsi="Times New Roman" w:cs="Times New Roman"/>
                <w:sz w:val="24"/>
                <w:szCs w:val="24"/>
                <w:lang w:val="en-GB"/>
              </w:rPr>
              <w:t>penalty</w:t>
            </w:r>
            <w:r w:rsidRPr="009C3DE4">
              <w:rPr>
                <w:rFonts w:ascii="Times New Roman" w:hAnsi="Times New Roman" w:cs="Times New Roman"/>
                <w:sz w:val="24"/>
                <w:szCs w:val="24"/>
                <w:lang w:val="en-GB"/>
              </w:rPr>
              <w:t xml:space="preserve">, and </w:t>
            </w:r>
            <w:r w:rsidRPr="009C3DE4">
              <w:rPr>
                <w:rStyle w:val="hps"/>
                <w:rFonts w:ascii="Times New Roman" w:hAnsi="Times New Roman" w:cs="Times New Roman"/>
                <w:sz w:val="24"/>
                <w:szCs w:val="24"/>
                <w:lang w:val="en-GB"/>
              </w:rPr>
              <w:t xml:space="preserve">failure to </w:t>
            </w:r>
            <w:r w:rsidR="006632A9">
              <w:rPr>
                <w:rStyle w:val="hps"/>
                <w:rFonts w:ascii="Times New Roman" w:hAnsi="Times New Roman" w:cs="Times New Roman"/>
                <w:sz w:val="24"/>
                <w:szCs w:val="24"/>
                <w:lang w:val="en-GB"/>
              </w:rPr>
              <w:t xml:space="preserve">cure the </w:t>
            </w:r>
            <w:r w:rsidRPr="009C3DE4">
              <w:rPr>
                <w:rStyle w:val="hps"/>
                <w:rFonts w:ascii="Times New Roman" w:hAnsi="Times New Roman" w:cs="Times New Roman"/>
                <w:sz w:val="24"/>
                <w:szCs w:val="24"/>
                <w:lang w:val="en-GB"/>
              </w:rPr>
              <w:t>violations</w:t>
            </w:r>
            <w:r w:rsidR="006632A9">
              <w:rPr>
                <w:rStyle w:val="hps"/>
                <w:rFonts w:ascii="Times New Roman" w:hAnsi="Times New Roman" w:cs="Times New Roman"/>
                <w:sz w:val="24"/>
                <w:szCs w:val="24"/>
                <w:lang w:val="en-GB"/>
              </w:rPr>
              <w:t xml:space="preserve">, are punishable by a fine </w:t>
            </w:r>
            <w:r w:rsidRPr="009C3DE4">
              <w:rPr>
                <w:rFonts w:ascii="Times New Roman" w:hAnsi="Times New Roman" w:cs="Times New Roman"/>
                <w:sz w:val="24"/>
                <w:szCs w:val="24"/>
                <w:lang w:val="en-GB"/>
              </w:rPr>
              <w:t xml:space="preserve">upon </w:t>
            </w:r>
            <w:r w:rsidR="00503EF1">
              <w:rPr>
                <w:rFonts w:ascii="Times New Roman" w:hAnsi="Times New Roman" w:cs="Times New Roman"/>
                <w:sz w:val="24"/>
                <w:szCs w:val="24"/>
                <w:lang w:val="en-GB"/>
              </w:rPr>
              <w:t>legal entitie</w:t>
            </w:r>
            <w:r w:rsidR="00E97690" w:rsidRPr="009C3DE4">
              <w:rPr>
                <w:rFonts w:ascii="Times New Roman" w:hAnsi="Times New Roman" w:cs="Times New Roman"/>
                <w:sz w:val="24"/>
                <w:szCs w:val="24"/>
                <w:lang w:val="en-GB"/>
              </w:rPr>
              <w:t>s</w:t>
            </w:r>
            <w:r w:rsidRPr="009C3DE4">
              <w:rPr>
                <w:rFonts w:ascii="Times New Roman" w:hAnsi="Times New Roman" w:cs="Times New Roman"/>
                <w:sz w:val="24"/>
                <w:szCs w:val="24"/>
                <w:lang w:val="en-GB"/>
              </w:rPr>
              <w:t xml:space="preserve"> in an amount of two hundred </w:t>
            </w:r>
            <w:r w:rsidR="006632A9">
              <w:rPr>
                <w:rFonts w:ascii="Times New Roman" w:hAnsi="Times New Roman" w:cs="Times New Roman"/>
                <w:sz w:val="24"/>
                <w:szCs w:val="24"/>
                <w:lang w:val="en-GB"/>
              </w:rPr>
              <w:t xml:space="preserve">times the </w:t>
            </w:r>
            <w:r w:rsidRPr="009C3DE4">
              <w:rPr>
                <w:rFonts w:ascii="Times New Roman" w:hAnsi="Times New Roman" w:cs="Times New Roman"/>
                <w:sz w:val="24"/>
                <w:szCs w:val="24"/>
                <w:lang w:val="en-GB"/>
              </w:rPr>
              <w:t>monthly calculation ind</w:t>
            </w:r>
            <w:r w:rsidR="006632A9">
              <w:rPr>
                <w:rFonts w:ascii="Times New Roman" w:hAnsi="Times New Roman" w:cs="Times New Roman"/>
                <w:sz w:val="24"/>
                <w:szCs w:val="24"/>
                <w:lang w:val="en-GB"/>
              </w:rPr>
              <w:t>ex</w:t>
            </w:r>
            <w:r w:rsidRPr="009C3DE4">
              <w:rPr>
                <w:rFonts w:ascii="Times New Roman" w:hAnsi="Times New Roman" w:cs="Times New Roman"/>
                <w:sz w:val="24"/>
                <w:szCs w:val="24"/>
                <w:lang w:val="en-GB"/>
              </w:rPr>
              <w:t xml:space="preserve">, with </w:t>
            </w:r>
            <w:r w:rsidRPr="009C3DE4">
              <w:rPr>
                <w:rStyle w:val="hps"/>
                <w:rFonts w:ascii="Times New Roman" w:hAnsi="Times New Roman" w:cs="Times New Roman"/>
                <w:sz w:val="24"/>
                <w:szCs w:val="24"/>
                <w:lang w:val="en-GB"/>
              </w:rPr>
              <w:t>prohibition of a public association’s activity</w:t>
            </w:r>
            <w:r w:rsidRPr="009C3DE4">
              <w:rPr>
                <w:rFonts w:ascii="Times New Roman" w:hAnsi="Times New Roman" w:cs="Times New Roman"/>
                <w:sz w:val="24"/>
                <w:szCs w:val="24"/>
                <w:lang w:val="en-GB" w:eastAsia="en-US"/>
              </w:rPr>
              <w:t xml:space="preserve">…  </w:t>
            </w:r>
          </w:p>
          <w:p w14:paraId="2E095D3C" w14:textId="031AFFC3" w:rsidR="0026564B" w:rsidRPr="009C3DE4"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9C3DE4">
              <w:rPr>
                <w:rFonts w:ascii="Times New Roman" w:hAnsi="Times New Roman" w:cs="Times New Roman"/>
                <w:sz w:val="24"/>
                <w:szCs w:val="24"/>
                <w:lang w:val="en-GB" w:eastAsia="en-US"/>
              </w:rPr>
              <w:t xml:space="preserve">9. </w:t>
            </w:r>
            <w:r w:rsidR="006632A9">
              <w:rPr>
                <w:rFonts w:ascii="Times New Roman" w:hAnsi="Times New Roman" w:cs="Times New Roman"/>
                <w:sz w:val="24"/>
                <w:szCs w:val="24"/>
                <w:lang w:val="en-GB" w:eastAsia="en-US"/>
              </w:rPr>
              <w:t xml:space="preserve">Management </w:t>
            </w:r>
            <w:r w:rsidRPr="009C3DE4">
              <w:rPr>
                <w:rFonts w:ascii="Times New Roman" w:hAnsi="Times New Roman" w:cs="Times New Roman"/>
                <w:sz w:val="24"/>
                <w:szCs w:val="24"/>
                <w:lang w:val="en-GB"/>
              </w:rPr>
              <w:t xml:space="preserve">of activities of public, religious associations, which are not registered in accordance with the procedure established by the legislation of the Republic of Kazakhstan, as well as </w:t>
            </w:r>
            <w:r w:rsidR="006632A9">
              <w:rPr>
                <w:rFonts w:ascii="Times New Roman" w:hAnsi="Times New Roman" w:cs="Times New Roman"/>
                <w:sz w:val="24"/>
                <w:szCs w:val="24"/>
                <w:lang w:val="en-GB"/>
              </w:rPr>
              <w:t xml:space="preserve">whose </w:t>
            </w:r>
            <w:r w:rsidRPr="009C3DE4">
              <w:rPr>
                <w:rFonts w:ascii="Times New Roman" w:hAnsi="Times New Roman" w:cs="Times New Roman"/>
                <w:sz w:val="24"/>
                <w:szCs w:val="24"/>
                <w:lang w:val="en-GB"/>
              </w:rPr>
              <w:t xml:space="preserve">activities are suspended or prohibited </w:t>
            </w:r>
            <w:r w:rsidR="006632A9">
              <w:rPr>
                <w:rFonts w:ascii="Times New Roman" w:hAnsi="Times New Roman" w:cs="Times New Roman"/>
                <w:sz w:val="24"/>
                <w:szCs w:val="24"/>
                <w:lang w:val="en-GB"/>
              </w:rPr>
              <w:t xml:space="preserve">is punishable by </w:t>
            </w:r>
            <w:r w:rsidRPr="009C3DE4">
              <w:rPr>
                <w:rFonts w:ascii="Times New Roman" w:hAnsi="Times New Roman" w:cs="Times New Roman"/>
                <w:sz w:val="24"/>
                <w:szCs w:val="24"/>
                <w:lang w:val="en-GB"/>
              </w:rPr>
              <w:t xml:space="preserve">a </w:t>
            </w:r>
            <w:r w:rsidR="006632A9">
              <w:rPr>
                <w:rFonts w:ascii="Times New Roman" w:hAnsi="Times New Roman" w:cs="Times New Roman"/>
                <w:sz w:val="24"/>
                <w:szCs w:val="24"/>
                <w:lang w:val="en-GB"/>
              </w:rPr>
              <w:t xml:space="preserve">fine </w:t>
            </w:r>
            <w:r w:rsidRPr="009C3DE4">
              <w:rPr>
                <w:rFonts w:ascii="Times New Roman" w:hAnsi="Times New Roman" w:cs="Times New Roman"/>
                <w:sz w:val="24"/>
                <w:szCs w:val="24"/>
                <w:lang w:val="en-GB"/>
              </w:rPr>
              <w:t xml:space="preserve">in an amount of one hundred </w:t>
            </w:r>
            <w:r w:rsidR="006632A9">
              <w:rPr>
                <w:rFonts w:ascii="Times New Roman" w:hAnsi="Times New Roman" w:cs="Times New Roman"/>
                <w:sz w:val="24"/>
                <w:szCs w:val="24"/>
                <w:lang w:val="en-GB"/>
              </w:rPr>
              <w:t xml:space="preserve">times the </w:t>
            </w:r>
            <w:r w:rsidRPr="009C3DE4">
              <w:rPr>
                <w:rFonts w:ascii="Times New Roman" w:hAnsi="Times New Roman" w:cs="Times New Roman"/>
                <w:sz w:val="24"/>
                <w:szCs w:val="24"/>
                <w:lang w:val="en-GB"/>
              </w:rPr>
              <w:t>monthly calculation ind</w:t>
            </w:r>
            <w:r w:rsidR="006632A9">
              <w:rPr>
                <w:rFonts w:ascii="Times New Roman" w:hAnsi="Times New Roman" w:cs="Times New Roman"/>
                <w:sz w:val="24"/>
                <w:szCs w:val="24"/>
                <w:lang w:val="en-GB"/>
              </w:rPr>
              <w:t>ex</w:t>
            </w:r>
            <w:r w:rsidRPr="009C3DE4">
              <w:rPr>
                <w:rFonts w:ascii="Times New Roman" w:hAnsi="Times New Roman" w:cs="Times New Roman"/>
                <w:sz w:val="24"/>
                <w:szCs w:val="24"/>
                <w:lang w:val="en-GB"/>
              </w:rPr>
              <w:t xml:space="preserve">.  </w:t>
            </w:r>
          </w:p>
          <w:p w14:paraId="384A9519" w14:textId="5DFDF3E8" w:rsidR="0026564B" w:rsidRPr="009C3DE4"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9C3DE4">
              <w:rPr>
                <w:rFonts w:ascii="Times New Roman" w:hAnsi="Times New Roman" w:cs="Times New Roman"/>
                <w:sz w:val="24"/>
                <w:szCs w:val="24"/>
                <w:lang w:val="en-GB" w:eastAsia="en-US"/>
              </w:rPr>
              <w:t xml:space="preserve">10. </w:t>
            </w:r>
            <w:r w:rsidRPr="009C3DE4">
              <w:rPr>
                <w:rFonts w:ascii="Times New Roman" w:hAnsi="Times New Roman" w:cs="Times New Roman"/>
                <w:sz w:val="24"/>
                <w:szCs w:val="24"/>
                <w:lang w:val="en-GB"/>
              </w:rPr>
              <w:t xml:space="preserve">Participation in the activity of public and religious associations, which are not registered in accordance with the procedure established by the legislation of the Republic of Kazakhstan, as well as </w:t>
            </w:r>
            <w:r w:rsidR="006632A9">
              <w:rPr>
                <w:rFonts w:ascii="Times New Roman" w:hAnsi="Times New Roman" w:cs="Times New Roman"/>
                <w:sz w:val="24"/>
                <w:szCs w:val="24"/>
                <w:lang w:val="en-GB"/>
              </w:rPr>
              <w:t xml:space="preserve">whose </w:t>
            </w:r>
            <w:r w:rsidRPr="009C3DE4">
              <w:rPr>
                <w:rFonts w:ascii="Times New Roman" w:hAnsi="Times New Roman" w:cs="Times New Roman"/>
                <w:sz w:val="24"/>
                <w:szCs w:val="24"/>
                <w:lang w:val="en-GB"/>
              </w:rPr>
              <w:t xml:space="preserve">activities are suspended or prohibited </w:t>
            </w:r>
            <w:r w:rsidR="006632A9">
              <w:rPr>
                <w:rFonts w:ascii="Times New Roman" w:hAnsi="Times New Roman" w:cs="Times New Roman"/>
                <w:sz w:val="24"/>
                <w:szCs w:val="24"/>
                <w:lang w:val="en-GB"/>
              </w:rPr>
              <w:t xml:space="preserve">is punishable by a fine </w:t>
            </w:r>
            <w:r w:rsidRPr="009C3DE4">
              <w:rPr>
                <w:rFonts w:ascii="Times New Roman" w:hAnsi="Times New Roman" w:cs="Times New Roman"/>
                <w:sz w:val="24"/>
                <w:szCs w:val="24"/>
                <w:lang w:val="en-GB"/>
              </w:rPr>
              <w:t xml:space="preserve">of fifty </w:t>
            </w:r>
            <w:r w:rsidR="006632A9">
              <w:rPr>
                <w:rFonts w:ascii="Times New Roman" w:hAnsi="Times New Roman" w:cs="Times New Roman"/>
                <w:sz w:val="24"/>
                <w:szCs w:val="24"/>
                <w:lang w:val="en-GB"/>
              </w:rPr>
              <w:t xml:space="preserve">times the </w:t>
            </w:r>
            <w:r w:rsidRPr="009C3DE4">
              <w:rPr>
                <w:rFonts w:ascii="Times New Roman" w:hAnsi="Times New Roman" w:cs="Times New Roman"/>
                <w:sz w:val="24"/>
                <w:szCs w:val="24"/>
                <w:lang w:val="en-GB"/>
              </w:rPr>
              <w:t>monthly calculation ind</w:t>
            </w:r>
            <w:r w:rsidR="006632A9">
              <w:rPr>
                <w:rFonts w:ascii="Times New Roman" w:hAnsi="Times New Roman" w:cs="Times New Roman"/>
                <w:sz w:val="24"/>
                <w:szCs w:val="24"/>
                <w:lang w:val="en-GB"/>
              </w:rPr>
              <w:t>ex</w:t>
            </w:r>
            <w:r w:rsidRPr="009C3DE4">
              <w:rPr>
                <w:rFonts w:ascii="Times New Roman" w:hAnsi="Times New Roman" w:cs="Times New Roman"/>
                <w:sz w:val="24"/>
                <w:szCs w:val="24"/>
                <w:lang w:val="en-GB"/>
              </w:rPr>
              <w:t xml:space="preserve">. </w:t>
            </w:r>
          </w:p>
          <w:p w14:paraId="2046B2CE" w14:textId="59D34F24" w:rsidR="0026564B" w:rsidRPr="009C3DE4" w:rsidRDefault="0026564B" w:rsidP="00B10EE3">
            <w:pPr>
              <w:widowControl w:val="0"/>
              <w:autoSpaceDE w:val="0"/>
              <w:autoSpaceDN w:val="0"/>
              <w:adjustRightInd w:val="0"/>
              <w:spacing w:after="0" w:line="240" w:lineRule="auto"/>
              <w:rPr>
                <w:rFonts w:ascii="Times New Roman" w:hAnsi="Times New Roman" w:cs="Times New Roman"/>
                <w:b/>
                <w:bCs/>
                <w:sz w:val="24"/>
                <w:szCs w:val="24"/>
                <w:lang w:val="en-GB"/>
              </w:rPr>
            </w:pPr>
            <w:r w:rsidRPr="009C3DE4">
              <w:rPr>
                <w:rFonts w:ascii="Times New Roman" w:hAnsi="Times New Roman" w:cs="Times New Roman"/>
                <w:sz w:val="24"/>
                <w:szCs w:val="24"/>
                <w:lang w:val="en-GB" w:eastAsia="en-US"/>
              </w:rPr>
              <w:t xml:space="preserve">11. </w:t>
            </w:r>
            <w:r w:rsidRPr="009C3DE4">
              <w:rPr>
                <w:rFonts w:ascii="Times New Roman" w:hAnsi="Times New Roman" w:cs="Times New Roman"/>
                <w:sz w:val="24"/>
                <w:szCs w:val="24"/>
                <w:lang w:val="en-GB"/>
              </w:rPr>
              <w:t xml:space="preserve">Financing of the activity of public and religious associations, which are not registered in accordance with the procedure established by the legislation of the Republic of Kazakhstan, as well as </w:t>
            </w:r>
            <w:r w:rsidR="00E42610">
              <w:rPr>
                <w:rFonts w:ascii="Times New Roman" w:hAnsi="Times New Roman" w:cs="Times New Roman"/>
                <w:sz w:val="24"/>
                <w:szCs w:val="24"/>
                <w:lang w:val="en-GB"/>
              </w:rPr>
              <w:t xml:space="preserve">whose </w:t>
            </w:r>
            <w:r w:rsidRPr="009C3DE4">
              <w:rPr>
                <w:rFonts w:ascii="Times New Roman" w:hAnsi="Times New Roman" w:cs="Times New Roman"/>
                <w:sz w:val="24"/>
                <w:szCs w:val="24"/>
                <w:lang w:val="en-GB"/>
              </w:rPr>
              <w:t xml:space="preserve">activities are suspended or prohibited </w:t>
            </w:r>
            <w:r w:rsidR="00E42610">
              <w:rPr>
                <w:rFonts w:ascii="Times New Roman" w:hAnsi="Times New Roman" w:cs="Times New Roman"/>
                <w:sz w:val="24"/>
                <w:szCs w:val="24"/>
                <w:lang w:val="en-GB"/>
              </w:rPr>
              <w:t xml:space="preserve">is punishable by a fine </w:t>
            </w:r>
            <w:r w:rsidRPr="009C3DE4">
              <w:rPr>
                <w:rFonts w:ascii="Times New Roman" w:hAnsi="Times New Roman" w:cs="Times New Roman"/>
                <w:sz w:val="24"/>
                <w:szCs w:val="24"/>
                <w:lang w:val="en-GB"/>
              </w:rPr>
              <w:t xml:space="preserve">of two hundred </w:t>
            </w:r>
            <w:r w:rsidR="00E42610">
              <w:rPr>
                <w:rFonts w:ascii="Times New Roman" w:hAnsi="Times New Roman" w:cs="Times New Roman"/>
                <w:sz w:val="24"/>
                <w:szCs w:val="24"/>
                <w:lang w:val="en-GB"/>
              </w:rPr>
              <w:t xml:space="preserve">times the </w:t>
            </w:r>
            <w:r w:rsidRPr="009C3DE4">
              <w:rPr>
                <w:rFonts w:ascii="Times New Roman" w:hAnsi="Times New Roman" w:cs="Times New Roman"/>
                <w:sz w:val="24"/>
                <w:szCs w:val="24"/>
                <w:lang w:val="en-GB"/>
              </w:rPr>
              <w:t xml:space="preserve">monthly calculation </w:t>
            </w:r>
            <w:r w:rsidR="00E42610">
              <w:rPr>
                <w:rFonts w:ascii="Times New Roman" w:hAnsi="Times New Roman" w:cs="Times New Roman"/>
                <w:sz w:val="24"/>
                <w:szCs w:val="24"/>
                <w:lang w:val="en-GB"/>
              </w:rPr>
              <w:t>index</w:t>
            </w:r>
            <w:r w:rsidRPr="009C3DE4">
              <w:rPr>
                <w:rFonts w:ascii="Times New Roman" w:hAnsi="Times New Roman" w:cs="Times New Roman"/>
                <w:sz w:val="24"/>
                <w:szCs w:val="24"/>
                <w:lang w:val="en-GB"/>
              </w:rPr>
              <w:t xml:space="preserve">.  </w:t>
            </w:r>
          </w:p>
        </w:tc>
      </w:tr>
      <w:tr w:rsidR="0026564B" w:rsidRPr="00D66AE6" w14:paraId="09C84079" w14:textId="77777777" w:rsidTr="009577B8">
        <w:tc>
          <w:tcPr>
            <w:tcW w:w="4677" w:type="dxa"/>
            <w:shd w:val="clear" w:color="auto" w:fill="auto"/>
          </w:tcPr>
          <w:p w14:paraId="4B92778F" w14:textId="1B61A4C9" w:rsidR="0026564B" w:rsidRPr="00C85E7F" w:rsidRDefault="0026564B" w:rsidP="00B10EE3">
            <w:pPr>
              <w:pStyle w:val="3"/>
              <w:rPr>
                <w:rFonts w:ascii="Times New Roman" w:eastAsia="Times New Roman" w:hAnsi="Times New Roman" w:cs="Times New Roman"/>
                <w:color w:val="auto"/>
                <w:lang w:val="en-GB"/>
              </w:rPr>
            </w:pPr>
            <w:proofErr w:type="gramStart"/>
            <w:r w:rsidRPr="00C85E7F">
              <w:rPr>
                <w:rFonts w:ascii="Times New Roman" w:hAnsi="Times New Roman" w:cs="Times New Roman"/>
                <w:b/>
                <w:color w:val="auto"/>
                <w:lang w:val="en-GB" w:eastAsia="en-US"/>
              </w:rPr>
              <w:lastRenderedPageBreak/>
              <w:t>Article 375.</w:t>
            </w:r>
            <w:proofErr w:type="gramEnd"/>
            <w:r w:rsidRPr="00C85E7F">
              <w:rPr>
                <w:rFonts w:ascii="Times New Roman" w:hAnsi="Times New Roman" w:cs="Times New Roman"/>
                <w:b/>
                <w:color w:val="auto"/>
                <w:lang w:val="en-GB" w:eastAsia="en-US"/>
              </w:rPr>
              <w:t xml:space="preserve"> </w:t>
            </w:r>
            <w:r w:rsidRPr="00C85E7F">
              <w:rPr>
                <w:rFonts w:ascii="Times New Roman" w:hAnsi="Times New Roman" w:cs="Times New Roman"/>
                <w:b/>
                <w:color w:val="auto"/>
                <w:lang w:val="en-GB"/>
              </w:rPr>
              <w:t xml:space="preserve">Violation of the </w:t>
            </w:r>
            <w:r w:rsidR="00873B2E">
              <w:rPr>
                <w:rFonts w:ascii="Times New Roman" w:hAnsi="Times New Roman" w:cs="Times New Roman"/>
                <w:b/>
                <w:color w:val="auto"/>
                <w:lang w:val="en-GB"/>
              </w:rPr>
              <w:t>L</w:t>
            </w:r>
            <w:r w:rsidRPr="00C85E7F">
              <w:rPr>
                <w:rFonts w:ascii="Times New Roman" w:hAnsi="Times New Roman" w:cs="Times New Roman"/>
                <w:b/>
                <w:color w:val="auto"/>
                <w:lang w:val="en-GB"/>
              </w:rPr>
              <w:t xml:space="preserve">egislation on </w:t>
            </w:r>
            <w:r w:rsidR="00873B2E">
              <w:rPr>
                <w:rFonts w:ascii="Times New Roman" w:hAnsi="Times New Roman" w:cs="Times New Roman"/>
                <w:b/>
                <w:color w:val="auto"/>
                <w:lang w:val="en-GB"/>
              </w:rPr>
              <w:t>R</w:t>
            </w:r>
            <w:r w:rsidRPr="00C85E7F">
              <w:rPr>
                <w:rFonts w:ascii="Times New Roman" w:hAnsi="Times New Roman" w:cs="Times New Roman"/>
                <w:b/>
                <w:color w:val="auto"/>
                <w:lang w:val="en-GB"/>
              </w:rPr>
              <w:t xml:space="preserve">eligious </w:t>
            </w:r>
            <w:r w:rsidR="00873B2E">
              <w:rPr>
                <w:rFonts w:ascii="Times New Roman" w:hAnsi="Times New Roman" w:cs="Times New Roman"/>
                <w:b/>
                <w:color w:val="auto"/>
                <w:lang w:val="en-GB"/>
              </w:rPr>
              <w:t>A</w:t>
            </w:r>
            <w:r w:rsidRPr="00C85E7F">
              <w:rPr>
                <w:rFonts w:ascii="Times New Roman" w:hAnsi="Times New Roman" w:cs="Times New Roman"/>
                <w:b/>
                <w:color w:val="auto"/>
                <w:lang w:val="en-GB"/>
              </w:rPr>
              <w:t xml:space="preserve">ctivity and </w:t>
            </w:r>
            <w:r w:rsidR="00873B2E">
              <w:rPr>
                <w:rFonts w:ascii="Times New Roman" w:hAnsi="Times New Roman" w:cs="Times New Roman"/>
                <w:b/>
                <w:color w:val="auto"/>
                <w:lang w:val="en-GB"/>
              </w:rPr>
              <w:t>R</w:t>
            </w:r>
            <w:r w:rsidRPr="00C85E7F">
              <w:rPr>
                <w:rFonts w:ascii="Times New Roman" w:hAnsi="Times New Roman" w:cs="Times New Roman"/>
                <w:b/>
                <w:color w:val="auto"/>
                <w:lang w:val="en-GB"/>
              </w:rPr>
              <w:t xml:space="preserve">eligious </w:t>
            </w:r>
            <w:r w:rsidR="00873B2E">
              <w:rPr>
                <w:rFonts w:ascii="Times New Roman" w:hAnsi="Times New Roman" w:cs="Times New Roman"/>
                <w:b/>
                <w:color w:val="auto"/>
                <w:lang w:val="en-GB"/>
              </w:rPr>
              <w:t>A</w:t>
            </w:r>
            <w:r w:rsidRPr="00C85E7F">
              <w:rPr>
                <w:rFonts w:ascii="Times New Roman" w:hAnsi="Times New Roman" w:cs="Times New Roman"/>
                <w:b/>
                <w:color w:val="auto"/>
                <w:lang w:val="en-GB"/>
              </w:rPr>
              <w:t>ssociations</w:t>
            </w:r>
          </w:p>
          <w:p w14:paraId="4D0179F2" w14:textId="0BFB703D" w:rsidR="0026564B" w:rsidRPr="00C85E7F" w:rsidRDefault="0026564B" w:rsidP="00B10EE3">
            <w:pPr>
              <w:spacing w:line="10" w:lineRule="atLeast"/>
              <w:rPr>
                <w:rFonts w:ascii="Times New Roman" w:hAnsi="Times New Roman" w:cs="Times New Roman"/>
                <w:sz w:val="24"/>
                <w:szCs w:val="24"/>
                <w:lang w:val="en-GB" w:eastAsia="en-US"/>
              </w:rPr>
            </w:pPr>
            <w:r w:rsidRPr="00C85E7F">
              <w:rPr>
                <w:rFonts w:ascii="Times New Roman" w:hAnsi="Times New Roman" w:cs="Times New Roman"/>
                <w:sz w:val="24"/>
                <w:szCs w:val="24"/>
                <w:lang w:val="en-GB" w:eastAsia="en-US"/>
              </w:rPr>
              <w:t xml:space="preserve">1. </w:t>
            </w:r>
            <w:r w:rsidRPr="00C85E7F">
              <w:rPr>
                <w:rFonts w:ascii="Times New Roman" w:hAnsi="Times New Roman" w:cs="Times New Roman"/>
                <w:sz w:val="24"/>
                <w:szCs w:val="24"/>
                <w:lang w:val="en-GB"/>
              </w:rPr>
              <w:t>Violation of the requirements established by the legislation of the Republic Kazakhstan to: performance of religious rites, ceremonies, and</w:t>
            </w:r>
            <w:r w:rsidR="0094091C">
              <w:rPr>
                <w:rFonts w:ascii="Times New Roman" w:hAnsi="Times New Roman" w:cs="Times New Roman"/>
                <w:sz w:val="24"/>
                <w:szCs w:val="24"/>
                <w:lang w:val="en-GB"/>
              </w:rPr>
              <w:t>/</w:t>
            </w:r>
            <w:r w:rsidRPr="00C85E7F">
              <w:rPr>
                <w:rFonts w:ascii="Times New Roman" w:hAnsi="Times New Roman" w:cs="Times New Roman"/>
                <w:sz w:val="24"/>
                <w:szCs w:val="24"/>
                <w:lang w:val="en-GB"/>
              </w:rPr>
              <w:t>or assemblies; charitable activities; import, production, publication, and</w:t>
            </w:r>
            <w:r w:rsidR="0094091C">
              <w:rPr>
                <w:rFonts w:ascii="Times New Roman" w:hAnsi="Times New Roman" w:cs="Times New Roman"/>
                <w:sz w:val="24"/>
                <w:szCs w:val="24"/>
                <w:lang w:val="en-GB"/>
              </w:rPr>
              <w:t>/</w:t>
            </w:r>
            <w:r w:rsidRPr="00C85E7F">
              <w:rPr>
                <w:rFonts w:ascii="Times New Roman" w:hAnsi="Times New Roman" w:cs="Times New Roman"/>
                <w:sz w:val="24"/>
                <w:szCs w:val="24"/>
                <w:lang w:val="en-GB"/>
              </w:rPr>
              <w:t xml:space="preserve">or distribution of religious literature and other materials of religious content (use), religious items; construction of religious buildings (places of worship), conversion (changing functionality) of buildings (places) to religious buildings (places of worship) </w:t>
            </w:r>
            <w:r w:rsidR="0094091C">
              <w:rPr>
                <w:rFonts w:ascii="Times New Roman" w:hAnsi="Times New Roman" w:cs="Times New Roman"/>
                <w:sz w:val="24"/>
                <w:szCs w:val="24"/>
                <w:lang w:val="en-GB"/>
              </w:rPr>
              <w:t xml:space="preserve">is punishable by </w:t>
            </w:r>
            <w:r w:rsidRPr="00C85E7F">
              <w:rPr>
                <w:rFonts w:ascii="Times New Roman" w:hAnsi="Times New Roman" w:cs="Times New Roman"/>
                <w:sz w:val="24"/>
                <w:szCs w:val="24"/>
                <w:lang w:val="en-GB"/>
              </w:rPr>
              <w:t xml:space="preserve">a </w:t>
            </w:r>
            <w:r w:rsidR="0094091C">
              <w:rPr>
                <w:rFonts w:ascii="Times New Roman" w:hAnsi="Times New Roman" w:cs="Times New Roman"/>
                <w:sz w:val="24"/>
                <w:szCs w:val="24"/>
                <w:lang w:val="en-GB"/>
              </w:rPr>
              <w:t xml:space="preserve">fine </w:t>
            </w:r>
            <w:r w:rsidRPr="00C85E7F">
              <w:rPr>
                <w:rFonts w:ascii="Times New Roman" w:hAnsi="Times New Roman" w:cs="Times New Roman"/>
                <w:sz w:val="24"/>
                <w:szCs w:val="24"/>
                <w:lang w:val="en-GB"/>
              </w:rPr>
              <w:t xml:space="preserve">upon individuals in an amount of fifty </w:t>
            </w:r>
            <w:r w:rsidR="0094091C">
              <w:rPr>
                <w:rFonts w:ascii="Times New Roman" w:hAnsi="Times New Roman" w:cs="Times New Roman"/>
                <w:sz w:val="24"/>
                <w:szCs w:val="24"/>
                <w:lang w:val="en-GB"/>
              </w:rPr>
              <w:t xml:space="preserve">times the </w:t>
            </w:r>
            <w:r w:rsidRPr="00C85E7F">
              <w:rPr>
                <w:rFonts w:ascii="Times New Roman" w:hAnsi="Times New Roman" w:cs="Times New Roman"/>
                <w:sz w:val="24"/>
                <w:szCs w:val="24"/>
                <w:lang w:val="en-GB"/>
              </w:rPr>
              <w:t>monthly calculation ind</w:t>
            </w:r>
            <w:r w:rsidR="0094091C">
              <w:rPr>
                <w:rFonts w:ascii="Times New Roman" w:hAnsi="Times New Roman" w:cs="Times New Roman"/>
                <w:sz w:val="24"/>
                <w:szCs w:val="24"/>
                <w:lang w:val="en-GB"/>
              </w:rPr>
              <w:t>ex</w:t>
            </w:r>
            <w:r w:rsidRPr="00C85E7F">
              <w:rPr>
                <w:rFonts w:ascii="Times New Roman" w:hAnsi="Times New Roman" w:cs="Times New Roman"/>
                <w:sz w:val="24"/>
                <w:szCs w:val="24"/>
                <w:lang w:val="en-GB"/>
              </w:rPr>
              <w:t xml:space="preserve">, upon officials and leaders of religious associations in an amount of one hundred </w:t>
            </w:r>
            <w:r w:rsidR="0094091C">
              <w:rPr>
                <w:rFonts w:ascii="Times New Roman" w:hAnsi="Times New Roman" w:cs="Times New Roman"/>
                <w:sz w:val="24"/>
                <w:szCs w:val="24"/>
                <w:lang w:val="en-GB"/>
              </w:rPr>
              <w:t xml:space="preserve">times the </w:t>
            </w:r>
            <w:r w:rsidRPr="00C85E7F">
              <w:rPr>
                <w:rFonts w:ascii="Times New Roman" w:hAnsi="Times New Roman" w:cs="Times New Roman"/>
                <w:sz w:val="24"/>
                <w:szCs w:val="24"/>
                <w:lang w:val="en-GB"/>
              </w:rPr>
              <w:t>monthly calculation ind</w:t>
            </w:r>
            <w:r w:rsidR="0094091C">
              <w:rPr>
                <w:rFonts w:ascii="Times New Roman" w:hAnsi="Times New Roman" w:cs="Times New Roman"/>
                <w:sz w:val="24"/>
                <w:szCs w:val="24"/>
                <w:lang w:val="en-GB"/>
              </w:rPr>
              <w:t>ex</w:t>
            </w:r>
            <w:r w:rsidRPr="00C85E7F">
              <w:rPr>
                <w:rFonts w:ascii="Times New Roman" w:hAnsi="Times New Roman" w:cs="Times New Roman"/>
                <w:sz w:val="24"/>
                <w:szCs w:val="24"/>
                <w:lang w:val="en-GB"/>
              </w:rPr>
              <w:t xml:space="preserve">, upon </w:t>
            </w:r>
            <w:r w:rsidR="00F77C9F">
              <w:rPr>
                <w:rFonts w:ascii="Times New Roman" w:hAnsi="Times New Roman" w:cs="Times New Roman"/>
                <w:sz w:val="24"/>
                <w:szCs w:val="24"/>
                <w:lang w:val="en-GB"/>
              </w:rPr>
              <w:t>legal entitie</w:t>
            </w:r>
            <w:r w:rsidR="00E97690" w:rsidRPr="00C85E7F">
              <w:rPr>
                <w:rFonts w:ascii="Times New Roman" w:hAnsi="Times New Roman" w:cs="Times New Roman"/>
                <w:sz w:val="24"/>
                <w:szCs w:val="24"/>
                <w:lang w:val="en-GB"/>
              </w:rPr>
              <w:t>s</w:t>
            </w:r>
            <w:r w:rsidRPr="00C85E7F">
              <w:rPr>
                <w:rFonts w:ascii="Times New Roman" w:hAnsi="Times New Roman" w:cs="Times New Roman"/>
                <w:sz w:val="24"/>
                <w:szCs w:val="24"/>
                <w:lang w:val="en-GB"/>
              </w:rPr>
              <w:t xml:space="preserve"> in an amount of two hundred </w:t>
            </w:r>
            <w:r w:rsidR="0094091C">
              <w:rPr>
                <w:rFonts w:ascii="Times New Roman" w:hAnsi="Times New Roman" w:cs="Times New Roman"/>
                <w:sz w:val="24"/>
                <w:szCs w:val="24"/>
                <w:lang w:val="en-GB"/>
              </w:rPr>
              <w:t xml:space="preserve">times the </w:t>
            </w:r>
            <w:r w:rsidRPr="00C85E7F">
              <w:rPr>
                <w:rFonts w:ascii="Times New Roman" w:hAnsi="Times New Roman" w:cs="Times New Roman"/>
                <w:sz w:val="24"/>
                <w:szCs w:val="24"/>
                <w:lang w:val="en-GB"/>
              </w:rPr>
              <w:t>monthly calculation ind</w:t>
            </w:r>
            <w:r w:rsidR="0094091C">
              <w:rPr>
                <w:rFonts w:ascii="Times New Roman" w:hAnsi="Times New Roman" w:cs="Times New Roman"/>
                <w:sz w:val="24"/>
                <w:szCs w:val="24"/>
                <w:lang w:val="en-GB"/>
              </w:rPr>
              <w:t>ex</w:t>
            </w:r>
            <w:r w:rsidRPr="00C85E7F">
              <w:rPr>
                <w:rFonts w:ascii="Times New Roman" w:hAnsi="Times New Roman" w:cs="Times New Roman"/>
                <w:sz w:val="24"/>
                <w:szCs w:val="24"/>
                <w:lang w:val="en-GB"/>
              </w:rPr>
              <w:t xml:space="preserve">, with </w:t>
            </w:r>
            <w:r w:rsidRPr="00C85E7F">
              <w:rPr>
                <w:rStyle w:val="hps"/>
                <w:rFonts w:ascii="Times New Roman" w:hAnsi="Times New Roman" w:cs="Times New Roman"/>
                <w:sz w:val="24"/>
                <w:szCs w:val="24"/>
                <w:lang w:val="en-GB"/>
              </w:rPr>
              <w:t>suspension</w:t>
            </w:r>
            <w:r w:rsidRPr="00C85E7F">
              <w:rPr>
                <w:rFonts w:ascii="Times New Roman" w:hAnsi="Times New Roman" w:cs="Times New Roman"/>
                <w:sz w:val="24"/>
                <w:szCs w:val="24"/>
                <w:lang w:val="en-GB"/>
              </w:rPr>
              <w:t xml:space="preserve"> </w:t>
            </w:r>
            <w:r w:rsidRPr="00C85E7F">
              <w:rPr>
                <w:rStyle w:val="hps"/>
                <w:rFonts w:ascii="Times New Roman" w:hAnsi="Times New Roman" w:cs="Times New Roman"/>
                <w:sz w:val="24"/>
                <w:szCs w:val="24"/>
                <w:lang w:val="en-GB"/>
              </w:rPr>
              <w:t xml:space="preserve">of their activity for a </w:t>
            </w:r>
            <w:r w:rsidR="0094091C">
              <w:rPr>
                <w:rStyle w:val="hps"/>
                <w:rFonts w:ascii="Times New Roman" w:hAnsi="Times New Roman" w:cs="Times New Roman"/>
                <w:sz w:val="24"/>
                <w:szCs w:val="24"/>
                <w:lang w:val="en-GB"/>
              </w:rPr>
              <w:t xml:space="preserve">term </w:t>
            </w:r>
            <w:r w:rsidRPr="00C85E7F">
              <w:rPr>
                <w:rStyle w:val="hps"/>
                <w:rFonts w:ascii="Times New Roman" w:hAnsi="Times New Roman" w:cs="Times New Roman"/>
                <w:sz w:val="24"/>
                <w:szCs w:val="24"/>
                <w:lang w:val="en-GB"/>
              </w:rPr>
              <w:t>of</w:t>
            </w:r>
            <w:r w:rsidRPr="00C85E7F">
              <w:rPr>
                <w:rFonts w:ascii="Times New Roman" w:hAnsi="Times New Roman" w:cs="Times New Roman"/>
                <w:sz w:val="24"/>
                <w:szCs w:val="24"/>
                <w:lang w:val="en-GB"/>
              </w:rPr>
              <w:t xml:space="preserve"> </w:t>
            </w:r>
            <w:r w:rsidRPr="00C85E7F">
              <w:rPr>
                <w:rStyle w:val="hps"/>
                <w:rFonts w:ascii="Times New Roman" w:hAnsi="Times New Roman" w:cs="Times New Roman"/>
                <w:sz w:val="24"/>
                <w:szCs w:val="24"/>
                <w:lang w:val="en-GB"/>
              </w:rPr>
              <w:t>three months</w:t>
            </w:r>
            <w:r w:rsidRPr="00C85E7F">
              <w:rPr>
                <w:rFonts w:ascii="Times New Roman" w:hAnsi="Times New Roman" w:cs="Times New Roman"/>
                <w:sz w:val="24"/>
                <w:szCs w:val="24"/>
                <w:lang w:val="en-GB"/>
              </w:rPr>
              <w:t xml:space="preserve">.  </w:t>
            </w:r>
          </w:p>
          <w:p w14:paraId="4CB02051" w14:textId="4C668F60" w:rsidR="0026564B" w:rsidRPr="00C85E7F" w:rsidRDefault="0026564B" w:rsidP="00B10EE3">
            <w:pPr>
              <w:spacing w:line="10" w:lineRule="atLeast"/>
              <w:rPr>
                <w:rFonts w:ascii="Times New Roman" w:hAnsi="Times New Roman" w:cs="Times New Roman"/>
                <w:sz w:val="24"/>
                <w:szCs w:val="24"/>
                <w:lang w:val="en-GB"/>
              </w:rPr>
            </w:pPr>
            <w:r w:rsidRPr="00C85E7F">
              <w:rPr>
                <w:rFonts w:ascii="Times New Roman" w:hAnsi="Times New Roman" w:cs="Times New Roman"/>
                <w:sz w:val="24"/>
                <w:szCs w:val="24"/>
                <w:lang w:val="en-GB" w:eastAsia="en-US"/>
              </w:rPr>
              <w:t xml:space="preserve">2. </w:t>
            </w:r>
            <w:r w:rsidRPr="00C85E7F">
              <w:rPr>
                <w:rFonts w:ascii="Times New Roman" w:hAnsi="Times New Roman" w:cs="Times New Roman"/>
                <w:sz w:val="24"/>
                <w:szCs w:val="24"/>
                <w:lang w:val="en-GB"/>
              </w:rPr>
              <w:t>Obstruction of lawful religious activity, as well as viola</w:t>
            </w:r>
            <w:r w:rsidR="00A86C7E">
              <w:rPr>
                <w:rFonts w:ascii="Times New Roman" w:hAnsi="Times New Roman" w:cs="Times New Roman"/>
                <w:sz w:val="24"/>
                <w:szCs w:val="24"/>
                <w:lang w:val="en-GB"/>
              </w:rPr>
              <w:t xml:space="preserve">tion of </w:t>
            </w:r>
            <w:r w:rsidRPr="00C85E7F">
              <w:rPr>
                <w:rFonts w:ascii="Times New Roman" w:hAnsi="Times New Roman" w:cs="Times New Roman"/>
                <w:sz w:val="24"/>
                <w:szCs w:val="24"/>
                <w:lang w:val="en-GB"/>
              </w:rPr>
              <w:t xml:space="preserve">civil rights of individuals based on religion or insult their religious feelings or desecration esteemed followers of particular religion items, buildings or places, </w:t>
            </w:r>
            <w:r w:rsidR="00A86C7E">
              <w:rPr>
                <w:rFonts w:ascii="Times New Roman" w:hAnsi="Times New Roman" w:cs="Times New Roman"/>
                <w:sz w:val="24"/>
                <w:szCs w:val="24"/>
                <w:lang w:val="en-GB"/>
              </w:rPr>
              <w:t xml:space="preserve">provided that </w:t>
            </w:r>
            <w:r w:rsidRPr="00C85E7F">
              <w:rPr>
                <w:rFonts w:ascii="Times New Roman" w:hAnsi="Times New Roman" w:cs="Times New Roman"/>
                <w:sz w:val="24"/>
                <w:szCs w:val="24"/>
                <w:lang w:val="en-GB"/>
              </w:rPr>
              <w:t>all the above acts do not contain elements of a criminal offence</w:t>
            </w:r>
            <w:r w:rsidR="00A86C7E">
              <w:rPr>
                <w:rFonts w:ascii="Times New Roman" w:hAnsi="Times New Roman" w:cs="Times New Roman"/>
                <w:sz w:val="24"/>
                <w:szCs w:val="24"/>
                <w:lang w:val="en-GB"/>
              </w:rPr>
              <w:t xml:space="preserve">, are punishable by a fine </w:t>
            </w:r>
            <w:r w:rsidRPr="00C85E7F">
              <w:rPr>
                <w:rFonts w:ascii="Times New Roman" w:hAnsi="Times New Roman" w:cs="Times New Roman"/>
                <w:sz w:val="24"/>
                <w:szCs w:val="24"/>
                <w:lang w:val="en-GB"/>
              </w:rPr>
              <w:t xml:space="preserve">upon individuals in an amount of fifty </w:t>
            </w:r>
            <w:r w:rsidR="00A86C7E">
              <w:rPr>
                <w:rFonts w:ascii="Times New Roman" w:hAnsi="Times New Roman" w:cs="Times New Roman"/>
                <w:sz w:val="24"/>
                <w:szCs w:val="24"/>
                <w:lang w:val="en-GB"/>
              </w:rPr>
              <w:t xml:space="preserve">times the </w:t>
            </w:r>
            <w:r w:rsidRPr="00C85E7F">
              <w:rPr>
                <w:rFonts w:ascii="Times New Roman" w:hAnsi="Times New Roman" w:cs="Times New Roman"/>
                <w:sz w:val="24"/>
                <w:szCs w:val="24"/>
                <w:lang w:val="en-GB"/>
              </w:rPr>
              <w:t>monthly calculation ind</w:t>
            </w:r>
            <w:r w:rsidR="00A86C7E">
              <w:rPr>
                <w:rFonts w:ascii="Times New Roman" w:hAnsi="Times New Roman" w:cs="Times New Roman"/>
                <w:sz w:val="24"/>
                <w:szCs w:val="24"/>
                <w:lang w:val="en-GB"/>
              </w:rPr>
              <w:t>ex</w:t>
            </w:r>
            <w:r w:rsidRPr="00C85E7F">
              <w:rPr>
                <w:rFonts w:ascii="Times New Roman" w:hAnsi="Times New Roman" w:cs="Times New Roman"/>
                <w:sz w:val="24"/>
                <w:szCs w:val="24"/>
                <w:lang w:val="en-GB"/>
              </w:rPr>
              <w:t xml:space="preserve">, upon officials in an amount of one hundred </w:t>
            </w:r>
            <w:r w:rsidR="00A86C7E">
              <w:rPr>
                <w:rFonts w:ascii="Times New Roman" w:hAnsi="Times New Roman" w:cs="Times New Roman"/>
                <w:sz w:val="24"/>
                <w:szCs w:val="24"/>
                <w:lang w:val="en-GB"/>
              </w:rPr>
              <w:t xml:space="preserve">times the </w:t>
            </w:r>
            <w:r w:rsidRPr="00C85E7F">
              <w:rPr>
                <w:rFonts w:ascii="Times New Roman" w:hAnsi="Times New Roman" w:cs="Times New Roman"/>
                <w:sz w:val="24"/>
                <w:szCs w:val="24"/>
                <w:lang w:val="en-GB"/>
              </w:rPr>
              <w:t>monthly calculation ind</w:t>
            </w:r>
            <w:r w:rsidR="00A86C7E">
              <w:rPr>
                <w:rFonts w:ascii="Times New Roman" w:hAnsi="Times New Roman" w:cs="Times New Roman"/>
                <w:sz w:val="24"/>
                <w:szCs w:val="24"/>
                <w:lang w:val="en-GB"/>
              </w:rPr>
              <w:t>ex</w:t>
            </w:r>
            <w:r w:rsidRPr="00C85E7F">
              <w:rPr>
                <w:rFonts w:ascii="Times New Roman" w:hAnsi="Times New Roman" w:cs="Times New Roman"/>
                <w:sz w:val="24"/>
                <w:szCs w:val="24"/>
                <w:lang w:val="en-GB"/>
              </w:rPr>
              <w:t xml:space="preserve">, upon </w:t>
            </w:r>
            <w:r w:rsidR="00227623">
              <w:rPr>
                <w:rFonts w:ascii="Times New Roman" w:hAnsi="Times New Roman" w:cs="Times New Roman"/>
                <w:sz w:val="24"/>
                <w:szCs w:val="24"/>
                <w:lang w:val="en-GB"/>
              </w:rPr>
              <w:t>legal entitie</w:t>
            </w:r>
            <w:r w:rsidR="00E97690" w:rsidRPr="00C85E7F">
              <w:rPr>
                <w:rFonts w:ascii="Times New Roman" w:hAnsi="Times New Roman" w:cs="Times New Roman"/>
                <w:sz w:val="24"/>
                <w:szCs w:val="24"/>
                <w:lang w:val="en-GB"/>
              </w:rPr>
              <w:t>s</w:t>
            </w:r>
            <w:r w:rsidRPr="00C85E7F">
              <w:rPr>
                <w:rFonts w:ascii="Times New Roman" w:hAnsi="Times New Roman" w:cs="Times New Roman"/>
                <w:sz w:val="24"/>
                <w:szCs w:val="24"/>
                <w:lang w:val="en-GB"/>
              </w:rPr>
              <w:t xml:space="preserve"> in an amount of two hundred </w:t>
            </w:r>
            <w:r w:rsidR="00A86C7E">
              <w:rPr>
                <w:rFonts w:ascii="Times New Roman" w:hAnsi="Times New Roman" w:cs="Times New Roman"/>
                <w:sz w:val="24"/>
                <w:szCs w:val="24"/>
                <w:lang w:val="en-GB"/>
              </w:rPr>
              <w:t xml:space="preserve">times the </w:t>
            </w:r>
            <w:r w:rsidRPr="00C85E7F">
              <w:rPr>
                <w:rFonts w:ascii="Times New Roman" w:hAnsi="Times New Roman" w:cs="Times New Roman"/>
                <w:sz w:val="24"/>
                <w:szCs w:val="24"/>
                <w:lang w:val="en-GB"/>
              </w:rPr>
              <w:t>monthly calculation ind</w:t>
            </w:r>
            <w:r w:rsidR="00A86C7E">
              <w:rPr>
                <w:rFonts w:ascii="Times New Roman" w:hAnsi="Times New Roman" w:cs="Times New Roman"/>
                <w:sz w:val="24"/>
                <w:szCs w:val="24"/>
                <w:lang w:val="en-GB"/>
              </w:rPr>
              <w:t>ex</w:t>
            </w:r>
            <w:r w:rsidRPr="00C85E7F">
              <w:rPr>
                <w:rFonts w:ascii="Times New Roman" w:hAnsi="Times New Roman" w:cs="Times New Roman"/>
                <w:sz w:val="24"/>
                <w:szCs w:val="24"/>
                <w:lang w:val="en-GB"/>
              </w:rPr>
              <w:t xml:space="preserve">. </w:t>
            </w:r>
          </w:p>
          <w:p w14:paraId="1BD49061" w14:textId="63DD7359" w:rsidR="0026564B" w:rsidRPr="00C85E7F" w:rsidRDefault="0026564B" w:rsidP="00B10EE3">
            <w:pPr>
              <w:widowControl w:val="0"/>
              <w:autoSpaceDE w:val="0"/>
              <w:autoSpaceDN w:val="0"/>
              <w:adjustRightInd w:val="0"/>
              <w:spacing w:after="0" w:line="240" w:lineRule="auto"/>
              <w:rPr>
                <w:rFonts w:ascii="Times New Roman" w:hAnsi="Times New Roman" w:cs="Times New Roman"/>
                <w:sz w:val="24"/>
                <w:szCs w:val="24"/>
                <w:lang w:val="en-GB"/>
              </w:rPr>
            </w:pPr>
            <w:r w:rsidRPr="00C85E7F">
              <w:rPr>
                <w:rFonts w:ascii="Times New Roman" w:hAnsi="Times New Roman" w:cs="Times New Roman"/>
                <w:sz w:val="24"/>
                <w:szCs w:val="24"/>
                <w:lang w:val="en-GB" w:eastAsia="en-US"/>
              </w:rPr>
              <w:t xml:space="preserve">3. </w:t>
            </w:r>
            <w:r w:rsidRPr="00C85E7F">
              <w:rPr>
                <w:rFonts w:ascii="Times New Roman" w:hAnsi="Times New Roman" w:cs="Times New Roman"/>
                <w:sz w:val="24"/>
                <w:szCs w:val="24"/>
                <w:lang w:val="en-GB"/>
              </w:rPr>
              <w:t xml:space="preserve">Carrying out the missionary activity by the citizens of the Republic of Kazakhstan, foreigners and stateless persons without registration (re-registration), as well as the use by the missionaries of religious literature, informational materials of religious content and religious items without a positive conclusion of religious </w:t>
            </w:r>
            <w:proofErr w:type="spellStart"/>
            <w:r w:rsidR="00945A57">
              <w:rPr>
                <w:rFonts w:ascii="Times New Roman" w:hAnsi="Times New Roman" w:cs="Times New Roman"/>
                <w:sz w:val="24"/>
                <w:szCs w:val="24"/>
                <w:lang w:val="en-GB"/>
              </w:rPr>
              <w:t>expertise</w:t>
            </w:r>
            <w:r w:rsidRPr="00C85E7F">
              <w:rPr>
                <w:rFonts w:ascii="Times New Roman" w:hAnsi="Times New Roman" w:cs="Times New Roman"/>
                <w:sz w:val="24"/>
                <w:szCs w:val="24"/>
                <w:lang w:val="en-GB"/>
              </w:rPr>
              <w:t>s</w:t>
            </w:r>
            <w:proofErr w:type="spellEnd"/>
            <w:r w:rsidRPr="00C85E7F">
              <w:rPr>
                <w:rFonts w:ascii="Times New Roman" w:hAnsi="Times New Roman" w:cs="Times New Roman"/>
                <w:sz w:val="24"/>
                <w:szCs w:val="24"/>
                <w:lang w:val="en-GB"/>
              </w:rPr>
              <w:t xml:space="preserve"> </w:t>
            </w:r>
            <w:r w:rsidR="00311283">
              <w:rPr>
                <w:rFonts w:ascii="Times New Roman" w:hAnsi="Times New Roman" w:cs="Times New Roman"/>
                <w:sz w:val="24"/>
                <w:szCs w:val="24"/>
                <w:lang w:val="en-GB"/>
              </w:rPr>
              <w:t xml:space="preserve">is  punishable by a fine </w:t>
            </w:r>
            <w:r w:rsidRPr="00C85E7F">
              <w:rPr>
                <w:rFonts w:ascii="Times New Roman" w:hAnsi="Times New Roman" w:cs="Times New Roman"/>
                <w:sz w:val="24"/>
                <w:szCs w:val="24"/>
                <w:lang w:val="en-GB"/>
              </w:rPr>
              <w:t xml:space="preserve">upon the citizens of the Republic of Kazakhstan in an amount of one </w:t>
            </w:r>
            <w:r w:rsidRPr="00C85E7F">
              <w:rPr>
                <w:rFonts w:ascii="Times New Roman" w:hAnsi="Times New Roman" w:cs="Times New Roman"/>
                <w:sz w:val="24"/>
                <w:szCs w:val="24"/>
                <w:lang w:val="en-GB"/>
              </w:rPr>
              <w:lastRenderedPageBreak/>
              <w:t xml:space="preserve">hundred </w:t>
            </w:r>
            <w:r w:rsidR="00311283">
              <w:rPr>
                <w:rFonts w:ascii="Times New Roman" w:hAnsi="Times New Roman" w:cs="Times New Roman"/>
                <w:sz w:val="24"/>
                <w:szCs w:val="24"/>
                <w:lang w:val="en-GB"/>
              </w:rPr>
              <w:t xml:space="preserve">times the </w:t>
            </w:r>
            <w:r w:rsidRPr="00C85E7F">
              <w:rPr>
                <w:rFonts w:ascii="Times New Roman" w:hAnsi="Times New Roman" w:cs="Times New Roman"/>
                <w:sz w:val="24"/>
                <w:szCs w:val="24"/>
                <w:lang w:val="en-GB"/>
              </w:rPr>
              <w:t>monthly calculation ind</w:t>
            </w:r>
            <w:r w:rsidR="00311283">
              <w:rPr>
                <w:rFonts w:ascii="Times New Roman" w:hAnsi="Times New Roman" w:cs="Times New Roman"/>
                <w:sz w:val="24"/>
                <w:szCs w:val="24"/>
                <w:lang w:val="en-GB"/>
              </w:rPr>
              <w:t>ex</w:t>
            </w:r>
            <w:r w:rsidRPr="00C85E7F">
              <w:rPr>
                <w:rFonts w:ascii="Times New Roman" w:hAnsi="Times New Roman" w:cs="Times New Roman"/>
                <w:sz w:val="24"/>
                <w:szCs w:val="24"/>
                <w:lang w:val="en-GB"/>
              </w:rPr>
              <w:t xml:space="preserve">, upon foreigners and stateless persons in an amount of one hundred </w:t>
            </w:r>
            <w:r w:rsidR="00311283">
              <w:rPr>
                <w:rFonts w:ascii="Times New Roman" w:hAnsi="Times New Roman" w:cs="Times New Roman"/>
                <w:sz w:val="24"/>
                <w:szCs w:val="24"/>
                <w:lang w:val="en-GB"/>
              </w:rPr>
              <w:t xml:space="preserve">times the </w:t>
            </w:r>
            <w:r w:rsidRPr="00C85E7F">
              <w:rPr>
                <w:rFonts w:ascii="Times New Roman" w:hAnsi="Times New Roman" w:cs="Times New Roman"/>
                <w:sz w:val="24"/>
                <w:szCs w:val="24"/>
                <w:lang w:val="en-GB"/>
              </w:rPr>
              <w:t>monthly calculation ind</w:t>
            </w:r>
            <w:r w:rsidR="00311283">
              <w:rPr>
                <w:rFonts w:ascii="Times New Roman" w:hAnsi="Times New Roman" w:cs="Times New Roman"/>
                <w:sz w:val="24"/>
                <w:szCs w:val="24"/>
                <w:lang w:val="en-GB"/>
              </w:rPr>
              <w:t>ex</w:t>
            </w:r>
            <w:r w:rsidRPr="00C85E7F">
              <w:rPr>
                <w:rFonts w:ascii="Times New Roman" w:hAnsi="Times New Roman" w:cs="Times New Roman"/>
                <w:sz w:val="24"/>
                <w:szCs w:val="24"/>
                <w:lang w:val="en-GB"/>
              </w:rPr>
              <w:t xml:space="preserve">, with deportation from the Republic of Kazakhstan.  </w:t>
            </w:r>
          </w:p>
          <w:p w14:paraId="44B3A19E" w14:textId="0F2BCEBB" w:rsidR="0026564B" w:rsidRPr="00C85E7F" w:rsidRDefault="0026564B" w:rsidP="00B10EE3">
            <w:pPr>
              <w:widowControl w:val="0"/>
              <w:autoSpaceDE w:val="0"/>
              <w:autoSpaceDN w:val="0"/>
              <w:adjustRightInd w:val="0"/>
              <w:spacing w:after="0" w:line="240" w:lineRule="auto"/>
              <w:rPr>
                <w:rFonts w:ascii="Times New Roman" w:hAnsi="Times New Roman" w:cs="Times New Roman"/>
                <w:sz w:val="24"/>
                <w:szCs w:val="24"/>
                <w:lang w:val="en-GB"/>
              </w:rPr>
            </w:pPr>
            <w:r w:rsidRPr="00C85E7F">
              <w:rPr>
                <w:rFonts w:ascii="Times New Roman" w:hAnsi="Times New Roman" w:cs="Times New Roman"/>
                <w:sz w:val="24"/>
                <w:szCs w:val="24"/>
                <w:lang w:val="en-GB" w:eastAsia="en-US"/>
              </w:rPr>
              <w:t xml:space="preserve">4. </w:t>
            </w:r>
            <w:r w:rsidRPr="00C85E7F">
              <w:rPr>
                <w:rFonts w:ascii="Times New Roman" w:hAnsi="Times New Roman" w:cs="Times New Roman"/>
                <w:sz w:val="24"/>
                <w:szCs w:val="24"/>
                <w:lang w:val="en-GB"/>
              </w:rPr>
              <w:t xml:space="preserve">Carrying out activity which is not specified in the charter (regulations) of the religious association </w:t>
            </w:r>
            <w:r w:rsidR="00311283">
              <w:rPr>
                <w:rFonts w:ascii="Times New Roman" w:hAnsi="Times New Roman" w:cs="Times New Roman"/>
                <w:sz w:val="24"/>
                <w:szCs w:val="24"/>
                <w:lang w:val="en-GB"/>
              </w:rPr>
              <w:t xml:space="preserve">is punishable by a fine </w:t>
            </w:r>
            <w:r w:rsidRPr="00C85E7F">
              <w:rPr>
                <w:rFonts w:ascii="Times New Roman" w:hAnsi="Times New Roman" w:cs="Times New Roman"/>
                <w:sz w:val="24"/>
                <w:szCs w:val="24"/>
                <w:lang w:val="en-GB"/>
              </w:rPr>
              <w:t xml:space="preserve">upon officials and leaders of religious associations in an amount of two hundred </w:t>
            </w:r>
            <w:r w:rsidR="00311283">
              <w:rPr>
                <w:rFonts w:ascii="Times New Roman" w:hAnsi="Times New Roman" w:cs="Times New Roman"/>
                <w:sz w:val="24"/>
                <w:szCs w:val="24"/>
                <w:lang w:val="en-GB"/>
              </w:rPr>
              <w:t xml:space="preserve">times the </w:t>
            </w:r>
            <w:r w:rsidRPr="00C85E7F">
              <w:rPr>
                <w:rFonts w:ascii="Times New Roman" w:hAnsi="Times New Roman" w:cs="Times New Roman"/>
                <w:sz w:val="24"/>
                <w:szCs w:val="24"/>
                <w:lang w:val="en-GB"/>
              </w:rPr>
              <w:t>monthly calculation ind</w:t>
            </w:r>
            <w:r w:rsidR="00311283">
              <w:rPr>
                <w:rFonts w:ascii="Times New Roman" w:hAnsi="Times New Roman" w:cs="Times New Roman"/>
                <w:sz w:val="24"/>
                <w:szCs w:val="24"/>
                <w:lang w:val="en-GB"/>
              </w:rPr>
              <w:t>ex</w:t>
            </w:r>
            <w:r w:rsidRPr="00C85E7F">
              <w:rPr>
                <w:rFonts w:ascii="Times New Roman" w:hAnsi="Times New Roman" w:cs="Times New Roman"/>
                <w:sz w:val="24"/>
                <w:szCs w:val="24"/>
                <w:lang w:val="en-GB"/>
              </w:rPr>
              <w:t xml:space="preserve">, upon </w:t>
            </w:r>
            <w:r w:rsidR="005C6868">
              <w:rPr>
                <w:rFonts w:ascii="Times New Roman" w:hAnsi="Times New Roman" w:cs="Times New Roman"/>
                <w:sz w:val="24"/>
                <w:szCs w:val="24"/>
                <w:lang w:val="en-GB"/>
              </w:rPr>
              <w:t>legal entitie</w:t>
            </w:r>
            <w:r w:rsidR="00E97690" w:rsidRPr="00C85E7F">
              <w:rPr>
                <w:rFonts w:ascii="Times New Roman" w:hAnsi="Times New Roman" w:cs="Times New Roman"/>
                <w:sz w:val="24"/>
                <w:szCs w:val="24"/>
                <w:lang w:val="en-GB"/>
              </w:rPr>
              <w:t>s</w:t>
            </w:r>
            <w:r w:rsidRPr="00C85E7F">
              <w:rPr>
                <w:rFonts w:ascii="Times New Roman" w:hAnsi="Times New Roman" w:cs="Times New Roman"/>
                <w:sz w:val="24"/>
                <w:szCs w:val="24"/>
                <w:lang w:val="en-GB"/>
              </w:rPr>
              <w:t xml:space="preserve"> in an amount of three hundred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with </w:t>
            </w:r>
            <w:r w:rsidRPr="00C85E7F">
              <w:rPr>
                <w:rStyle w:val="hps"/>
                <w:rFonts w:ascii="Times New Roman" w:hAnsi="Times New Roman" w:cs="Times New Roman"/>
                <w:sz w:val="24"/>
                <w:szCs w:val="24"/>
                <w:lang w:val="en-GB"/>
              </w:rPr>
              <w:t>suspension</w:t>
            </w:r>
            <w:r w:rsidRPr="00C85E7F">
              <w:rPr>
                <w:rFonts w:ascii="Times New Roman" w:hAnsi="Times New Roman" w:cs="Times New Roman"/>
                <w:sz w:val="24"/>
                <w:szCs w:val="24"/>
                <w:lang w:val="en-GB"/>
              </w:rPr>
              <w:t xml:space="preserve"> </w:t>
            </w:r>
            <w:r w:rsidRPr="00C85E7F">
              <w:rPr>
                <w:rStyle w:val="hps"/>
                <w:rFonts w:ascii="Times New Roman" w:hAnsi="Times New Roman" w:cs="Times New Roman"/>
                <w:sz w:val="24"/>
                <w:szCs w:val="24"/>
                <w:lang w:val="en-GB"/>
              </w:rPr>
              <w:t xml:space="preserve">of activity for a </w:t>
            </w:r>
            <w:r w:rsidR="00311283">
              <w:rPr>
                <w:rStyle w:val="hps"/>
                <w:rFonts w:ascii="Times New Roman" w:hAnsi="Times New Roman" w:cs="Times New Roman"/>
                <w:sz w:val="24"/>
                <w:szCs w:val="24"/>
                <w:lang w:val="en-GB"/>
              </w:rPr>
              <w:t xml:space="preserve">term </w:t>
            </w:r>
            <w:r w:rsidRPr="00C85E7F">
              <w:rPr>
                <w:rStyle w:val="hps"/>
                <w:rFonts w:ascii="Times New Roman" w:hAnsi="Times New Roman" w:cs="Times New Roman"/>
                <w:sz w:val="24"/>
                <w:szCs w:val="24"/>
                <w:lang w:val="en-GB"/>
              </w:rPr>
              <w:t>of</w:t>
            </w:r>
            <w:r w:rsidRPr="00C85E7F">
              <w:rPr>
                <w:rFonts w:ascii="Times New Roman" w:hAnsi="Times New Roman" w:cs="Times New Roman"/>
                <w:sz w:val="24"/>
                <w:szCs w:val="24"/>
                <w:lang w:val="en-GB"/>
              </w:rPr>
              <w:t xml:space="preserve"> </w:t>
            </w:r>
            <w:r w:rsidRPr="00C85E7F">
              <w:rPr>
                <w:rStyle w:val="hps"/>
                <w:rFonts w:ascii="Times New Roman" w:hAnsi="Times New Roman" w:cs="Times New Roman"/>
                <w:sz w:val="24"/>
                <w:szCs w:val="24"/>
                <w:lang w:val="en-GB"/>
              </w:rPr>
              <w:t>three months</w:t>
            </w:r>
            <w:r w:rsidRPr="00C85E7F">
              <w:rPr>
                <w:rFonts w:ascii="Times New Roman" w:hAnsi="Times New Roman" w:cs="Times New Roman"/>
                <w:sz w:val="24"/>
                <w:szCs w:val="24"/>
                <w:lang w:val="en-GB"/>
              </w:rPr>
              <w:t xml:space="preserve">. </w:t>
            </w:r>
          </w:p>
          <w:p w14:paraId="3A4C1612" w14:textId="1EA696D4" w:rsidR="0026564B" w:rsidRPr="00C85E7F"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C85E7F">
              <w:rPr>
                <w:rFonts w:ascii="Times New Roman" w:hAnsi="Times New Roman" w:cs="Times New Roman"/>
                <w:sz w:val="24"/>
                <w:szCs w:val="24"/>
                <w:lang w:val="en-GB" w:eastAsia="en-US"/>
              </w:rPr>
              <w:t xml:space="preserve">5. </w:t>
            </w:r>
            <w:r w:rsidRPr="00C85E7F">
              <w:rPr>
                <w:rFonts w:ascii="Times New Roman" w:hAnsi="Times New Roman" w:cs="Times New Roman"/>
                <w:sz w:val="24"/>
                <w:szCs w:val="24"/>
                <w:lang w:val="en-GB"/>
              </w:rPr>
              <w:t xml:space="preserve">Engaging of religious associations in politics, and participation in </w:t>
            </w:r>
            <w:r w:rsidR="00311283" w:rsidRPr="00C85E7F">
              <w:rPr>
                <w:rFonts w:ascii="Times New Roman" w:hAnsi="Times New Roman" w:cs="Times New Roman"/>
                <w:sz w:val="24"/>
                <w:szCs w:val="24"/>
                <w:lang w:val="en-GB"/>
              </w:rPr>
              <w:t>activity</w:t>
            </w:r>
            <w:r w:rsidRPr="00C85E7F">
              <w:rPr>
                <w:rFonts w:ascii="Times New Roman" w:hAnsi="Times New Roman" w:cs="Times New Roman"/>
                <w:sz w:val="24"/>
                <w:szCs w:val="24"/>
                <w:lang w:val="en-GB"/>
              </w:rPr>
              <w:t xml:space="preserve"> of political parties and (or) providing them with financial support, intervention in the activity of the government bodies or appropriation of functions of the state bodies or their officials by members of religious associations</w:t>
            </w:r>
            <w:r w:rsidR="00DA6308">
              <w:rPr>
                <w:rFonts w:ascii="Times New Roman" w:hAnsi="Times New Roman" w:cs="Times New Roman"/>
                <w:sz w:val="24"/>
                <w:szCs w:val="24"/>
                <w:lang w:val="en-GB"/>
              </w:rPr>
              <w:t xml:space="preserve">, is punishable by </w:t>
            </w:r>
            <w:r w:rsidRPr="00C85E7F">
              <w:rPr>
                <w:rFonts w:ascii="Times New Roman" w:hAnsi="Times New Roman" w:cs="Times New Roman"/>
                <w:sz w:val="24"/>
                <w:szCs w:val="24"/>
                <w:lang w:val="en-GB"/>
              </w:rPr>
              <w:t xml:space="preserve">a </w:t>
            </w:r>
            <w:r w:rsidR="00DA6308">
              <w:rPr>
                <w:rFonts w:ascii="Times New Roman" w:hAnsi="Times New Roman" w:cs="Times New Roman"/>
                <w:sz w:val="24"/>
                <w:szCs w:val="24"/>
                <w:lang w:val="en-GB"/>
              </w:rPr>
              <w:t xml:space="preserve">fine </w:t>
            </w:r>
            <w:r w:rsidRPr="00C85E7F">
              <w:rPr>
                <w:rFonts w:ascii="Times New Roman" w:hAnsi="Times New Roman" w:cs="Times New Roman"/>
                <w:sz w:val="24"/>
                <w:szCs w:val="24"/>
                <w:lang w:val="en-GB"/>
              </w:rPr>
              <w:t xml:space="preserve">upon individuals in an amount of one hundred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upon leaders of religious associations in an amount of two hundred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upon </w:t>
            </w:r>
            <w:r w:rsidR="00667D46">
              <w:rPr>
                <w:rFonts w:ascii="Times New Roman" w:hAnsi="Times New Roman" w:cs="Times New Roman"/>
                <w:sz w:val="24"/>
                <w:szCs w:val="24"/>
                <w:lang w:val="en-GB"/>
              </w:rPr>
              <w:t>legal entitie</w:t>
            </w:r>
            <w:r w:rsidR="00E97690" w:rsidRPr="00C85E7F">
              <w:rPr>
                <w:rFonts w:ascii="Times New Roman" w:hAnsi="Times New Roman" w:cs="Times New Roman"/>
                <w:sz w:val="24"/>
                <w:szCs w:val="24"/>
                <w:lang w:val="en-GB"/>
              </w:rPr>
              <w:t>s</w:t>
            </w:r>
            <w:r w:rsidRPr="00C85E7F">
              <w:rPr>
                <w:rFonts w:ascii="Times New Roman" w:hAnsi="Times New Roman" w:cs="Times New Roman"/>
                <w:sz w:val="24"/>
                <w:szCs w:val="24"/>
                <w:lang w:val="en-GB"/>
              </w:rPr>
              <w:t xml:space="preserve"> in an amount of three hundred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with </w:t>
            </w:r>
            <w:r w:rsidRPr="00C85E7F">
              <w:rPr>
                <w:rStyle w:val="hps"/>
                <w:rFonts w:ascii="Times New Roman" w:hAnsi="Times New Roman" w:cs="Times New Roman"/>
                <w:sz w:val="24"/>
                <w:szCs w:val="24"/>
                <w:lang w:val="en-GB"/>
              </w:rPr>
              <w:t>suspension</w:t>
            </w:r>
            <w:r w:rsidRPr="00C85E7F">
              <w:rPr>
                <w:rFonts w:ascii="Times New Roman" w:hAnsi="Times New Roman" w:cs="Times New Roman"/>
                <w:sz w:val="24"/>
                <w:szCs w:val="24"/>
                <w:lang w:val="en-GB"/>
              </w:rPr>
              <w:t xml:space="preserve"> </w:t>
            </w:r>
            <w:r w:rsidRPr="00C85E7F">
              <w:rPr>
                <w:rStyle w:val="hps"/>
                <w:rFonts w:ascii="Times New Roman" w:hAnsi="Times New Roman" w:cs="Times New Roman"/>
                <w:sz w:val="24"/>
                <w:szCs w:val="24"/>
                <w:lang w:val="en-GB"/>
              </w:rPr>
              <w:t xml:space="preserve">of activity for a </w:t>
            </w:r>
            <w:r w:rsidR="00DA6308">
              <w:rPr>
                <w:rStyle w:val="hps"/>
                <w:rFonts w:ascii="Times New Roman" w:hAnsi="Times New Roman" w:cs="Times New Roman"/>
                <w:sz w:val="24"/>
                <w:szCs w:val="24"/>
                <w:lang w:val="en-GB"/>
              </w:rPr>
              <w:t xml:space="preserve">term </w:t>
            </w:r>
            <w:r w:rsidRPr="00C85E7F">
              <w:rPr>
                <w:rStyle w:val="hps"/>
                <w:rFonts w:ascii="Times New Roman" w:hAnsi="Times New Roman" w:cs="Times New Roman"/>
                <w:sz w:val="24"/>
                <w:szCs w:val="24"/>
                <w:lang w:val="en-GB"/>
              </w:rPr>
              <w:t>of</w:t>
            </w:r>
            <w:r w:rsidRPr="00C85E7F">
              <w:rPr>
                <w:rFonts w:ascii="Times New Roman" w:hAnsi="Times New Roman" w:cs="Times New Roman"/>
                <w:sz w:val="24"/>
                <w:szCs w:val="24"/>
                <w:lang w:val="en-GB"/>
              </w:rPr>
              <w:t xml:space="preserve"> </w:t>
            </w:r>
            <w:r w:rsidRPr="00C85E7F">
              <w:rPr>
                <w:rStyle w:val="hps"/>
                <w:rFonts w:ascii="Times New Roman" w:hAnsi="Times New Roman" w:cs="Times New Roman"/>
                <w:sz w:val="24"/>
                <w:szCs w:val="24"/>
                <w:lang w:val="en-GB"/>
              </w:rPr>
              <w:t>three months</w:t>
            </w:r>
            <w:r w:rsidRPr="00C85E7F">
              <w:rPr>
                <w:rFonts w:ascii="Times New Roman" w:hAnsi="Times New Roman" w:cs="Times New Roman"/>
                <w:sz w:val="24"/>
                <w:szCs w:val="24"/>
                <w:lang w:val="en-GB"/>
              </w:rPr>
              <w:t xml:space="preserve">. </w:t>
            </w:r>
          </w:p>
          <w:p w14:paraId="13F78B0E" w14:textId="09A029F5" w:rsidR="0026564B" w:rsidRPr="00C85E7F"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C85E7F">
              <w:rPr>
                <w:rFonts w:ascii="Times New Roman" w:hAnsi="Times New Roman" w:cs="Times New Roman"/>
                <w:sz w:val="24"/>
                <w:szCs w:val="24"/>
                <w:lang w:val="en-GB" w:eastAsia="en-US"/>
              </w:rPr>
              <w:t xml:space="preserve">6. Creation of </w:t>
            </w:r>
            <w:r w:rsidRPr="00C85E7F">
              <w:rPr>
                <w:rFonts w:ascii="Times New Roman" w:hAnsi="Times New Roman" w:cs="Times New Roman"/>
                <w:sz w:val="24"/>
                <w:szCs w:val="24"/>
                <w:lang w:val="en-GB"/>
              </w:rPr>
              <w:t>institutional structures of religious associations in the state bodies, organi</w:t>
            </w:r>
            <w:r w:rsidR="00A00A93">
              <w:rPr>
                <w:rFonts w:ascii="Times New Roman" w:hAnsi="Times New Roman" w:cs="Times New Roman"/>
                <w:sz w:val="24"/>
                <w:szCs w:val="24"/>
                <w:lang w:val="en-GB"/>
              </w:rPr>
              <w:t>s</w:t>
            </w:r>
            <w:r w:rsidRPr="00C85E7F">
              <w:rPr>
                <w:rFonts w:ascii="Times New Roman" w:hAnsi="Times New Roman" w:cs="Times New Roman"/>
                <w:sz w:val="24"/>
                <w:szCs w:val="24"/>
                <w:lang w:val="en-GB"/>
              </w:rPr>
              <w:t>ations and institutions, educational and health care institutions</w:t>
            </w:r>
            <w:r w:rsidR="00A00A93">
              <w:rPr>
                <w:rFonts w:ascii="Times New Roman" w:hAnsi="Times New Roman" w:cs="Times New Roman"/>
                <w:sz w:val="24"/>
                <w:szCs w:val="24"/>
                <w:lang w:val="en-GB"/>
              </w:rPr>
              <w:t xml:space="preserve"> is punishable by </w:t>
            </w:r>
            <w:r w:rsidRPr="00C85E7F">
              <w:rPr>
                <w:rFonts w:ascii="Times New Roman" w:hAnsi="Times New Roman" w:cs="Times New Roman"/>
                <w:sz w:val="24"/>
                <w:szCs w:val="24"/>
                <w:lang w:val="en-GB"/>
              </w:rPr>
              <w:t xml:space="preserve">a </w:t>
            </w:r>
            <w:r w:rsidR="00A00A93">
              <w:rPr>
                <w:rFonts w:ascii="Times New Roman" w:hAnsi="Times New Roman" w:cs="Times New Roman"/>
                <w:sz w:val="24"/>
                <w:szCs w:val="24"/>
                <w:lang w:val="en-GB"/>
              </w:rPr>
              <w:t xml:space="preserve">fine </w:t>
            </w:r>
            <w:r w:rsidRPr="00C85E7F">
              <w:rPr>
                <w:rFonts w:ascii="Times New Roman" w:hAnsi="Times New Roman" w:cs="Times New Roman"/>
                <w:sz w:val="24"/>
                <w:szCs w:val="24"/>
                <w:lang w:val="en-GB"/>
              </w:rPr>
              <w:t xml:space="preserve">upon officials in an amount of one hundred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upon heads of the state bodies, organi</w:t>
            </w:r>
            <w:r w:rsidR="00A00A93">
              <w:rPr>
                <w:rFonts w:ascii="Times New Roman" w:hAnsi="Times New Roman" w:cs="Times New Roman"/>
                <w:sz w:val="24"/>
                <w:szCs w:val="24"/>
                <w:lang w:val="en-GB"/>
              </w:rPr>
              <w:t>s</w:t>
            </w:r>
            <w:r w:rsidRPr="00C85E7F">
              <w:rPr>
                <w:rFonts w:ascii="Times New Roman" w:hAnsi="Times New Roman" w:cs="Times New Roman"/>
                <w:sz w:val="24"/>
                <w:szCs w:val="24"/>
                <w:lang w:val="en-GB"/>
              </w:rPr>
              <w:t xml:space="preserve">ations and institutions in an amount of two hundred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w:t>
            </w:r>
          </w:p>
          <w:p w14:paraId="1A9E5BC0" w14:textId="77F51403" w:rsidR="0026564B" w:rsidRPr="00C85E7F"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C85E7F">
              <w:rPr>
                <w:rFonts w:ascii="Times New Roman" w:hAnsi="Times New Roman" w:cs="Times New Roman"/>
                <w:sz w:val="24"/>
                <w:szCs w:val="24"/>
                <w:lang w:val="en-GB" w:eastAsia="en-US"/>
              </w:rPr>
              <w:t xml:space="preserve">7. </w:t>
            </w:r>
            <w:r w:rsidRPr="00C85E7F">
              <w:rPr>
                <w:rFonts w:ascii="Times New Roman" w:hAnsi="Times New Roman" w:cs="Times New Roman"/>
                <w:sz w:val="24"/>
                <w:szCs w:val="24"/>
                <w:lang w:val="en-GB"/>
              </w:rPr>
              <w:t xml:space="preserve">Managing of a religious association by a person appointed by a foreign religious centre without agreement with the authorised body, as well as the failure </w:t>
            </w:r>
            <w:r w:rsidR="00A00A93">
              <w:rPr>
                <w:rFonts w:ascii="Times New Roman" w:hAnsi="Times New Roman" w:cs="Times New Roman"/>
                <w:sz w:val="24"/>
                <w:szCs w:val="24"/>
                <w:lang w:val="en-GB"/>
              </w:rPr>
              <w:t xml:space="preserve">of a </w:t>
            </w:r>
            <w:r w:rsidRPr="00C85E7F">
              <w:rPr>
                <w:rFonts w:ascii="Times New Roman" w:hAnsi="Times New Roman" w:cs="Times New Roman"/>
                <w:sz w:val="24"/>
                <w:szCs w:val="24"/>
                <w:lang w:val="en-GB"/>
              </w:rPr>
              <w:t xml:space="preserve">leader of a religious association </w:t>
            </w:r>
            <w:r w:rsidR="00A00A93">
              <w:rPr>
                <w:rFonts w:ascii="Times New Roman" w:hAnsi="Times New Roman" w:cs="Times New Roman"/>
                <w:sz w:val="24"/>
                <w:szCs w:val="24"/>
                <w:lang w:val="en-GB"/>
              </w:rPr>
              <w:t xml:space="preserve">to take </w:t>
            </w:r>
            <w:r w:rsidRPr="00C85E7F">
              <w:rPr>
                <w:rFonts w:ascii="Times New Roman" w:hAnsi="Times New Roman" w:cs="Times New Roman"/>
                <w:sz w:val="24"/>
                <w:szCs w:val="24"/>
                <w:lang w:val="en-GB"/>
              </w:rPr>
              <w:t>measures to prevent involvement and</w:t>
            </w:r>
            <w:r w:rsidR="00A00A93">
              <w:rPr>
                <w:rFonts w:ascii="Times New Roman" w:hAnsi="Times New Roman" w:cs="Times New Roman"/>
                <w:sz w:val="24"/>
                <w:szCs w:val="24"/>
                <w:lang w:val="en-GB"/>
              </w:rPr>
              <w:t>/</w:t>
            </w:r>
            <w:r w:rsidRPr="00C85E7F">
              <w:rPr>
                <w:rFonts w:ascii="Times New Roman" w:hAnsi="Times New Roman" w:cs="Times New Roman"/>
                <w:sz w:val="24"/>
                <w:szCs w:val="24"/>
                <w:lang w:val="en-GB"/>
              </w:rPr>
              <w:t xml:space="preserve">or involvement of minors in </w:t>
            </w:r>
            <w:r w:rsidR="00A00A93">
              <w:rPr>
                <w:rFonts w:ascii="Times New Roman" w:hAnsi="Times New Roman" w:cs="Times New Roman"/>
                <w:sz w:val="24"/>
                <w:szCs w:val="24"/>
                <w:lang w:val="en-GB"/>
              </w:rPr>
              <w:t>the</w:t>
            </w:r>
            <w:r w:rsidRPr="00C85E7F">
              <w:rPr>
                <w:rFonts w:ascii="Times New Roman" w:hAnsi="Times New Roman" w:cs="Times New Roman"/>
                <w:sz w:val="24"/>
                <w:szCs w:val="24"/>
                <w:lang w:val="en-GB"/>
              </w:rPr>
              <w:t xml:space="preserve"> activity of a religious association, </w:t>
            </w:r>
            <w:r w:rsidR="00A00A93">
              <w:rPr>
                <w:rFonts w:ascii="Times New Roman" w:hAnsi="Times New Roman" w:cs="Times New Roman"/>
                <w:sz w:val="24"/>
                <w:szCs w:val="24"/>
                <w:lang w:val="en-GB"/>
              </w:rPr>
              <w:t xml:space="preserve">where </w:t>
            </w:r>
            <w:r w:rsidRPr="00C85E7F">
              <w:rPr>
                <w:rFonts w:ascii="Times New Roman" w:hAnsi="Times New Roman" w:cs="Times New Roman"/>
                <w:sz w:val="24"/>
                <w:szCs w:val="24"/>
                <w:lang w:val="en-GB"/>
              </w:rPr>
              <w:t xml:space="preserve">one of the parents of the minor or </w:t>
            </w:r>
            <w:r w:rsidR="00A00A93">
              <w:rPr>
                <w:rFonts w:ascii="Times New Roman" w:hAnsi="Times New Roman" w:cs="Times New Roman"/>
                <w:sz w:val="24"/>
                <w:szCs w:val="24"/>
                <w:lang w:val="en-GB"/>
              </w:rPr>
              <w:t xml:space="preserve">his/her </w:t>
            </w:r>
            <w:r w:rsidRPr="00C85E7F">
              <w:rPr>
                <w:rFonts w:ascii="Times New Roman" w:hAnsi="Times New Roman" w:cs="Times New Roman"/>
                <w:sz w:val="24"/>
                <w:szCs w:val="24"/>
                <w:lang w:val="en-GB"/>
              </w:rPr>
              <w:t xml:space="preserve">other legal representatives </w:t>
            </w:r>
            <w:r w:rsidR="00A00A93">
              <w:rPr>
                <w:rFonts w:ascii="Times New Roman" w:hAnsi="Times New Roman" w:cs="Times New Roman"/>
                <w:sz w:val="24"/>
                <w:szCs w:val="24"/>
                <w:lang w:val="en-GB"/>
              </w:rPr>
              <w:t xml:space="preserve">object, are </w:t>
            </w:r>
            <w:r w:rsidR="00A00A93">
              <w:rPr>
                <w:rFonts w:ascii="Times New Roman" w:hAnsi="Times New Roman" w:cs="Times New Roman"/>
                <w:sz w:val="24"/>
                <w:szCs w:val="24"/>
                <w:lang w:val="en-GB"/>
              </w:rPr>
              <w:lastRenderedPageBreak/>
              <w:t xml:space="preserve">punishable by </w:t>
            </w:r>
            <w:r w:rsidRPr="00C85E7F">
              <w:rPr>
                <w:rFonts w:ascii="Times New Roman" w:hAnsi="Times New Roman" w:cs="Times New Roman"/>
                <w:sz w:val="24"/>
                <w:szCs w:val="24"/>
                <w:lang w:val="en-GB"/>
              </w:rPr>
              <w:t xml:space="preserve">a </w:t>
            </w:r>
            <w:r w:rsidR="00A00A93">
              <w:rPr>
                <w:rFonts w:ascii="Times New Roman" w:hAnsi="Times New Roman" w:cs="Times New Roman"/>
                <w:sz w:val="24"/>
                <w:szCs w:val="24"/>
                <w:lang w:val="en-GB"/>
              </w:rPr>
              <w:t xml:space="preserve">fine </w:t>
            </w:r>
            <w:r w:rsidRPr="00C85E7F">
              <w:rPr>
                <w:rFonts w:ascii="Times New Roman" w:hAnsi="Times New Roman" w:cs="Times New Roman"/>
                <w:sz w:val="24"/>
                <w:szCs w:val="24"/>
                <w:lang w:val="en-GB"/>
              </w:rPr>
              <w:t xml:space="preserve">upon the citizens of the Republic of Kazakhstan in an amount of fifty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upon foreigners and stateless persons in an amount of fifty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with deportation from the Republic of Kazakhstan. </w:t>
            </w:r>
          </w:p>
          <w:p w14:paraId="4832890D" w14:textId="100D9E7E" w:rsidR="0026564B" w:rsidRPr="00C85E7F"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C85E7F">
              <w:rPr>
                <w:rFonts w:ascii="Times New Roman" w:hAnsi="Times New Roman" w:cs="Times New Roman"/>
                <w:sz w:val="24"/>
                <w:szCs w:val="24"/>
                <w:lang w:val="en-GB" w:eastAsia="en-US"/>
              </w:rPr>
              <w:t xml:space="preserve">8. </w:t>
            </w:r>
            <w:r w:rsidRPr="00C85E7F">
              <w:rPr>
                <w:rFonts w:ascii="Times New Roman" w:hAnsi="Times New Roman" w:cs="Times New Roman"/>
                <w:sz w:val="24"/>
                <w:szCs w:val="24"/>
                <w:lang w:val="en-GB"/>
              </w:rPr>
              <w:t xml:space="preserve">Carrying out of any activity prohibited by the legislative acts of the Republic of Kazakhstan by a religious association, as well as failure to </w:t>
            </w:r>
            <w:r w:rsidR="00A00A93">
              <w:rPr>
                <w:rFonts w:ascii="Times New Roman" w:hAnsi="Times New Roman" w:cs="Times New Roman"/>
                <w:sz w:val="24"/>
                <w:szCs w:val="24"/>
                <w:lang w:val="en-GB"/>
              </w:rPr>
              <w:t xml:space="preserve">remedy </w:t>
            </w:r>
            <w:r w:rsidRPr="00C85E7F">
              <w:rPr>
                <w:rFonts w:ascii="Times New Roman" w:hAnsi="Times New Roman" w:cs="Times New Roman"/>
                <w:sz w:val="24"/>
                <w:szCs w:val="24"/>
                <w:lang w:val="en-GB"/>
              </w:rPr>
              <w:t xml:space="preserve">violations </w:t>
            </w:r>
            <w:r w:rsidR="002D11B6">
              <w:rPr>
                <w:rFonts w:ascii="Times New Roman" w:hAnsi="Times New Roman" w:cs="Times New Roman"/>
                <w:sz w:val="24"/>
                <w:szCs w:val="24"/>
                <w:lang w:val="en-GB"/>
              </w:rPr>
              <w:t xml:space="preserve">on the basis of which the activities of a religious association have been suspended, </w:t>
            </w:r>
            <w:r w:rsidR="00A00A93">
              <w:rPr>
                <w:rFonts w:ascii="Times New Roman" w:hAnsi="Times New Roman" w:cs="Times New Roman"/>
                <w:sz w:val="24"/>
                <w:szCs w:val="24"/>
                <w:lang w:val="en-GB"/>
              </w:rPr>
              <w:t xml:space="preserve">within the prescribed </w:t>
            </w:r>
            <w:r w:rsidRPr="00C85E7F">
              <w:rPr>
                <w:rFonts w:ascii="Times New Roman" w:hAnsi="Times New Roman" w:cs="Times New Roman"/>
                <w:sz w:val="24"/>
                <w:szCs w:val="24"/>
                <w:lang w:val="en-GB"/>
              </w:rPr>
              <w:t xml:space="preserve">time </w:t>
            </w:r>
            <w:r w:rsidR="00A00A93">
              <w:rPr>
                <w:rFonts w:ascii="Times New Roman" w:hAnsi="Times New Roman" w:cs="Times New Roman"/>
                <w:sz w:val="24"/>
                <w:szCs w:val="24"/>
                <w:lang w:val="en-GB"/>
              </w:rPr>
              <w:t xml:space="preserve">limit </w:t>
            </w:r>
            <w:r w:rsidR="002D11B6">
              <w:rPr>
                <w:rFonts w:ascii="Times New Roman" w:hAnsi="Times New Roman" w:cs="Times New Roman"/>
                <w:sz w:val="24"/>
                <w:szCs w:val="24"/>
                <w:lang w:val="en-GB"/>
              </w:rPr>
              <w:t xml:space="preserve">is punishable by </w:t>
            </w:r>
            <w:r w:rsidRPr="00C85E7F">
              <w:rPr>
                <w:rFonts w:ascii="Times New Roman" w:hAnsi="Times New Roman" w:cs="Times New Roman"/>
                <w:sz w:val="24"/>
                <w:szCs w:val="24"/>
                <w:lang w:val="en-GB"/>
              </w:rPr>
              <w:t xml:space="preserve">a </w:t>
            </w:r>
            <w:r w:rsidR="002D11B6">
              <w:rPr>
                <w:rFonts w:ascii="Times New Roman" w:hAnsi="Times New Roman" w:cs="Times New Roman"/>
                <w:sz w:val="24"/>
                <w:szCs w:val="24"/>
                <w:lang w:val="en-GB"/>
              </w:rPr>
              <w:t xml:space="preserve">fine </w:t>
            </w:r>
            <w:r w:rsidRPr="00C85E7F">
              <w:rPr>
                <w:rFonts w:ascii="Times New Roman" w:hAnsi="Times New Roman" w:cs="Times New Roman"/>
                <w:sz w:val="24"/>
                <w:szCs w:val="24"/>
                <w:lang w:val="en-GB"/>
              </w:rPr>
              <w:t xml:space="preserve">upon officials and leaders of religious associations in an amount of three hundred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upon </w:t>
            </w:r>
            <w:r w:rsidR="00207342">
              <w:rPr>
                <w:rFonts w:ascii="Times New Roman" w:hAnsi="Times New Roman" w:cs="Times New Roman"/>
                <w:sz w:val="24"/>
                <w:szCs w:val="24"/>
                <w:lang w:val="en-GB"/>
              </w:rPr>
              <w:t>legal entitie</w:t>
            </w:r>
            <w:r w:rsidR="00E97690" w:rsidRPr="00C85E7F">
              <w:rPr>
                <w:rFonts w:ascii="Times New Roman" w:hAnsi="Times New Roman" w:cs="Times New Roman"/>
                <w:sz w:val="24"/>
                <w:szCs w:val="24"/>
                <w:lang w:val="en-GB"/>
              </w:rPr>
              <w:t>s</w:t>
            </w:r>
            <w:r w:rsidRPr="00C85E7F">
              <w:rPr>
                <w:rFonts w:ascii="Times New Roman" w:hAnsi="Times New Roman" w:cs="Times New Roman"/>
                <w:sz w:val="24"/>
                <w:szCs w:val="24"/>
                <w:lang w:val="en-GB"/>
              </w:rPr>
              <w:t xml:space="preserve"> in an amount of five hundred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with the prohibition of their activities. </w:t>
            </w:r>
          </w:p>
          <w:p w14:paraId="55C08952" w14:textId="33D5EBF4" w:rsidR="0026564B" w:rsidRPr="00C85E7F" w:rsidRDefault="0026564B" w:rsidP="00451DE2">
            <w:pPr>
              <w:widowControl w:val="0"/>
              <w:autoSpaceDE w:val="0"/>
              <w:autoSpaceDN w:val="0"/>
              <w:adjustRightInd w:val="0"/>
              <w:spacing w:after="0" w:line="240" w:lineRule="auto"/>
              <w:rPr>
                <w:rFonts w:ascii="Times New Roman" w:hAnsi="Times New Roman" w:cs="Times New Roman"/>
                <w:b/>
                <w:sz w:val="24"/>
                <w:szCs w:val="24"/>
                <w:lang w:val="en-GB" w:eastAsia="en-US"/>
              </w:rPr>
            </w:pPr>
            <w:r w:rsidRPr="00C85E7F">
              <w:rPr>
                <w:rFonts w:ascii="Times New Roman" w:hAnsi="Times New Roman" w:cs="Times New Roman"/>
                <w:sz w:val="24"/>
                <w:szCs w:val="24"/>
                <w:lang w:val="en-GB" w:eastAsia="en-US"/>
              </w:rPr>
              <w:t xml:space="preserve">9. </w:t>
            </w:r>
            <w:r w:rsidR="002D11B6">
              <w:rPr>
                <w:rFonts w:ascii="Times New Roman" w:hAnsi="Times New Roman" w:cs="Times New Roman"/>
                <w:sz w:val="24"/>
                <w:szCs w:val="24"/>
                <w:lang w:val="en-GB" w:eastAsia="en-US"/>
              </w:rPr>
              <w:t>The a</w:t>
            </w:r>
            <w:r w:rsidRPr="00C85E7F">
              <w:rPr>
                <w:rFonts w:ascii="Times New Roman" w:hAnsi="Times New Roman" w:cs="Times New Roman"/>
                <w:sz w:val="24"/>
                <w:szCs w:val="24"/>
                <w:lang w:val="en-GB"/>
              </w:rPr>
              <w:t>cts (</w:t>
            </w:r>
            <w:r w:rsidR="002D11B6">
              <w:rPr>
                <w:rFonts w:ascii="Times New Roman" w:hAnsi="Times New Roman" w:cs="Times New Roman"/>
                <w:sz w:val="24"/>
                <w:szCs w:val="24"/>
                <w:lang w:val="en-GB"/>
              </w:rPr>
              <w:t>omission to act</w:t>
            </w:r>
            <w:r w:rsidRPr="00C85E7F">
              <w:rPr>
                <w:rFonts w:ascii="Times New Roman" w:hAnsi="Times New Roman" w:cs="Times New Roman"/>
                <w:sz w:val="24"/>
                <w:szCs w:val="24"/>
                <w:lang w:val="en-GB"/>
              </w:rPr>
              <w:t xml:space="preserve">) </w:t>
            </w:r>
            <w:r w:rsidR="002D11B6">
              <w:rPr>
                <w:rFonts w:ascii="Times New Roman" w:hAnsi="Times New Roman" w:cs="Times New Roman"/>
                <w:sz w:val="24"/>
                <w:szCs w:val="24"/>
                <w:lang w:val="en-GB"/>
              </w:rPr>
              <w:t xml:space="preserve">referred to in sections one, two, three, four, five and seven </w:t>
            </w:r>
            <w:r w:rsidRPr="00C85E7F">
              <w:rPr>
                <w:rFonts w:ascii="Times New Roman" w:hAnsi="Times New Roman" w:cs="Times New Roman"/>
                <w:sz w:val="24"/>
                <w:szCs w:val="24"/>
                <w:lang w:val="en-GB"/>
              </w:rPr>
              <w:t xml:space="preserve">of this Article, </w:t>
            </w:r>
            <w:r w:rsidR="002D11B6">
              <w:rPr>
                <w:rFonts w:ascii="Times New Roman" w:hAnsi="Times New Roman" w:cs="Times New Roman"/>
                <w:sz w:val="24"/>
                <w:szCs w:val="24"/>
                <w:lang w:val="en-GB"/>
              </w:rPr>
              <w:t xml:space="preserve">if </w:t>
            </w:r>
            <w:r w:rsidRPr="00C85E7F">
              <w:rPr>
                <w:rFonts w:ascii="Times New Roman" w:hAnsi="Times New Roman" w:cs="Times New Roman"/>
                <w:sz w:val="24"/>
                <w:szCs w:val="24"/>
                <w:lang w:val="en-GB"/>
              </w:rPr>
              <w:t>committed repeatedly during a year after the imposition of an administrative p</w:t>
            </w:r>
            <w:r w:rsidR="002D11B6">
              <w:rPr>
                <w:rFonts w:ascii="Times New Roman" w:hAnsi="Times New Roman" w:cs="Times New Roman"/>
                <w:sz w:val="24"/>
                <w:szCs w:val="24"/>
                <w:lang w:val="en-GB"/>
              </w:rPr>
              <w:t xml:space="preserve">enalty, are punishable by a fine </w:t>
            </w:r>
            <w:r w:rsidRPr="00C85E7F">
              <w:rPr>
                <w:rFonts w:ascii="Times New Roman" w:hAnsi="Times New Roman" w:cs="Times New Roman"/>
                <w:sz w:val="24"/>
                <w:szCs w:val="24"/>
                <w:lang w:val="en-GB"/>
              </w:rPr>
              <w:t xml:space="preserve">upon individuals in an amount of two hundred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upon leaders of religious associations in an amount of three hundred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upon </w:t>
            </w:r>
            <w:r w:rsidR="006957CE">
              <w:rPr>
                <w:rFonts w:ascii="Times New Roman" w:hAnsi="Times New Roman" w:cs="Times New Roman"/>
                <w:sz w:val="24"/>
                <w:szCs w:val="24"/>
                <w:lang w:val="en-GB"/>
              </w:rPr>
              <w:t>legal entitie</w:t>
            </w:r>
            <w:r w:rsidR="00E97690" w:rsidRPr="00C85E7F">
              <w:rPr>
                <w:rFonts w:ascii="Times New Roman" w:hAnsi="Times New Roman" w:cs="Times New Roman"/>
                <w:sz w:val="24"/>
                <w:szCs w:val="24"/>
                <w:lang w:val="en-GB"/>
              </w:rPr>
              <w:t>s</w:t>
            </w:r>
            <w:r w:rsidRPr="00C85E7F">
              <w:rPr>
                <w:rFonts w:ascii="Times New Roman" w:hAnsi="Times New Roman" w:cs="Times New Roman"/>
                <w:sz w:val="24"/>
                <w:szCs w:val="24"/>
                <w:lang w:val="en-GB"/>
              </w:rPr>
              <w:t xml:space="preserve"> in an amount of five hundred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with the prohibition of their activities.  </w:t>
            </w:r>
          </w:p>
        </w:tc>
        <w:tc>
          <w:tcPr>
            <w:tcW w:w="5246" w:type="dxa"/>
            <w:shd w:val="clear" w:color="auto" w:fill="auto"/>
          </w:tcPr>
          <w:p w14:paraId="5660E136" w14:textId="42D20BDA" w:rsidR="0026564B" w:rsidRPr="00C85E7F" w:rsidRDefault="0026564B" w:rsidP="00B10EE3">
            <w:pPr>
              <w:widowControl w:val="0"/>
              <w:autoSpaceDE w:val="0"/>
              <w:autoSpaceDN w:val="0"/>
              <w:adjustRightInd w:val="0"/>
              <w:spacing w:after="0" w:line="240" w:lineRule="auto"/>
              <w:rPr>
                <w:rFonts w:ascii="Times New Roman" w:hAnsi="Times New Roman" w:cs="Times New Roman"/>
                <w:b/>
                <w:sz w:val="24"/>
                <w:szCs w:val="24"/>
                <w:lang w:val="en-GB" w:eastAsia="en-US"/>
              </w:rPr>
            </w:pPr>
            <w:r w:rsidRPr="00C85E7F">
              <w:rPr>
                <w:rFonts w:ascii="Times New Roman" w:hAnsi="Times New Roman" w:cs="Times New Roman"/>
                <w:b/>
                <w:sz w:val="24"/>
                <w:szCs w:val="24"/>
                <w:lang w:val="en-GB" w:eastAsia="en-US"/>
              </w:rPr>
              <w:lastRenderedPageBreak/>
              <w:t xml:space="preserve">Article 490. </w:t>
            </w:r>
            <w:r w:rsidRPr="00C85E7F">
              <w:rPr>
                <w:rFonts w:ascii="Times New Roman" w:hAnsi="Times New Roman" w:cs="Times New Roman"/>
                <w:b/>
                <w:sz w:val="24"/>
                <w:szCs w:val="24"/>
                <w:lang w:val="en-GB"/>
              </w:rPr>
              <w:t xml:space="preserve">Violation of the </w:t>
            </w:r>
            <w:r w:rsidR="00873B2E">
              <w:rPr>
                <w:rFonts w:ascii="Times New Roman" w:hAnsi="Times New Roman" w:cs="Times New Roman"/>
                <w:b/>
                <w:sz w:val="24"/>
                <w:szCs w:val="24"/>
                <w:lang w:val="en-GB"/>
              </w:rPr>
              <w:t>L</w:t>
            </w:r>
            <w:r w:rsidRPr="00C85E7F">
              <w:rPr>
                <w:rFonts w:ascii="Times New Roman" w:hAnsi="Times New Roman" w:cs="Times New Roman"/>
                <w:b/>
                <w:sz w:val="24"/>
                <w:szCs w:val="24"/>
                <w:lang w:val="en-GB"/>
              </w:rPr>
              <w:t xml:space="preserve">egislation of the Republic of Kazakhstan on </w:t>
            </w:r>
            <w:r w:rsidR="00873B2E">
              <w:rPr>
                <w:rFonts w:ascii="Times New Roman" w:hAnsi="Times New Roman" w:cs="Times New Roman"/>
                <w:b/>
                <w:sz w:val="24"/>
                <w:szCs w:val="24"/>
                <w:lang w:val="en-GB"/>
              </w:rPr>
              <w:t>R</w:t>
            </w:r>
            <w:r w:rsidRPr="00C85E7F">
              <w:rPr>
                <w:rFonts w:ascii="Times New Roman" w:hAnsi="Times New Roman" w:cs="Times New Roman"/>
                <w:b/>
                <w:sz w:val="24"/>
                <w:szCs w:val="24"/>
                <w:lang w:val="en-GB"/>
              </w:rPr>
              <w:t xml:space="preserve">eligious activity and </w:t>
            </w:r>
            <w:r w:rsidR="00873B2E">
              <w:rPr>
                <w:rFonts w:ascii="Times New Roman" w:hAnsi="Times New Roman" w:cs="Times New Roman"/>
                <w:b/>
                <w:sz w:val="24"/>
                <w:szCs w:val="24"/>
                <w:lang w:val="en-GB"/>
              </w:rPr>
              <w:t>R</w:t>
            </w:r>
            <w:r w:rsidRPr="00C85E7F">
              <w:rPr>
                <w:rFonts w:ascii="Times New Roman" w:hAnsi="Times New Roman" w:cs="Times New Roman"/>
                <w:b/>
                <w:sz w:val="24"/>
                <w:szCs w:val="24"/>
                <w:lang w:val="en-GB"/>
              </w:rPr>
              <w:t xml:space="preserve">eligious </w:t>
            </w:r>
            <w:r w:rsidR="00873B2E">
              <w:rPr>
                <w:rFonts w:ascii="Times New Roman" w:hAnsi="Times New Roman" w:cs="Times New Roman"/>
                <w:b/>
                <w:sz w:val="24"/>
                <w:szCs w:val="24"/>
                <w:lang w:val="en-GB"/>
              </w:rPr>
              <w:t>A</w:t>
            </w:r>
            <w:r w:rsidRPr="00C85E7F">
              <w:rPr>
                <w:rFonts w:ascii="Times New Roman" w:hAnsi="Times New Roman" w:cs="Times New Roman"/>
                <w:b/>
                <w:sz w:val="24"/>
                <w:szCs w:val="24"/>
                <w:lang w:val="en-GB"/>
              </w:rPr>
              <w:t xml:space="preserve">ssociations </w:t>
            </w:r>
          </w:p>
          <w:p w14:paraId="438E1D1C" w14:textId="77777777" w:rsidR="0026564B" w:rsidRPr="00C85E7F"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C85E7F">
              <w:rPr>
                <w:rFonts w:ascii="Times New Roman" w:hAnsi="Times New Roman" w:cs="Times New Roman"/>
                <w:sz w:val="24"/>
                <w:szCs w:val="24"/>
                <w:lang w:val="en-GB" w:eastAsia="en-US"/>
              </w:rPr>
              <w:t xml:space="preserve">1. </w:t>
            </w:r>
            <w:r w:rsidRPr="00C85E7F">
              <w:rPr>
                <w:rFonts w:ascii="Times New Roman" w:hAnsi="Times New Roman" w:cs="Times New Roman"/>
                <w:sz w:val="24"/>
                <w:szCs w:val="24"/>
                <w:lang w:val="en-GB"/>
              </w:rPr>
              <w:t>Violation of the requirements established by the legislation of the Republic Kazakhstan to:</w:t>
            </w:r>
          </w:p>
          <w:p w14:paraId="3DFF8AAC" w14:textId="74FEB274" w:rsidR="0026564B" w:rsidRPr="00C85E7F"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C85E7F">
              <w:rPr>
                <w:rFonts w:ascii="Times New Roman" w:hAnsi="Times New Roman" w:cs="Times New Roman"/>
                <w:sz w:val="24"/>
                <w:szCs w:val="24"/>
                <w:lang w:val="en-GB" w:eastAsia="en-US"/>
              </w:rPr>
              <w:t xml:space="preserve">1) </w:t>
            </w:r>
            <w:r w:rsidRPr="00C85E7F">
              <w:rPr>
                <w:rFonts w:ascii="Times New Roman" w:hAnsi="Times New Roman" w:cs="Times New Roman"/>
                <w:sz w:val="24"/>
                <w:szCs w:val="24"/>
                <w:lang w:val="en-GB"/>
              </w:rPr>
              <w:t>performance of religious rites, ceremonies, and</w:t>
            </w:r>
            <w:r w:rsidR="00311283">
              <w:rPr>
                <w:rFonts w:ascii="Times New Roman" w:hAnsi="Times New Roman" w:cs="Times New Roman"/>
                <w:sz w:val="24"/>
                <w:szCs w:val="24"/>
                <w:lang w:val="en-GB"/>
              </w:rPr>
              <w:t>/</w:t>
            </w:r>
            <w:r w:rsidRPr="00C85E7F">
              <w:rPr>
                <w:rFonts w:ascii="Times New Roman" w:hAnsi="Times New Roman" w:cs="Times New Roman"/>
                <w:sz w:val="24"/>
                <w:szCs w:val="24"/>
                <w:lang w:val="en-GB"/>
              </w:rPr>
              <w:t>or assemblies;</w:t>
            </w:r>
          </w:p>
          <w:p w14:paraId="0F77B79D" w14:textId="77777777" w:rsidR="0026564B" w:rsidRPr="00C85E7F"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C85E7F">
              <w:rPr>
                <w:rFonts w:ascii="Times New Roman" w:hAnsi="Times New Roman" w:cs="Times New Roman"/>
                <w:sz w:val="24"/>
                <w:szCs w:val="24"/>
                <w:lang w:val="en-GB" w:eastAsia="en-US"/>
              </w:rPr>
              <w:t xml:space="preserve">2) </w:t>
            </w:r>
            <w:r w:rsidRPr="00C85E7F">
              <w:rPr>
                <w:rFonts w:ascii="Times New Roman" w:hAnsi="Times New Roman" w:cs="Times New Roman"/>
                <w:sz w:val="24"/>
                <w:szCs w:val="24"/>
                <w:lang w:val="en-GB"/>
              </w:rPr>
              <w:t>charitable activities;</w:t>
            </w:r>
          </w:p>
          <w:p w14:paraId="7ECBAE50" w14:textId="189CDD89" w:rsidR="0026564B" w:rsidRPr="00C85E7F"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C85E7F">
              <w:rPr>
                <w:rFonts w:ascii="Times New Roman" w:hAnsi="Times New Roman" w:cs="Times New Roman"/>
                <w:sz w:val="24"/>
                <w:szCs w:val="24"/>
                <w:lang w:val="en-GB" w:eastAsia="en-US"/>
              </w:rPr>
              <w:t xml:space="preserve">3) </w:t>
            </w:r>
            <w:r w:rsidRPr="00C85E7F">
              <w:rPr>
                <w:rFonts w:ascii="Times New Roman" w:hAnsi="Times New Roman" w:cs="Times New Roman"/>
                <w:sz w:val="24"/>
                <w:szCs w:val="24"/>
                <w:lang w:val="en-GB"/>
              </w:rPr>
              <w:t>import, production, publication, and</w:t>
            </w:r>
            <w:r w:rsidR="00311283">
              <w:rPr>
                <w:rFonts w:ascii="Times New Roman" w:hAnsi="Times New Roman" w:cs="Times New Roman"/>
                <w:sz w:val="24"/>
                <w:szCs w:val="24"/>
                <w:lang w:val="en-GB"/>
              </w:rPr>
              <w:t>/</w:t>
            </w:r>
            <w:r w:rsidRPr="00C85E7F">
              <w:rPr>
                <w:rFonts w:ascii="Times New Roman" w:hAnsi="Times New Roman" w:cs="Times New Roman"/>
                <w:sz w:val="24"/>
                <w:szCs w:val="24"/>
                <w:lang w:val="en-GB"/>
              </w:rPr>
              <w:t xml:space="preserve">or distribution of religious literature and other materials of religious content, religious items; </w:t>
            </w:r>
          </w:p>
          <w:p w14:paraId="66EB40AD" w14:textId="0F1D74C1" w:rsidR="0026564B" w:rsidRPr="00C85E7F"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C85E7F">
              <w:rPr>
                <w:rFonts w:ascii="Times New Roman" w:hAnsi="Times New Roman" w:cs="Times New Roman"/>
                <w:sz w:val="24"/>
                <w:szCs w:val="24"/>
                <w:lang w:val="en-GB" w:eastAsia="en-US"/>
              </w:rPr>
              <w:t xml:space="preserve">4) </w:t>
            </w:r>
            <w:r w:rsidRPr="00C85E7F">
              <w:rPr>
                <w:rFonts w:ascii="Times New Roman" w:hAnsi="Times New Roman" w:cs="Times New Roman"/>
                <w:sz w:val="24"/>
                <w:szCs w:val="24"/>
                <w:lang w:val="en-GB"/>
              </w:rPr>
              <w:t xml:space="preserve">construction of religious buildings (places of worship), conversion (changing functionality) of buildings (places) to religious buildings (places of worship) </w:t>
            </w:r>
            <w:r w:rsidR="00311283">
              <w:rPr>
                <w:rFonts w:ascii="Times New Roman" w:hAnsi="Times New Roman" w:cs="Times New Roman"/>
                <w:sz w:val="24"/>
                <w:szCs w:val="24"/>
                <w:lang w:val="en-GB"/>
              </w:rPr>
              <w:t xml:space="preserve">is punishable by </w:t>
            </w:r>
            <w:r w:rsidRPr="00C85E7F">
              <w:rPr>
                <w:rFonts w:ascii="Times New Roman" w:hAnsi="Times New Roman" w:cs="Times New Roman"/>
                <w:sz w:val="24"/>
                <w:szCs w:val="24"/>
                <w:lang w:val="en-GB"/>
              </w:rPr>
              <w:t xml:space="preserve">a </w:t>
            </w:r>
            <w:r w:rsidR="00311283">
              <w:rPr>
                <w:rFonts w:ascii="Times New Roman" w:hAnsi="Times New Roman" w:cs="Times New Roman"/>
                <w:sz w:val="24"/>
                <w:szCs w:val="24"/>
                <w:lang w:val="en-GB"/>
              </w:rPr>
              <w:t xml:space="preserve">fine </w:t>
            </w:r>
            <w:r w:rsidRPr="00C85E7F">
              <w:rPr>
                <w:rFonts w:ascii="Times New Roman" w:hAnsi="Times New Roman" w:cs="Times New Roman"/>
                <w:sz w:val="24"/>
                <w:szCs w:val="24"/>
                <w:lang w:val="en-GB"/>
              </w:rPr>
              <w:t xml:space="preserve">upon individuals in an amount of fifty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upon </w:t>
            </w:r>
            <w:r w:rsidR="009058C1">
              <w:rPr>
                <w:rFonts w:ascii="Times New Roman" w:hAnsi="Times New Roman" w:cs="Times New Roman"/>
                <w:sz w:val="24"/>
                <w:szCs w:val="24"/>
                <w:lang w:val="en-GB"/>
              </w:rPr>
              <w:t>legal entitie</w:t>
            </w:r>
            <w:r w:rsidR="00E97690" w:rsidRPr="00C85E7F">
              <w:rPr>
                <w:rFonts w:ascii="Times New Roman" w:hAnsi="Times New Roman" w:cs="Times New Roman"/>
                <w:sz w:val="24"/>
                <w:szCs w:val="24"/>
                <w:lang w:val="en-GB"/>
              </w:rPr>
              <w:t>s</w:t>
            </w:r>
            <w:r w:rsidRPr="00C85E7F">
              <w:rPr>
                <w:rFonts w:ascii="Times New Roman" w:hAnsi="Times New Roman" w:cs="Times New Roman"/>
                <w:sz w:val="24"/>
                <w:szCs w:val="24"/>
                <w:lang w:val="en-GB"/>
              </w:rPr>
              <w:t xml:space="preserve"> in an amount of two hundred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with </w:t>
            </w:r>
            <w:r w:rsidRPr="00C85E7F">
              <w:rPr>
                <w:rStyle w:val="hps"/>
                <w:rFonts w:ascii="Times New Roman" w:hAnsi="Times New Roman" w:cs="Times New Roman"/>
                <w:sz w:val="24"/>
                <w:szCs w:val="24"/>
                <w:lang w:val="en-GB"/>
              </w:rPr>
              <w:t>suspension</w:t>
            </w:r>
            <w:r w:rsidRPr="00C85E7F">
              <w:rPr>
                <w:rFonts w:ascii="Times New Roman" w:hAnsi="Times New Roman" w:cs="Times New Roman"/>
                <w:sz w:val="24"/>
                <w:szCs w:val="24"/>
                <w:lang w:val="en-GB"/>
              </w:rPr>
              <w:t xml:space="preserve"> </w:t>
            </w:r>
            <w:r w:rsidRPr="00C85E7F">
              <w:rPr>
                <w:rStyle w:val="hps"/>
                <w:rFonts w:ascii="Times New Roman" w:hAnsi="Times New Roman" w:cs="Times New Roman"/>
                <w:sz w:val="24"/>
                <w:szCs w:val="24"/>
                <w:lang w:val="en-GB"/>
              </w:rPr>
              <w:t xml:space="preserve">of their activity for a </w:t>
            </w:r>
            <w:r w:rsidR="00311283">
              <w:rPr>
                <w:rStyle w:val="hps"/>
                <w:rFonts w:ascii="Times New Roman" w:hAnsi="Times New Roman" w:cs="Times New Roman"/>
                <w:sz w:val="24"/>
                <w:szCs w:val="24"/>
                <w:lang w:val="en-GB"/>
              </w:rPr>
              <w:t xml:space="preserve">term </w:t>
            </w:r>
            <w:r w:rsidRPr="00C85E7F">
              <w:rPr>
                <w:rStyle w:val="hps"/>
                <w:rFonts w:ascii="Times New Roman" w:hAnsi="Times New Roman" w:cs="Times New Roman"/>
                <w:sz w:val="24"/>
                <w:szCs w:val="24"/>
                <w:lang w:val="en-GB"/>
              </w:rPr>
              <w:t>of</w:t>
            </w:r>
            <w:r w:rsidRPr="00C85E7F">
              <w:rPr>
                <w:rFonts w:ascii="Times New Roman" w:hAnsi="Times New Roman" w:cs="Times New Roman"/>
                <w:sz w:val="24"/>
                <w:szCs w:val="24"/>
                <w:lang w:val="en-GB"/>
              </w:rPr>
              <w:t xml:space="preserve"> </w:t>
            </w:r>
            <w:r w:rsidRPr="00C85E7F">
              <w:rPr>
                <w:rStyle w:val="hps"/>
                <w:rFonts w:ascii="Times New Roman" w:hAnsi="Times New Roman" w:cs="Times New Roman"/>
                <w:sz w:val="24"/>
                <w:szCs w:val="24"/>
                <w:lang w:val="en-GB"/>
              </w:rPr>
              <w:t>three months</w:t>
            </w:r>
            <w:r w:rsidRPr="00C85E7F">
              <w:rPr>
                <w:rFonts w:ascii="Times New Roman" w:hAnsi="Times New Roman" w:cs="Times New Roman"/>
                <w:sz w:val="24"/>
                <w:szCs w:val="24"/>
                <w:lang w:val="en-GB"/>
              </w:rPr>
              <w:t>.</w:t>
            </w:r>
            <w:r w:rsidRPr="00C85E7F">
              <w:rPr>
                <w:rFonts w:ascii="Times New Roman" w:hAnsi="Times New Roman" w:cs="Times New Roman"/>
                <w:sz w:val="24"/>
                <w:szCs w:val="24"/>
                <w:lang w:val="en-GB" w:eastAsia="en-US"/>
              </w:rPr>
              <w:t xml:space="preserve"> </w:t>
            </w:r>
          </w:p>
          <w:p w14:paraId="6A1D1260" w14:textId="77777777" w:rsidR="0026564B" w:rsidRPr="00C85E7F"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p>
          <w:p w14:paraId="7856CB6E" w14:textId="77777777" w:rsidR="0026564B" w:rsidRPr="00C85E7F"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p>
          <w:p w14:paraId="34C74401" w14:textId="4E167B3F" w:rsidR="0026564B" w:rsidRPr="00C85E7F"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C85E7F">
              <w:rPr>
                <w:rFonts w:ascii="Times New Roman" w:hAnsi="Times New Roman" w:cs="Times New Roman"/>
                <w:sz w:val="24"/>
                <w:szCs w:val="24"/>
                <w:lang w:val="en-GB" w:eastAsia="en-US"/>
              </w:rPr>
              <w:t xml:space="preserve">2. </w:t>
            </w:r>
            <w:r w:rsidRPr="00C85E7F">
              <w:rPr>
                <w:rFonts w:ascii="Times New Roman" w:hAnsi="Times New Roman" w:cs="Times New Roman"/>
                <w:sz w:val="24"/>
                <w:szCs w:val="24"/>
                <w:lang w:val="en-GB"/>
              </w:rPr>
              <w:t>Obstruction of lawful religious activity, as well as violat</w:t>
            </w:r>
            <w:r w:rsidR="00311283">
              <w:rPr>
                <w:rFonts w:ascii="Times New Roman" w:hAnsi="Times New Roman" w:cs="Times New Roman"/>
                <w:sz w:val="24"/>
                <w:szCs w:val="24"/>
                <w:lang w:val="en-GB"/>
              </w:rPr>
              <w:t xml:space="preserve">ion of </w:t>
            </w:r>
            <w:r w:rsidRPr="00C85E7F">
              <w:rPr>
                <w:rFonts w:ascii="Times New Roman" w:hAnsi="Times New Roman" w:cs="Times New Roman"/>
                <w:sz w:val="24"/>
                <w:szCs w:val="24"/>
                <w:lang w:val="en-GB"/>
              </w:rPr>
              <w:t xml:space="preserve">the civil rights of individuals based on religion or insult their religious feelings or desecration esteemed followers of a particular religion items, buildings or places, </w:t>
            </w:r>
            <w:r w:rsidR="00311283">
              <w:rPr>
                <w:rFonts w:ascii="Times New Roman" w:hAnsi="Times New Roman" w:cs="Times New Roman"/>
                <w:sz w:val="24"/>
                <w:szCs w:val="24"/>
                <w:lang w:val="en-GB"/>
              </w:rPr>
              <w:t xml:space="preserve">provided that </w:t>
            </w:r>
            <w:r w:rsidRPr="00C85E7F">
              <w:rPr>
                <w:rFonts w:ascii="Times New Roman" w:hAnsi="Times New Roman" w:cs="Times New Roman"/>
                <w:sz w:val="24"/>
                <w:szCs w:val="24"/>
                <w:lang w:val="en-GB"/>
              </w:rPr>
              <w:t>all the above acts do not contain elements of a criminal offence</w:t>
            </w:r>
            <w:r w:rsidR="00311283">
              <w:rPr>
                <w:rFonts w:ascii="Times New Roman" w:hAnsi="Times New Roman" w:cs="Times New Roman"/>
                <w:sz w:val="24"/>
                <w:szCs w:val="24"/>
                <w:lang w:val="en-GB"/>
              </w:rPr>
              <w:t>,</w:t>
            </w:r>
            <w:r w:rsidRPr="00C85E7F">
              <w:rPr>
                <w:rFonts w:ascii="Times New Roman" w:hAnsi="Times New Roman" w:cs="Times New Roman"/>
                <w:sz w:val="24"/>
                <w:szCs w:val="24"/>
                <w:lang w:val="en-GB"/>
              </w:rPr>
              <w:t xml:space="preserve"> </w:t>
            </w:r>
            <w:r w:rsidR="00311283">
              <w:rPr>
                <w:rFonts w:ascii="Times New Roman" w:hAnsi="Times New Roman" w:cs="Times New Roman"/>
                <w:sz w:val="24"/>
                <w:szCs w:val="24"/>
                <w:lang w:val="en-GB"/>
              </w:rPr>
              <w:t xml:space="preserve">are punishable by a fine </w:t>
            </w:r>
            <w:r w:rsidRPr="00C85E7F">
              <w:rPr>
                <w:rFonts w:ascii="Times New Roman" w:hAnsi="Times New Roman" w:cs="Times New Roman"/>
                <w:sz w:val="24"/>
                <w:szCs w:val="24"/>
                <w:lang w:val="en-GB"/>
              </w:rPr>
              <w:t xml:space="preserve">upon individuals in an amount of fifty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upon officials in an amount of one hundred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upon </w:t>
            </w:r>
            <w:r w:rsidR="00227623">
              <w:rPr>
                <w:rFonts w:ascii="Times New Roman" w:hAnsi="Times New Roman" w:cs="Times New Roman"/>
                <w:sz w:val="24"/>
                <w:szCs w:val="24"/>
                <w:lang w:val="en-GB"/>
              </w:rPr>
              <w:t>legal entitie</w:t>
            </w:r>
            <w:r w:rsidR="00E97690" w:rsidRPr="00C85E7F">
              <w:rPr>
                <w:rFonts w:ascii="Times New Roman" w:hAnsi="Times New Roman" w:cs="Times New Roman"/>
                <w:sz w:val="24"/>
                <w:szCs w:val="24"/>
                <w:lang w:val="en-GB"/>
              </w:rPr>
              <w:t>s</w:t>
            </w:r>
            <w:r w:rsidRPr="00C85E7F">
              <w:rPr>
                <w:rFonts w:ascii="Times New Roman" w:hAnsi="Times New Roman" w:cs="Times New Roman"/>
                <w:sz w:val="24"/>
                <w:szCs w:val="24"/>
                <w:lang w:val="en-GB"/>
              </w:rPr>
              <w:t xml:space="preserve"> in an amount of two hundred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w:t>
            </w:r>
          </w:p>
          <w:p w14:paraId="5B88BCBE" w14:textId="4C8CE650" w:rsidR="0026564B" w:rsidRPr="00C85E7F"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C85E7F">
              <w:rPr>
                <w:rFonts w:ascii="Times New Roman" w:hAnsi="Times New Roman" w:cs="Times New Roman"/>
                <w:sz w:val="24"/>
                <w:szCs w:val="24"/>
                <w:lang w:val="en-GB" w:eastAsia="en-US"/>
              </w:rPr>
              <w:t xml:space="preserve">3. </w:t>
            </w:r>
            <w:r w:rsidRPr="00C85E7F">
              <w:rPr>
                <w:rFonts w:ascii="Times New Roman" w:hAnsi="Times New Roman" w:cs="Times New Roman"/>
                <w:sz w:val="24"/>
                <w:szCs w:val="24"/>
                <w:lang w:val="en-GB"/>
              </w:rPr>
              <w:t xml:space="preserve">Carrying out the missionary activity without registration (re-registration), as well as the use by the missionaries of religious literature, informational materials of religious content and religious items without a positive conclusion of religious </w:t>
            </w:r>
            <w:proofErr w:type="spellStart"/>
            <w:r w:rsidR="00945A57">
              <w:rPr>
                <w:rFonts w:ascii="Times New Roman" w:hAnsi="Times New Roman" w:cs="Times New Roman"/>
                <w:sz w:val="24"/>
                <w:szCs w:val="24"/>
                <w:lang w:val="en-GB"/>
              </w:rPr>
              <w:t>expertise</w:t>
            </w:r>
            <w:r w:rsidRPr="00C85E7F">
              <w:rPr>
                <w:rFonts w:ascii="Times New Roman" w:hAnsi="Times New Roman" w:cs="Times New Roman"/>
                <w:sz w:val="24"/>
                <w:szCs w:val="24"/>
                <w:lang w:val="en-GB"/>
              </w:rPr>
              <w:t>s</w:t>
            </w:r>
            <w:proofErr w:type="spellEnd"/>
            <w:r w:rsidRPr="00C85E7F">
              <w:rPr>
                <w:rFonts w:ascii="Times New Roman" w:hAnsi="Times New Roman" w:cs="Times New Roman"/>
                <w:sz w:val="24"/>
                <w:szCs w:val="24"/>
                <w:lang w:val="en-GB"/>
              </w:rPr>
              <w:t xml:space="preserve">, spreading of religious doctrine of religious associations which are not registered in the Republic of Kazakhstan </w:t>
            </w:r>
            <w:r w:rsidR="00311283">
              <w:rPr>
                <w:rFonts w:ascii="Times New Roman" w:hAnsi="Times New Roman" w:cs="Times New Roman"/>
                <w:sz w:val="24"/>
                <w:szCs w:val="24"/>
                <w:lang w:val="en-GB"/>
              </w:rPr>
              <w:t xml:space="preserve">is punishable by </w:t>
            </w:r>
            <w:r w:rsidRPr="00C85E7F">
              <w:rPr>
                <w:rFonts w:ascii="Times New Roman" w:hAnsi="Times New Roman" w:cs="Times New Roman"/>
                <w:sz w:val="24"/>
                <w:szCs w:val="24"/>
                <w:lang w:val="en-GB"/>
              </w:rPr>
              <w:t xml:space="preserve">a </w:t>
            </w:r>
            <w:r w:rsidR="00311283">
              <w:rPr>
                <w:rFonts w:ascii="Times New Roman" w:hAnsi="Times New Roman" w:cs="Times New Roman"/>
                <w:sz w:val="24"/>
                <w:szCs w:val="24"/>
                <w:lang w:val="en-GB"/>
              </w:rPr>
              <w:t xml:space="preserve">fine </w:t>
            </w:r>
            <w:r w:rsidRPr="00C85E7F">
              <w:rPr>
                <w:rFonts w:ascii="Times New Roman" w:hAnsi="Times New Roman" w:cs="Times New Roman"/>
                <w:sz w:val="24"/>
                <w:szCs w:val="24"/>
                <w:lang w:val="en-GB"/>
              </w:rPr>
              <w:t xml:space="preserve">upon the citizens of the Republic of Kazakhstan in an amount of one hundred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w:t>
            </w:r>
            <w:r w:rsidR="00311283">
              <w:rPr>
                <w:rFonts w:ascii="Times New Roman" w:hAnsi="Times New Roman" w:cs="Times New Roman"/>
                <w:sz w:val="24"/>
                <w:szCs w:val="24"/>
                <w:lang w:val="en-GB"/>
              </w:rPr>
              <w:t xml:space="preserve">and </w:t>
            </w:r>
            <w:r w:rsidRPr="00C85E7F">
              <w:rPr>
                <w:rFonts w:ascii="Times New Roman" w:hAnsi="Times New Roman" w:cs="Times New Roman"/>
                <w:sz w:val="24"/>
                <w:szCs w:val="24"/>
                <w:lang w:val="en-GB"/>
              </w:rPr>
              <w:t xml:space="preserve">upon foreigners and stateless persons in an amount of one hundred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with deportation from the Republic of Kazakhstan. </w:t>
            </w:r>
          </w:p>
          <w:p w14:paraId="27BDB1D2" w14:textId="77777777" w:rsidR="0026564B" w:rsidRPr="00C85E7F"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p>
          <w:p w14:paraId="335B953D" w14:textId="694C626B" w:rsidR="0026564B" w:rsidRPr="00C85E7F"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C85E7F">
              <w:rPr>
                <w:rFonts w:ascii="Times New Roman" w:hAnsi="Times New Roman" w:cs="Times New Roman"/>
                <w:sz w:val="24"/>
                <w:szCs w:val="24"/>
                <w:lang w:val="en-GB" w:eastAsia="en-US"/>
              </w:rPr>
              <w:t xml:space="preserve">4. </w:t>
            </w:r>
            <w:r w:rsidRPr="00C85E7F">
              <w:rPr>
                <w:rFonts w:ascii="Times New Roman" w:hAnsi="Times New Roman" w:cs="Times New Roman"/>
                <w:sz w:val="24"/>
                <w:szCs w:val="24"/>
                <w:lang w:val="en-GB"/>
              </w:rPr>
              <w:t xml:space="preserve">Carrying out activity which is not specified in the charter (regulations) of the religious association </w:t>
            </w:r>
            <w:r w:rsidR="00DA6308">
              <w:rPr>
                <w:rFonts w:ascii="Times New Roman" w:hAnsi="Times New Roman" w:cs="Times New Roman"/>
                <w:sz w:val="24"/>
                <w:szCs w:val="24"/>
                <w:lang w:val="en-GB"/>
              </w:rPr>
              <w:t xml:space="preserve">is punishable by </w:t>
            </w:r>
            <w:r w:rsidRPr="00C85E7F">
              <w:rPr>
                <w:rFonts w:ascii="Times New Roman" w:hAnsi="Times New Roman" w:cs="Times New Roman"/>
                <w:sz w:val="24"/>
                <w:szCs w:val="24"/>
                <w:lang w:val="en-GB"/>
              </w:rPr>
              <w:t xml:space="preserve">a </w:t>
            </w:r>
            <w:r w:rsidR="00DA6308">
              <w:rPr>
                <w:rFonts w:ascii="Times New Roman" w:hAnsi="Times New Roman" w:cs="Times New Roman"/>
                <w:sz w:val="24"/>
                <w:szCs w:val="24"/>
                <w:lang w:val="en-GB"/>
              </w:rPr>
              <w:t xml:space="preserve">fine </w:t>
            </w:r>
            <w:r w:rsidRPr="00C85E7F">
              <w:rPr>
                <w:rFonts w:ascii="Times New Roman" w:hAnsi="Times New Roman" w:cs="Times New Roman"/>
                <w:sz w:val="24"/>
                <w:szCs w:val="24"/>
                <w:lang w:val="en-GB"/>
              </w:rPr>
              <w:t xml:space="preserve">in an amount of three hundred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with </w:t>
            </w:r>
            <w:r w:rsidRPr="00C85E7F">
              <w:rPr>
                <w:rStyle w:val="hps"/>
                <w:rFonts w:ascii="Times New Roman" w:hAnsi="Times New Roman" w:cs="Times New Roman"/>
                <w:sz w:val="24"/>
                <w:szCs w:val="24"/>
                <w:lang w:val="en-GB"/>
              </w:rPr>
              <w:t>suspension</w:t>
            </w:r>
            <w:r w:rsidRPr="00C85E7F">
              <w:rPr>
                <w:rFonts w:ascii="Times New Roman" w:hAnsi="Times New Roman" w:cs="Times New Roman"/>
                <w:sz w:val="24"/>
                <w:szCs w:val="24"/>
                <w:lang w:val="en-GB"/>
              </w:rPr>
              <w:t xml:space="preserve"> </w:t>
            </w:r>
            <w:r w:rsidRPr="00C85E7F">
              <w:rPr>
                <w:rStyle w:val="hps"/>
                <w:rFonts w:ascii="Times New Roman" w:hAnsi="Times New Roman" w:cs="Times New Roman"/>
                <w:sz w:val="24"/>
                <w:szCs w:val="24"/>
                <w:lang w:val="en-GB"/>
              </w:rPr>
              <w:t xml:space="preserve">of activity for a </w:t>
            </w:r>
            <w:r w:rsidR="00DA6308">
              <w:rPr>
                <w:rStyle w:val="hps"/>
                <w:rFonts w:ascii="Times New Roman" w:hAnsi="Times New Roman" w:cs="Times New Roman"/>
                <w:sz w:val="24"/>
                <w:szCs w:val="24"/>
                <w:lang w:val="en-GB"/>
              </w:rPr>
              <w:t xml:space="preserve">term </w:t>
            </w:r>
            <w:r w:rsidRPr="00C85E7F">
              <w:rPr>
                <w:rStyle w:val="hps"/>
                <w:rFonts w:ascii="Times New Roman" w:hAnsi="Times New Roman" w:cs="Times New Roman"/>
                <w:sz w:val="24"/>
                <w:szCs w:val="24"/>
                <w:lang w:val="en-GB"/>
              </w:rPr>
              <w:t>of</w:t>
            </w:r>
            <w:r w:rsidRPr="00C85E7F">
              <w:rPr>
                <w:rFonts w:ascii="Times New Roman" w:hAnsi="Times New Roman" w:cs="Times New Roman"/>
                <w:sz w:val="24"/>
                <w:szCs w:val="24"/>
                <w:lang w:val="en-GB"/>
              </w:rPr>
              <w:t xml:space="preserve"> </w:t>
            </w:r>
            <w:r w:rsidRPr="00C85E7F">
              <w:rPr>
                <w:rStyle w:val="hps"/>
                <w:rFonts w:ascii="Times New Roman" w:hAnsi="Times New Roman" w:cs="Times New Roman"/>
                <w:sz w:val="24"/>
                <w:szCs w:val="24"/>
                <w:lang w:val="en-GB"/>
              </w:rPr>
              <w:t>three months</w:t>
            </w:r>
            <w:r w:rsidRPr="00C85E7F">
              <w:rPr>
                <w:rFonts w:ascii="Times New Roman" w:hAnsi="Times New Roman" w:cs="Times New Roman"/>
                <w:sz w:val="24"/>
                <w:szCs w:val="24"/>
                <w:lang w:val="en-GB"/>
              </w:rPr>
              <w:t xml:space="preserve">. </w:t>
            </w:r>
          </w:p>
          <w:p w14:paraId="5B7917BB" w14:textId="77777777" w:rsidR="0026564B" w:rsidRPr="00C85E7F"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p>
          <w:p w14:paraId="4F904137" w14:textId="4EC2F2CC" w:rsidR="0026564B" w:rsidRPr="00C85E7F"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C85E7F">
              <w:rPr>
                <w:rFonts w:ascii="Times New Roman" w:hAnsi="Times New Roman" w:cs="Times New Roman"/>
                <w:sz w:val="24"/>
                <w:szCs w:val="24"/>
                <w:lang w:val="en-GB" w:eastAsia="en-US"/>
              </w:rPr>
              <w:t xml:space="preserve">5. </w:t>
            </w:r>
            <w:r w:rsidRPr="00C85E7F">
              <w:rPr>
                <w:rFonts w:ascii="Times New Roman" w:hAnsi="Times New Roman" w:cs="Times New Roman"/>
                <w:sz w:val="24"/>
                <w:szCs w:val="24"/>
                <w:lang w:val="en-GB"/>
              </w:rPr>
              <w:t xml:space="preserve">Engaging of religious associations in politics, and participation in </w:t>
            </w:r>
            <w:r w:rsidR="00311283" w:rsidRPr="00C85E7F">
              <w:rPr>
                <w:rFonts w:ascii="Times New Roman" w:hAnsi="Times New Roman" w:cs="Times New Roman"/>
                <w:sz w:val="24"/>
                <w:szCs w:val="24"/>
                <w:lang w:val="en-GB"/>
              </w:rPr>
              <w:t>activity</w:t>
            </w:r>
            <w:r w:rsidRPr="00C85E7F">
              <w:rPr>
                <w:rFonts w:ascii="Times New Roman" w:hAnsi="Times New Roman" w:cs="Times New Roman"/>
                <w:sz w:val="24"/>
                <w:szCs w:val="24"/>
                <w:lang w:val="en-GB"/>
              </w:rPr>
              <w:t xml:space="preserve"> of political parties and</w:t>
            </w:r>
            <w:r w:rsidR="00DA6308">
              <w:rPr>
                <w:rFonts w:ascii="Times New Roman" w:hAnsi="Times New Roman" w:cs="Times New Roman"/>
                <w:sz w:val="24"/>
                <w:szCs w:val="24"/>
                <w:lang w:val="en-GB"/>
              </w:rPr>
              <w:t>/</w:t>
            </w:r>
            <w:r w:rsidRPr="00C85E7F">
              <w:rPr>
                <w:rFonts w:ascii="Times New Roman" w:hAnsi="Times New Roman" w:cs="Times New Roman"/>
                <w:sz w:val="24"/>
                <w:szCs w:val="24"/>
                <w:lang w:val="en-GB"/>
              </w:rPr>
              <w:t>or provi</w:t>
            </w:r>
            <w:r w:rsidR="00DA6308">
              <w:rPr>
                <w:rFonts w:ascii="Times New Roman" w:hAnsi="Times New Roman" w:cs="Times New Roman"/>
                <w:sz w:val="24"/>
                <w:szCs w:val="24"/>
                <w:lang w:val="en-GB"/>
              </w:rPr>
              <w:t xml:space="preserve">sion of </w:t>
            </w:r>
            <w:r w:rsidRPr="00C85E7F">
              <w:rPr>
                <w:rFonts w:ascii="Times New Roman" w:hAnsi="Times New Roman" w:cs="Times New Roman"/>
                <w:sz w:val="24"/>
                <w:szCs w:val="24"/>
                <w:lang w:val="en-GB"/>
              </w:rPr>
              <w:t>financial support</w:t>
            </w:r>
            <w:r w:rsidR="00DA6308">
              <w:rPr>
                <w:rFonts w:ascii="Times New Roman" w:hAnsi="Times New Roman" w:cs="Times New Roman"/>
                <w:sz w:val="24"/>
                <w:szCs w:val="24"/>
                <w:lang w:val="en-GB"/>
              </w:rPr>
              <w:t xml:space="preserve"> thereto</w:t>
            </w:r>
            <w:r w:rsidRPr="00C85E7F">
              <w:rPr>
                <w:rFonts w:ascii="Times New Roman" w:hAnsi="Times New Roman" w:cs="Times New Roman"/>
                <w:sz w:val="24"/>
                <w:szCs w:val="24"/>
                <w:lang w:val="en-GB"/>
              </w:rPr>
              <w:t>, inter</w:t>
            </w:r>
            <w:r w:rsidR="00DA6308">
              <w:rPr>
                <w:rFonts w:ascii="Times New Roman" w:hAnsi="Times New Roman" w:cs="Times New Roman"/>
                <w:sz w:val="24"/>
                <w:szCs w:val="24"/>
                <w:lang w:val="en-GB"/>
              </w:rPr>
              <w:t xml:space="preserve">ference </w:t>
            </w:r>
            <w:r w:rsidRPr="00C85E7F">
              <w:rPr>
                <w:rFonts w:ascii="Times New Roman" w:hAnsi="Times New Roman" w:cs="Times New Roman"/>
                <w:sz w:val="24"/>
                <w:szCs w:val="24"/>
                <w:lang w:val="en-GB"/>
              </w:rPr>
              <w:t xml:space="preserve">in the activity of the government bodies or appropriation of functions of the state bodies or their officials by members of religious associations </w:t>
            </w:r>
            <w:r w:rsidR="00DA6308">
              <w:rPr>
                <w:rFonts w:ascii="Times New Roman" w:hAnsi="Times New Roman" w:cs="Times New Roman"/>
                <w:sz w:val="24"/>
                <w:szCs w:val="24"/>
                <w:lang w:val="en-GB"/>
              </w:rPr>
              <w:t xml:space="preserve">are punishable by </w:t>
            </w:r>
            <w:r w:rsidRPr="00C85E7F">
              <w:rPr>
                <w:rFonts w:ascii="Times New Roman" w:hAnsi="Times New Roman" w:cs="Times New Roman"/>
                <w:sz w:val="24"/>
                <w:szCs w:val="24"/>
                <w:lang w:val="en-GB"/>
              </w:rPr>
              <w:t xml:space="preserve">a </w:t>
            </w:r>
            <w:r w:rsidR="00DA6308">
              <w:rPr>
                <w:rFonts w:ascii="Times New Roman" w:hAnsi="Times New Roman" w:cs="Times New Roman"/>
                <w:sz w:val="24"/>
                <w:szCs w:val="24"/>
                <w:lang w:val="en-GB"/>
              </w:rPr>
              <w:t xml:space="preserve">fine </w:t>
            </w:r>
            <w:r w:rsidRPr="00C85E7F">
              <w:rPr>
                <w:rFonts w:ascii="Times New Roman" w:hAnsi="Times New Roman" w:cs="Times New Roman"/>
                <w:sz w:val="24"/>
                <w:szCs w:val="24"/>
                <w:lang w:val="en-GB"/>
              </w:rPr>
              <w:t xml:space="preserve">in an amount of three hundred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with </w:t>
            </w:r>
            <w:r w:rsidRPr="00C85E7F">
              <w:rPr>
                <w:rStyle w:val="hps"/>
                <w:rFonts w:ascii="Times New Roman" w:hAnsi="Times New Roman" w:cs="Times New Roman"/>
                <w:sz w:val="24"/>
                <w:szCs w:val="24"/>
                <w:lang w:val="en-GB"/>
              </w:rPr>
              <w:t>suspension</w:t>
            </w:r>
            <w:r w:rsidRPr="00C85E7F">
              <w:rPr>
                <w:rFonts w:ascii="Times New Roman" w:hAnsi="Times New Roman" w:cs="Times New Roman"/>
                <w:sz w:val="24"/>
                <w:szCs w:val="24"/>
                <w:lang w:val="en-GB"/>
              </w:rPr>
              <w:t xml:space="preserve"> </w:t>
            </w:r>
            <w:r w:rsidRPr="00C85E7F">
              <w:rPr>
                <w:rStyle w:val="hps"/>
                <w:rFonts w:ascii="Times New Roman" w:hAnsi="Times New Roman" w:cs="Times New Roman"/>
                <w:sz w:val="24"/>
                <w:szCs w:val="24"/>
                <w:lang w:val="en-GB"/>
              </w:rPr>
              <w:t xml:space="preserve">of activity for a </w:t>
            </w:r>
            <w:r w:rsidR="00DA6308">
              <w:rPr>
                <w:rStyle w:val="hps"/>
                <w:rFonts w:ascii="Times New Roman" w:hAnsi="Times New Roman" w:cs="Times New Roman"/>
                <w:sz w:val="24"/>
                <w:szCs w:val="24"/>
                <w:lang w:val="en-GB"/>
              </w:rPr>
              <w:t xml:space="preserve">term </w:t>
            </w:r>
            <w:r w:rsidRPr="00C85E7F">
              <w:rPr>
                <w:rStyle w:val="hps"/>
                <w:rFonts w:ascii="Times New Roman" w:hAnsi="Times New Roman" w:cs="Times New Roman"/>
                <w:sz w:val="24"/>
                <w:szCs w:val="24"/>
                <w:lang w:val="en-GB"/>
              </w:rPr>
              <w:t>of</w:t>
            </w:r>
            <w:r w:rsidRPr="00C85E7F">
              <w:rPr>
                <w:rFonts w:ascii="Times New Roman" w:hAnsi="Times New Roman" w:cs="Times New Roman"/>
                <w:sz w:val="24"/>
                <w:szCs w:val="24"/>
                <w:lang w:val="en-GB"/>
              </w:rPr>
              <w:t xml:space="preserve"> </w:t>
            </w:r>
            <w:r w:rsidRPr="00C85E7F">
              <w:rPr>
                <w:rStyle w:val="hps"/>
                <w:rFonts w:ascii="Times New Roman" w:hAnsi="Times New Roman" w:cs="Times New Roman"/>
                <w:sz w:val="24"/>
                <w:szCs w:val="24"/>
                <w:lang w:val="en-GB"/>
              </w:rPr>
              <w:t>three months</w:t>
            </w:r>
            <w:r w:rsidRPr="00C85E7F">
              <w:rPr>
                <w:rFonts w:ascii="Times New Roman" w:hAnsi="Times New Roman" w:cs="Times New Roman"/>
                <w:sz w:val="24"/>
                <w:szCs w:val="24"/>
                <w:lang w:val="en-GB"/>
              </w:rPr>
              <w:t xml:space="preserve">. </w:t>
            </w:r>
          </w:p>
          <w:p w14:paraId="6C22C47A" w14:textId="77777777" w:rsidR="0026564B" w:rsidRPr="00C85E7F"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p>
          <w:p w14:paraId="0CD872EF" w14:textId="546C6DE4" w:rsidR="0026564B" w:rsidRPr="00C85E7F" w:rsidRDefault="0026564B" w:rsidP="00B10EE3">
            <w:pPr>
              <w:widowControl w:val="0"/>
              <w:autoSpaceDE w:val="0"/>
              <w:autoSpaceDN w:val="0"/>
              <w:adjustRightInd w:val="0"/>
              <w:spacing w:after="0" w:line="240" w:lineRule="auto"/>
              <w:rPr>
                <w:rFonts w:ascii="Times New Roman" w:hAnsi="Times New Roman" w:cs="Times New Roman"/>
                <w:sz w:val="24"/>
                <w:szCs w:val="24"/>
                <w:lang w:val="en-GB"/>
              </w:rPr>
            </w:pPr>
            <w:r w:rsidRPr="00C85E7F">
              <w:rPr>
                <w:rFonts w:ascii="Times New Roman" w:hAnsi="Times New Roman" w:cs="Times New Roman"/>
                <w:sz w:val="24"/>
                <w:szCs w:val="24"/>
                <w:lang w:val="en-GB" w:eastAsia="en-US"/>
              </w:rPr>
              <w:t xml:space="preserve">6. Creation of </w:t>
            </w:r>
            <w:r w:rsidRPr="00C85E7F">
              <w:rPr>
                <w:rFonts w:ascii="Times New Roman" w:hAnsi="Times New Roman" w:cs="Times New Roman"/>
                <w:sz w:val="24"/>
                <w:szCs w:val="24"/>
                <w:lang w:val="en-GB"/>
              </w:rPr>
              <w:t>institutional structures of religious associations in the state bodies, organizations and institutions, including health care and educational institutions</w:t>
            </w:r>
            <w:r w:rsidR="00DA6308">
              <w:rPr>
                <w:rFonts w:ascii="Times New Roman" w:hAnsi="Times New Roman" w:cs="Times New Roman"/>
                <w:sz w:val="24"/>
                <w:szCs w:val="24"/>
                <w:lang w:val="en-GB"/>
              </w:rPr>
              <w:t xml:space="preserve"> is punishable by </w:t>
            </w:r>
            <w:r w:rsidRPr="00C85E7F">
              <w:rPr>
                <w:rFonts w:ascii="Times New Roman" w:hAnsi="Times New Roman" w:cs="Times New Roman"/>
                <w:sz w:val="24"/>
                <w:szCs w:val="24"/>
                <w:lang w:val="en-GB"/>
              </w:rPr>
              <w:t xml:space="preserve">a </w:t>
            </w:r>
            <w:r w:rsidR="00DA6308">
              <w:rPr>
                <w:rFonts w:ascii="Times New Roman" w:hAnsi="Times New Roman" w:cs="Times New Roman"/>
                <w:sz w:val="24"/>
                <w:szCs w:val="24"/>
                <w:lang w:val="en-GB"/>
              </w:rPr>
              <w:t xml:space="preserve">fine </w:t>
            </w:r>
            <w:r w:rsidRPr="00C85E7F">
              <w:rPr>
                <w:rFonts w:ascii="Times New Roman" w:hAnsi="Times New Roman" w:cs="Times New Roman"/>
                <w:sz w:val="24"/>
                <w:szCs w:val="24"/>
                <w:lang w:val="en-GB"/>
              </w:rPr>
              <w:t xml:space="preserve">upon officials in an amount of one hundred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upon </w:t>
            </w:r>
            <w:r w:rsidR="00667D46">
              <w:rPr>
                <w:rFonts w:ascii="Times New Roman" w:hAnsi="Times New Roman" w:cs="Times New Roman"/>
                <w:sz w:val="24"/>
                <w:szCs w:val="24"/>
                <w:lang w:val="en-GB"/>
              </w:rPr>
              <w:t>legal entitie</w:t>
            </w:r>
            <w:r w:rsidR="00E97690" w:rsidRPr="00C85E7F">
              <w:rPr>
                <w:rFonts w:ascii="Times New Roman" w:hAnsi="Times New Roman" w:cs="Times New Roman"/>
                <w:sz w:val="24"/>
                <w:szCs w:val="24"/>
                <w:lang w:val="en-GB"/>
              </w:rPr>
              <w:t>s</w:t>
            </w:r>
            <w:r w:rsidRPr="00C85E7F">
              <w:rPr>
                <w:rFonts w:ascii="Times New Roman" w:hAnsi="Times New Roman" w:cs="Times New Roman"/>
                <w:sz w:val="24"/>
                <w:szCs w:val="24"/>
                <w:lang w:val="en-GB"/>
              </w:rPr>
              <w:t xml:space="preserve"> in an amount of two hundred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w:t>
            </w:r>
          </w:p>
          <w:p w14:paraId="66BE02FA" w14:textId="77777777" w:rsidR="0026564B" w:rsidRPr="00C85E7F"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C85E7F">
              <w:rPr>
                <w:rFonts w:ascii="Times New Roman" w:hAnsi="Times New Roman" w:cs="Times New Roman"/>
                <w:sz w:val="24"/>
                <w:szCs w:val="24"/>
                <w:lang w:val="en-GB" w:eastAsia="en-US"/>
              </w:rPr>
              <w:t xml:space="preserve">  </w:t>
            </w:r>
          </w:p>
          <w:p w14:paraId="22852DF4" w14:textId="5EC0B412" w:rsidR="0026564B" w:rsidRPr="00C85E7F"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C85E7F">
              <w:rPr>
                <w:rFonts w:ascii="Times New Roman" w:hAnsi="Times New Roman" w:cs="Times New Roman"/>
                <w:sz w:val="24"/>
                <w:szCs w:val="24"/>
                <w:lang w:val="en-GB" w:eastAsia="en-US"/>
              </w:rPr>
              <w:t xml:space="preserve">7. </w:t>
            </w:r>
            <w:r w:rsidRPr="00C85E7F">
              <w:rPr>
                <w:rFonts w:ascii="Times New Roman" w:hAnsi="Times New Roman" w:cs="Times New Roman"/>
                <w:sz w:val="24"/>
                <w:szCs w:val="24"/>
                <w:lang w:val="en-GB"/>
              </w:rPr>
              <w:t xml:space="preserve">Managing of a religious association by a person appointed by a foreign religious centre without agreement with the authorised body, as well as the failure by a leader of a religious association </w:t>
            </w:r>
            <w:r w:rsidR="00A00A93" w:rsidRPr="00C85E7F">
              <w:rPr>
                <w:rFonts w:ascii="Times New Roman" w:hAnsi="Times New Roman" w:cs="Times New Roman"/>
                <w:sz w:val="24"/>
                <w:szCs w:val="24"/>
                <w:lang w:val="en-GB"/>
              </w:rPr>
              <w:t xml:space="preserve">to take </w:t>
            </w:r>
            <w:r w:rsidRPr="00C85E7F">
              <w:rPr>
                <w:rFonts w:ascii="Times New Roman" w:hAnsi="Times New Roman" w:cs="Times New Roman"/>
                <w:sz w:val="24"/>
                <w:szCs w:val="24"/>
                <w:lang w:val="en-GB"/>
              </w:rPr>
              <w:t>measures to prevent involvement and</w:t>
            </w:r>
            <w:r w:rsidR="00FA6D1B">
              <w:rPr>
                <w:rFonts w:ascii="Times New Roman" w:hAnsi="Times New Roman" w:cs="Times New Roman"/>
                <w:sz w:val="24"/>
                <w:szCs w:val="24"/>
                <w:lang w:val="en-GB"/>
              </w:rPr>
              <w:t>/</w:t>
            </w:r>
            <w:r w:rsidRPr="00C85E7F">
              <w:rPr>
                <w:rFonts w:ascii="Times New Roman" w:hAnsi="Times New Roman" w:cs="Times New Roman"/>
                <w:sz w:val="24"/>
                <w:szCs w:val="24"/>
                <w:lang w:val="en-GB"/>
              </w:rPr>
              <w:t xml:space="preserve">or participation of minors in </w:t>
            </w:r>
            <w:r w:rsidR="00FA6D1B">
              <w:rPr>
                <w:rFonts w:ascii="Times New Roman" w:hAnsi="Times New Roman" w:cs="Times New Roman"/>
                <w:sz w:val="24"/>
                <w:szCs w:val="24"/>
                <w:lang w:val="en-GB"/>
              </w:rPr>
              <w:t xml:space="preserve">the </w:t>
            </w:r>
            <w:r w:rsidRPr="00C85E7F">
              <w:rPr>
                <w:rFonts w:ascii="Times New Roman" w:hAnsi="Times New Roman" w:cs="Times New Roman"/>
                <w:sz w:val="24"/>
                <w:szCs w:val="24"/>
                <w:lang w:val="en-GB"/>
              </w:rPr>
              <w:t xml:space="preserve">activity of a religious association, </w:t>
            </w:r>
            <w:r w:rsidR="00A00A93">
              <w:rPr>
                <w:rFonts w:ascii="Times New Roman" w:hAnsi="Times New Roman" w:cs="Times New Roman"/>
                <w:sz w:val="24"/>
                <w:szCs w:val="24"/>
                <w:lang w:val="en-GB"/>
              </w:rPr>
              <w:t xml:space="preserve">where </w:t>
            </w:r>
            <w:r w:rsidRPr="00C85E7F">
              <w:rPr>
                <w:rFonts w:ascii="Times New Roman" w:hAnsi="Times New Roman" w:cs="Times New Roman"/>
                <w:sz w:val="24"/>
                <w:szCs w:val="24"/>
                <w:lang w:val="en-GB"/>
              </w:rPr>
              <w:t xml:space="preserve">one of the parents of the minor or </w:t>
            </w:r>
            <w:r w:rsidR="00A00A93">
              <w:rPr>
                <w:rFonts w:ascii="Times New Roman" w:hAnsi="Times New Roman" w:cs="Times New Roman"/>
                <w:sz w:val="24"/>
                <w:szCs w:val="24"/>
                <w:lang w:val="en-GB"/>
              </w:rPr>
              <w:t xml:space="preserve">his/her </w:t>
            </w:r>
            <w:r w:rsidRPr="00C85E7F">
              <w:rPr>
                <w:rFonts w:ascii="Times New Roman" w:hAnsi="Times New Roman" w:cs="Times New Roman"/>
                <w:sz w:val="24"/>
                <w:szCs w:val="24"/>
                <w:lang w:val="en-GB"/>
              </w:rPr>
              <w:t xml:space="preserve">other legal representatives </w:t>
            </w:r>
            <w:r w:rsidR="00A00A93">
              <w:rPr>
                <w:rFonts w:ascii="Times New Roman" w:hAnsi="Times New Roman" w:cs="Times New Roman"/>
                <w:sz w:val="24"/>
                <w:szCs w:val="24"/>
                <w:lang w:val="en-GB"/>
              </w:rPr>
              <w:t xml:space="preserve">object, is punishable by </w:t>
            </w:r>
            <w:r w:rsidRPr="00C85E7F">
              <w:rPr>
                <w:rFonts w:ascii="Times New Roman" w:hAnsi="Times New Roman" w:cs="Times New Roman"/>
                <w:sz w:val="24"/>
                <w:szCs w:val="24"/>
                <w:lang w:val="en-GB"/>
              </w:rPr>
              <w:t xml:space="preserve">a penalty in an amount of fifty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with deportation from the Republic of Kazakhstan. </w:t>
            </w:r>
          </w:p>
          <w:p w14:paraId="6A40AA27" w14:textId="77777777" w:rsidR="0026564B" w:rsidRPr="00C85E7F"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p>
          <w:p w14:paraId="4DCC8311" w14:textId="354A4472" w:rsidR="0026564B" w:rsidRPr="00C85E7F" w:rsidRDefault="0026564B" w:rsidP="00B10EE3">
            <w:pPr>
              <w:widowControl w:val="0"/>
              <w:autoSpaceDE w:val="0"/>
              <w:autoSpaceDN w:val="0"/>
              <w:adjustRightInd w:val="0"/>
              <w:spacing w:after="0" w:line="240" w:lineRule="auto"/>
              <w:rPr>
                <w:rFonts w:ascii="Times New Roman" w:hAnsi="Times New Roman" w:cs="Times New Roman"/>
                <w:sz w:val="24"/>
                <w:szCs w:val="24"/>
                <w:lang w:val="en-GB" w:eastAsia="en-US"/>
              </w:rPr>
            </w:pPr>
            <w:r w:rsidRPr="00C85E7F">
              <w:rPr>
                <w:rFonts w:ascii="Times New Roman" w:hAnsi="Times New Roman" w:cs="Times New Roman"/>
                <w:sz w:val="24"/>
                <w:szCs w:val="24"/>
                <w:lang w:val="en-GB" w:eastAsia="en-US"/>
              </w:rPr>
              <w:t xml:space="preserve">8. </w:t>
            </w:r>
            <w:r w:rsidR="00A00A93">
              <w:rPr>
                <w:rFonts w:ascii="Times New Roman" w:hAnsi="Times New Roman" w:cs="Times New Roman"/>
                <w:sz w:val="24"/>
                <w:szCs w:val="24"/>
                <w:lang w:val="en-GB" w:eastAsia="en-US"/>
              </w:rPr>
              <w:t>The a</w:t>
            </w:r>
            <w:r w:rsidRPr="00C85E7F">
              <w:rPr>
                <w:rFonts w:ascii="Times New Roman" w:hAnsi="Times New Roman" w:cs="Times New Roman"/>
                <w:sz w:val="24"/>
                <w:szCs w:val="24"/>
                <w:lang w:val="en-GB"/>
              </w:rPr>
              <w:t>cts (</w:t>
            </w:r>
            <w:r w:rsidR="00A00A93">
              <w:rPr>
                <w:rFonts w:ascii="Times New Roman" w:hAnsi="Times New Roman" w:cs="Times New Roman"/>
                <w:sz w:val="24"/>
                <w:szCs w:val="24"/>
                <w:lang w:val="en-GB"/>
              </w:rPr>
              <w:t>omissions to act</w:t>
            </w:r>
            <w:r w:rsidRPr="00C85E7F">
              <w:rPr>
                <w:rFonts w:ascii="Times New Roman" w:hAnsi="Times New Roman" w:cs="Times New Roman"/>
                <w:sz w:val="24"/>
                <w:szCs w:val="24"/>
                <w:lang w:val="en-GB"/>
              </w:rPr>
              <w:t xml:space="preserve">) </w:t>
            </w:r>
            <w:r w:rsidR="00A00A93">
              <w:rPr>
                <w:rFonts w:ascii="Times New Roman" w:hAnsi="Times New Roman" w:cs="Times New Roman"/>
                <w:sz w:val="24"/>
                <w:szCs w:val="24"/>
                <w:lang w:val="en-GB"/>
              </w:rPr>
              <w:t>referred to in sections one, two, three, four, five and seven</w:t>
            </w:r>
            <w:r w:rsidRPr="00C85E7F">
              <w:rPr>
                <w:rFonts w:ascii="Times New Roman" w:hAnsi="Times New Roman" w:cs="Times New Roman"/>
                <w:sz w:val="24"/>
                <w:szCs w:val="24"/>
                <w:lang w:val="en-GB"/>
              </w:rPr>
              <w:t xml:space="preserve"> of this Article, </w:t>
            </w:r>
            <w:r w:rsidR="00A00A93">
              <w:rPr>
                <w:rFonts w:ascii="Times New Roman" w:hAnsi="Times New Roman" w:cs="Times New Roman"/>
                <w:sz w:val="24"/>
                <w:szCs w:val="24"/>
                <w:lang w:val="en-GB"/>
              </w:rPr>
              <w:t xml:space="preserve">if </w:t>
            </w:r>
            <w:r w:rsidRPr="00C85E7F">
              <w:rPr>
                <w:rFonts w:ascii="Times New Roman" w:hAnsi="Times New Roman" w:cs="Times New Roman"/>
                <w:sz w:val="24"/>
                <w:szCs w:val="24"/>
                <w:lang w:val="en-GB"/>
              </w:rPr>
              <w:t xml:space="preserve">committed repeatedly during a year after the imposition of an administrative </w:t>
            </w:r>
            <w:r w:rsidR="00A00A93">
              <w:rPr>
                <w:rFonts w:ascii="Times New Roman" w:hAnsi="Times New Roman" w:cs="Times New Roman"/>
                <w:sz w:val="24"/>
                <w:szCs w:val="24"/>
                <w:lang w:val="en-GB"/>
              </w:rPr>
              <w:t xml:space="preserve">penalty are punishable by </w:t>
            </w:r>
            <w:r w:rsidRPr="00C85E7F">
              <w:rPr>
                <w:rFonts w:ascii="Times New Roman" w:hAnsi="Times New Roman" w:cs="Times New Roman"/>
                <w:sz w:val="24"/>
                <w:szCs w:val="24"/>
                <w:lang w:val="en-GB"/>
              </w:rPr>
              <w:t xml:space="preserve">a </w:t>
            </w:r>
            <w:r w:rsidR="00A00A93">
              <w:rPr>
                <w:rFonts w:ascii="Times New Roman" w:hAnsi="Times New Roman" w:cs="Times New Roman"/>
                <w:sz w:val="24"/>
                <w:szCs w:val="24"/>
                <w:lang w:val="en-GB"/>
              </w:rPr>
              <w:t xml:space="preserve">fine </w:t>
            </w:r>
            <w:r w:rsidRPr="00C85E7F">
              <w:rPr>
                <w:rFonts w:ascii="Times New Roman" w:hAnsi="Times New Roman" w:cs="Times New Roman"/>
                <w:sz w:val="24"/>
                <w:szCs w:val="24"/>
                <w:lang w:val="en-GB"/>
              </w:rPr>
              <w:t xml:space="preserve">upon individuals in an amount of two hundred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upon officials in an amount of three hundred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xml:space="preserve">, upon </w:t>
            </w:r>
            <w:r w:rsidR="00C92F91">
              <w:rPr>
                <w:rFonts w:ascii="Times New Roman" w:hAnsi="Times New Roman" w:cs="Times New Roman"/>
                <w:sz w:val="24"/>
                <w:szCs w:val="24"/>
                <w:lang w:val="en-GB"/>
              </w:rPr>
              <w:t>legal entitie</w:t>
            </w:r>
            <w:r w:rsidR="00E97690" w:rsidRPr="00C85E7F">
              <w:rPr>
                <w:rFonts w:ascii="Times New Roman" w:hAnsi="Times New Roman" w:cs="Times New Roman"/>
                <w:sz w:val="24"/>
                <w:szCs w:val="24"/>
                <w:lang w:val="en-GB"/>
              </w:rPr>
              <w:t>s</w:t>
            </w:r>
            <w:r w:rsidRPr="00C85E7F">
              <w:rPr>
                <w:rFonts w:ascii="Times New Roman" w:hAnsi="Times New Roman" w:cs="Times New Roman"/>
                <w:sz w:val="24"/>
                <w:szCs w:val="24"/>
                <w:lang w:val="en-GB"/>
              </w:rPr>
              <w:t xml:space="preserve"> in an amount of five hundred </w:t>
            </w:r>
            <w:r w:rsidR="00311283">
              <w:rPr>
                <w:rFonts w:ascii="Times New Roman" w:hAnsi="Times New Roman" w:cs="Times New Roman"/>
                <w:sz w:val="24"/>
                <w:szCs w:val="24"/>
                <w:lang w:val="en-GB"/>
              </w:rPr>
              <w:t>times the monthly calculation index</w:t>
            </w:r>
            <w:r w:rsidRPr="00C85E7F">
              <w:rPr>
                <w:rFonts w:ascii="Times New Roman" w:hAnsi="Times New Roman" w:cs="Times New Roman"/>
                <w:sz w:val="24"/>
                <w:szCs w:val="24"/>
                <w:lang w:val="en-GB"/>
              </w:rPr>
              <w:t>, with the prohibition on their activity</w:t>
            </w:r>
            <w:r w:rsidRPr="00C85E7F">
              <w:rPr>
                <w:rFonts w:ascii="Times New Roman" w:hAnsi="Times New Roman" w:cs="Times New Roman"/>
                <w:sz w:val="24"/>
                <w:szCs w:val="24"/>
                <w:lang w:val="en-GB" w:eastAsia="en-US"/>
              </w:rPr>
              <w:t xml:space="preserve">.   </w:t>
            </w:r>
          </w:p>
          <w:p w14:paraId="39CD0868" w14:textId="77777777" w:rsidR="0026564B" w:rsidRPr="00C85E7F" w:rsidRDefault="0026564B" w:rsidP="00B10EE3">
            <w:pPr>
              <w:widowControl w:val="0"/>
              <w:autoSpaceDE w:val="0"/>
              <w:autoSpaceDN w:val="0"/>
              <w:adjustRightInd w:val="0"/>
              <w:spacing w:after="0" w:line="240" w:lineRule="auto"/>
              <w:rPr>
                <w:rFonts w:ascii="Times New Roman" w:hAnsi="Times New Roman" w:cs="Times New Roman"/>
                <w:b/>
                <w:sz w:val="24"/>
                <w:szCs w:val="24"/>
                <w:lang w:val="en-GB" w:eastAsia="en-US"/>
              </w:rPr>
            </w:pPr>
          </w:p>
        </w:tc>
      </w:tr>
      <w:tr w:rsidR="0026564B" w:rsidRPr="00D66AE6" w14:paraId="02BEB66A" w14:textId="77777777" w:rsidTr="009577B8">
        <w:tc>
          <w:tcPr>
            <w:tcW w:w="4677" w:type="dxa"/>
            <w:shd w:val="clear" w:color="auto" w:fill="auto"/>
          </w:tcPr>
          <w:p w14:paraId="625E0865" w14:textId="439AC19F" w:rsidR="0026564B" w:rsidRPr="002D11B6" w:rsidRDefault="0026564B" w:rsidP="00B10EE3">
            <w:pPr>
              <w:pStyle w:val="3"/>
              <w:rPr>
                <w:rFonts w:ascii="Times New Roman" w:eastAsia="Times New Roman" w:hAnsi="Times New Roman" w:cs="Times New Roman"/>
                <w:color w:val="auto"/>
                <w:lang w:val="en-GB"/>
              </w:rPr>
            </w:pPr>
            <w:proofErr w:type="gramStart"/>
            <w:r w:rsidRPr="002D11B6">
              <w:rPr>
                <w:rFonts w:ascii="Times New Roman" w:hAnsi="Times New Roman" w:cs="Times New Roman"/>
                <w:b/>
                <w:color w:val="auto"/>
                <w:lang w:val="en-GB" w:eastAsia="en-US"/>
              </w:rPr>
              <w:lastRenderedPageBreak/>
              <w:t>Article 636.</w:t>
            </w:r>
            <w:proofErr w:type="gramEnd"/>
            <w:r w:rsidRPr="002D11B6">
              <w:rPr>
                <w:rFonts w:ascii="Times New Roman" w:hAnsi="Times New Roman" w:cs="Times New Roman"/>
                <w:b/>
                <w:color w:val="auto"/>
                <w:lang w:val="en-GB" w:eastAsia="en-US"/>
              </w:rPr>
              <w:t xml:space="preserve"> </w:t>
            </w:r>
            <w:r w:rsidR="002E5C91">
              <w:rPr>
                <w:rFonts w:ascii="Times New Roman" w:hAnsi="Times New Roman" w:cs="Times New Roman"/>
                <w:b/>
                <w:color w:val="auto"/>
                <w:lang w:val="en-GB" w:eastAsia="en-US"/>
              </w:rPr>
              <w:t>O</w:t>
            </w:r>
            <w:r w:rsidRPr="002D11B6">
              <w:rPr>
                <w:rFonts w:ascii="Times New Roman" w:hAnsi="Times New Roman" w:cs="Times New Roman"/>
                <w:b/>
                <w:color w:val="auto"/>
                <w:lang w:val="en-GB"/>
              </w:rPr>
              <w:t>fficial</w:t>
            </w:r>
            <w:r w:rsidR="002E5C91">
              <w:rPr>
                <w:rFonts w:ascii="Times New Roman" w:hAnsi="Times New Roman" w:cs="Times New Roman"/>
                <w:b/>
                <w:color w:val="auto"/>
                <w:lang w:val="en-GB"/>
              </w:rPr>
              <w:t>s</w:t>
            </w:r>
            <w:r w:rsidRPr="002D11B6">
              <w:rPr>
                <w:rFonts w:ascii="Times New Roman" w:hAnsi="Times New Roman" w:cs="Times New Roman"/>
                <w:b/>
                <w:color w:val="auto"/>
                <w:lang w:val="en-GB"/>
              </w:rPr>
              <w:t xml:space="preserve"> </w:t>
            </w:r>
            <w:r w:rsidR="00873B2E">
              <w:rPr>
                <w:rFonts w:ascii="Times New Roman" w:hAnsi="Times New Roman" w:cs="Times New Roman"/>
                <w:b/>
                <w:color w:val="auto"/>
                <w:lang w:val="en-GB"/>
              </w:rPr>
              <w:t>W</w:t>
            </w:r>
            <w:r w:rsidRPr="002D11B6">
              <w:rPr>
                <w:rFonts w:ascii="Times New Roman" w:hAnsi="Times New Roman" w:cs="Times New Roman"/>
                <w:b/>
                <w:color w:val="auto"/>
                <w:lang w:val="en-GB"/>
              </w:rPr>
              <w:t xml:space="preserve">ho </w:t>
            </w:r>
            <w:r w:rsidR="00873B2E">
              <w:rPr>
                <w:rFonts w:ascii="Times New Roman" w:hAnsi="Times New Roman" w:cs="Times New Roman"/>
                <w:b/>
                <w:color w:val="auto"/>
                <w:lang w:val="en-GB"/>
              </w:rPr>
              <w:t>H</w:t>
            </w:r>
            <w:r w:rsidRPr="002D11B6">
              <w:rPr>
                <w:rFonts w:ascii="Times New Roman" w:hAnsi="Times New Roman" w:cs="Times New Roman"/>
                <w:b/>
                <w:color w:val="auto"/>
                <w:lang w:val="en-GB"/>
              </w:rPr>
              <w:t xml:space="preserve">ave the </w:t>
            </w:r>
            <w:r w:rsidR="00873B2E">
              <w:rPr>
                <w:rFonts w:ascii="Times New Roman" w:hAnsi="Times New Roman" w:cs="Times New Roman"/>
                <w:b/>
                <w:color w:val="auto"/>
                <w:lang w:val="en-GB"/>
              </w:rPr>
              <w:t>R</w:t>
            </w:r>
            <w:r w:rsidRPr="002D11B6">
              <w:rPr>
                <w:rFonts w:ascii="Times New Roman" w:hAnsi="Times New Roman" w:cs="Times New Roman"/>
                <w:b/>
                <w:color w:val="auto"/>
                <w:lang w:val="en-GB"/>
              </w:rPr>
              <w:t xml:space="preserve">ight to </w:t>
            </w:r>
            <w:r w:rsidR="00873B2E">
              <w:rPr>
                <w:rFonts w:ascii="Times New Roman" w:hAnsi="Times New Roman" w:cs="Times New Roman"/>
                <w:b/>
                <w:color w:val="auto"/>
                <w:lang w:val="en-GB"/>
              </w:rPr>
              <w:t>D</w:t>
            </w:r>
            <w:r w:rsidR="002E5C91">
              <w:rPr>
                <w:rFonts w:ascii="Times New Roman" w:hAnsi="Times New Roman" w:cs="Times New Roman"/>
                <w:b/>
                <w:color w:val="auto"/>
                <w:lang w:val="en-GB"/>
              </w:rPr>
              <w:t xml:space="preserve">raw </w:t>
            </w:r>
            <w:r w:rsidR="00873B2E">
              <w:rPr>
                <w:rFonts w:ascii="Times New Roman" w:hAnsi="Times New Roman" w:cs="Times New Roman"/>
                <w:b/>
                <w:color w:val="auto"/>
                <w:lang w:val="en-GB"/>
              </w:rPr>
              <w:t>U</w:t>
            </w:r>
            <w:r w:rsidR="002E5C91">
              <w:rPr>
                <w:rFonts w:ascii="Times New Roman" w:hAnsi="Times New Roman" w:cs="Times New Roman"/>
                <w:b/>
                <w:color w:val="auto"/>
                <w:lang w:val="en-GB"/>
              </w:rPr>
              <w:t xml:space="preserve">p </w:t>
            </w:r>
            <w:r w:rsidR="00873B2E">
              <w:rPr>
                <w:rFonts w:ascii="Times New Roman" w:hAnsi="Times New Roman" w:cs="Times New Roman"/>
                <w:b/>
                <w:color w:val="auto"/>
                <w:lang w:val="en-GB"/>
              </w:rPr>
              <w:t>P</w:t>
            </w:r>
            <w:r w:rsidR="002E5C91">
              <w:rPr>
                <w:rFonts w:ascii="Times New Roman" w:hAnsi="Times New Roman" w:cs="Times New Roman"/>
                <w:b/>
                <w:color w:val="auto"/>
                <w:lang w:val="en-GB"/>
              </w:rPr>
              <w:t xml:space="preserve">rotocols of </w:t>
            </w:r>
            <w:r w:rsidR="00873B2E">
              <w:rPr>
                <w:rFonts w:ascii="Times New Roman" w:hAnsi="Times New Roman" w:cs="Times New Roman"/>
                <w:b/>
                <w:color w:val="auto"/>
                <w:lang w:val="en-GB"/>
              </w:rPr>
              <w:t>A</w:t>
            </w:r>
            <w:r w:rsidRPr="002D11B6">
              <w:rPr>
                <w:rFonts w:ascii="Times New Roman" w:hAnsi="Times New Roman" w:cs="Times New Roman"/>
                <w:b/>
                <w:color w:val="auto"/>
                <w:lang w:val="en-GB"/>
              </w:rPr>
              <w:t xml:space="preserve">dministrative </w:t>
            </w:r>
            <w:r w:rsidR="00873B2E">
              <w:rPr>
                <w:rFonts w:ascii="Times New Roman" w:hAnsi="Times New Roman" w:cs="Times New Roman"/>
                <w:b/>
                <w:color w:val="auto"/>
                <w:lang w:val="en-GB"/>
              </w:rPr>
              <w:t>O</w:t>
            </w:r>
            <w:r w:rsidRPr="002D11B6">
              <w:rPr>
                <w:rFonts w:ascii="Times New Roman" w:hAnsi="Times New Roman" w:cs="Times New Roman"/>
                <w:b/>
                <w:color w:val="auto"/>
                <w:lang w:val="en-GB"/>
              </w:rPr>
              <w:t xml:space="preserve">ffences </w:t>
            </w:r>
          </w:p>
          <w:p w14:paraId="4C74EB80" w14:textId="30CC8350" w:rsidR="0026564B" w:rsidRPr="002D11B6" w:rsidRDefault="0026564B" w:rsidP="00B10EE3">
            <w:pPr>
              <w:pStyle w:val="4ColumnJustify"/>
              <w:tabs>
                <w:tab w:val="clear" w:pos="720"/>
              </w:tabs>
              <w:spacing w:line="10" w:lineRule="atLeast"/>
              <w:jc w:val="left"/>
              <w:rPr>
                <w:szCs w:val="24"/>
                <w:lang w:val="en-GB"/>
              </w:rPr>
            </w:pPr>
            <w:r w:rsidRPr="002D11B6">
              <w:rPr>
                <w:szCs w:val="24"/>
                <w:lang w:val="en-GB"/>
              </w:rPr>
              <w:t xml:space="preserve">1. The following </w:t>
            </w:r>
            <w:r w:rsidR="002E5C91">
              <w:rPr>
                <w:szCs w:val="24"/>
                <w:lang w:val="en-GB"/>
              </w:rPr>
              <w:t xml:space="preserve">officials </w:t>
            </w:r>
            <w:r w:rsidRPr="002D11B6">
              <w:rPr>
                <w:szCs w:val="24"/>
                <w:lang w:val="en-GB"/>
              </w:rPr>
              <w:t xml:space="preserve">shall have the right to </w:t>
            </w:r>
            <w:r w:rsidR="002E5C91">
              <w:rPr>
                <w:szCs w:val="24"/>
                <w:lang w:val="en-GB"/>
              </w:rPr>
              <w:t xml:space="preserve">draw up protocols of </w:t>
            </w:r>
            <w:r w:rsidRPr="002D11B6">
              <w:rPr>
                <w:szCs w:val="24"/>
                <w:lang w:val="en-GB"/>
              </w:rPr>
              <w:t xml:space="preserve">administrative offences </w:t>
            </w:r>
            <w:r w:rsidR="002E5C91">
              <w:rPr>
                <w:szCs w:val="24"/>
                <w:lang w:val="en-GB"/>
              </w:rPr>
              <w:t xml:space="preserve">in </w:t>
            </w:r>
            <w:r w:rsidRPr="002D11B6">
              <w:rPr>
                <w:szCs w:val="24"/>
                <w:lang w:val="en-GB"/>
              </w:rPr>
              <w:t xml:space="preserve">the administrative </w:t>
            </w:r>
            <w:r w:rsidR="002E5C91">
              <w:rPr>
                <w:szCs w:val="24"/>
                <w:lang w:val="en-GB"/>
              </w:rPr>
              <w:t xml:space="preserve">proceedings </w:t>
            </w:r>
            <w:r w:rsidRPr="002D11B6">
              <w:rPr>
                <w:szCs w:val="24"/>
                <w:lang w:val="en-GB"/>
              </w:rPr>
              <w:t>considered by the courts:</w:t>
            </w:r>
          </w:p>
          <w:p w14:paraId="3C7B5B0D" w14:textId="0118866D" w:rsidR="0026564B" w:rsidRPr="002D11B6" w:rsidRDefault="0026564B" w:rsidP="00B10EE3">
            <w:pPr>
              <w:pStyle w:val="4ColumnJustify"/>
              <w:tabs>
                <w:tab w:val="clear" w:pos="720"/>
              </w:tabs>
              <w:spacing w:line="10" w:lineRule="atLeast"/>
              <w:jc w:val="left"/>
              <w:rPr>
                <w:szCs w:val="24"/>
                <w:lang w:val="en-GB"/>
              </w:rPr>
            </w:pPr>
            <w:r w:rsidRPr="002D11B6">
              <w:rPr>
                <w:szCs w:val="24"/>
                <w:lang w:val="en-GB"/>
              </w:rPr>
              <w:t xml:space="preserve">1)  </w:t>
            </w:r>
            <w:proofErr w:type="gramStart"/>
            <w:r w:rsidR="002E5C91">
              <w:rPr>
                <w:szCs w:val="24"/>
                <w:lang w:val="en-GB"/>
              </w:rPr>
              <w:t>duly</w:t>
            </w:r>
            <w:proofErr w:type="gramEnd"/>
            <w:r w:rsidR="002E5C91">
              <w:rPr>
                <w:szCs w:val="24"/>
                <w:lang w:val="en-GB"/>
              </w:rPr>
              <w:t xml:space="preserve"> </w:t>
            </w:r>
            <w:r w:rsidRPr="002D11B6">
              <w:rPr>
                <w:szCs w:val="24"/>
                <w:lang w:val="en-GB"/>
              </w:rPr>
              <w:t>authorised official</w:t>
            </w:r>
            <w:r w:rsidR="002E5C91">
              <w:rPr>
                <w:szCs w:val="24"/>
                <w:lang w:val="en-GB"/>
              </w:rPr>
              <w:t>s</w:t>
            </w:r>
            <w:r w:rsidRPr="002D11B6">
              <w:rPr>
                <w:szCs w:val="24"/>
                <w:lang w:val="en-GB"/>
              </w:rPr>
              <w:t>: …</w:t>
            </w:r>
          </w:p>
          <w:p w14:paraId="6360DB7C" w14:textId="617E601F" w:rsidR="0026564B" w:rsidRPr="002D11B6" w:rsidRDefault="0026564B" w:rsidP="00B10EE3">
            <w:pPr>
              <w:widowControl w:val="0"/>
              <w:autoSpaceDE w:val="0"/>
              <w:autoSpaceDN w:val="0"/>
              <w:adjustRightInd w:val="0"/>
              <w:spacing w:after="0" w:line="240" w:lineRule="auto"/>
              <w:rPr>
                <w:rFonts w:ascii="Times New Roman" w:hAnsi="Times New Roman" w:cs="Times New Roman"/>
                <w:b/>
                <w:bCs/>
                <w:sz w:val="24"/>
                <w:szCs w:val="24"/>
                <w:lang w:val="en-GB"/>
              </w:rPr>
            </w:pPr>
            <w:r w:rsidRPr="002D11B6">
              <w:rPr>
                <w:rFonts w:ascii="Times New Roman" w:hAnsi="Times New Roman" w:cs="Times New Roman"/>
                <w:sz w:val="24"/>
                <w:szCs w:val="24"/>
                <w:lang w:val="en-GB"/>
              </w:rPr>
              <w:t>of the authori</w:t>
            </w:r>
            <w:r w:rsidR="002E5C91">
              <w:rPr>
                <w:rFonts w:ascii="Times New Roman" w:hAnsi="Times New Roman" w:cs="Times New Roman"/>
                <w:sz w:val="24"/>
                <w:szCs w:val="24"/>
                <w:lang w:val="en-GB"/>
              </w:rPr>
              <w:t>s</w:t>
            </w:r>
            <w:r w:rsidRPr="002D11B6">
              <w:rPr>
                <w:rFonts w:ascii="Times New Roman" w:hAnsi="Times New Roman" w:cs="Times New Roman"/>
                <w:sz w:val="24"/>
                <w:szCs w:val="24"/>
                <w:lang w:val="en-GB"/>
              </w:rPr>
              <w:t>ed state body for religious activity (Article 375 (</w:t>
            </w:r>
            <w:r w:rsidR="002E5C91">
              <w:rPr>
                <w:rFonts w:ascii="Times New Roman" w:hAnsi="Times New Roman" w:cs="Times New Roman"/>
                <w:sz w:val="24"/>
                <w:szCs w:val="24"/>
                <w:lang w:val="en-GB"/>
              </w:rPr>
              <w:t>sections two</w:t>
            </w:r>
            <w:r w:rsidRPr="002D11B6">
              <w:rPr>
                <w:rFonts w:ascii="Times New Roman" w:hAnsi="Times New Roman" w:cs="Times New Roman"/>
                <w:sz w:val="24"/>
                <w:szCs w:val="24"/>
                <w:lang w:val="en-GB"/>
              </w:rPr>
              <w:t xml:space="preserve">, </w:t>
            </w:r>
            <w:r w:rsidR="002E5C91">
              <w:rPr>
                <w:rFonts w:ascii="Times New Roman" w:hAnsi="Times New Roman" w:cs="Times New Roman"/>
                <w:sz w:val="24"/>
                <w:szCs w:val="24"/>
                <w:lang w:val="en-GB"/>
              </w:rPr>
              <w:t>six</w:t>
            </w:r>
            <w:r w:rsidRPr="002D11B6">
              <w:rPr>
                <w:rFonts w:ascii="Times New Roman" w:hAnsi="Times New Roman" w:cs="Times New Roman"/>
                <w:sz w:val="24"/>
                <w:szCs w:val="24"/>
                <w:lang w:val="en-GB"/>
              </w:rPr>
              <w:t xml:space="preserve"> and nine </w:t>
            </w:r>
            <w:r w:rsidRPr="002D11B6">
              <w:rPr>
                <w:rFonts w:ascii="Times New Roman" w:hAnsi="Times New Roman" w:cs="Times New Roman"/>
                <w:sz w:val="24"/>
                <w:szCs w:val="24"/>
                <w:lang w:val="en-GB" w:eastAsia="en-US"/>
              </w:rPr>
              <w:t>(</w:t>
            </w:r>
            <w:r w:rsidR="002E5C91">
              <w:rPr>
                <w:rStyle w:val="hps"/>
                <w:rFonts w:ascii="Times New Roman" w:hAnsi="Times New Roman" w:cs="Times New Roman"/>
                <w:sz w:val="24"/>
                <w:szCs w:val="24"/>
                <w:lang w:val="en-GB"/>
              </w:rPr>
              <w:t>where</w:t>
            </w:r>
            <w:r w:rsidRPr="002D11B6">
              <w:rPr>
                <w:rStyle w:val="hps"/>
                <w:rFonts w:ascii="Times New Roman" w:hAnsi="Times New Roman" w:cs="Times New Roman"/>
                <w:sz w:val="24"/>
                <w:szCs w:val="24"/>
                <w:lang w:val="en-GB"/>
              </w:rPr>
              <w:t xml:space="preserve"> </w:t>
            </w:r>
            <w:r w:rsidR="002E5C91">
              <w:rPr>
                <w:rStyle w:val="hps"/>
                <w:rFonts w:ascii="Times New Roman" w:hAnsi="Times New Roman" w:cs="Times New Roman"/>
                <w:sz w:val="24"/>
                <w:szCs w:val="24"/>
                <w:lang w:val="en-GB"/>
              </w:rPr>
              <w:t xml:space="preserve">such </w:t>
            </w:r>
            <w:r w:rsidRPr="002D11B6">
              <w:rPr>
                <w:rFonts w:ascii="Times New Roman" w:hAnsi="Times New Roman" w:cs="Times New Roman"/>
                <w:sz w:val="24"/>
                <w:szCs w:val="24"/>
                <w:lang w:val="en-GB"/>
              </w:rPr>
              <w:t>offences</w:t>
            </w:r>
            <w:r w:rsidRPr="002D11B6">
              <w:rPr>
                <w:rStyle w:val="hps"/>
                <w:rFonts w:ascii="Times New Roman" w:hAnsi="Times New Roman" w:cs="Times New Roman"/>
                <w:sz w:val="24"/>
                <w:szCs w:val="24"/>
                <w:lang w:val="en-GB"/>
              </w:rPr>
              <w:t xml:space="preserve"> are</w:t>
            </w:r>
            <w:r w:rsidRPr="002D11B6">
              <w:rPr>
                <w:rFonts w:ascii="Times New Roman" w:hAnsi="Times New Roman" w:cs="Times New Roman"/>
                <w:sz w:val="24"/>
                <w:szCs w:val="24"/>
                <w:lang w:val="en-GB"/>
              </w:rPr>
              <w:t xml:space="preserve"> </w:t>
            </w:r>
            <w:r w:rsidRPr="002D11B6">
              <w:rPr>
                <w:rStyle w:val="hps"/>
                <w:rFonts w:ascii="Times New Roman" w:hAnsi="Times New Roman" w:cs="Times New Roman"/>
                <w:sz w:val="24"/>
                <w:szCs w:val="24"/>
                <w:lang w:val="en-GB"/>
              </w:rPr>
              <w:t>committed</w:t>
            </w:r>
            <w:r w:rsidRPr="002D11B6">
              <w:rPr>
                <w:rFonts w:ascii="Times New Roman" w:hAnsi="Times New Roman" w:cs="Times New Roman"/>
                <w:sz w:val="24"/>
                <w:szCs w:val="24"/>
                <w:lang w:val="en-GB"/>
              </w:rPr>
              <w:t xml:space="preserve"> </w:t>
            </w:r>
            <w:r w:rsidRPr="002D11B6">
              <w:rPr>
                <w:rStyle w:val="hps"/>
                <w:rFonts w:ascii="Times New Roman" w:hAnsi="Times New Roman" w:cs="Times New Roman"/>
                <w:sz w:val="24"/>
                <w:szCs w:val="24"/>
                <w:lang w:val="en-GB"/>
              </w:rPr>
              <w:t>by officials of</w:t>
            </w:r>
            <w:r w:rsidRPr="002D11B6">
              <w:rPr>
                <w:rFonts w:ascii="Times New Roman" w:hAnsi="Times New Roman" w:cs="Times New Roman"/>
                <w:sz w:val="24"/>
                <w:szCs w:val="24"/>
                <w:lang w:val="en-GB"/>
              </w:rPr>
              <w:t xml:space="preserve"> </w:t>
            </w:r>
            <w:r w:rsidRPr="002D11B6">
              <w:rPr>
                <w:rStyle w:val="hps"/>
                <w:rFonts w:ascii="Times New Roman" w:hAnsi="Times New Roman" w:cs="Times New Roman"/>
                <w:sz w:val="24"/>
                <w:szCs w:val="24"/>
                <w:lang w:val="en-GB"/>
              </w:rPr>
              <w:t>the central state bodies</w:t>
            </w:r>
            <w:r w:rsidRPr="002D11B6">
              <w:rPr>
                <w:rFonts w:ascii="Times New Roman" w:hAnsi="Times New Roman" w:cs="Times New Roman"/>
                <w:sz w:val="24"/>
                <w:szCs w:val="24"/>
                <w:lang w:val="en-GB" w:eastAsia="en-US"/>
              </w:rPr>
              <w:t xml:space="preserve">); … </w:t>
            </w:r>
          </w:p>
        </w:tc>
        <w:tc>
          <w:tcPr>
            <w:tcW w:w="5246" w:type="dxa"/>
            <w:shd w:val="clear" w:color="auto" w:fill="auto"/>
          </w:tcPr>
          <w:p w14:paraId="15D1151E" w14:textId="706DE272" w:rsidR="0026564B" w:rsidRPr="002D11B6" w:rsidRDefault="0026564B" w:rsidP="00B10EE3">
            <w:pPr>
              <w:widowControl w:val="0"/>
              <w:autoSpaceDE w:val="0"/>
              <w:autoSpaceDN w:val="0"/>
              <w:adjustRightInd w:val="0"/>
              <w:spacing w:after="0" w:line="240" w:lineRule="auto"/>
              <w:rPr>
                <w:rFonts w:ascii="Times New Roman" w:hAnsi="Times New Roman" w:cs="Times New Roman"/>
                <w:b/>
                <w:sz w:val="24"/>
                <w:szCs w:val="24"/>
                <w:lang w:val="en-GB"/>
              </w:rPr>
            </w:pPr>
            <w:r w:rsidRPr="002D11B6">
              <w:rPr>
                <w:rFonts w:ascii="Times New Roman" w:hAnsi="Times New Roman" w:cs="Times New Roman"/>
                <w:b/>
                <w:sz w:val="24"/>
                <w:szCs w:val="24"/>
                <w:lang w:val="en-GB" w:eastAsia="en-US"/>
              </w:rPr>
              <w:t xml:space="preserve">Article 804. </w:t>
            </w:r>
            <w:r w:rsidR="002E5C91">
              <w:rPr>
                <w:rFonts w:ascii="Times New Roman" w:hAnsi="Times New Roman" w:cs="Times New Roman"/>
                <w:b/>
                <w:sz w:val="24"/>
                <w:szCs w:val="24"/>
                <w:lang w:val="en-GB" w:eastAsia="en-US"/>
              </w:rPr>
              <w:t>O</w:t>
            </w:r>
            <w:r w:rsidRPr="002D11B6">
              <w:rPr>
                <w:rFonts w:ascii="Times New Roman" w:hAnsi="Times New Roman" w:cs="Times New Roman"/>
                <w:b/>
                <w:sz w:val="24"/>
                <w:szCs w:val="24"/>
                <w:lang w:val="en-GB"/>
              </w:rPr>
              <w:t>fficial</w:t>
            </w:r>
            <w:r w:rsidR="002E5C91">
              <w:rPr>
                <w:rFonts w:ascii="Times New Roman" w:hAnsi="Times New Roman" w:cs="Times New Roman"/>
                <w:b/>
                <w:sz w:val="24"/>
                <w:szCs w:val="24"/>
                <w:lang w:val="en-GB"/>
              </w:rPr>
              <w:t>s</w:t>
            </w:r>
            <w:r w:rsidRPr="002D11B6">
              <w:rPr>
                <w:rFonts w:ascii="Times New Roman" w:hAnsi="Times New Roman" w:cs="Times New Roman"/>
                <w:b/>
                <w:sz w:val="24"/>
                <w:szCs w:val="24"/>
                <w:lang w:val="en-GB"/>
              </w:rPr>
              <w:t xml:space="preserve"> </w:t>
            </w:r>
            <w:proofErr w:type="spellStart"/>
            <w:r w:rsidR="00873B2E">
              <w:rPr>
                <w:rFonts w:ascii="Times New Roman" w:hAnsi="Times New Roman" w:cs="Times New Roman"/>
                <w:b/>
                <w:sz w:val="24"/>
                <w:szCs w:val="24"/>
                <w:lang w:val="en-GB"/>
              </w:rPr>
              <w:t>H</w:t>
            </w:r>
            <w:r w:rsidRPr="002D11B6">
              <w:rPr>
                <w:rFonts w:ascii="Times New Roman" w:hAnsi="Times New Roman" w:cs="Times New Roman"/>
                <w:b/>
                <w:sz w:val="24"/>
                <w:szCs w:val="24"/>
                <w:lang w:val="en-GB"/>
              </w:rPr>
              <w:t>ho</w:t>
            </w:r>
            <w:proofErr w:type="spellEnd"/>
            <w:r w:rsidRPr="002D11B6">
              <w:rPr>
                <w:rFonts w:ascii="Times New Roman" w:hAnsi="Times New Roman" w:cs="Times New Roman"/>
                <w:b/>
                <w:sz w:val="24"/>
                <w:szCs w:val="24"/>
                <w:lang w:val="en-GB"/>
              </w:rPr>
              <w:t xml:space="preserve"> </w:t>
            </w:r>
            <w:r w:rsidR="00873B2E">
              <w:rPr>
                <w:rFonts w:ascii="Times New Roman" w:hAnsi="Times New Roman" w:cs="Times New Roman"/>
                <w:b/>
                <w:sz w:val="24"/>
                <w:szCs w:val="24"/>
                <w:lang w:val="en-GB"/>
              </w:rPr>
              <w:t>H</w:t>
            </w:r>
            <w:r w:rsidRPr="002D11B6">
              <w:rPr>
                <w:rFonts w:ascii="Times New Roman" w:hAnsi="Times New Roman" w:cs="Times New Roman"/>
                <w:b/>
                <w:sz w:val="24"/>
                <w:szCs w:val="24"/>
                <w:lang w:val="en-GB"/>
              </w:rPr>
              <w:t xml:space="preserve">ave the </w:t>
            </w:r>
            <w:r w:rsidR="00873B2E">
              <w:rPr>
                <w:rFonts w:ascii="Times New Roman" w:hAnsi="Times New Roman" w:cs="Times New Roman"/>
                <w:b/>
                <w:sz w:val="24"/>
                <w:szCs w:val="24"/>
                <w:lang w:val="en-GB"/>
              </w:rPr>
              <w:t>R</w:t>
            </w:r>
            <w:r w:rsidRPr="002D11B6">
              <w:rPr>
                <w:rFonts w:ascii="Times New Roman" w:hAnsi="Times New Roman" w:cs="Times New Roman"/>
                <w:b/>
                <w:sz w:val="24"/>
                <w:szCs w:val="24"/>
                <w:lang w:val="en-GB"/>
              </w:rPr>
              <w:t xml:space="preserve">ight to </w:t>
            </w:r>
            <w:r w:rsidR="00873B2E">
              <w:rPr>
                <w:rFonts w:ascii="Times New Roman" w:hAnsi="Times New Roman" w:cs="Times New Roman"/>
                <w:b/>
                <w:sz w:val="24"/>
                <w:szCs w:val="24"/>
                <w:lang w:val="en-GB"/>
              </w:rPr>
              <w:t>D</w:t>
            </w:r>
            <w:r w:rsidR="002E5C91">
              <w:rPr>
                <w:rFonts w:ascii="Times New Roman" w:hAnsi="Times New Roman" w:cs="Times New Roman"/>
                <w:b/>
                <w:sz w:val="24"/>
                <w:szCs w:val="24"/>
                <w:lang w:val="en-GB"/>
              </w:rPr>
              <w:t xml:space="preserve">raw </w:t>
            </w:r>
            <w:r w:rsidR="00873B2E">
              <w:rPr>
                <w:rFonts w:ascii="Times New Roman" w:hAnsi="Times New Roman" w:cs="Times New Roman"/>
                <w:b/>
                <w:sz w:val="24"/>
                <w:szCs w:val="24"/>
                <w:lang w:val="en-GB"/>
              </w:rPr>
              <w:t>U</w:t>
            </w:r>
            <w:r w:rsidR="002E5C91">
              <w:rPr>
                <w:rFonts w:ascii="Times New Roman" w:hAnsi="Times New Roman" w:cs="Times New Roman"/>
                <w:b/>
                <w:sz w:val="24"/>
                <w:szCs w:val="24"/>
                <w:lang w:val="en-GB"/>
              </w:rPr>
              <w:t xml:space="preserve">p </w:t>
            </w:r>
            <w:r w:rsidR="00873B2E">
              <w:rPr>
                <w:rFonts w:ascii="Times New Roman" w:hAnsi="Times New Roman" w:cs="Times New Roman"/>
                <w:b/>
                <w:sz w:val="24"/>
                <w:szCs w:val="24"/>
                <w:lang w:val="en-GB"/>
              </w:rPr>
              <w:t>P</w:t>
            </w:r>
            <w:r w:rsidR="002E5C91">
              <w:rPr>
                <w:rFonts w:ascii="Times New Roman" w:hAnsi="Times New Roman" w:cs="Times New Roman"/>
                <w:b/>
                <w:sz w:val="24"/>
                <w:szCs w:val="24"/>
                <w:lang w:val="en-GB"/>
              </w:rPr>
              <w:t xml:space="preserve">rotocols of </w:t>
            </w:r>
            <w:r w:rsidR="00873B2E">
              <w:rPr>
                <w:rFonts w:ascii="Times New Roman" w:hAnsi="Times New Roman" w:cs="Times New Roman"/>
                <w:b/>
                <w:sz w:val="24"/>
                <w:szCs w:val="24"/>
                <w:lang w:val="en-GB"/>
              </w:rPr>
              <w:t>A</w:t>
            </w:r>
            <w:r w:rsidRPr="002D11B6">
              <w:rPr>
                <w:rFonts w:ascii="Times New Roman" w:hAnsi="Times New Roman" w:cs="Times New Roman"/>
                <w:b/>
                <w:sz w:val="24"/>
                <w:szCs w:val="24"/>
                <w:lang w:val="en-GB"/>
              </w:rPr>
              <w:t xml:space="preserve">dministrative </w:t>
            </w:r>
            <w:r w:rsidR="00873B2E">
              <w:rPr>
                <w:rFonts w:ascii="Times New Roman" w:hAnsi="Times New Roman" w:cs="Times New Roman"/>
                <w:b/>
                <w:sz w:val="24"/>
                <w:szCs w:val="24"/>
                <w:lang w:val="en-GB"/>
              </w:rPr>
              <w:t>O</w:t>
            </w:r>
            <w:r w:rsidRPr="002D11B6">
              <w:rPr>
                <w:rFonts w:ascii="Times New Roman" w:hAnsi="Times New Roman" w:cs="Times New Roman"/>
                <w:b/>
                <w:sz w:val="24"/>
                <w:szCs w:val="24"/>
                <w:lang w:val="en-GB"/>
              </w:rPr>
              <w:t xml:space="preserve">ffences </w:t>
            </w:r>
          </w:p>
          <w:p w14:paraId="1123D70D" w14:textId="5E6D0C9E" w:rsidR="0026564B" w:rsidRPr="002D11B6" w:rsidRDefault="0026564B" w:rsidP="00B10EE3">
            <w:pPr>
              <w:widowControl w:val="0"/>
              <w:autoSpaceDE w:val="0"/>
              <w:autoSpaceDN w:val="0"/>
              <w:adjustRightInd w:val="0"/>
              <w:spacing w:after="0" w:line="240" w:lineRule="auto"/>
              <w:ind w:hanging="24"/>
              <w:rPr>
                <w:rFonts w:ascii="Times New Roman" w:hAnsi="Times New Roman" w:cs="Times New Roman"/>
                <w:sz w:val="24"/>
                <w:szCs w:val="24"/>
                <w:lang w:val="en-GB" w:eastAsia="en-US"/>
              </w:rPr>
            </w:pPr>
            <w:r w:rsidRPr="002D11B6">
              <w:rPr>
                <w:rFonts w:ascii="Times New Roman" w:hAnsi="Times New Roman" w:cs="Times New Roman"/>
                <w:sz w:val="24"/>
                <w:szCs w:val="24"/>
                <w:lang w:val="en-GB" w:eastAsia="en-US"/>
              </w:rPr>
              <w:t xml:space="preserve">1. </w:t>
            </w:r>
            <w:r w:rsidRPr="002D11B6">
              <w:rPr>
                <w:rFonts w:ascii="Times New Roman" w:hAnsi="Times New Roman" w:cs="Times New Roman"/>
                <w:sz w:val="24"/>
                <w:szCs w:val="24"/>
                <w:lang w:val="en-GB"/>
              </w:rPr>
              <w:t xml:space="preserve">The </w:t>
            </w:r>
            <w:r w:rsidR="002E5C91">
              <w:rPr>
                <w:rFonts w:ascii="Times New Roman" w:hAnsi="Times New Roman" w:cs="Times New Roman"/>
                <w:sz w:val="24"/>
                <w:szCs w:val="24"/>
                <w:lang w:val="en-GB"/>
              </w:rPr>
              <w:t xml:space="preserve">duly </w:t>
            </w:r>
            <w:r w:rsidRPr="002D11B6">
              <w:rPr>
                <w:rFonts w:ascii="Times New Roman" w:hAnsi="Times New Roman" w:cs="Times New Roman"/>
                <w:sz w:val="24"/>
                <w:szCs w:val="24"/>
                <w:lang w:val="en-GB"/>
              </w:rPr>
              <w:t>authorised official</w:t>
            </w:r>
            <w:r w:rsidR="002E5C91">
              <w:rPr>
                <w:rFonts w:ascii="Times New Roman" w:hAnsi="Times New Roman" w:cs="Times New Roman"/>
                <w:sz w:val="24"/>
                <w:szCs w:val="24"/>
                <w:lang w:val="en-GB"/>
              </w:rPr>
              <w:t>s</w:t>
            </w:r>
            <w:r w:rsidRPr="002D11B6">
              <w:rPr>
                <w:rFonts w:ascii="Times New Roman" w:hAnsi="Times New Roman" w:cs="Times New Roman"/>
                <w:sz w:val="24"/>
                <w:szCs w:val="24"/>
                <w:lang w:val="en-GB" w:eastAsia="en-US"/>
              </w:rPr>
              <w:t xml:space="preserve"> </w:t>
            </w:r>
            <w:r w:rsidRPr="002D11B6">
              <w:rPr>
                <w:rFonts w:ascii="Times New Roman" w:hAnsi="Times New Roman" w:cs="Times New Roman"/>
                <w:sz w:val="24"/>
                <w:szCs w:val="24"/>
                <w:lang w:val="en-GB"/>
              </w:rPr>
              <w:t xml:space="preserve">shall have the right to </w:t>
            </w:r>
            <w:r w:rsidR="002E5C91">
              <w:rPr>
                <w:rFonts w:ascii="Times New Roman" w:hAnsi="Times New Roman" w:cs="Times New Roman"/>
                <w:sz w:val="24"/>
                <w:szCs w:val="24"/>
                <w:lang w:val="en-GB"/>
              </w:rPr>
              <w:t xml:space="preserve">draw up protocols </w:t>
            </w:r>
            <w:r w:rsidRPr="002D11B6">
              <w:rPr>
                <w:rFonts w:ascii="Times New Roman" w:hAnsi="Times New Roman" w:cs="Times New Roman"/>
                <w:sz w:val="24"/>
                <w:szCs w:val="24"/>
                <w:lang w:val="en-GB"/>
              </w:rPr>
              <w:t xml:space="preserve">administrative offences </w:t>
            </w:r>
            <w:r w:rsidR="002E5C91">
              <w:rPr>
                <w:rFonts w:ascii="Times New Roman" w:hAnsi="Times New Roman" w:cs="Times New Roman"/>
                <w:sz w:val="24"/>
                <w:szCs w:val="24"/>
                <w:lang w:val="en-GB"/>
              </w:rPr>
              <w:t xml:space="preserve">in the </w:t>
            </w:r>
            <w:r w:rsidRPr="002D11B6">
              <w:rPr>
                <w:rFonts w:ascii="Times New Roman" w:hAnsi="Times New Roman" w:cs="Times New Roman"/>
                <w:sz w:val="24"/>
                <w:szCs w:val="24"/>
                <w:lang w:val="en-GB"/>
              </w:rPr>
              <w:t xml:space="preserve">administrative </w:t>
            </w:r>
            <w:r w:rsidR="002E5C91">
              <w:rPr>
                <w:rFonts w:ascii="Times New Roman" w:hAnsi="Times New Roman" w:cs="Times New Roman"/>
                <w:sz w:val="24"/>
                <w:szCs w:val="24"/>
                <w:lang w:val="en-GB"/>
              </w:rPr>
              <w:t xml:space="preserve">proceedings </w:t>
            </w:r>
            <w:r w:rsidRPr="002D11B6">
              <w:rPr>
                <w:rFonts w:ascii="Times New Roman" w:hAnsi="Times New Roman" w:cs="Times New Roman"/>
                <w:sz w:val="24"/>
                <w:szCs w:val="24"/>
                <w:lang w:val="en-GB"/>
              </w:rPr>
              <w:t>considered by the courts</w:t>
            </w:r>
            <w:r w:rsidRPr="002D11B6">
              <w:rPr>
                <w:rFonts w:ascii="Times New Roman" w:hAnsi="Times New Roman" w:cs="Times New Roman"/>
                <w:sz w:val="24"/>
                <w:szCs w:val="24"/>
                <w:lang w:val="en-GB" w:eastAsia="en-US"/>
              </w:rPr>
              <w:t>:</w:t>
            </w:r>
            <w:r w:rsidRPr="002D11B6">
              <w:rPr>
                <w:rFonts w:ascii="Times New Roman" w:hAnsi="Times New Roman" w:cs="Times New Roman"/>
                <w:sz w:val="24"/>
                <w:szCs w:val="24"/>
                <w:lang w:val="en-GB"/>
              </w:rPr>
              <w:t xml:space="preserve"> </w:t>
            </w:r>
            <w:r w:rsidRPr="002D11B6">
              <w:rPr>
                <w:rFonts w:ascii="Times New Roman" w:hAnsi="Times New Roman" w:cs="Times New Roman"/>
                <w:sz w:val="24"/>
                <w:szCs w:val="24"/>
                <w:lang w:val="en-GB" w:eastAsia="en-US"/>
              </w:rPr>
              <w:t>…</w:t>
            </w:r>
          </w:p>
          <w:p w14:paraId="26FDB536" w14:textId="59550B52" w:rsidR="0026564B" w:rsidRPr="002D11B6" w:rsidRDefault="0026564B" w:rsidP="00B10EE3">
            <w:pPr>
              <w:widowControl w:val="0"/>
              <w:autoSpaceDE w:val="0"/>
              <w:autoSpaceDN w:val="0"/>
              <w:adjustRightInd w:val="0"/>
              <w:spacing w:after="0" w:line="240" w:lineRule="auto"/>
              <w:rPr>
                <w:rFonts w:ascii="Times New Roman" w:hAnsi="Times New Roman" w:cs="Times New Roman"/>
                <w:b/>
                <w:bCs/>
                <w:sz w:val="24"/>
                <w:szCs w:val="24"/>
                <w:lang w:val="en-GB"/>
              </w:rPr>
            </w:pPr>
            <w:r w:rsidRPr="002D11B6">
              <w:rPr>
                <w:rFonts w:ascii="Times New Roman" w:hAnsi="Times New Roman" w:cs="Times New Roman"/>
                <w:sz w:val="24"/>
                <w:szCs w:val="24"/>
                <w:lang w:val="en-GB" w:eastAsia="en-US"/>
              </w:rPr>
              <w:t xml:space="preserve">55) </w:t>
            </w:r>
            <w:r w:rsidRPr="002D11B6">
              <w:rPr>
                <w:rFonts w:ascii="Times New Roman" w:hAnsi="Times New Roman" w:cs="Times New Roman"/>
                <w:sz w:val="24"/>
                <w:szCs w:val="24"/>
                <w:lang w:val="en-GB"/>
              </w:rPr>
              <w:t>of the authori</w:t>
            </w:r>
            <w:r w:rsidR="002E5C91">
              <w:rPr>
                <w:rFonts w:ascii="Times New Roman" w:hAnsi="Times New Roman" w:cs="Times New Roman"/>
                <w:sz w:val="24"/>
                <w:szCs w:val="24"/>
                <w:lang w:val="en-GB"/>
              </w:rPr>
              <w:t>s</w:t>
            </w:r>
            <w:r w:rsidRPr="002D11B6">
              <w:rPr>
                <w:rFonts w:ascii="Times New Roman" w:hAnsi="Times New Roman" w:cs="Times New Roman"/>
                <w:sz w:val="24"/>
                <w:szCs w:val="24"/>
                <w:lang w:val="en-GB"/>
              </w:rPr>
              <w:t>ed state body for religious activity (Article 490 (</w:t>
            </w:r>
            <w:r w:rsidR="002E5C91">
              <w:rPr>
                <w:rFonts w:ascii="Times New Roman" w:hAnsi="Times New Roman" w:cs="Times New Roman"/>
                <w:sz w:val="24"/>
                <w:szCs w:val="24"/>
                <w:lang w:val="en-GB"/>
              </w:rPr>
              <w:t>sections two, six and eight</w:t>
            </w:r>
            <w:r w:rsidRPr="002D11B6">
              <w:rPr>
                <w:rFonts w:ascii="Times New Roman" w:hAnsi="Times New Roman" w:cs="Times New Roman"/>
                <w:sz w:val="24"/>
                <w:szCs w:val="24"/>
                <w:lang w:val="en-GB"/>
              </w:rPr>
              <w:t xml:space="preserve"> </w:t>
            </w:r>
            <w:r w:rsidRPr="002D11B6">
              <w:rPr>
                <w:rFonts w:ascii="Times New Roman" w:hAnsi="Times New Roman" w:cs="Times New Roman"/>
                <w:sz w:val="24"/>
                <w:szCs w:val="24"/>
                <w:lang w:val="en-GB" w:eastAsia="en-US"/>
              </w:rPr>
              <w:t>(</w:t>
            </w:r>
            <w:r w:rsidR="002E5C91">
              <w:rPr>
                <w:rFonts w:ascii="Times New Roman" w:hAnsi="Times New Roman" w:cs="Times New Roman"/>
                <w:sz w:val="24"/>
                <w:szCs w:val="24"/>
                <w:lang w:val="en-GB" w:eastAsia="en-US"/>
              </w:rPr>
              <w:t xml:space="preserve">were such </w:t>
            </w:r>
            <w:r w:rsidRPr="002D11B6">
              <w:rPr>
                <w:rFonts w:ascii="Times New Roman" w:hAnsi="Times New Roman" w:cs="Times New Roman"/>
                <w:sz w:val="24"/>
                <w:szCs w:val="24"/>
                <w:lang w:val="en-GB"/>
              </w:rPr>
              <w:t>offences</w:t>
            </w:r>
            <w:r w:rsidRPr="002D11B6">
              <w:rPr>
                <w:rStyle w:val="hps"/>
                <w:rFonts w:ascii="Times New Roman" w:hAnsi="Times New Roman" w:cs="Times New Roman"/>
                <w:sz w:val="24"/>
                <w:szCs w:val="24"/>
                <w:lang w:val="en-GB"/>
              </w:rPr>
              <w:t xml:space="preserve"> are</w:t>
            </w:r>
            <w:r w:rsidRPr="002D11B6">
              <w:rPr>
                <w:rFonts w:ascii="Times New Roman" w:hAnsi="Times New Roman" w:cs="Times New Roman"/>
                <w:sz w:val="24"/>
                <w:szCs w:val="24"/>
                <w:lang w:val="en-GB"/>
              </w:rPr>
              <w:t xml:space="preserve"> </w:t>
            </w:r>
            <w:r w:rsidRPr="002D11B6">
              <w:rPr>
                <w:rStyle w:val="hps"/>
                <w:rFonts w:ascii="Times New Roman" w:hAnsi="Times New Roman" w:cs="Times New Roman"/>
                <w:sz w:val="24"/>
                <w:szCs w:val="24"/>
                <w:lang w:val="en-GB"/>
              </w:rPr>
              <w:t>committed</w:t>
            </w:r>
            <w:r w:rsidRPr="002D11B6">
              <w:rPr>
                <w:rFonts w:ascii="Times New Roman" w:hAnsi="Times New Roman" w:cs="Times New Roman"/>
                <w:sz w:val="24"/>
                <w:szCs w:val="24"/>
                <w:lang w:val="en-GB"/>
              </w:rPr>
              <w:t xml:space="preserve"> </w:t>
            </w:r>
            <w:r w:rsidRPr="002D11B6">
              <w:rPr>
                <w:rStyle w:val="hps"/>
                <w:rFonts w:ascii="Times New Roman" w:hAnsi="Times New Roman" w:cs="Times New Roman"/>
                <w:sz w:val="24"/>
                <w:szCs w:val="24"/>
                <w:lang w:val="en-GB"/>
              </w:rPr>
              <w:t>by officials of</w:t>
            </w:r>
            <w:r w:rsidRPr="002D11B6">
              <w:rPr>
                <w:rFonts w:ascii="Times New Roman" w:hAnsi="Times New Roman" w:cs="Times New Roman"/>
                <w:sz w:val="24"/>
                <w:szCs w:val="24"/>
                <w:lang w:val="en-GB"/>
              </w:rPr>
              <w:t xml:space="preserve"> </w:t>
            </w:r>
            <w:r w:rsidRPr="002D11B6">
              <w:rPr>
                <w:rStyle w:val="hps"/>
                <w:rFonts w:ascii="Times New Roman" w:hAnsi="Times New Roman" w:cs="Times New Roman"/>
                <w:sz w:val="24"/>
                <w:szCs w:val="24"/>
                <w:lang w:val="en-GB"/>
              </w:rPr>
              <w:t>the central state bodies</w:t>
            </w:r>
            <w:r w:rsidRPr="002D11B6">
              <w:rPr>
                <w:rFonts w:ascii="Times New Roman" w:hAnsi="Times New Roman" w:cs="Times New Roman"/>
                <w:sz w:val="24"/>
                <w:szCs w:val="24"/>
                <w:lang w:val="en-GB" w:eastAsia="en-US"/>
              </w:rPr>
              <w:t xml:space="preserve">); … </w:t>
            </w:r>
          </w:p>
          <w:p w14:paraId="6E1DA7E4" w14:textId="77777777" w:rsidR="0026564B" w:rsidRPr="002D11B6" w:rsidRDefault="0026564B" w:rsidP="00B10EE3">
            <w:pPr>
              <w:autoSpaceDE w:val="0"/>
              <w:autoSpaceDN w:val="0"/>
              <w:adjustRightInd w:val="0"/>
              <w:spacing w:after="0" w:line="240" w:lineRule="auto"/>
              <w:rPr>
                <w:rFonts w:ascii="Times New Roman" w:hAnsi="Times New Roman" w:cs="Times New Roman"/>
                <w:b/>
                <w:bCs/>
                <w:sz w:val="24"/>
                <w:szCs w:val="24"/>
                <w:lang w:val="en-GB"/>
              </w:rPr>
            </w:pPr>
          </w:p>
        </w:tc>
      </w:tr>
    </w:tbl>
    <w:p w14:paraId="6968B93A" w14:textId="77777777" w:rsidR="0026564B" w:rsidRPr="00C77561" w:rsidRDefault="0026564B" w:rsidP="00B10EE3">
      <w:pPr>
        <w:spacing w:after="0" w:line="240" w:lineRule="auto"/>
        <w:rPr>
          <w:rFonts w:ascii="Times New Roman" w:hAnsi="Times New Roman" w:cs="Times New Roman"/>
          <w:sz w:val="24"/>
          <w:szCs w:val="24"/>
          <w:lang w:val="en-GB"/>
        </w:rPr>
      </w:pPr>
    </w:p>
    <w:p w14:paraId="7196D32A" w14:textId="75101E0E" w:rsidR="0026564B" w:rsidRPr="00C77561" w:rsidRDefault="00AE6529" w:rsidP="0026564B">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w:t>
      </w:r>
      <w:r w:rsidR="0026564B" w:rsidRPr="00C77561">
        <w:rPr>
          <w:rFonts w:ascii="Times New Roman" w:hAnsi="Times New Roman" w:cs="Times New Roman"/>
          <w:sz w:val="24"/>
          <w:szCs w:val="24"/>
          <w:lang w:val="en-GB"/>
        </w:rPr>
        <w:t xml:space="preserve">analysis of the provisions of the old and new administrative legislation of </w:t>
      </w:r>
      <w:proofErr w:type="spellStart"/>
      <w:r w:rsidR="0026564B" w:rsidRPr="00C77561">
        <w:rPr>
          <w:rFonts w:ascii="Times New Roman" w:hAnsi="Times New Roman" w:cs="Times New Roman"/>
          <w:sz w:val="24"/>
          <w:szCs w:val="24"/>
          <w:lang w:val="en-GB"/>
        </w:rPr>
        <w:t>RoK</w:t>
      </w:r>
      <w:proofErr w:type="spellEnd"/>
      <w:r w:rsidR="0026564B" w:rsidRPr="00C77561">
        <w:rPr>
          <w:rFonts w:ascii="Times New Roman" w:hAnsi="Times New Roman" w:cs="Times New Roman"/>
          <w:sz w:val="24"/>
          <w:szCs w:val="24"/>
          <w:lang w:val="en-GB"/>
        </w:rPr>
        <w:t xml:space="preserve"> in relation to administrative responsibility for </w:t>
      </w:r>
      <w:r>
        <w:rPr>
          <w:rFonts w:ascii="Times New Roman" w:hAnsi="Times New Roman" w:cs="Times New Roman"/>
          <w:sz w:val="24"/>
          <w:szCs w:val="24"/>
          <w:lang w:val="en-GB"/>
        </w:rPr>
        <w:t xml:space="preserve">the </w:t>
      </w:r>
      <w:r w:rsidR="0026564B" w:rsidRPr="00C77561">
        <w:rPr>
          <w:rFonts w:ascii="Times New Roman" w:hAnsi="Times New Roman" w:cs="Times New Roman"/>
          <w:sz w:val="24"/>
          <w:szCs w:val="24"/>
          <w:lang w:val="en-GB"/>
        </w:rPr>
        <w:t>violation of legislation on religious activity and religious associations</w:t>
      </w:r>
      <w:r>
        <w:rPr>
          <w:rFonts w:ascii="Times New Roman" w:hAnsi="Times New Roman" w:cs="Times New Roman"/>
          <w:sz w:val="24"/>
          <w:szCs w:val="24"/>
          <w:lang w:val="en-GB"/>
        </w:rPr>
        <w:t xml:space="preserve"> shows that it </w:t>
      </w:r>
      <w:r w:rsidR="0026564B" w:rsidRPr="00C77561">
        <w:rPr>
          <w:rFonts w:ascii="Times New Roman" w:hAnsi="Times New Roman" w:cs="Times New Roman"/>
          <w:sz w:val="24"/>
          <w:szCs w:val="24"/>
          <w:lang w:val="en-GB"/>
        </w:rPr>
        <w:t xml:space="preserve">has </w:t>
      </w:r>
      <w:r>
        <w:rPr>
          <w:rFonts w:ascii="Times New Roman" w:hAnsi="Times New Roman" w:cs="Times New Roman"/>
          <w:sz w:val="24"/>
          <w:szCs w:val="24"/>
          <w:lang w:val="en-GB"/>
        </w:rPr>
        <w:t xml:space="preserve">a </w:t>
      </w:r>
      <w:r w:rsidR="0026564B" w:rsidRPr="00C77561">
        <w:rPr>
          <w:rFonts w:ascii="Times New Roman" w:hAnsi="Times New Roman" w:cs="Times New Roman"/>
          <w:sz w:val="24"/>
          <w:szCs w:val="24"/>
          <w:lang w:val="en-GB"/>
        </w:rPr>
        <w:t xml:space="preserve">clearly repressive character. </w:t>
      </w:r>
    </w:p>
    <w:p w14:paraId="422FF515" w14:textId="2E292230" w:rsidR="0026564B" w:rsidRPr="00C77561" w:rsidRDefault="0026564B" w:rsidP="0026564B">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br/>
        <w:t xml:space="preserve">In addition to articles prohibiting discrimination in relation to religion (Article 11 of the old </w:t>
      </w:r>
      <w:r w:rsidRPr="00C77561">
        <w:rPr>
          <w:rStyle w:val="hps"/>
          <w:rFonts w:ascii="Times New Roman" w:hAnsi="Times New Roman" w:cs="Times New Roman"/>
          <w:sz w:val="24"/>
          <w:szCs w:val="24"/>
          <w:lang w:val="en-GB"/>
        </w:rPr>
        <w:t>Administrative</w:t>
      </w:r>
      <w:r w:rsidRPr="00C77561">
        <w:rPr>
          <w:rFonts w:ascii="Times New Roman" w:hAnsi="Times New Roman" w:cs="Times New Roman"/>
          <w:sz w:val="24"/>
          <w:szCs w:val="24"/>
          <w:lang w:val="en-GB"/>
        </w:rPr>
        <w:t xml:space="preserve"> </w:t>
      </w:r>
      <w:r w:rsidRPr="00C77561">
        <w:rPr>
          <w:rStyle w:val="hps"/>
          <w:rFonts w:ascii="Times New Roman" w:hAnsi="Times New Roman" w:cs="Times New Roman"/>
          <w:sz w:val="24"/>
          <w:szCs w:val="24"/>
          <w:lang w:val="en-GB"/>
        </w:rPr>
        <w:t>Code</w:t>
      </w:r>
      <w:r w:rsidRPr="00C77561">
        <w:rPr>
          <w:rFonts w:ascii="Times New Roman" w:hAnsi="Times New Roman" w:cs="Times New Roman"/>
          <w:sz w:val="24"/>
          <w:szCs w:val="24"/>
          <w:lang w:val="en-GB"/>
        </w:rPr>
        <w:t>, Article 9 of the new A</w:t>
      </w:r>
      <w:r w:rsidR="00AE6529">
        <w:rPr>
          <w:rFonts w:ascii="Times New Roman" w:hAnsi="Times New Roman" w:cs="Times New Roman"/>
          <w:sz w:val="24"/>
          <w:szCs w:val="24"/>
          <w:lang w:val="en-GB"/>
        </w:rPr>
        <w:t>dministrative Code</w:t>
      </w:r>
      <w:r w:rsidRPr="00C77561">
        <w:rPr>
          <w:rFonts w:ascii="Times New Roman" w:hAnsi="Times New Roman" w:cs="Times New Roman"/>
          <w:sz w:val="24"/>
          <w:szCs w:val="24"/>
          <w:lang w:val="en-GB"/>
        </w:rPr>
        <w:t>, or determining the motive of religious hatred or enmity when committing an administrative offen</w:t>
      </w:r>
      <w:r w:rsidR="00AE6529">
        <w:rPr>
          <w:rFonts w:ascii="Times New Roman" w:hAnsi="Times New Roman" w:cs="Times New Roman"/>
          <w:sz w:val="24"/>
          <w:szCs w:val="24"/>
          <w:lang w:val="en-GB"/>
        </w:rPr>
        <w:t>c</w:t>
      </w:r>
      <w:r w:rsidRPr="00C77561">
        <w:rPr>
          <w:rFonts w:ascii="Times New Roman" w:hAnsi="Times New Roman" w:cs="Times New Roman"/>
          <w:sz w:val="24"/>
          <w:szCs w:val="24"/>
          <w:lang w:val="en-GB"/>
        </w:rPr>
        <w:t xml:space="preserve">e as an aggravating circumstance (Article 62 of the old </w:t>
      </w:r>
      <w:r w:rsidR="00AE6529">
        <w:rPr>
          <w:rFonts w:ascii="Times New Roman" w:hAnsi="Times New Roman" w:cs="Times New Roman"/>
          <w:sz w:val="24"/>
          <w:szCs w:val="24"/>
          <w:lang w:val="en-GB"/>
        </w:rPr>
        <w:t>Administrative Code</w:t>
      </w:r>
      <w:r w:rsidRPr="00C77561">
        <w:rPr>
          <w:rFonts w:ascii="Times New Roman" w:hAnsi="Times New Roman" w:cs="Times New Roman"/>
          <w:sz w:val="24"/>
          <w:szCs w:val="24"/>
          <w:lang w:val="en-GB"/>
        </w:rPr>
        <w:t xml:space="preserve">, Article 57 of the new </w:t>
      </w:r>
      <w:r w:rsidR="00AE6529">
        <w:rPr>
          <w:rFonts w:ascii="Times New Roman" w:hAnsi="Times New Roman" w:cs="Times New Roman"/>
          <w:sz w:val="24"/>
          <w:szCs w:val="24"/>
          <w:lang w:val="en-GB"/>
        </w:rPr>
        <w:t>Administrative Code</w:t>
      </w:r>
      <w:r w:rsidRPr="00C77561">
        <w:rPr>
          <w:rFonts w:ascii="Times New Roman" w:hAnsi="Times New Roman" w:cs="Times New Roman"/>
          <w:sz w:val="24"/>
          <w:szCs w:val="24"/>
          <w:lang w:val="en-GB"/>
        </w:rPr>
        <w:t>) as well as establishing liability for impeding legal religious activity (</w:t>
      </w:r>
      <w:r w:rsidR="00AE6529">
        <w:rPr>
          <w:rFonts w:ascii="Times New Roman" w:hAnsi="Times New Roman" w:cs="Times New Roman"/>
          <w:sz w:val="24"/>
          <w:szCs w:val="24"/>
          <w:lang w:val="en-GB"/>
        </w:rPr>
        <w:t xml:space="preserve">section </w:t>
      </w:r>
      <w:r w:rsidRPr="00C77561">
        <w:rPr>
          <w:rFonts w:ascii="Times New Roman" w:hAnsi="Times New Roman" w:cs="Times New Roman"/>
          <w:sz w:val="24"/>
          <w:szCs w:val="24"/>
          <w:lang w:val="en-GB"/>
        </w:rPr>
        <w:t xml:space="preserve">2 of Article 375 of the old </w:t>
      </w:r>
      <w:r w:rsidR="00AE6529">
        <w:rPr>
          <w:rFonts w:ascii="Times New Roman" w:hAnsi="Times New Roman" w:cs="Times New Roman"/>
          <w:sz w:val="24"/>
          <w:szCs w:val="24"/>
          <w:lang w:val="en-GB"/>
        </w:rPr>
        <w:t>Administrative Code</w:t>
      </w:r>
      <w:r w:rsidRPr="00C77561">
        <w:rPr>
          <w:rFonts w:ascii="Times New Roman" w:hAnsi="Times New Roman" w:cs="Times New Roman"/>
          <w:sz w:val="24"/>
          <w:szCs w:val="24"/>
          <w:lang w:val="en-GB"/>
        </w:rPr>
        <w:t xml:space="preserve">, </w:t>
      </w:r>
      <w:r w:rsidR="00AE6529">
        <w:rPr>
          <w:rFonts w:ascii="Times New Roman" w:hAnsi="Times New Roman" w:cs="Times New Roman"/>
          <w:sz w:val="24"/>
          <w:szCs w:val="24"/>
          <w:lang w:val="en-GB"/>
        </w:rPr>
        <w:t xml:space="preserve">section </w:t>
      </w:r>
      <w:r w:rsidRPr="00C77561">
        <w:rPr>
          <w:rFonts w:ascii="Times New Roman" w:hAnsi="Times New Roman" w:cs="Times New Roman"/>
          <w:sz w:val="24"/>
          <w:szCs w:val="24"/>
          <w:lang w:val="en-GB"/>
        </w:rPr>
        <w:t xml:space="preserve">2 of Article 490 of the new </w:t>
      </w:r>
      <w:r w:rsidR="00AE6529">
        <w:rPr>
          <w:rFonts w:ascii="Times New Roman" w:hAnsi="Times New Roman" w:cs="Times New Roman"/>
          <w:sz w:val="24"/>
          <w:szCs w:val="24"/>
          <w:lang w:val="en-GB"/>
        </w:rPr>
        <w:t>Administrative Code</w:t>
      </w:r>
      <w:r w:rsidRPr="00C77561">
        <w:rPr>
          <w:rFonts w:ascii="Times New Roman" w:hAnsi="Times New Roman" w:cs="Times New Roman"/>
          <w:sz w:val="24"/>
          <w:szCs w:val="24"/>
          <w:lang w:val="en-GB"/>
        </w:rPr>
        <w:t>), the remaining articles of the administrative codes relate to administrative liability for specific administrative offen</w:t>
      </w:r>
      <w:r w:rsidR="00AE6529">
        <w:rPr>
          <w:rFonts w:ascii="Times New Roman" w:hAnsi="Times New Roman" w:cs="Times New Roman"/>
          <w:sz w:val="24"/>
          <w:szCs w:val="24"/>
          <w:lang w:val="en-GB"/>
        </w:rPr>
        <w:t>c</w:t>
      </w:r>
      <w:r w:rsidRPr="00C77561">
        <w:rPr>
          <w:rFonts w:ascii="Times New Roman" w:hAnsi="Times New Roman" w:cs="Times New Roman"/>
          <w:sz w:val="24"/>
          <w:szCs w:val="24"/>
          <w:lang w:val="en-GB"/>
        </w:rPr>
        <w:t xml:space="preserve">es.  </w:t>
      </w:r>
    </w:p>
    <w:p w14:paraId="44DA062A" w14:textId="7FE8636C" w:rsidR="0026564B" w:rsidRPr="00C77561" w:rsidRDefault="0026564B" w:rsidP="0026564B">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br/>
        <w:t xml:space="preserve">For example, a new Article 122 </w:t>
      </w:r>
      <w:r w:rsidR="00AE6529">
        <w:rPr>
          <w:rFonts w:ascii="Times New Roman" w:hAnsi="Times New Roman" w:cs="Times New Roman"/>
          <w:sz w:val="24"/>
          <w:szCs w:val="24"/>
          <w:lang w:val="en-GB"/>
        </w:rPr>
        <w:t xml:space="preserve">has been included </w:t>
      </w:r>
      <w:r w:rsidRPr="00C77561">
        <w:rPr>
          <w:rFonts w:ascii="Times New Roman" w:hAnsi="Times New Roman" w:cs="Times New Roman"/>
          <w:sz w:val="24"/>
          <w:szCs w:val="24"/>
          <w:lang w:val="en-GB"/>
        </w:rPr>
        <w:t xml:space="preserve">in the new </w:t>
      </w:r>
      <w:r w:rsidR="00AE6529">
        <w:rPr>
          <w:rFonts w:ascii="Times New Roman" w:hAnsi="Times New Roman" w:cs="Times New Roman"/>
          <w:sz w:val="24"/>
          <w:szCs w:val="24"/>
          <w:lang w:val="en-GB"/>
        </w:rPr>
        <w:t>Administrative Code, which establishes</w:t>
      </w:r>
      <w:r w:rsidRPr="00C77561">
        <w:rPr>
          <w:rFonts w:ascii="Times New Roman" w:hAnsi="Times New Roman" w:cs="Times New Roman"/>
          <w:sz w:val="24"/>
          <w:szCs w:val="24"/>
          <w:lang w:val="en-GB"/>
        </w:rPr>
        <w:t xml:space="preserve"> the responsibility for election campaigning of a religious association. That is, now the campaigning is allowed for political parties, trade unions and all kinds of public associations, but prohibited for religious associations. </w:t>
      </w:r>
    </w:p>
    <w:p w14:paraId="7B2B436F" w14:textId="77777777" w:rsidR="0026564B" w:rsidRPr="00C77561" w:rsidRDefault="0026564B" w:rsidP="0026564B">
      <w:pPr>
        <w:spacing w:after="0" w:line="240" w:lineRule="auto"/>
        <w:jc w:val="both"/>
        <w:rPr>
          <w:rFonts w:ascii="Times New Roman" w:hAnsi="Times New Roman" w:cs="Times New Roman"/>
          <w:sz w:val="24"/>
          <w:szCs w:val="24"/>
          <w:highlight w:val="yellow"/>
          <w:lang w:val="en-GB"/>
        </w:rPr>
      </w:pPr>
    </w:p>
    <w:p w14:paraId="29A0ECCD" w14:textId="39CF37C6" w:rsidR="007B2A7F" w:rsidRDefault="0026564B" w:rsidP="0026564B">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Despite the validity of protecting the secular </w:t>
      </w:r>
      <w:r w:rsidR="00AE6529">
        <w:rPr>
          <w:rFonts w:ascii="Times New Roman" w:hAnsi="Times New Roman" w:cs="Times New Roman"/>
          <w:sz w:val="24"/>
          <w:szCs w:val="24"/>
          <w:lang w:val="en-GB"/>
        </w:rPr>
        <w:t xml:space="preserve">nature </w:t>
      </w:r>
      <w:r w:rsidRPr="00C77561">
        <w:rPr>
          <w:rFonts w:ascii="Times New Roman" w:hAnsi="Times New Roman" w:cs="Times New Roman"/>
          <w:sz w:val="24"/>
          <w:szCs w:val="24"/>
          <w:lang w:val="en-GB"/>
        </w:rPr>
        <w:t xml:space="preserve">of the </w:t>
      </w:r>
      <w:r w:rsidR="00AE6529">
        <w:rPr>
          <w:rFonts w:ascii="Times New Roman" w:hAnsi="Times New Roman" w:cs="Times New Roman"/>
          <w:sz w:val="24"/>
          <w:szCs w:val="24"/>
          <w:lang w:val="en-GB"/>
        </w:rPr>
        <w:t>S</w:t>
      </w:r>
      <w:r w:rsidRPr="00C77561">
        <w:rPr>
          <w:rFonts w:ascii="Times New Roman" w:hAnsi="Times New Roman" w:cs="Times New Roman"/>
          <w:sz w:val="24"/>
          <w:szCs w:val="24"/>
          <w:lang w:val="en-GB"/>
        </w:rPr>
        <w:t xml:space="preserve">tate, the prohibition of creating political parties on a religion basis, prohibition for religious associations to support any political parties and candidates </w:t>
      </w:r>
      <w:r w:rsidR="007B2A7F">
        <w:rPr>
          <w:rFonts w:ascii="Times New Roman" w:hAnsi="Times New Roman" w:cs="Times New Roman"/>
          <w:sz w:val="24"/>
          <w:szCs w:val="24"/>
          <w:lang w:val="en-GB"/>
        </w:rPr>
        <w:t>i</w:t>
      </w:r>
      <w:r w:rsidRPr="00C77561">
        <w:rPr>
          <w:rFonts w:ascii="Times New Roman" w:hAnsi="Times New Roman" w:cs="Times New Roman"/>
          <w:sz w:val="24"/>
          <w:szCs w:val="24"/>
          <w:lang w:val="en-GB"/>
        </w:rPr>
        <w:t xml:space="preserve">n elections to representative bodies is highly questionable, since the interests of believers of different confessions, as a relatively large social group, have the right to be reflected in the legislative and representative bodies of the </w:t>
      </w:r>
      <w:r w:rsidR="007B2A7F">
        <w:rPr>
          <w:rFonts w:ascii="Times New Roman" w:hAnsi="Times New Roman" w:cs="Times New Roman"/>
          <w:sz w:val="24"/>
          <w:szCs w:val="24"/>
          <w:lang w:val="en-GB"/>
        </w:rPr>
        <w:t>S</w:t>
      </w:r>
      <w:r w:rsidRPr="00C77561">
        <w:rPr>
          <w:rFonts w:ascii="Times New Roman" w:hAnsi="Times New Roman" w:cs="Times New Roman"/>
          <w:sz w:val="24"/>
          <w:szCs w:val="24"/>
          <w:lang w:val="en-GB"/>
        </w:rPr>
        <w:t>tate and in local representative bodies.</w:t>
      </w:r>
      <w:r w:rsidRPr="00C77561">
        <w:rPr>
          <w:rFonts w:ascii="Times New Roman" w:hAnsi="Times New Roman" w:cs="Times New Roman"/>
          <w:sz w:val="24"/>
          <w:szCs w:val="24"/>
          <w:lang w:val="en-GB"/>
        </w:rPr>
        <w:br/>
      </w:r>
      <w:r w:rsidR="007B2A7F">
        <w:rPr>
          <w:rFonts w:ascii="Times New Roman" w:hAnsi="Times New Roman" w:cs="Times New Roman"/>
          <w:sz w:val="24"/>
          <w:szCs w:val="24"/>
          <w:lang w:val="en-GB"/>
        </w:rPr>
        <w:t xml:space="preserve">Sections </w:t>
      </w:r>
      <w:r w:rsidRPr="00C77561">
        <w:rPr>
          <w:rFonts w:ascii="Times New Roman" w:hAnsi="Times New Roman" w:cs="Times New Roman"/>
          <w:sz w:val="24"/>
          <w:szCs w:val="24"/>
          <w:lang w:val="en-GB"/>
        </w:rPr>
        <w:t xml:space="preserve">1-3 of Article 374-1 of the old </w:t>
      </w:r>
      <w:r w:rsidR="007B2A7F">
        <w:rPr>
          <w:rFonts w:ascii="Times New Roman" w:hAnsi="Times New Roman" w:cs="Times New Roman"/>
          <w:sz w:val="24"/>
          <w:szCs w:val="24"/>
          <w:lang w:val="en-GB"/>
        </w:rPr>
        <w:t>Administrative Code</w:t>
      </w:r>
      <w:r w:rsidR="007B2A7F" w:rsidRPr="00C77561">
        <w:rPr>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t xml:space="preserve">and </w:t>
      </w:r>
      <w:r w:rsidR="007B2A7F">
        <w:rPr>
          <w:rFonts w:ascii="Times New Roman" w:hAnsi="Times New Roman" w:cs="Times New Roman"/>
          <w:sz w:val="24"/>
          <w:szCs w:val="24"/>
          <w:lang w:val="en-GB"/>
        </w:rPr>
        <w:t xml:space="preserve">sections </w:t>
      </w:r>
      <w:r w:rsidRPr="00C77561">
        <w:rPr>
          <w:rFonts w:ascii="Times New Roman" w:hAnsi="Times New Roman" w:cs="Times New Roman"/>
          <w:sz w:val="24"/>
          <w:szCs w:val="24"/>
          <w:lang w:val="en-GB"/>
        </w:rPr>
        <w:t xml:space="preserve">9-11 of Article 483 of the new </w:t>
      </w:r>
      <w:r w:rsidR="007B2A7F">
        <w:rPr>
          <w:rFonts w:ascii="Times New Roman" w:hAnsi="Times New Roman" w:cs="Times New Roman"/>
          <w:sz w:val="24"/>
          <w:szCs w:val="24"/>
          <w:lang w:val="en-GB"/>
        </w:rPr>
        <w:t>Administrative Code</w:t>
      </w:r>
      <w:r w:rsidR="007B2A7F" w:rsidRPr="00C77561">
        <w:rPr>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t xml:space="preserve">include responsibility for </w:t>
      </w:r>
      <w:r w:rsidR="007B2A7F">
        <w:rPr>
          <w:rFonts w:ascii="Times New Roman" w:hAnsi="Times New Roman" w:cs="Times New Roman"/>
          <w:sz w:val="24"/>
          <w:szCs w:val="24"/>
          <w:lang w:val="en-GB"/>
        </w:rPr>
        <w:t xml:space="preserve">managing </w:t>
      </w:r>
      <w:r w:rsidRPr="00C77561">
        <w:rPr>
          <w:rFonts w:ascii="Times New Roman" w:hAnsi="Times New Roman" w:cs="Times New Roman"/>
          <w:sz w:val="24"/>
          <w:szCs w:val="24"/>
          <w:lang w:val="en-GB"/>
        </w:rPr>
        <w:t>or participating in the activity and financing of unregistered religious associations.</w:t>
      </w:r>
      <w:r w:rsidR="007B2A7F">
        <w:rPr>
          <w:rFonts w:ascii="Times New Roman" w:hAnsi="Times New Roman" w:cs="Times New Roman"/>
          <w:sz w:val="24"/>
          <w:szCs w:val="24"/>
          <w:lang w:val="en-GB"/>
        </w:rPr>
        <w:t xml:space="preserve"> </w:t>
      </w:r>
    </w:p>
    <w:p w14:paraId="00C7006A" w14:textId="77777777" w:rsidR="007B2A7F" w:rsidRDefault="007B2A7F" w:rsidP="0026564B">
      <w:pPr>
        <w:spacing w:after="0" w:line="240" w:lineRule="auto"/>
        <w:jc w:val="both"/>
        <w:rPr>
          <w:rFonts w:ascii="Times New Roman" w:hAnsi="Times New Roman" w:cs="Times New Roman"/>
          <w:sz w:val="24"/>
          <w:szCs w:val="24"/>
          <w:lang w:val="en-GB"/>
        </w:rPr>
      </w:pPr>
    </w:p>
    <w:p w14:paraId="45C6F2C8" w14:textId="75DC4695" w:rsidR="0026564B" w:rsidRPr="00C77561" w:rsidRDefault="0026564B" w:rsidP="0026564B">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Thus, the activity of unregistered religious associations is </w:t>
      </w:r>
      <w:r w:rsidRPr="00C77561">
        <w:rPr>
          <w:rStyle w:val="hps"/>
          <w:rFonts w:ascii="Times New Roman" w:hAnsi="Times New Roman" w:cs="Times New Roman"/>
          <w:sz w:val="24"/>
          <w:szCs w:val="24"/>
          <w:lang w:val="en-GB"/>
        </w:rPr>
        <w:t>prohibited</w:t>
      </w:r>
      <w:r w:rsidRPr="00C77561">
        <w:rPr>
          <w:rFonts w:ascii="Times New Roman" w:hAnsi="Times New Roman" w:cs="Times New Roman"/>
          <w:sz w:val="24"/>
          <w:szCs w:val="24"/>
          <w:lang w:val="en-GB"/>
        </w:rPr>
        <w:t xml:space="preserve"> </w:t>
      </w:r>
      <w:r w:rsidR="007B2A7F">
        <w:rPr>
          <w:rFonts w:ascii="Times New Roman" w:hAnsi="Times New Roman" w:cs="Times New Roman"/>
          <w:sz w:val="24"/>
          <w:szCs w:val="24"/>
          <w:lang w:val="en-GB"/>
        </w:rPr>
        <w:t xml:space="preserve">on the pain of a </w:t>
      </w:r>
      <w:r w:rsidR="007B2A7F">
        <w:rPr>
          <w:rStyle w:val="hps"/>
          <w:rFonts w:ascii="Times New Roman" w:hAnsi="Times New Roman" w:cs="Times New Roman"/>
          <w:sz w:val="24"/>
          <w:szCs w:val="24"/>
          <w:lang w:val="en-GB"/>
        </w:rPr>
        <w:t xml:space="preserve">punishment </w:t>
      </w:r>
      <w:r w:rsidRPr="00C77561">
        <w:rPr>
          <w:rFonts w:ascii="Times New Roman" w:hAnsi="Times New Roman" w:cs="Times New Roman"/>
          <w:sz w:val="24"/>
          <w:szCs w:val="24"/>
          <w:lang w:val="en-GB"/>
        </w:rPr>
        <w:t xml:space="preserve">that does not meet international standards of </w:t>
      </w:r>
      <w:r w:rsidR="007B2A7F">
        <w:rPr>
          <w:rFonts w:ascii="Times New Roman" w:hAnsi="Times New Roman" w:cs="Times New Roman"/>
          <w:sz w:val="24"/>
          <w:szCs w:val="24"/>
          <w:lang w:val="en-GB"/>
        </w:rPr>
        <w:t xml:space="preserve">securing the </w:t>
      </w:r>
      <w:r w:rsidRPr="00C77561">
        <w:rPr>
          <w:rFonts w:ascii="Times New Roman" w:hAnsi="Times New Roman" w:cs="Times New Roman"/>
          <w:sz w:val="24"/>
          <w:szCs w:val="24"/>
          <w:lang w:val="en-GB"/>
        </w:rPr>
        <w:t>rights to freedom of conscience and religion (worship).</w:t>
      </w:r>
    </w:p>
    <w:p w14:paraId="7C5CCD6D" w14:textId="77777777" w:rsidR="0026564B" w:rsidRPr="00C77561" w:rsidRDefault="0026564B" w:rsidP="0026564B">
      <w:pPr>
        <w:spacing w:after="0" w:line="240" w:lineRule="auto"/>
        <w:jc w:val="both"/>
        <w:rPr>
          <w:rFonts w:ascii="Times New Roman" w:hAnsi="Times New Roman" w:cs="Times New Roman"/>
          <w:sz w:val="24"/>
          <w:szCs w:val="24"/>
          <w:highlight w:val="yellow"/>
          <w:lang w:val="en-GB"/>
        </w:rPr>
      </w:pPr>
    </w:p>
    <w:p w14:paraId="164AA82F" w14:textId="77777777" w:rsidR="007B2A7F" w:rsidRDefault="0026564B" w:rsidP="0026564B">
      <w:pPr>
        <w:widowControl w:val="0"/>
        <w:autoSpaceDE w:val="0"/>
        <w:autoSpaceDN w:val="0"/>
        <w:adjustRightInd w:val="0"/>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The administrative responsibility for the following activity does not conform to international standards of freedom of conscience and religion (worship) and freedom of expression, in particular, the principles of legal certainty and predictability, the principle of proportionality, necessity in a democratic society:</w:t>
      </w:r>
    </w:p>
    <w:p w14:paraId="528E3342" w14:textId="77777777" w:rsidR="007B2A7F" w:rsidRDefault="0026564B" w:rsidP="0026564B">
      <w:pPr>
        <w:widowControl w:val="0"/>
        <w:autoSpaceDE w:val="0"/>
        <w:autoSpaceDN w:val="0"/>
        <w:adjustRightInd w:val="0"/>
        <w:spacing w:after="0" w:line="240" w:lineRule="auto"/>
        <w:jc w:val="both"/>
        <w:rPr>
          <w:rFonts w:ascii="Times New Roman" w:hAnsi="Times New Roman" w:cs="Times New Roman"/>
          <w:sz w:val="24"/>
          <w:szCs w:val="24"/>
          <w:lang w:val="en-GB"/>
        </w:rPr>
      </w:pPr>
      <w:r w:rsidRPr="007B2A7F">
        <w:rPr>
          <w:rFonts w:ascii="Times New Roman" w:hAnsi="Times New Roman" w:cs="Times New Roman"/>
          <w:sz w:val="24"/>
          <w:szCs w:val="24"/>
          <w:lang w:val="en-GB"/>
        </w:rPr>
        <w:t xml:space="preserve">- </w:t>
      </w:r>
      <w:proofErr w:type="gramStart"/>
      <w:r w:rsidRPr="007B2A7F">
        <w:rPr>
          <w:rFonts w:ascii="Times New Roman" w:hAnsi="Times New Roman" w:cs="Times New Roman"/>
          <w:sz w:val="24"/>
          <w:szCs w:val="24"/>
          <w:lang w:val="en-GB"/>
        </w:rPr>
        <w:t>violation</w:t>
      </w:r>
      <w:proofErr w:type="gramEnd"/>
      <w:r w:rsidRPr="007B2A7F">
        <w:rPr>
          <w:rFonts w:ascii="Times New Roman" w:hAnsi="Times New Roman" w:cs="Times New Roman"/>
          <w:sz w:val="24"/>
          <w:szCs w:val="24"/>
          <w:lang w:val="en-GB"/>
        </w:rPr>
        <w:t xml:space="preserve"> of the requirements established by the legislation of the Republic Kazakhstan to performance of religious rites, ceremonies, and (or) assemblies; charitable activities; import, production, publication, and (or) distribution of religious literature and other materials of religious content, religious items;</w:t>
      </w:r>
    </w:p>
    <w:p w14:paraId="0F41C896" w14:textId="303F2FC4" w:rsidR="0026564B" w:rsidRPr="007B2A7F" w:rsidRDefault="007B2A7F" w:rsidP="0026564B">
      <w:pPr>
        <w:widowControl w:val="0"/>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sidR="0026564B" w:rsidRPr="007B2A7F">
        <w:rPr>
          <w:rFonts w:ascii="Times New Roman" w:hAnsi="Times New Roman" w:cs="Times New Roman"/>
          <w:sz w:val="24"/>
          <w:szCs w:val="24"/>
          <w:lang w:val="en-GB"/>
        </w:rPr>
        <w:t>construction</w:t>
      </w:r>
      <w:proofErr w:type="gramEnd"/>
      <w:r w:rsidR="0026564B" w:rsidRPr="007B2A7F">
        <w:rPr>
          <w:rFonts w:ascii="Times New Roman" w:hAnsi="Times New Roman" w:cs="Times New Roman"/>
          <w:sz w:val="24"/>
          <w:szCs w:val="24"/>
          <w:lang w:val="en-GB"/>
        </w:rPr>
        <w:t xml:space="preserve"> of religious buildings (places of worship), conversion (changing functionality) of buildings (places) to religious buildings (places of worship);</w:t>
      </w:r>
    </w:p>
    <w:p w14:paraId="69B8CAE0" w14:textId="42952D38" w:rsidR="0026564B" w:rsidRPr="00C77561" w:rsidRDefault="0026564B" w:rsidP="0026564B">
      <w:pPr>
        <w:spacing w:after="0" w:line="240" w:lineRule="auto"/>
        <w:jc w:val="both"/>
        <w:rPr>
          <w:rFonts w:ascii="Times New Roman" w:hAnsi="Times New Roman" w:cs="Times New Roman"/>
          <w:sz w:val="24"/>
          <w:szCs w:val="24"/>
          <w:lang w:val="en-GB"/>
        </w:rPr>
      </w:pPr>
      <w:r w:rsidRPr="007B2A7F">
        <w:rPr>
          <w:rFonts w:ascii="Times New Roman" w:hAnsi="Times New Roman" w:cs="Times New Roman"/>
          <w:sz w:val="24"/>
          <w:szCs w:val="24"/>
          <w:lang w:val="en-GB"/>
        </w:rPr>
        <w:t xml:space="preserve"> - carrying out missionary activity without registration (re-registration), as well as the use by the missionaries of religious literature, informational materials of religious content and religious items without a positive conclusion of religious </w:t>
      </w:r>
      <w:proofErr w:type="spellStart"/>
      <w:r w:rsidR="00945A57">
        <w:rPr>
          <w:rFonts w:ascii="Times New Roman" w:hAnsi="Times New Roman" w:cs="Times New Roman"/>
          <w:sz w:val="24"/>
          <w:szCs w:val="24"/>
          <w:lang w:val="en-GB"/>
        </w:rPr>
        <w:t>expertise</w:t>
      </w:r>
      <w:r w:rsidRPr="007B2A7F">
        <w:rPr>
          <w:rFonts w:ascii="Times New Roman" w:hAnsi="Times New Roman" w:cs="Times New Roman"/>
          <w:sz w:val="24"/>
          <w:szCs w:val="24"/>
          <w:lang w:val="en-GB"/>
        </w:rPr>
        <w:t>s</w:t>
      </w:r>
      <w:proofErr w:type="spellEnd"/>
      <w:r w:rsidRPr="007B2A7F">
        <w:rPr>
          <w:rFonts w:ascii="Times New Roman" w:hAnsi="Times New Roman" w:cs="Times New Roman"/>
          <w:sz w:val="24"/>
          <w:szCs w:val="24"/>
          <w:lang w:val="en-GB"/>
        </w:rPr>
        <w:t>, spreading of religious doctrine of religious associations which are not registered in the Republic of Kazakhstan;</w:t>
      </w:r>
      <w:r w:rsidRPr="007B2A7F">
        <w:rPr>
          <w:rFonts w:ascii="Times New Roman" w:hAnsi="Times New Roman" w:cs="Times New Roman"/>
          <w:sz w:val="24"/>
          <w:szCs w:val="24"/>
          <w:lang w:val="en-GB"/>
        </w:rPr>
        <w:br/>
        <w:t>- carrying out activity which is not specified in the charter of the religious association;</w:t>
      </w:r>
      <w:r w:rsidRPr="007B2A7F">
        <w:rPr>
          <w:rFonts w:ascii="Times New Roman" w:hAnsi="Times New Roman" w:cs="Times New Roman"/>
          <w:sz w:val="24"/>
          <w:szCs w:val="24"/>
          <w:lang w:val="en-GB"/>
        </w:rPr>
        <w:br/>
        <w:t xml:space="preserve">- managing of a religious association by a person appointed by a foreign religious centre without agreement with the authorised body, as well as the failure by a leader of a religious association </w:t>
      </w:r>
      <w:r w:rsidR="007B2A7F" w:rsidRPr="007B2A7F">
        <w:rPr>
          <w:rFonts w:ascii="Times New Roman" w:hAnsi="Times New Roman" w:cs="Times New Roman"/>
          <w:sz w:val="24"/>
          <w:szCs w:val="24"/>
          <w:lang w:val="en-GB"/>
        </w:rPr>
        <w:t xml:space="preserve">to take </w:t>
      </w:r>
      <w:r w:rsidRPr="007B2A7F">
        <w:rPr>
          <w:rFonts w:ascii="Times New Roman" w:hAnsi="Times New Roman" w:cs="Times New Roman"/>
          <w:sz w:val="24"/>
          <w:szCs w:val="24"/>
          <w:lang w:val="en-GB"/>
        </w:rPr>
        <w:lastRenderedPageBreak/>
        <w:t>measures to prevent involvement and</w:t>
      </w:r>
      <w:r w:rsidR="007B2A7F">
        <w:rPr>
          <w:rFonts w:ascii="Times New Roman" w:hAnsi="Times New Roman" w:cs="Times New Roman"/>
          <w:sz w:val="24"/>
          <w:szCs w:val="24"/>
          <w:lang w:val="en-GB"/>
        </w:rPr>
        <w:t>/</w:t>
      </w:r>
      <w:r w:rsidRPr="007B2A7F">
        <w:rPr>
          <w:rFonts w:ascii="Times New Roman" w:hAnsi="Times New Roman" w:cs="Times New Roman"/>
          <w:sz w:val="24"/>
          <w:szCs w:val="24"/>
          <w:lang w:val="en-GB"/>
        </w:rPr>
        <w:t xml:space="preserve">or participation of minors in </w:t>
      </w:r>
      <w:r w:rsidR="007B2A7F">
        <w:rPr>
          <w:rFonts w:ascii="Times New Roman" w:hAnsi="Times New Roman" w:cs="Times New Roman"/>
          <w:sz w:val="24"/>
          <w:szCs w:val="24"/>
          <w:lang w:val="en-GB"/>
        </w:rPr>
        <w:t>the</w:t>
      </w:r>
      <w:r w:rsidRPr="007B2A7F">
        <w:rPr>
          <w:rFonts w:ascii="Times New Roman" w:hAnsi="Times New Roman" w:cs="Times New Roman"/>
          <w:sz w:val="24"/>
          <w:szCs w:val="24"/>
          <w:lang w:val="en-GB"/>
        </w:rPr>
        <w:t xml:space="preserve"> activity of a religious association, </w:t>
      </w:r>
      <w:r w:rsidR="007B2A7F">
        <w:rPr>
          <w:rFonts w:ascii="Times New Roman" w:hAnsi="Times New Roman" w:cs="Times New Roman"/>
          <w:sz w:val="24"/>
          <w:szCs w:val="24"/>
          <w:lang w:val="en-GB"/>
        </w:rPr>
        <w:t xml:space="preserve">where </w:t>
      </w:r>
      <w:r w:rsidRPr="007B2A7F">
        <w:rPr>
          <w:rFonts w:ascii="Times New Roman" w:hAnsi="Times New Roman" w:cs="Times New Roman"/>
          <w:sz w:val="24"/>
          <w:szCs w:val="24"/>
          <w:lang w:val="en-GB"/>
        </w:rPr>
        <w:t xml:space="preserve">one of the parents of the minor or his/her </w:t>
      </w:r>
      <w:r w:rsidR="007B2A7F">
        <w:rPr>
          <w:rFonts w:ascii="Times New Roman" w:hAnsi="Times New Roman" w:cs="Times New Roman"/>
          <w:sz w:val="24"/>
          <w:szCs w:val="24"/>
          <w:lang w:val="en-GB"/>
        </w:rPr>
        <w:t xml:space="preserve">other </w:t>
      </w:r>
      <w:r w:rsidRPr="007B2A7F">
        <w:rPr>
          <w:rFonts w:ascii="Times New Roman" w:hAnsi="Times New Roman" w:cs="Times New Roman"/>
          <w:sz w:val="24"/>
          <w:szCs w:val="24"/>
          <w:lang w:val="en-GB"/>
        </w:rPr>
        <w:t>legal representatives</w:t>
      </w:r>
      <w:r w:rsidR="007B2A7F">
        <w:rPr>
          <w:rFonts w:ascii="Times New Roman" w:hAnsi="Times New Roman" w:cs="Times New Roman"/>
          <w:sz w:val="24"/>
          <w:szCs w:val="24"/>
          <w:lang w:val="en-GB"/>
        </w:rPr>
        <w:t xml:space="preserve"> object</w:t>
      </w:r>
      <w:r w:rsidRPr="007B2A7F">
        <w:rPr>
          <w:rFonts w:ascii="Times New Roman" w:hAnsi="Times New Roman" w:cs="Times New Roman"/>
          <w:sz w:val="24"/>
          <w:szCs w:val="24"/>
          <w:lang w:val="en-GB"/>
        </w:rPr>
        <w:t>.</w:t>
      </w:r>
    </w:p>
    <w:p w14:paraId="714BEFE7" w14:textId="77777777" w:rsidR="0026564B" w:rsidRPr="00C77561" w:rsidRDefault="0026564B" w:rsidP="0026564B">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br/>
        <w:t>All these restrictions are directly related to the invasion of the content of the right to freedom of conscience and religion and freedom of expression and namely the right to distribute their religious beliefs freely, without government interference.</w:t>
      </w:r>
    </w:p>
    <w:p w14:paraId="093F6CC7" w14:textId="77777777" w:rsidR="0026564B" w:rsidRPr="00C77561" w:rsidRDefault="0026564B" w:rsidP="0026564B">
      <w:pPr>
        <w:spacing w:after="0" w:line="240" w:lineRule="auto"/>
        <w:jc w:val="both"/>
        <w:rPr>
          <w:rFonts w:ascii="Times New Roman" w:hAnsi="Times New Roman" w:cs="Times New Roman"/>
          <w:sz w:val="24"/>
          <w:szCs w:val="24"/>
          <w:lang w:val="en-GB" w:eastAsia="en-US"/>
        </w:rPr>
      </w:pPr>
    </w:p>
    <w:p w14:paraId="613CCB82" w14:textId="6E442634" w:rsidR="0026564B" w:rsidRPr="00C77561" w:rsidRDefault="0026564B" w:rsidP="0026564B">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rPr>
        <w:t xml:space="preserve">These restrictions </w:t>
      </w:r>
      <w:r w:rsidR="007B2A7F">
        <w:rPr>
          <w:rFonts w:ascii="Times New Roman" w:hAnsi="Times New Roman" w:cs="Times New Roman"/>
          <w:sz w:val="24"/>
          <w:szCs w:val="24"/>
          <w:lang w:val="en-GB"/>
        </w:rPr>
        <w:t xml:space="preserve">introduce </w:t>
      </w:r>
      <w:r w:rsidRPr="00C77561">
        <w:rPr>
          <w:rFonts w:ascii="Times New Roman" w:hAnsi="Times New Roman" w:cs="Times New Roman"/>
          <w:sz w:val="24"/>
          <w:szCs w:val="24"/>
          <w:lang w:val="en-GB"/>
        </w:rPr>
        <w:t>censorship on religious literature.</w:t>
      </w:r>
      <w:r w:rsidRPr="00C77561">
        <w:rPr>
          <w:rFonts w:ascii="Times New Roman" w:hAnsi="Times New Roman" w:cs="Times New Roman"/>
          <w:sz w:val="24"/>
          <w:szCs w:val="24"/>
          <w:lang w:val="en-GB" w:eastAsia="en-US"/>
        </w:rPr>
        <w:t xml:space="preserve"> </w:t>
      </w:r>
    </w:p>
    <w:p w14:paraId="7458236C" w14:textId="1934934F" w:rsidR="0026564B" w:rsidRPr="00C77561" w:rsidRDefault="0026564B" w:rsidP="0026564B">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br/>
        <w:t xml:space="preserve">A restriction on distribution of a religious doctrine of a religious association, which is not registered in the Republic of Kazakhstan, is </w:t>
      </w:r>
      <w:r w:rsidR="00FF35BE">
        <w:rPr>
          <w:rFonts w:ascii="Times New Roman" w:hAnsi="Times New Roman" w:cs="Times New Roman"/>
          <w:sz w:val="24"/>
          <w:szCs w:val="24"/>
          <w:lang w:val="en-GB"/>
        </w:rPr>
        <w:t xml:space="preserve">devoid of any </w:t>
      </w:r>
      <w:r w:rsidRPr="00C77561">
        <w:rPr>
          <w:rFonts w:ascii="Times New Roman" w:hAnsi="Times New Roman" w:cs="Times New Roman"/>
          <w:sz w:val="24"/>
          <w:szCs w:val="24"/>
          <w:lang w:val="en-GB"/>
        </w:rPr>
        <w:t xml:space="preserve">logic, as to a religious association to be registered, it is necessary to have a sufficient number of followers to register. </w:t>
      </w:r>
      <w:r w:rsidR="00FF35BE">
        <w:rPr>
          <w:rFonts w:ascii="Times New Roman" w:hAnsi="Times New Roman" w:cs="Times New Roman"/>
          <w:sz w:val="24"/>
          <w:szCs w:val="24"/>
          <w:lang w:val="en-GB"/>
        </w:rPr>
        <w:t>W</w:t>
      </w:r>
      <w:r w:rsidRPr="00C77561">
        <w:rPr>
          <w:rFonts w:ascii="Times New Roman" w:hAnsi="Times New Roman" w:cs="Times New Roman"/>
          <w:sz w:val="24"/>
          <w:szCs w:val="24"/>
          <w:lang w:val="en-GB"/>
        </w:rPr>
        <w:t xml:space="preserve">here would these “followers” receive information about a new religious doctrine if its distribution </w:t>
      </w:r>
      <w:r w:rsidR="00FF35BE">
        <w:rPr>
          <w:rFonts w:ascii="Times New Roman" w:hAnsi="Times New Roman" w:cs="Times New Roman"/>
          <w:sz w:val="24"/>
          <w:szCs w:val="24"/>
          <w:lang w:val="en-GB"/>
        </w:rPr>
        <w:t>i</w:t>
      </w:r>
      <w:r w:rsidRPr="00C77561">
        <w:rPr>
          <w:rFonts w:ascii="Times New Roman" w:hAnsi="Times New Roman" w:cs="Times New Roman"/>
          <w:sz w:val="24"/>
          <w:szCs w:val="24"/>
          <w:lang w:val="en-GB"/>
        </w:rPr>
        <w:t xml:space="preserve">n the territory of Kazakhstan is prohibited </w:t>
      </w:r>
      <w:r w:rsidR="00FF35BE">
        <w:rPr>
          <w:rFonts w:ascii="Times New Roman" w:hAnsi="Times New Roman" w:cs="Times New Roman"/>
          <w:sz w:val="24"/>
          <w:szCs w:val="24"/>
          <w:lang w:val="en-GB"/>
        </w:rPr>
        <w:t xml:space="preserve">prior to the </w:t>
      </w:r>
      <w:r w:rsidRPr="00C77561">
        <w:rPr>
          <w:rFonts w:ascii="Times New Roman" w:hAnsi="Times New Roman" w:cs="Times New Roman"/>
          <w:sz w:val="24"/>
          <w:szCs w:val="24"/>
          <w:lang w:val="en-GB"/>
        </w:rPr>
        <w:t xml:space="preserve">registration of a religious association? </w:t>
      </w:r>
    </w:p>
    <w:p w14:paraId="7453E755" w14:textId="6FF49648" w:rsidR="0026564B" w:rsidRPr="00C77561" w:rsidRDefault="0026564B" w:rsidP="0026564B">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rPr>
        <w:br/>
        <w:t>The administrative responsibility for carrying out activity which is not specified in the charter of the religious association also raises questions. An activity can be legal or illegal and, as for non-profit organi</w:t>
      </w:r>
      <w:r w:rsidR="00FF35BE">
        <w:rPr>
          <w:rFonts w:ascii="Times New Roman" w:hAnsi="Times New Roman" w:cs="Times New Roman"/>
          <w:sz w:val="24"/>
          <w:szCs w:val="24"/>
          <w:lang w:val="en-GB"/>
        </w:rPr>
        <w:t>s</w:t>
      </w:r>
      <w:r w:rsidRPr="00C77561">
        <w:rPr>
          <w:rFonts w:ascii="Times New Roman" w:hAnsi="Times New Roman" w:cs="Times New Roman"/>
          <w:sz w:val="24"/>
          <w:szCs w:val="24"/>
          <w:lang w:val="en-GB"/>
        </w:rPr>
        <w:t xml:space="preserve">ations, they operate in accordance with </w:t>
      </w:r>
      <w:r w:rsidR="00FF35BE">
        <w:rPr>
          <w:rFonts w:ascii="Times New Roman" w:hAnsi="Times New Roman" w:cs="Times New Roman"/>
          <w:sz w:val="24"/>
          <w:szCs w:val="24"/>
          <w:lang w:val="en-GB"/>
        </w:rPr>
        <w:t xml:space="preserve">their </w:t>
      </w:r>
      <w:r w:rsidRPr="00C77561">
        <w:rPr>
          <w:rFonts w:ascii="Times New Roman" w:hAnsi="Times New Roman" w:cs="Times New Roman"/>
          <w:sz w:val="24"/>
          <w:szCs w:val="24"/>
          <w:lang w:val="en-GB"/>
        </w:rPr>
        <w:t>mission</w:t>
      </w:r>
      <w:r w:rsidR="00CF1668">
        <w:rPr>
          <w:rFonts w:ascii="Times New Roman" w:hAnsi="Times New Roman" w:cs="Times New Roman"/>
          <w:sz w:val="24"/>
          <w:szCs w:val="24"/>
          <w:lang w:val="en-GB"/>
        </w:rPr>
        <w:t>,</w:t>
      </w:r>
      <w:r w:rsidRPr="00C77561">
        <w:rPr>
          <w:rFonts w:ascii="Times New Roman" w:hAnsi="Times New Roman" w:cs="Times New Roman"/>
          <w:sz w:val="24"/>
          <w:szCs w:val="24"/>
          <w:lang w:val="en-GB"/>
        </w:rPr>
        <w:t xml:space="preserve"> goals and objectives. It is difficult, and </w:t>
      </w:r>
      <w:r w:rsidR="00FF35BE">
        <w:rPr>
          <w:rFonts w:ascii="Times New Roman" w:hAnsi="Times New Roman" w:cs="Times New Roman"/>
          <w:sz w:val="24"/>
          <w:szCs w:val="24"/>
          <w:lang w:val="en-GB"/>
        </w:rPr>
        <w:t xml:space="preserve">completely unnecessary </w:t>
      </w:r>
      <w:r w:rsidRPr="00C77561">
        <w:rPr>
          <w:rFonts w:ascii="Times New Roman" w:hAnsi="Times New Roman" w:cs="Times New Roman"/>
          <w:sz w:val="24"/>
          <w:szCs w:val="24"/>
          <w:lang w:val="en-GB"/>
        </w:rPr>
        <w:t xml:space="preserve">to set out all activities </w:t>
      </w:r>
      <w:r w:rsidR="00FF35BE">
        <w:rPr>
          <w:rFonts w:ascii="Times New Roman" w:hAnsi="Times New Roman" w:cs="Times New Roman"/>
          <w:sz w:val="24"/>
          <w:szCs w:val="24"/>
          <w:lang w:val="en-GB"/>
        </w:rPr>
        <w:t xml:space="preserve">which would </w:t>
      </w:r>
      <w:r w:rsidRPr="00C77561">
        <w:rPr>
          <w:rFonts w:ascii="Times New Roman" w:hAnsi="Times New Roman" w:cs="Times New Roman"/>
          <w:sz w:val="24"/>
          <w:szCs w:val="24"/>
          <w:lang w:val="en-GB"/>
        </w:rPr>
        <w:t xml:space="preserve">help the religious association to achieve its goals and </w:t>
      </w:r>
      <w:r w:rsidR="00FF35BE">
        <w:rPr>
          <w:rFonts w:ascii="Times New Roman" w:hAnsi="Times New Roman" w:cs="Times New Roman"/>
          <w:sz w:val="24"/>
          <w:szCs w:val="24"/>
          <w:lang w:val="en-GB"/>
        </w:rPr>
        <w:t xml:space="preserve">objectives </w:t>
      </w:r>
      <w:r w:rsidRPr="00C77561">
        <w:rPr>
          <w:rFonts w:ascii="Times New Roman" w:hAnsi="Times New Roman" w:cs="Times New Roman"/>
          <w:sz w:val="24"/>
          <w:szCs w:val="24"/>
          <w:lang w:val="en-GB"/>
        </w:rPr>
        <w:t xml:space="preserve">in the charter. </w:t>
      </w:r>
      <w:r w:rsidR="00FF35BE">
        <w:rPr>
          <w:rFonts w:ascii="Times New Roman" w:hAnsi="Times New Roman" w:cs="Times New Roman"/>
          <w:sz w:val="24"/>
          <w:szCs w:val="24"/>
          <w:lang w:val="en-GB"/>
        </w:rPr>
        <w:t xml:space="preserve">The only thing that a </w:t>
      </w:r>
      <w:r w:rsidRPr="00C77561">
        <w:rPr>
          <w:rFonts w:ascii="Times New Roman" w:hAnsi="Times New Roman" w:cs="Times New Roman"/>
          <w:sz w:val="24"/>
          <w:szCs w:val="24"/>
          <w:lang w:val="en-GB"/>
        </w:rPr>
        <w:t>non-profit organi</w:t>
      </w:r>
      <w:r w:rsidR="00FF35BE">
        <w:rPr>
          <w:rFonts w:ascii="Times New Roman" w:hAnsi="Times New Roman" w:cs="Times New Roman"/>
          <w:sz w:val="24"/>
          <w:szCs w:val="24"/>
          <w:lang w:val="en-GB"/>
        </w:rPr>
        <w:t>s</w:t>
      </w:r>
      <w:r w:rsidRPr="00C77561">
        <w:rPr>
          <w:rFonts w:ascii="Times New Roman" w:hAnsi="Times New Roman" w:cs="Times New Roman"/>
          <w:sz w:val="24"/>
          <w:szCs w:val="24"/>
          <w:lang w:val="en-GB"/>
        </w:rPr>
        <w:t xml:space="preserve">ation is prohibited </w:t>
      </w:r>
      <w:r w:rsidR="00FF35BE">
        <w:rPr>
          <w:rFonts w:ascii="Times New Roman" w:hAnsi="Times New Roman" w:cs="Times New Roman"/>
          <w:sz w:val="24"/>
          <w:szCs w:val="24"/>
          <w:lang w:val="en-GB"/>
        </w:rPr>
        <w:t>from doing i</w:t>
      </w:r>
      <w:r w:rsidR="00414BE5">
        <w:rPr>
          <w:rFonts w:ascii="Times New Roman" w:hAnsi="Times New Roman" w:cs="Times New Roman"/>
          <w:sz w:val="24"/>
          <w:szCs w:val="24"/>
          <w:lang w:val="en-GB"/>
        </w:rPr>
        <w:t>s</w:t>
      </w:r>
      <w:r w:rsidR="00FF35BE">
        <w:rPr>
          <w:rFonts w:ascii="Times New Roman" w:hAnsi="Times New Roman" w:cs="Times New Roman"/>
          <w:sz w:val="24"/>
          <w:szCs w:val="24"/>
          <w:lang w:val="en-GB"/>
        </w:rPr>
        <w:t xml:space="preserve"> to generate </w:t>
      </w:r>
      <w:r w:rsidRPr="00C77561">
        <w:rPr>
          <w:rFonts w:ascii="Times New Roman" w:hAnsi="Times New Roman" w:cs="Times New Roman"/>
          <w:sz w:val="24"/>
          <w:szCs w:val="24"/>
          <w:lang w:val="en-GB"/>
        </w:rPr>
        <w:t xml:space="preserve">income from its operations and allocate it among its members (participants). </w:t>
      </w:r>
      <w:r w:rsidR="00FF35BE">
        <w:rPr>
          <w:rFonts w:ascii="Times New Roman" w:hAnsi="Times New Roman" w:cs="Times New Roman"/>
          <w:sz w:val="24"/>
          <w:szCs w:val="24"/>
          <w:lang w:val="en-GB"/>
        </w:rPr>
        <w:t>The t</w:t>
      </w:r>
      <w:r w:rsidRPr="00C77561">
        <w:rPr>
          <w:rFonts w:ascii="Times New Roman" w:hAnsi="Times New Roman" w:cs="Times New Roman"/>
          <w:sz w:val="24"/>
          <w:szCs w:val="24"/>
          <w:lang w:val="en-GB"/>
        </w:rPr>
        <w:t xml:space="preserve">ypes of activities </w:t>
      </w:r>
      <w:r w:rsidR="00414BE5">
        <w:rPr>
          <w:rFonts w:ascii="Times New Roman" w:hAnsi="Times New Roman" w:cs="Times New Roman"/>
          <w:sz w:val="24"/>
          <w:szCs w:val="24"/>
          <w:lang w:val="en-GB"/>
        </w:rPr>
        <w:t xml:space="preserve">carried out by </w:t>
      </w:r>
      <w:r w:rsidRPr="00C77561">
        <w:rPr>
          <w:rFonts w:ascii="Times New Roman" w:hAnsi="Times New Roman" w:cs="Times New Roman"/>
          <w:sz w:val="24"/>
          <w:szCs w:val="24"/>
          <w:lang w:val="en-GB"/>
        </w:rPr>
        <w:t xml:space="preserve">religious associations which are not reflected in their charters may </w:t>
      </w:r>
      <w:r w:rsidR="00414BE5">
        <w:rPr>
          <w:rFonts w:ascii="Times New Roman" w:hAnsi="Times New Roman" w:cs="Times New Roman"/>
          <w:sz w:val="24"/>
          <w:szCs w:val="24"/>
          <w:lang w:val="en-GB"/>
        </w:rPr>
        <w:t xml:space="preserve">well </w:t>
      </w:r>
      <w:r w:rsidRPr="00C77561">
        <w:rPr>
          <w:rFonts w:ascii="Times New Roman" w:hAnsi="Times New Roman" w:cs="Times New Roman"/>
          <w:sz w:val="24"/>
          <w:szCs w:val="24"/>
          <w:lang w:val="en-GB"/>
        </w:rPr>
        <w:t>be useful, in</w:t>
      </w:r>
      <w:r w:rsidR="00414BE5">
        <w:rPr>
          <w:rFonts w:ascii="Times New Roman" w:hAnsi="Times New Roman" w:cs="Times New Roman"/>
          <w:sz w:val="24"/>
          <w:szCs w:val="24"/>
          <w:lang w:val="en-GB"/>
        </w:rPr>
        <w:t>cluding to</w:t>
      </w:r>
      <w:r w:rsidRPr="00C77561">
        <w:rPr>
          <w:rFonts w:ascii="Times New Roman" w:hAnsi="Times New Roman" w:cs="Times New Roman"/>
          <w:sz w:val="24"/>
          <w:szCs w:val="24"/>
          <w:lang w:val="en-GB"/>
        </w:rPr>
        <w:t xml:space="preserve"> the society. </w:t>
      </w:r>
    </w:p>
    <w:p w14:paraId="51DEA6E2" w14:textId="77777777" w:rsidR="0026564B" w:rsidRPr="00C77561" w:rsidRDefault="0026564B" w:rsidP="0026564B">
      <w:pPr>
        <w:spacing w:after="0" w:line="240" w:lineRule="auto"/>
        <w:jc w:val="both"/>
        <w:rPr>
          <w:rFonts w:ascii="Times New Roman" w:hAnsi="Times New Roman" w:cs="Times New Roman"/>
          <w:sz w:val="24"/>
          <w:szCs w:val="24"/>
          <w:lang w:val="en-GB" w:eastAsia="en-US"/>
        </w:rPr>
      </w:pPr>
    </w:p>
    <w:p w14:paraId="65B50171" w14:textId="443FE4D4" w:rsidR="0026564B" w:rsidRPr="00C77561" w:rsidRDefault="00414BE5" w:rsidP="0026564B">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26564B" w:rsidRPr="00C77561">
        <w:rPr>
          <w:rFonts w:ascii="Times New Roman" w:hAnsi="Times New Roman" w:cs="Times New Roman"/>
          <w:sz w:val="24"/>
          <w:szCs w:val="24"/>
          <w:lang w:val="en-GB"/>
        </w:rPr>
        <w:t xml:space="preserve">he Civil Code of the Republic of Kazakhstan (General </w:t>
      </w:r>
      <w:r w:rsidR="00CF1668">
        <w:rPr>
          <w:rFonts w:ascii="Times New Roman" w:hAnsi="Times New Roman" w:cs="Times New Roman"/>
          <w:sz w:val="24"/>
          <w:szCs w:val="24"/>
          <w:lang w:val="en-GB"/>
        </w:rPr>
        <w:t>P</w:t>
      </w:r>
      <w:r w:rsidR="0026564B" w:rsidRPr="00C77561">
        <w:rPr>
          <w:rFonts w:ascii="Times New Roman" w:hAnsi="Times New Roman" w:cs="Times New Roman"/>
          <w:sz w:val="24"/>
          <w:szCs w:val="24"/>
          <w:lang w:val="en-GB"/>
        </w:rPr>
        <w:t>art)</w:t>
      </w:r>
      <w:r w:rsidR="0026564B" w:rsidRPr="00414BE5">
        <w:rPr>
          <w:rStyle w:val="a5"/>
          <w:rFonts w:ascii="Times New Roman" w:hAnsi="Times New Roman" w:cs="Times New Roman"/>
          <w:sz w:val="24"/>
          <w:szCs w:val="24"/>
          <w:lang w:val="en-GB" w:eastAsia="en-US"/>
        </w:rPr>
        <w:footnoteReference w:id="134"/>
      </w:r>
      <w:r w:rsidR="0026564B" w:rsidRPr="00C7756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establishes </w:t>
      </w:r>
      <w:r w:rsidR="0026564B" w:rsidRPr="00C77561">
        <w:rPr>
          <w:rFonts w:ascii="Times New Roman" w:hAnsi="Times New Roman" w:cs="Times New Roman"/>
          <w:sz w:val="24"/>
          <w:szCs w:val="24"/>
          <w:lang w:val="en-GB"/>
        </w:rPr>
        <w:t xml:space="preserve">the following grounds for </w:t>
      </w:r>
      <w:r>
        <w:rPr>
          <w:rFonts w:ascii="Times New Roman" w:hAnsi="Times New Roman" w:cs="Times New Roman"/>
          <w:sz w:val="24"/>
          <w:szCs w:val="24"/>
          <w:lang w:val="en-GB"/>
        </w:rPr>
        <w:t xml:space="preserve">the </w:t>
      </w:r>
      <w:r w:rsidR="0026564B" w:rsidRPr="00C77561">
        <w:rPr>
          <w:rFonts w:ascii="Times New Roman" w:hAnsi="Times New Roman" w:cs="Times New Roman"/>
          <w:sz w:val="24"/>
          <w:szCs w:val="24"/>
          <w:lang w:val="en-GB"/>
        </w:rPr>
        <w:t xml:space="preserve">liquidation of </w:t>
      </w:r>
      <w:r>
        <w:rPr>
          <w:rFonts w:ascii="Times New Roman" w:hAnsi="Times New Roman" w:cs="Times New Roman"/>
          <w:sz w:val="24"/>
          <w:szCs w:val="24"/>
          <w:lang w:val="en-GB"/>
        </w:rPr>
        <w:t xml:space="preserve">a </w:t>
      </w:r>
      <w:r w:rsidR="0034351A">
        <w:rPr>
          <w:rFonts w:ascii="Times New Roman" w:hAnsi="Times New Roman" w:cs="Times New Roman"/>
          <w:sz w:val="24"/>
          <w:szCs w:val="24"/>
          <w:lang w:val="en-GB"/>
        </w:rPr>
        <w:t>legal entity</w:t>
      </w:r>
      <w:r w:rsidR="0026564B" w:rsidRPr="00C77561">
        <w:rPr>
          <w:rFonts w:ascii="Times New Roman" w:hAnsi="Times New Roman" w:cs="Times New Roman"/>
          <w:sz w:val="24"/>
          <w:szCs w:val="24"/>
          <w:lang w:val="en-GB"/>
        </w:rPr>
        <w:t>: “</w:t>
      </w:r>
      <w:r w:rsidR="0026564B" w:rsidRPr="00414BE5">
        <w:rPr>
          <w:rFonts w:ascii="Times New Roman" w:hAnsi="Times New Roman" w:cs="Times New Roman"/>
          <w:sz w:val="24"/>
          <w:szCs w:val="24"/>
          <w:lang w:val="en-GB"/>
        </w:rPr>
        <w:t xml:space="preserve">systematically carrying out activity contradicting the statutory purposes of the </w:t>
      </w:r>
      <w:r w:rsidR="0034351A">
        <w:rPr>
          <w:rFonts w:ascii="Times New Roman" w:hAnsi="Times New Roman" w:cs="Times New Roman"/>
          <w:sz w:val="24"/>
          <w:szCs w:val="24"/>
          <w:lang w:val="en-GB"/>
        </w:rPr>
        <w:t>legal entity</w:t>
      </w:r>
      <w:r w:rsidR="0026564B" w:rsidRPr="00414BE5">
        <w:rPr>
          <w:rFonts w:ascii="Times New Roman" w:hAnsi="Times New Roman" w:cs="Times New Roman"/>
          <w:sz w:val="24"/>
          <w:szCs w:val="24"/>
          <w:lang w:val="en-GB"/>
        </w:rPr>
        <w:t>; carrying out activity without an appropriate permit (licen</w:t>
      </w:r>
      <w:r>
        <w:rPr>
          <w:rFonts w:ascii="Times New Roman" w:hAnsi="Times New Roman" w:cs="Times New Roman"/>
          <w:sz w:val="24"/>
          <w:szCs w:val="24"/>
          <w:lang w:val="en-GB"/>
        </w:rPr>
        <w:t>c</w:t>
      </w:r>
      <w:r w:rsidR="0026564B" w:rsidRPr="00414BE5">
        <w:rPr>
          <w:rFonts w:ascii="Times New Roman" w:hAnsi="Times New Roman" w:cs="Times New Roman"/>
          <w:sz w:val="24"/>
          <w:szCs w:val="24"/>
          <w:lang w:val="en-GB"/>
        </w:rPr>
        <w:t>e) or activity prohibited by the legislative acts</w:t>
      </w:r>
      <w:r w:rsidR="0026564B" w:rsidRPr="00C77561">
        <w:rPr>
          <w:rFonts w:ascii="Times New Roman" w:hAnsi="Times New Roman" w:cs="Times New Roman"/>
          <w:sz w:val="24"/>
          <w:szCs w:val="24"/>
          <w:lang w:val="en-GB"/>
        </w:rPr>
        <w:t>” (sub</w:t>
      </w:r>
      <w:r>
        <w:rPr>
          <w:rFonts w:ascii="Times New Roman" w:hAnsi="Times New Roman" w:cs="Times New Roman"/>
          <w:sz w:val="24"/>
          <w:szCs w:val="24"/>
          <w:lang w:val="en-GB"/>
        </w:rPr>
        <w:t>section</w:t>
      </w:r>
      <w:r w:rsidR="0026564B" w:rsidRPr="00C77561">
        <w:rPr>
          <w:rFonts w:ascii="Times New Roman" w:hAnsi="Times New Roman" w:cs="Times New Roman"/>
          <w:sz w:val="24"/>
          <w:szCs w:val="24"/>
          <w:lang w:val="en-GB"/>
        </w:rPr>
        <w:t xml:space="preserve"> 4 of </w:t>
      </w:r>
      <w:r>
        <w:rPr>
          <w:rFonts w:ascii="Times New Roman" w:hAnsi="Times New Roman" w:cs="Times New Roman"/>
          <w:sz w:val="24"/>
          <w:szCs w:val="24"/>
          <w:lang w:val="en-GB"/>
        </w:rPr>
        <w:t xml:space="preserve">section </w:t>
      </w:r>
      <w:r w:rsidR="0026564B" w:rsidRPr="00C77561">
        <w:rPr>
          <w:rFonts w:ascii="Times New Roman" w:hAnsi="Times New Roman" w:cs="Times New Roman"/>
          <w:sz w:val="24"/>
          <w:szCs w:val="24"/>
          <w:lang w:val="en-GB"/>
        </w:rPr>
        <w:t>2 of Article 49). This is not about activities which are not specified in the charter (non-authori</w:t>
      </w:r>
      <w:r>
        <w:rPr>
          <w:rFonts w:ascii="Times New Roman" w:hAnsi="Times New Roman" w:cs="Times New Roman"/>
          <w:sz w:val="24"/>
          <w:szCs w:val="24"/>
          <w:lang w:val="en-GB"/>
        </w:rPr>
        <w:t>s</w:t>
      </w:r>
      <w:r w:rsidR="0026564B" w:rsidRPr="00C77561">
        <w:rPr>
          <w:rFonts w:ascii="Times New Roman" w:hAnsi="Times New Roman" w:cs="Times New Roman"/>
          <w:sz w:val="24"/>
          <w:szCs w:val="24"/>
          <w:lang w:val="en-GB"/>
        </w:rPr>
        <w:t>ed activities), but this is about activities contradicting the statutory purposes and objectives or activities without an appropriate licen</w:t>
      </w:r>
      <w:r>
        <w:rPr>
          <w:rFonts w:ascii="Times New Roman" w:hAnsi="Times New Roman" w:cs="Times New Roman"/>
          <w:sz w:val="24"/>
          <w:szCs w:val="24"/>
          <w:lang w:val="en-GB"/>
        </w:rPr>
        <w:t>c</w:t>
      </w:r>
      <w:r w:rsidR="0026564B" w:rsidRPr="00C77561">
        <w:rPr>
          <w:rFonts w:ascii="Times New Roman" w:hAnsi="Times New Roman" w:cs="Times New Roman"/>
          <w:sz w:val="24"/>
          <w:szCs w:val="24"/>
          <w:lang w:val="en-GB"/>
        </w:rPr>
        <w:t xml:space="preserve">e or violation of applicable law. </w:t>
      </w:r>
      <w:r>
        <w:rPr>
          <w:rFonts w:ascii="Times New Roman" w:hAnsi="Times New Roman" w:cs="Times New Roman"/>
          <w:sz w:val="24"/>
          <w:szCs w:val="24"/>
          <w:lang w:val="en-GB"/>
        </w:rPr>
        <w:t>T</w:t>
      </w:r>
      <w:r w:rsidR="0026564B" w:rsidRPr="00C77561">
        <w:rPr>
          <w:rFonts w:ascii="Times New Roman" w:hAnsi="Times New Roman" w:cs="Times New Roman"/>
          <w:sz w:val="24"/>
          <w:szCs w:val="24"/>
          <w:lang w:val="en-GB"/>
        </w:rPr>
        <w:t>he</w:t>
      </w:r>
      <w:r>
        <w:rPr>
          <w:rFonts w:ascii="Times New Roman" w:hAnsi="Times New Roman" w:cs="Times New Roman"/>
          <w:sz w:val="24"/>
          <w:szCs w:val="24"/>
          <w:lang w:val="en-GB"/>
        </w:rPr>
        <w:t xml:space="preserve">re is </w:t>
      </w:r>
      <w:proofErr w:type="gramStart"/>
      <w:r>
        <w:rPr>
          <w:rFonts w:ascii="Times New Roman" w:hAnsi="Times New Roman" w:cs="Times New Roman"/>
          <w:sz w:val="24"/>
          <w:szCs w:val="24"/>
          <w:lang w:val="en-GB"/>
        </w:rPr>
        <w:t>a logic</w:t>
      </w:r>
      <w:proofErr w:type="gramEnd"/>
      <w:r>
        <w:rPr>
          <w:rFonts w:ascii="Times New Roman" w:hAnsi="Times New Roman" w:cs="Times New Roman"/>
          <w:sz w:val="24"/>
          <w:szCs w:val="24"/>
          <w:lang w:val="en-GB"/>
        </w:rPr>
        <w:t xml:space="preserve"> in the</w:t>
      </w:r>
      <w:r w:rsidR="0026564B" w:rsidRPr="00C77561">
        <w:rPr>
          <w:rFonts w:ascii="Times New Roman" w:hAnsi="Times New Roman" w:cs="Times New Roman"/>
          <w:sz w:val="24"/>
          <w:szCs w:val="24"/>
          <w:lang w:val="en-GB"/>
        </w:rPr>
        <w:t xml:space="preserve">se provisions of the Civil Code, unlike the above-mentioned provisions of legislation on religious activity and religious associations.         </w:t>
      </w:r>
    </w:p>
    <w:p w14:paraId="6C0547FB" w14:textId="77777777" w:rsidR="0026564B" w:rsidRPr="00C77561" w:rsidRDefault="0026564B" w:rsidP="0026564B">
      <w:pPr>
        <w:spacing w:after="0" w:line="240" w:lineRule="auto"/>
        <w:jc w:val="both"/>
        <w:rPr>
          <w:rFonts w:ascii="Times New Roman" w:hAnsi="Times New Roman" w:cs="Times New Roman"/>
          <w:sz w:val="24"/>
          <w:szCs w:val="24"/>
          <w:lang w:val="en-GB"/>
        </w:rPr>
      </w:pPr>
    </w:p>
    <w:p w14:paraId="21A752A9" w14:textId="10D2624A" w:rsidR="0026564B" w:rsidRPr="00C77561" w:rsidRDefault="0026564B" w:rsidP="0026564B">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Finally, the administrative responsibility for </w:t>
      </w:r>
      <w:r w:rsidRPr="00414BE5">
        <w:rPr>
          <w:rFonts w:ascii="Times New Roman" w:hAnsi="Times New Roman" w:cs="Times New Roman"/>
          <w:sz w:val="24"/>
          <w:szCs w:val="24"/>
          <w:lang w:val="en-GB"/>
        </w:rPr>
        <w:t xml:space="preserve">managing of a religious association by a person appointed by a foreign religious centre without agreement with the authorised body </w:t>
      </w:r>
      <w:r w:rsidRPr="00C77561">
        <w:rPr>
          <w:rFonts w:ascii="Times New Roman" w:hAnsi="Times New Roman" w:cs="Times New Roman"/>
          <w:sz w:val="24"/>
          <w:szCs w:val="24"/>
          <w:lang w:val="en-GB"/>
        </w:rPr>
        <w:t>is unreasonable government inter</w:t>
      </w:r>
      <w:r w:rsidR="00414BE5">
        <w:rPr>
          <w:rFonts w:ascii="Times New Roman" w:hAnsi="Times New Roman" w:cs="Times New Roman"/>
          <w:sz w:val="24"/>
          <w:szCs w:val="24"/>
          <w:lang w:val="en-GB"/>
        </w:rPr>
        <w:t xml:space="preserve">ference </w:t>
      </w:r>
      <w:r w:rsidRPr="00C77561">
        <w:rPr>
          <w:rFonts w:ascii="Times New Roman" w:hAnsi="Times New Roman" w:cs="Times New Roman"/>
          <w:sz w:val="24"/>
          <w:szCs w:val="24"/>
          <w:lang w:val="en-GB"/>
        </w:rPr>
        <w:t>in the affairs of a religious association and its organizational structure.</w:t>
      </w:r>
    </w:p>
    <w:p w14:paraId="2B1AD538" w14:textId="57BCC07C" w:rsidR="0026564B" w:rsidRPr="00C77561" w:rsidRDefault="0026564B" w:rsidP="0026564B">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highlight w:val="yellow"/>
          <w:lang w:val="en-GB"/>
        </w:rPr>
        <w:t xml:space="preserve">  </w:t>
      </w:r>
      <w:r w:rsidRPr="00C77561">
        <w:rPr>
          <w:rFonts w:ascii="Times New Roman" w:hAnsi="Times New Roman" w:cs="Times New Roman"/>
          <w:sz w:val="24"/>
          <w:szCs w:val="24"/>
          <w:lang w:val="en-GB"/>
        </w:rPr>
        <w:br/>
      </w:r>
      <w:r w:rsidR="00414BE5">
        <w:rPr>
          <w:rFonts w:ascii="Times New Roman" w:hAnsi="Times New Roman" w:cs="Times New Roman"/>
          <w:sz w:val="24"/>
          <w:szCs w:val="24"/>
          <w:lang w:val="en-GB"/>
        </w:rPr>
        <w:t xml:space="preserve">This has been indicated </w:t>
      </w:r>
      <w:r w:rsidRPr="00C77561">
        <w:rPr>
          <w:rFonts w:ascii="Times New Roman" w:hAnsi="Times New Roman" w:cs="Times New Roman"/>
          <w:sz w:val="24"/>
          <w:szCs w:val="24"/>
          <w:lang w:val="en-GB"/>
        </w:rPr>
        <w:t xml:space="preserve">in the comments of the experts of ODIHR/OSCE, the decisions of the UN convention bodies and the European Court of Human Rights. </w:t>
      </w:r>
    </w:p>
    <w:p w14:paraId="3F72852F" w14:textId="555F6FD7" w:rsidR="0026564B" w:rsidRPr="00C77561" w:rsidRDefault="0026564B" w:rsidP="0026564B">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br/>
      </w:r>
      <w:r w:rsidR="00414BE5">
        <w:rPr>
          <w:rFonts w:ascii="Times New Roman" w:hAnsi="Times New Roman" w:cs="Times New Roman"/>
          <w:sz w:val="24"/>
          <w:szCs w:val="24"/>
          <w:lang w:val="en-GB"/>
        </w:rPr>
        <w:t>The i</w:t>
      </w:r>
      <w:r w:rsidRPr="00C77561">
        <w:rPr>
          <w:rFonts w:ascii="Times New Roman" w:hAnsi="Times New Roman" w:cs="Times New Roman"/>
          <w:sz w:val="24"/>
          <w:szCs w:val="24"/>
          <w:lang w:val="en-GB"/>
        </w:rPr>
        <w:t xml:space="preserve">deas of restrictive legal regulation of the right to freedom of conscience and religion (worship), incorporated in the existing and new </w:t>
      </w:r>
      <w:r w:rsidR="00414BE5">
        <w:rPr>
          <w:rFonts w:ascii="Times New Roman" w:hAnsi="Times New Roman" w:cs="Times New Roman"/>
          <w:sz w:val="24"/>
          <w:szCs w:val="24"/>
          <w:lang w:val="en-GB"/>
        </w:rPr>
        <w:t>A</w:t>
      </w:r>
      <w:r w:rsidRPr="00C77561">
        <w:rPr>
          <w:rFonts w:ascii="Times New Roman" w:hAnsi="Times New Roman" w:cs="Times New Roman"/>
          <w:sz w:val="24"/>
          <w:szCs w:val="24"/>
          <w:lang w:val="en-GB"/>
        </w:rPr>
        <w:t xml:space="preserve">dministrative </w:t>
      </w:r>
      <w:r w:rsidR="00414BE5">
        <w:rPr>
          <w:rFonts w:ascii="Times New Roman" w:hAnsi="Times New Roman" w:cs="Times New Roman"/>
          <w:sz w:val="24"/>
          <w:szCs w:val="24"/>
          <w:lang w:val="en-GB"/>
        </w:rPr>
        <w:t>C</w:t>
      </w:r>
      <w:r w:rsidRPr="00C77561">
        <w:rPr>
          <w:rFonts w:ascii="Times New Roman" w:hAnsi="Times New Roman" w:cs="Times New Roman"/>
          <w:sz w:val="24"/>
          <w:szCs w:val="24"/>
          <w:lang w:val="en-GB"/>
        </w:rPr>
        <w:t xml:space="preserve">odes of the Republic of Kazakhstan, have </w:t>
      </w:r>
      <w:r w:rsidR="00414BE5">
        <w:rPr>
          <w:rFonts w:ascii="Times New Roman" w:hAnsi="Times New Roman" w:cs="Times New Roman"/>
          <w:sz w:val="24"/>
          <w:szCs w:val="24"/>
          <w:lang w:val="en-GB"/>
        </w:rPr>
        <w:t xml:space="preserve">also </w:t>
      </w:r>
      <w:r w:rsidRPr="00C77561">
        <w:rPr>
          <w:rFonts w:ascii="Times New Roman" w:hAnsi="Times New Roman" w:cs="Times New Roman"/>
          <w:sz w:val="24"/>
          <w:szCs w:val="24"/>
          <w:lang w:val="en-GB"/>
        </w:rPr>
        <w:t>been reflected in the criminal legislation.</w:t>
      </w:r>
    </w:p>
    <w:p w14:paraId="276C2CA0" w14:textId="4410F3C0" w:rsidR="0026564B" w:rsidRPr="00C77561" w:rsidRDefault="0026564B" w:rsidP="0026564B">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lastRenderedPageBreak/>
        <w:br/>
      </w:r>
      <w:r w:rsidR="00D96B5C">
        <w:rPr>
          <w:rFonts w:ascii="Times New Roman" w:hAnsi="Times New Roman" w:cs="Times New Roman"/>
          <w:sz w:val="24"/>
          <w:szCs w:val="24"/>
          <w:lang w:val="en-GB"/>
        </w:rPr>
        <w:t xml:space="preserve">Given that </w:t>
      </w:r>
      <w:r w:rsidRPr="00C77561">
        <w:rPr>
          <w:rFonts w:ascii="Times New Roman" w:hAnsi="Times New Roman" w:cs="Times New Roman"/>
          <w:sz w:val="24"/>
          <w:szCs w:val="24"/>
          <w:lang w:val="en-GB"/>
        </w:rPr>
        <w:t>the old Criminal Code of the Republic of Kazakhstan of 1997</w:t>
      </w:r>
      <w:r w:rsidRPr="00C77561">
        <w:rPr>
          <w:rStyle w:val="a5"/>
          <w:rFonts w:ascii="Times New Roman" w:hAnsi="Times New Roman" w:cs="Times New Roman"/>
          <w:sz w:val="24"/>
          <w:szCs w:val="24"/>
          <w:lang w:val="en-GB"/>
        </w:rPr>
        <w:footnoteReference w:id="135"/>
      </w:r>
      <w:r w:rsidRPr="00C77561">
        <w:rPr>
          <w:rFonts w:ascii="Times New Roman" w:hAnsi="Times New Roman" w:cs="Times New Roman"/>
          <w:sz w:val="24"/>
          <w:szCs w:val="24"/>
          <w:lang w:val="en-GB"/>
        </w:rPr>
        <w:t xml:space="preserve"> </w:t>
      </w:r>
      <w:r w:rsidR="00D96B5C">
        <w:rPr>
          <w:rFonts w:ascii="Times New Roman" w:hAnsi="Times New Roman" w:cs="Times New Roman"/>
          <w:sz w:val="24"/>
          <w:szCs w:val="24"/>
          <w:lang w:val="en-GB"/>
        </w:rPr>
        <w:t xml:space="preserve">has been </w:t>
      </w:r>
      <w:r w:rsidR="00D96B5C" w:rsidRPr="00C77561">
        <w:rPr>
          <w:rFonts w:ascii="Times New Roman" w:hAnsi="Times New Roman" w:cs="Times New Roman"/>
          <w:sz w:val="24"/>
          <w:szCs w:val="24"/>
          <w:lang w:val="en-GB"/>
        </w:rPr>
        <w:t xml:space="preserve">replaced </w:t>
      </w:r>
      <w:r w:rsidR="00D96B5C">
        <w:rPr>
          <w:rFonts w:ascii="Times New Roman" w:hAnsi="Times New Roman" w:cs="Times New Roman"/>
          <w:sz w:val="24"/>
          <w:szCs w:val="24"/>
          <w:lang w:val="en-GB"/>
        </w:rPr>
        <w:t xml:space="preserve">with a </w:t>
      </w:r>
      <w:r w:rsidR="00D96B5C" w:rsidRPr="00C77561">
        <w:rPr>
          <w:rFonts w:ascii="Times New Roman" w:hAnsi="Times New Roman" w:cs="Times New Roman"/>
          <w:sz w:val="24"/>
          <w:szCs w:val="24"/>
          <w:lang w:val="en-GB"/>
        </w:rPr>
        <w:t>new Criminal Code of the Republic of Kazakhstan of 2014</w:t>
      </w:r>
      <w:r w:rsidR="00D96B5C" w:rsidRPr="00C77561">
        <w:rPr>
          <w:rStyle w:val="a5"/>
          <w:rFonts w:ascii="Times New Roman" w:hAnsi="Times New Roman" w:cs="Times New Roman"/>
          <w:sz w:val="24"/>
          <w:szCs w:val="24"/>
          <w:lang w:val="en-GB"/>
        </w:rPr>
        <w:footnoteReference w:id="136"/>
      </w:r>
      <w:r w:rsidR="00D96B5C" w:rsidRPr="00C77561">
        <w:rPr>
          <w:rFonts w:ascii="Times New Roman" w:hAnsi="Times New Roman" w:cs="Times New Roman"/>
          <w:sz w:val="24"/>
          <w:szCs w:val="24"/>
          <w:lang w:val="en-GB"/>
        </w:rPr>
        <w:t xml:space="preserve"> </w:t>
      </w:r>
      <w:r w:rsidRPr="00C77561">
        <w:rPr>
          <w:rFonts w:ascii="Times New Roman" w:hAnsi="Times New Roman" w:cs="Times New Roman"/>
          <w:sz w:val="24"/>
          <w:szCs w:val="24"/>
          <w:lang w:val="en-GB"/>
        </w:rPr>
        <w:t>since the beginning of 2015</w:t>
      </w:r>
      <w:r w:rsidR="00D96B5C">
        <w:rPr>
          <w:rFonts w:ascii="Times New Roman" w:hAnsi="Times New Roman" w:cs="Times New Roman"/>
          <w:sz w:val="24"/>
          <w:szCs w:val="24"/>
          <w:lang w:val="en-GB"/>
        </w:rPr>
        <w:t>,</w:t>
      </w:r>
      <w:r w:rsidRPr="00C77561">
        <w:rPr>
          <w:rFonts w:ascii="Times New Roman" w:hAnsi="Times New Roman" w:cs="Times New Roman"/>
          <w:sz w:val="24"/>
          <w:szCs w:val="24"/>
          <w:lang w:val="en-GB"/>
        </w:rPr>
        <w:t xml:space="preserve"> we consider that it would be appropriate to provide a comparative analysis of these </w:t>
      </w:r>
      <w:r w:rsidR="00D96B5C">
        <w:rPr>
          <w:rFonts w:ascii="Times New Roman" w:hAnsi="Times New Roman" w:cs="Times New Roman"/>
          <w:sz w:val="24"/>
          <w:szCs w:val="24"/>
          <w:lang w:val="en-GB"/>
        </w:rPr>
        <w:t>laws</w:t>
      </w:r>
      <w:r w:rsidRPr="00C77561">
        <w:rPr>
          <w:rFonts w:ascii="Times New Roman" w:hAnsi="Times New Roman" w:cs="Times New Roman"/>
          <w:sz w:val="24"/>
          <w:szCs w:val="24"/>
          <w:lang w:val="en-GB"/>
        </w:rPr>
        <w:t xml:space="preserve">, </w:t>
      </w:r>
      <w:r w:rsidR="00D96B5C">
        <w:rPr>
          <w:rFonts w:ascii="Times New Roman" w:hAnsi="Times New Roman" w:cs="Times New Roman"/>
          <w:sz w:val="24"/>
          <w:szCs w:val="24"/>
          <w:lang w:val="en-GB"/>
        </w:rPr>
        <w:t xml:space="preserve">so that one can </w:t>
      </w:r>
      <w:r w:rsidRPr="00C77561">
        <w:rPr>
          <w:rFonts w:ascii="Times New Roman" w:hAnsi="Times New Roman" w:cs="Times New Roman"/>
          <w:sz w:val="24"/>
          <w:szCs w:val="24"/>
          <w:lang w:val="en-GB"/>
        </w:rPr>
        <w:t xml:space="preserve">evaluate </w:t>
      </w:r>
      <w:r w:rsidR="00D96B5C">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 xml:space="preserve">trends in the development of criminal legislation in terms of criminal prosecution for </w:t>
      </w:r>
      <w:r w:rsidR="00D96B5C">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violations of applicable law by priests and believers.</w:t>
      </w:r>
    </w:p>
    <w:p w14:paraId="7BF8B3B6" w14:textId="77777777" w:rsidR="0026564B" w:rsidRPr="00C77561" w:rsidRDefault="0026564B" w:rsidP="0026564B">
      <w:pPr>
        <w:spacing w:after="0" w:line="240" w:lineRule="auto"/>
        <w:jc w:val="both"/>
        <w:rPr>
          <w:rFonts w:ascii="Times New Roman" w:hAnsi="Times New Roman" w:cs="Times New Roman"/>
          <w:sz w:val="24"/>
          <w:szCs w:val="24"/>
          <w:highlight w:val="yellow"/>
          <w:lang w:val="en-GB"/>
        </w:rPr>
      </w:pPr>
    </w:p>
    <w:p w14:paraId="0F135929" w14:textId="2E849917" w:rsidR="0026564B" w:rsidRPr="00C77561" w:rsidRDefault="0026564B" w:rsidP="0026564B">
      <w:pPr>
        <w:spacing w:after="0" w:line="240" w:lineRule="auto"/>
        <w:jc w:val="both"/>
        <w:rPr>
          <w:rFonts w:ascii="Times New Roman" w:hAnsi="Times New Roman" w:cs="Times New Roman"/>
          <w:sz w:val="24"/>
          <w:szCs w:val="24"/>
          <w:highlight w:val="yellow"/>
          <w:lang w:val="en-GB"/>
        </w:rPr>
      </w:pPr>
      <w:r w:rsidRPr="00C77561">
        <w:rPr>
          <w:rFonts w:ascii="Times New Roman" w:hAnsi="Times New Roman" w:cs="Times New Roman"/>
          <w:sz w:val="24"/>
          <w:szCs w:val="24"/>
          <w:lang w:val="en-GB"/>
        </w:rPr>
        <w:t xml:space="preserve">The table below shows </w:t>
      </w:r>
      <w:r w:rsidR="00D96B5C">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 xml:space="preserve">articles of the old and </w:t>
      </w:r>
      <w:r w:rsidR="00D96B5C">
        <w:rPr>
          <w:rFonts w:ascii="Times New Roman" w:hAnsi="Times New Roman" w:cs="Times New Roman"/>
          <w:sz w:val="24"/>
          <w:szCs w:val="24"/>
          <w:lang w:val="en-GB"/>
        </w:rPr>
        <w:t xml:space="preserve">the </w:t>
      </w:r>
      <w:r w:rsidRPr="00C77561">
        <w:rPr>
          <w:rFonts w:ascii="Times New Roman" w:hAnsi="Times New Roman" w:cs="Times New Roman"/>
          <w:sz w:val="24"/>
          <w:szCs w:val="24"/>
          <w:lang w:val="en-GB"/>
        </w:rPr>
        <w:t>new Criminal Code</w:t>
      </w:r>
      <w:r w:rsidR="00D96B5C">
        <w:rPr>
          <w:rFonts w:ascii="Times New Roman" w:hAnsi="Times New Roman" w:cs="Times New Roman"/>
          <w:sz w:val="24"/>
          <w:szCs w:val="24"/>
          <w:lang w:val="en-GB"/>
        </w:rPr>
        <w:t>s</w:t>
      </w:r>
      <w:r w:rsidRPr="00C77561">
        <w:rPr>
          <w:rFonts w:ascii="Times New Roman" w:hAnsi="Times New Roman" w:cs="Times New Roman"/>
          <w:sz w:val="24"/>
          <w:szCs w:val="24"/>
          <w:lang w:val="en-GB"/>
        </w:rPr>
        <w:t xml:space="preserve"> of the Republic of Kazakhstan brought into force on 1 January 2015. </w:t>
      </w:r>
    </w:p>
    <w:p w14:paraId="74504019" w14:textId="77777777" w:rsidR="0026564B" w:rsidRPr="00C77561" w:rsidRDefault="0026564B" w:rsidP="0026564B">
      <w:pPr>
        <w:spacing w:after="0" w:line="240" w:lineRule="auto"/>
        <w:jc w:val="both"/>
        <w:rPr>
          <w:rFonts w:ascii="Times New Roman" w:hAnsi="Times New Roman" w:cs="Times New Roman"/>
          <w:sz w:val="24"/>
          <w:szCs w:val="24"/>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5164"/>
      </w:tblGrid>
      <w:tr w:rsidR="0026564B" w:rsidRPr="00D66AE6" w14:paraId="3FEBB821" w14:textId="77777777" w:rsidTr="009577B8">
        <w:tc>
          <w:tcPr>
            <w:tcW w:w="9912" w:type="dxa"/>
            <w:gridSpan w:val="2"/>
            <w:shd w:val="clear" w:color="auto" w:fill="auto"/>
          </w:tcPr>
          <w:p w14:paraId="45B806DA" w14:textId="4FE5BC10" w:rsidR="0026564B" w:rsidRPr="00D96B5C" w:rsidRDefault="0026564B" w:rsidP="00D96B5C">
            <w:pPr>
              <w:pStyle w:val="1"/>
              <w:jc w:val="center"/>
              <w:rPr>
                <w:rFonts w:cs="Times New Roman"/>
                <w:b/>
                <w:sz w:val="24"/>
                <w:szCs w:val="24"/>
                <w:highlight w:val="yellow"/>
                <w:lang w:val="en-GB"/>
              </w:rPr>
            </w:pPr>
            <w:r w:rsidRPr="00D96B5C">
              <w:rPr>
                <w:rStyle w:val="hps"/>
                <w:rFonts w:cs="Times New Roman"/>
                <w:b/>
                <w:color w:val="auto"/>
                <w:sz w:val="24"/>
                <w:szCs w:val="24"/>
                <w:lang w:val="en-GB"/>
              </w:rPr>
              <w:t>COMPARATIVE TABLE</w:t>
            </w:r>
            <w:r w:rsidRPr="00D96B5C">
              <w:rPr>
                <w:rStyle w:val="shorttext"/>
                <w:b/>
                <w:color w:val="auto"/>
                <w:sz w:val="24"/>
                <w:szCs w:val="24"/>
                <w:lang w:val="en-GB"/>
              </w:rPr>
              <w:t xml:space="preserve"> OF THE </w:t>
            </w:r>
            <w:r w:rsidRPr="00D96B5C">
              <w:rPr>
                <w:rStyle w:val="hps"/>
                <w:rFonts w:cs="Times New Roman"/>
                <w:b/>
                <w:color w:val="auto"/>
                <w:sz w:val="24"/>
                <w:szCs w:val="24"/>
                <w:lang w:val="en-GB"/>
              </w:rPr>
              <w:t>ARTICLES</w:t>
            </w:r>
            <w:r w:rsidRPr="00D96B5C">
              <w:rPr>
                <w:rStyle w:val="shorttext"/>
                <w:b/>
                <w:color w:val="auto"/>
                <w:sz w:val="24"/>
                <w:szCs w:val="24"/>
                <w:lang w:val="en-GB"/>
              </w:rPr>
              <w:t xml:space="preserve"> OF THE </w:t>
            </w:r>
            <w:r w:rsidRPr="00D96B5C">
              <w:rPr>
                <w:rStyle w:val="hps"/>
                <w:rFonts w:cs="Times New Roman"/>
                <w:b/>
                <w:color w:val="auto"/>
                <w:sz w:val="24"/>
                <w:szCs w:val="24"/>
                <w:lang w:val="en-GB"/>
              </w:rPr>
              <w:t>OLD AND NEW</w:t>
            </w:r>
            <w:r w:rsidRPr="00D96B5C">
              <w:rPr>
                <w:rStyle w:val="shorttext"/>
                <w:b/>
                <w:color w:val="auto"/>
                <w:sz w:val="24"/>
                <w:szCs w:val="24"/>
                <w:lang w:val="en-GB"/>
              </w:rPr>
              <w:t xml:space="preserve"> (</w:t>
            </w:r>
            <w:r w:rsidRPr="00D96B5C">
              <w:rPr>
                <w:rStyle w:val="hps"/>
                <w:rFonts w:cs="Times New Roman"/>
                <w:b/>
                <w:color w:val="auto"/>
                <w:sz w:val="24"/>
                <w:szCs w:val="24"/>
                <w:lang w:val="en-GB"/>
              </w:rPr>
              <w:t>ADOPTED IN JULY</w:t>
            </w:r>
            <w:r w:rsidRPr="00D96B5C">
              <w:rPr>
                <w:rFonts w:cs="Times New Roman"/>
                <w:b/>
                <w:color w:val="auto"/>
                <w:sz w:val="24"/>
                <w:szCs w:val="24"/>
                <w:lang w:val="en-GB"/>
              </w:rPr>
              <w:t xml:space="preserve"> </w:t>
            </w:r>
            <w:r w:rsidRPr="00D96B5C">
              <w:rPr>
                <w:rStyle w:val="hps"/>
                <w:rFonts w:cs="Times New Roman"/>
                <w:b/>
                <w:color w:val="auto"/>
                <w:sz w:val="24"/>
                <w:szCs w:val="24"/>
                <w:lang w:val="en-GB"/>
              </w:rPr>
              <w:t>2014</w:t>
            </w:r>
            <w:r w:rsidRPr="00D96B5C">
              <w:rPr>
                <w:rFonts w:cs="Times New Roman"/>
                <w:b/>
                <w:color w:val="auto"/>
                <w:sz w:val="24"/>
                <w:szCs w:val="24"/>
                <w:lang w:val="en-GB"/>
              </w:rPr>
              <w:t xml:space="preserve"> </w:t>
            </w:r>
            <w:r w:rsidRPr="00D96B5C">
              <w:rPr>
                <w:rStyle w:val="hps"/>
                <w:rFonts w:cs="Times New Roman"/>
                <w:b/>
                <w:color w:val="auto"/>
                <w:sz w:val="24"/>
                <w:szCs w:val="24"/>
                <w:lang w:val="en-GB"/>
              </w:rPr>
              <w:t>AND</w:t>
            </w:r>
            <w:r w:rsidRPr="00D96B5C">
              <w:rPr>
                <w:rFonts w:cs="Times New Roman"/>
                <w:b/>
                <w:color w:val="auto"/>
                <w:sz w:val="24"/>
                <w:szCs w:val="24"/>
                <w:lang w:val="en-GB"/>
              </w:rPr>
              <w:t xml:space="preserve"> BROUGHT INTO FORCE</w:t>
            </w:r>
            <w:r w:rsidRPr="00D96B5C">
              <w:rPr>
                <w:rStyle w:val="hps"/>
                <w:rFonts w:cs="Times New Roman"/>
                <w:b/>
                <w:color w:val="auto"/>
                <w:sz w:val="24"/>
                <w:szCs w:val="24"/>
                <w:lang w:val="en-GB"/>
              </w:rPr>
              <w:t xml:space="preserve"> ON</w:t>
            </w:r>
            <w:r w:rsidRPr="00D96B5C">
              <w:rPr>
                <w:rFonts w:cs="Times New Roman"/>
                <w:b/>
                <w:color w:val="auto"/>
                <w:sz w:val="24"/>
                <w:szCs w:val="24"/>
                <w:lang w:val="en-GB"/>
              </w:rPr>
              <w:t xml:space="preserve"> </w:t>
            </w:r>
            <w:r w:rsidRPr="00D96B5C">
              <w:rPr>
                <w:rStyle w:val="hps"/>
                <w:rFonts w:cs="Times New Roman"/>
                <w:b/>
                <w:color w:val="auto"/>
                <w:sz w:val="24"/>
                <w:szCs w:val="24"/>
                <w:lang w:val="en-GB"/>
              </w:rPr>
              <w:t>1 JANUARY 2015) CRIMINAL CODE</w:t>
            </w:r>
            <w:r w:rsidR="00D96B5C">
              <w:rPr>
                <w:rStyle w:val="hps"/>
                <w:rFonts w:cs="Times New Roman"/>
                <w:b/>
                <w:color w:val="auto"/>
                <w:sz w:val="24"/>
                <w:szCs w:val="24"/>
                <w:lang w:val="en-GB"/>
              </w:rPr>
              <w:t>S</w:t>
            </w:r>
            <w:r w:rsidRPr="00D96B5C">
              <w:rPr>
                <w:rFonts w:cs="Times New Roman"/>
                <w:b/>
                <w:color w:val="auto"/>
                <w:sz w:val="24"/>
                <w:szCs w:val="24"/>
                <w:lang w:val="en-GB"/>
              </w:rPr>
              <w:t xml:space="preserve"> OF THE REPUBLIC OF KAZAKHSTAN</w:t>
            </w:r>
            <w:r w:rsidR="00D96B5C">
              <w:rPr>
                <w:rFonts w:cs="Times New Roman"/>
                <w:b/>
                <w:color w:val="auto"/>
                <w:sz w:val="24"/>
                <w:szCs w:val="24"/>
                <w:lang w:val="en-GB"/>
              </w:rPr>
              <w:t xml:space="preserve"> WITH RESPECT TO </w:t>
            </w:r>
            <w:r w:rsidRPr="00D96B5C">
              <w:rPr>
                <w:rStyle w:val="hps"/>
                <w:rFonts w:cs="Times New Roman"/>
                <w:b/>
                <w:color w:val="auto"/>
                <w:sz w:val="24"/>
                <w:szCs w:val="24"/>
                <w:lang w:val="en-GB"/>
              </w:rPr>
              <w:t>THE RIGHT TO</w:t>
            </w:r>
            <w:r w:rsidRPr="00D96B5C">
              <w:rPr>
                <w:rFonts w:cs="Times New Roman"/>
                <w:b/>
                <w:color w:val="auto"/>
                <w:sz w:val="24"/>
                <w:szCs w:val="24"/>
                <w:lang w:val="en-GB"/>
              </w:rPr>
              <w:t xml:space="preserve"> </w:t>
            </w:r>
            <w:r w:rsidRPr="00D96B5C">
              <w:rPr>
                <w:rStyle w:val="hps"/>
                <w:rFonts w:cs="Times New Roman"/>
                <w:b/>
                <w:color w:val="auto"/>
                <w:sz w:val="24"/>
                <w:szCs w:val="24"/>
                <w:lang w:val="en-GB"/>
              </w:rPr>
              <w:t>FREEDOM OF CONSCIENCE</w:t>
            </w:r>
            <w:r w:rsidRPr="00D96B5C">
              <w:rPr>
                <w:rFonts w:cs="Times New Roman"/>
                <w:b/>
                <w:color w:val="auto"/>
                <w:sz w:val="24"/>
                <w:szCs w:val="24"/>
                <w:lang w:val="en-GB"/>
              </w:rPr>
              <w:t xml:space="preserve"> </w:t>
            </w:r>
            <w:r w:rsidRPr="00D96B5C">
              <w:rPr>
                <w:rStyle w:val="hps"/>
                <w:rFonts w:cs="Times New Roman"/>
                <w:b/>
                <w:color w:val="auto"/>
                <w:sz w:val="24"/>
                <w:szCs w:val="24"/>
                <w:lang w:val="en-GB"/>
              </w:rPr>
              <w:t>AND RELIGION (</w:t>
            </w:r>
            <w:r w:rsidRPr="00D96B5C">
              <w:rPr>
                <w:rFonts w:cs="Times New Roman"/>
                <w:b/>
                <w:color w:val="auto"/>
                <w:sz w:val="24"/>
                <w:szCs w:val="24"/>
                <w:lang w:val="en-GB"/>
              </w:rPr>
              <w:t>WORSHIP)</w:t>
            </w:r>
          </w:p>
        </w:tc>
      </w:tr>
      <w:tr w:rsidR="0026564B" w:rsidRPr="00D66AE6" w14:paraId="16571091" w14:textId="77777777" w:rsidTr="009577B8">
        <w:tc>
          <w:tcPr>
            <w:tcW w:w="4748" w:type="dxa"/>
            <w:shd w:val="clear" w:color="auto" w:fill="auto"/>
          </w:tcPr>
          <w:p w14:paraId="5103A926" w14:textId="4665C98E" w:rsidR="0026564B" w:rsidRPr="00384E25" w:rsidRDefault="0026564B" w:rsidP="00D96B5C">
            <w:pPr>
              <w:spacing w:after="0" w:line="240" w:lineRule="auto"/>
              <w:jc w:val="both"/>
              <w:rPr>
                <w:rFonts w:ascii="Times New Roman" w:hAnsi="Times New Roman" w:cs="Times New Roman"/>
                <w:b/>
                <w:sz w:val="24"/>
                <w:szCs w:val="24"/>
                <w:lang w:val="en-GB"/>
              </w:rPr>
            </w:pPr>
            <w:r w:rsidRPr="00384E25">
              <w:rPr>
                <w:rFonts w:ascii="Times New Roman" w:hAnsi="Times New Roman" w:cs="Times New Roman"/>
                <w:b/>
                <w:sz w:val="24"/>
                <w:szCs w:val="24"/>
                <w:lang w:val="en-GB"/>
              </w:rPr>
              <w:t>The Criminal Code</w:t>
            </w:r>
            <w:r w:rsidRPr="0043188C">
              <w:rPr>
                <w:rFonts w:ascii="Times New Roman" w:hAnsi="Times New Roman" w:cs="Times New Roman"/>
                <w:b/>
                <w:sz w:val="24"/>
                <w:szCs w:val="24"/>
                <w:lang w:val="en-GB"/>
              </w:rPr>
              <w:t xml:space="preserve"> of </w:t>
            </w:r>
            <w:proofErr w:type="spellStart"/>
            <w:r w:rsidRPr="0043188C">
              <w:rPr>
                <w:rFonts w:ascii="Times New Roman" w:hAnsi="Times New Roman" w:cs="Times New Roman"/>
                <w:b/>
                <w:sz w:val="24"/>
                <w:szCs w:val="24"/>
                <w:lang w:val="en-GB"/>
              </w:rPr>
              <w:t>RoK</w:t>
            </w:r>
            <w:proofErr w:type="spellEnd"/>
            <w:r w:rsidRPr="0043188C">
              <w:rPr>
                <w:rFonts w:ascii="Times New Roman" w:hAnsi="Times New Roman" w:cs="Times New Roman"/>
                <w:b/>
                <w:sz w:val="24"/>
                <w:szCs w:val="24"/>
                <w:lang w:val="en-GB"/>
              </w:rPr>
              <w:t xml:space="preserve"> dated 16 July 1997 as amended </w:t>
            </w:r>
            <w:r w:rsidRPr="00A36032">
              <w:rPr>
                <w:rStyle w:val="hps"/>
                <w:rFonts w:ascii="Times New Roman" w:hAnsi="Times New Roman" w:cs="Times New Roman"/>
                <w:b/>
                <w:sz w:val="24"/>
                <w:szCs w:val="24"/>
                <w:lang w:val="en-GB"/>
              </w:rPr>
              <w:t>as</w:t>
            </w:r>
            <w:r w:rsidRPr="00384E25">
              <w:rPr>
                <w:rFonts w:ascii="Times New Roman" w:hAnsi="Times New Roman" w:cs="Times New Roman"/>
                <w:b/>
                <w:sz w:val="24"/>
                <w:szCs w:val="24"/>
                <w:lang w:val="en-GB"/>
              </w:rPr>
              <w:t xml:space="preserve"> </w:t>
            </w:r>
            <w:r w:rsidR="00D96B5C" w:rsidRPr="00384E25">
              <w:rPr>
                <w:rFonts w:ascii="Times New Roman" w:hAnsi="Times New Roman" w:cs="Times New Roman"/>
                <w:b/>
                <w:sz w:val="24"/>
                <w:szCs w:val="24"/>
                <w:lang w:val="en-GB"/>
              </w:rPr>
              <w:t>of</w:t>
            </w:r>
            <w:r w:rsidRPr="00384E25">
              <w:rPr>
                <w:rFonts w:ascii="Times New Roman" w:hAnsi="Times New Roman" w:cs="Times New Roman"/>
                <w:b/>
                <w:sz w:val="24"/>
                <w:szCs w:val="24"/>
                <w:lang w:val="en-GB"/>
              </w:rPr>
              <w:t xml:space="preserve"> 3 July 2014</w:t>
            </w:r>
            <w:r w:rsidRPr="00384E25">
              <w:rPr>
                <w:rStyle w:val="a5"/>
                <w:rFonts w:ascii="Times New Roman" w:hAnsi="Times New Roman" w:cs="Times New Roman"/>
                <w:b/>
                <w:sz w:val="24"/>
                <w:szCs w:val="24"/>
                <w:lang w:val="en-GB"/>
              </w:rPr>
              <w:footnoteReference w:id="137"/>
            </w:r>
          </w:p>
        </w:tc>
        <w:tc>
          <w:tcPr>
            <w:tcW w:w="5164" w:type="dxa"/>
            <w:shd w:val="clear" w:color="auto" w:fill="auto"/>
          </w:tcPr>
          <w:p w14:paraId="147CE482" w14:textId="77777777" w:rsidR="0026564B" w:rsidRPr="00384E25" w:rsidRDefault="0026564B" w:rsidP="009577B8">
            <w:pPr>
              <w:spacing w:after="0" w:line="240" w:lineRule="auto"/>
              <w:jc w:val="both"/>
              <w:rPr>
                <w:rFonts w:ascii="Times New Roman" w:hAnsi="Times New Roman" w:cs="Times New Roman"/>
                <w:b/>
                <w:sz w:val="24"/>
                <w:szCs w:val="24"/>
                <w:lang w:val="en-GB"/>
              </w:rPr>
            </w:pPr>
            <w:r w:rsidRPr="0043188C">
              <w:rPr>
                <w:rFonts w:ascii="Times New Roman" w:hAnsi="Times New Roman" w:cs="Times New Roman"/>
                <w:b/>
                <w:sz w:val="24"/>
                <w:szCs w:val="24"/>
                <w:lang w:val="en-GB"/>
              </w:rPr>
              <w:t xml:space="preserve">The Criminal Code of </w:t>
            </w:r>
            <w:proofErr w:type="spellStart"/>
            <w:r w:rsidRPr="0043188C">
              <w:rPr>
                <w:rFonts w:ascii="Times New Roman" w:hAnsi="Times New Roman" w:cs="Times New Roman"/>
                <w:b/>
                <w:sz w:val="24"/>
                <w:szCs w:val="24"/>
                <w:lang w:val="en-GB"/>
              </w:rPr>
              <w:t>RoK</w:t>
            </w:r>
            <w:proofErr w:type="spellEnd"/>
            <w:r w:rsidRPr="0043188C">
              <w:rPr>
                <w:rFonts w:ascii="Times New Roman" w:hAnsi="Times New Roman" w:cs="Times New Roman"/>
                <w:b/>
                <w:sz w:val="24"/>
                <w:szCs w:val="24"/>
                <w:lang w:val="en-GB"/>
              </w:rPr>
              <w:t xml:space="preserve"> dated 3 July 2014</w:t>
            </w:r>
            <w:r w:rsidRPr="00384E25">
              <w:rPr>
                <w:rStyle w:val="a5"/>
                <w:rFonts w:ascii="Times New Roman" w:hAnsi="Times New Roman" w:cs="Times New Roman"/>
                <w:b/>
                <w:sz w:val="24"/>
                <w:szCs w:val="24"/>
                <w:lang w:val="en-GB"/>
              </w:rPr>
              <w:footnoteReference w:id="138"/>
            </w:r>
          </w:p>
        </w:tc>
      </w:tr>
      <w:tr w:rsidR="0026564B" w:rsidRPr="00D66AE6" w14:paraId="3CC1683A" w14:textId="77777777" w:rsidTr="009577B8">
        <w:tc>
          <w:tcPr>
            <w:tcW w:w="4748" w:type="dxa"/>
            <w:shd w:val="clear" w:color="auto" w:fill="auto"/>
          </w:tcPr>
          <w:p w14:paraId="25234D24" w14:textId="48961B97" w:rsidR="0026564B" w:rsidRPr="00384E25" w:rsidRDefault="0026564B" w:rsidP="00B037A5">
            <w:pPr>
              <w:widowControl w:val="0"/>
              <w:autoSpaceDE w:val="0"/>
              <w:autoSpaceDN w:val="0"/>
              <w:adjustRightInd w:val="0"/>
              <w:spacing w:after="0" w:line="240" w:lineRule="auto"/>
              <w:rPr>
                <w:rFonts w:ascii="Times New Roman" w:hAnsi="Times New Roman" w:cs="Times New Roman"/>
                <w:b/>
                <w:sz w:val="24"/>
                <w:szCs w:val="24"/>
                <w:lang w:val="en-GB" w:eastAsia="en-US"/>
              </w:rPr>
            </w:pPr>
            <w:r w:rsidRPr="00384E25">
              <w:rPr>
                <w:rFonts w:ascii="Times New Roman" w:hAnsi="Times New Roman" w:cs="Times New Roman"/>
                <w:b/>
                <w:sz w:val="24"/>
                <w:szCs w:val="24"/>
                <w:lang w:val="en-GB" w:eastAsia="en-US"/>
              </w:rPr>
              <w:t xml:space="preserve">Article 14. </w:t>
            </w:r>
            <w:r w:rsidRPr="0043188C">
              <w:rPr>
                <w:rFonts w:ascii="Times New Roman" w:hAnsi="Times New Roman" w:cs="Times New Roman"/>
                <w:b/>
                <w:sz w:val="24"/>
                <w:szCs w:val="24"/>
                <w:lang w:val="en-GB"/>
              </w:rPr>
              <w:t xml:space="preserve">Persons </w:t>
            </w:r>
            <w:r w:rsidR="00873B2E" w:rsidRPr="00A36032">
              <w:rPr>
                <w:rFonts w:ascii="Times New Roman" w:hAnsi="Times New Roman" w:cs="Times New Roman"/>
                <w:b/>
                <w:sz w:val="24"/>
                <w:szCs w:val="24"/>
                <w:lang w:val="en-GB"/>
              </w:rPr>
              <w:t>W</w:t>
            </w:r>
            <w:r w:rsidRPr="00384E25">
              <w:rPr>
                <w:rFonts w:ascii="Times New Roman" w:hAnsi="Times New Roman" w:cs="Times New Roman"/>
                <w:b/>
                <w:sz w:val="24"/>
                <w:szCs w:val="24"/>
                <w:lang w:val="en-GB"/>
              </w:rPr>
              <w:t xml:space="preserve">ho </w:t>
            </w:r>
            <w:r w:rsidR="00873B2E" w:rsidRPr="00384E25">
              <w:rPr>
                <w:rFonts w:ascii="Times New Roman" w:hAnsi="Times New Roman" w:cs="Times New Roman"/>
                <w:b/>
                <w:sz w:val="24"/>
                <w:szCs w:val="24"/>
                <w:lang w:val="en-GB"/>
              </w:rPr>
              <w:t>A</w:t>
            </w:r>
            <w:r w:rsidRPr="00384E25">
              <w:rPr>
                <w:rFonts w:ascii="Times New Roman" w:hAnsi="Times New Roman" w:cs="Times New Roman"/>
                <w:b/>
                <w:sz w:val="24"/>
                <w:szCs w:val="24"/>
                <w:lang w:val="en-GB"/>
              </w:rPr>
              <w:t xml:space="preserve">re </w:t>
            </w:r>
            <w:r w:rsidR="00873B2E" w:rsidRPr="00384E25">
              <w:rPr>
                <w:rFonts w:ascii="Times New Roman" w:hAnsi="Times New Roman" w:cs="Times New Roman"/>
                <w:b/>
                <w:sz w:val="24"/>
                <w:szCs w:val="24"/>
                <w:lang w:val="en-GB"/>
              </w:rPr>
              <w:t>S</w:t>
            </w:r>
            <w:r w:rsidRPr="00384E25">
              <w:rPr>
                <w:rFonts w:ascii="Times New Roman" w:hAnsi="Times New Roman" w:cs="Times New Roman"/>
                <w:b/>
                <w:sz w:val="24"/>
                <w:szCs w:val="24"/>
                <w:lang w:val="en-GB"/>
              </w:rPr>
              <w:t xml:space="preserve">ubject to </w:t>
            </w:r>
            <w:r w:rsidR="00873B2E" w:rsidRPr="00384E25">
              <w:rPr>
                <w:rFonts w:ascii="Times New Roman" w:hAnsi="Times New Roman" w:cs="Times New Roman"/>
                <w:b/>
                <w:sz w:val="24"/>
                <w:szCs w:val="24"/>
                <w:lang w:val="en-GB"/>
              </w:rPr>
              <w:t>C</w:t>
            </w:r>
            <w:r w:rsidRPr="00384E25">
              <w:rPr>
                <w:rFonts w:ascii="Times New Roman" w:hAnsi="Times New Roman" w:cs="Times New Roman"/>
                <w:b/>
                <w:sz w:val="24"/>
                <w:szCs w:val="24"/>
                <w:lang w:val="en-GB"/>
              </w:rPr>
              <w:t xml:space="preserve">riminal </w:t>
            </w:r>
            <w:r w:rsidR="00873B2E" w:rsidRPr="00384E25">
              <w:rPr>
                <w:rFonts w:ascii="Times New Roman" w:hAnsi="Times New Roman" w:cs="Times New Roman"/>
                <w:b/>
                <w:sz w:val="24"/>
                <w:szCs w:val="24"/>
                <w:lang w:val="en-GB"/>
              </w:rPr>
              <w:t>L</w:t>
            </w:r>
            <w:r w:rsidRPr="00384E25">
              <w:rPr>
                <w:rFonts w:ascii="Times New Roman" w:hAnsi="Times New Roman" w:cs="Times New Roman"/>
                <w:b/>
                <w:sz w:val="24"/>
                <w:szCs w:val="24"/>
                <w:lang w:val="en-GB"/>
              </w:rPr>
              <w:t>iability</w:t>
            </w:r>
            <w:r w:rsidRPr="00384E25">
              <w:rPr>
                <w:rFonts w:ascii="Times New Roman" w:hAnsi="Times New Roman" w:cs="Times New Roman"/>
                <w:b/>
                <w:sz w:val="24"/>
                <w:szCs w:val="24"/>
                <w:lang w:val="en-GB" w:eastAsia="en-US"/>
              </w:rPr>
              <w:t xml:space="preserve"> </w:t>
            </w:r>
          </w:p>
          <w:p w14:paraId="565315F9" w14:textId="77777777" w:rsidR="0026564B" w:rsidRPr="00384E25"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sz w:val="24"/>
                <w:szCs w:val="24"/>
                <w:lang w:val="en-GB" w:eastAsia="en-US"/>
              </w:rPr>
              <w:t>…</w:t>
            </w:r>
          </w:p>
          <w:p w14:paraId="4C7EDEA1" w14:textId="2DFCD9D7" w:rsidR="0026564B" w:rsidRPr="00384E25" w:rsidRDefault="0026564B" w:rsidP="00B037A5">
            <w:pPr>
              <w:widowControl w:val="0"/>
              <w:autoSpaceDE w:val="0"/>
              <w:autoSpaceDN w:val="0"/>
              <w:adjustRightInd w:val="0"/>
              <w:spacing w:after="0" w:line="240" w:lineRule="auto"/>
              <w:rPr>
                <w:rFonts w:ascii="Times New Roman" w:hAnsi="Times New Roman" w:cs="Times New Roman"/>
                <w:b/>
                <w:sz w:val="24"/>
                <w:szCs w:val="24"/>
                <w:lang w:val="en-GB"/>
              </w:rPr>
            </w:pPr>
            <w:r w:rsidRPr="00384E25">
              <w:rPr>
                <w:rFonts w:ascii="Times New Roman" w:hAnsi="Times New Roman" w:cs="Times New Roman"/>
                <w:sz w:val="24"/>
                <w:szCs w:val="24"/>
                <w:lang w:val="en-GB" w:eastAsia="en-US"/>
              </w:rPr>
              <w:t xml:space="preserve">2. </w:t>
            </w:r>
            <w:r w:rsidRPr="00384E25">
              <w:rPr>
                <w:rFonts w:ascii="Times New Roman" w:hAnsi="Times New Roman" w:cs="Times New Roman"/>
                <w:sz w:val="24"/>
                <w:szCs w:val="24"/>
                <w:lang w:val="en-GB"/>
              </w:rPr>
              <w:t xml:space="preserve">Persons </w:t>
            </w:r>
            <w:r w:rsidR="00D96B5C" w:rsidRPr="00384E25">
              <w:rPr>
                <w:rFonts w:ascii="Times New Roman" w:hAnsi="Times New Roman" w:cs="Times New Roman"/>
                <w:sz w:val="24"/>
                <w:szCs w:val="24"/>
                <w:lang w:val="en-GB"/>
              </w:rPr>
              <w:t xml:space="preserve">guilty of </w:t>
            </w:r>
            <w:r w:rsidRPr="00384E25">
              <w:rPr>
                <w:rFonts w:ascii="Times New Roman" w:hAnsi="Times New Roman" w:cs="Times New Roman"/>
                <w:sz w:val="24"/>
                <w:szCs w:val="24"/>
                <w:lang w:val="en-GB"/>
              </w:rPr>
              <w:t>committ</w:t>
            </w:r>
            <w:r w:rsidR="00D96B5C" w:rsidRPr="00384E25">
              <w:rPr>
                <w:rFonts w:ascii="Times New Roman" w:hAnsi="Times New Roman" w:cs="Times New Roman"/>
                <w:sz w:val="24"/>
                <w:szCs w:val="24"/>
                <w:lang w:val="en-GB"/>
              </w:rPr>
              <w:t xml:space="preserve">ing </w:t>
            </w:r>
            <w:r w:rsidRPr="00384E25">
              <w:rPr>
                <w:rFonts w:ascii="Times New Roman" w:hAnsi="Times New Roman" w:cs="Times New Roman"/>
                <w:sz w:val="24"/>
                <w:szCs w:val="24"/>
                <w:lang w:val="en-GB"/>
              </w:rPr>
              <w:t xml:space="preserve">crimes shall be equal before the law, regardless of their origin, social, official, and property status, gender, race, nationality, language, </w:t>
            </w:r>
            <w:r w:rsidR="00D96B5C" w:rsidRPr="00384E25">
              <w:rPr>
                <w:rFonts w:ascii="Times New Roman" w:hAnsi="Times New Roman" w:cs="Times New Roman"/>
                <w:sz w:val="24"/>
                <w:szCs w:val="24"/>
                <w:lang w:val="en-GB"/>
              </w:rPr>
              <w:t>religio</w:t>
            </w:r>
            <w:r w:rsidR="00EC53FF" w:rsidRPr="00384E25">
              <w:rPr>
                <w:rFonts w:ascii="Times New Roman" w:hAnsi="Times New Roman" w:cs="Times New Roman"/>
                <w:sz w:val="24"/>
                <w:szCs w:val="24"/>
                <w:lang w:val="en-GB"/>
              </w:rPr>
              <w:t>n,</w:t>
            </w:r>
            <w:r w:rsidR="00D96B5C" w:rsidRPr="00384E25">
              <w:rPr>
                <w:rFonts w:ascii="Times New Roman" w:hAnsi="Times New Roman" w:cs="Times New Roman"/>
                <w:sz w:val="24"/>
                <w:szCs w:val="24"/>
                <w:lang w:val="en-GB"/>
              </w:rPr>
              <w:t xml:space="preserve"> beliefs</w:t>
            </w:r>
            <w:r w:rsidRPr="00384E25">
              <w:rPr>
                <w:rFonts w:ascii="Times New Roman" w:hAnsi="Times New Roman" w:cs="Times New Roman"/>
                <w:sz w:val="24"/>
                <w:szCs w:val="24"/>
                <w:lang w:val="en-GB"/>
              </w:rPr>
              <w:t xml:space="preserve">, membership in public associations, place of residence, or any other circumstances. </w:t>
            </w:r>
          </w:p>
          <w:p w14:paraId="3A2F92EA" w14:textId="77777777" w:rsidR="0026564B" w:rsidRPr="00384E25" w:rsidRDefault="0026564B" w:rsidP="00B037A5">
            <w:pPr>
              <w:spacing w:after="0" w:line="240" w:lineRule="auto"/>
              <w:rPr>
                <w:rFonts w:ascii="Times New Roman" w:hAnsi="Times New Roman" w:cs="Times New Roman"/>
                <w:b/>
                <w:sz w:val="24"/>
                <w:szCs w:val="24"/>
                <w:lang w:val="en-GB"/>
              </w:rPr>
            </w:pPr>
          </w:p>
        </w:tc>
        <w:tc>
          <w:tcPr>
            <w:tcW w:w="5164" w:type="dxa"/>
            <w:shd w:val="clear" w:color="auto" w:fill="auto"/>
          </w:tcPr>
          <w:p w14:paraId="4E23FF56" w14:textId="00626D14" w:rsidR="0026564B" w:rsidRPr="00384E25" w:rsidRDefault="0026564B" w:rsidP="00B037A5">
            <w:pPr>
              <w:spacing w:after="0" w:line="240" w:lineRule="auto"/>
              <w:rPr>
                <w:rFonts w:ascii="Times New Roman" w:hAnsi="Times New Roman" w:cs="Times New Roman"/>
                <w:b/>
                <w:sz w:val="24"/>
                <w:szCs w:val="24"/>
                <w:lang w:val="en-GB" w:eastAsia="en-US"/>
              </w:rPr>
            </w:pPr>
            <w:r w:rsidRPr="00384E25">
              <w:rPr>
                <w:rFonts w:ascii="Times New Roman" w:hAnsi="Times New Roman" w:cs="Times New Roman"/>
                <w:b/>
                <w:sz w:val="24"/>
                <w:szCs w:val="24"/>
                <w:lang w:val="en-GB" w:eastAsia="en-US"/>
              </w:rPr>
              <w:t xml:space="preserve">Article 14. </w:t>
            </w:r>
            <w:r w:rsidRPr="00384E25">
              <w:rPr>
                <w:rFonts w:ascii="Times New Roman" w:hAnsi="Times New Roman" w:cs="Times New Roman"/>
                <w:b/>
                <w:sz w:val="24"/>
                <w:szCs w:val="24"/>
                <w:lang w:val="en-GB"/>
              </w:rPr>
              <w:t xml:space="preserve">Persons </w:t>
            </w:r>
            <w:r w:rsidR="00873B2E" w:rsidRPr="00384E25">
              <w:rPr>
                <w:rFonts w:ascii="Times New Roman" w:hAnsi="Times New Roman" w:cs="Times New Roman"/>
                <w:b/>
                <w:sz w:val="24"/>
                <w:szCs w:val="24"/>
                <w:lang w:val="en-GB"/>
              </w:rPr>
              <w:t>W</w:t>
            </w:r>
            <w:r w:rsidRPr="00384E25">
              <w:rPr>
                <w:rFonts w:ascii="Times New Roman" w:hAnsi="Times New Roman" w:cs="Times New Roman"/>
                <w:b/>
                <w:sz w:val="24"/>
                <w:szCs w:val="24"/>
                <w:lang w:val="en-GB"/>
              </w:rPr>
              <w:t xml:space="preserve">ho are </w:t>
            </w:r>
            <w:r w:rsidR="00873B2E" w:rsidRPr="00384E25">
              <w:rPr>
                <w:rFonts w:ascii="Times New Roman" w:hAnsi="Times New Roman" w:cs="Times New Roman"/>
                <w:b/>
                <w:sz w:val="24"/>
                <w:szCs w:val="24"/>
                <w:lang w:val="en-GB"/>
              </w:rPr>
              <w:t>S</w:t>
            </w:r>
            <w:r w:rsidRPr="00384E25">
              <w:rPr>
                <w:rFonts w:ascii="Times New Roman" w:hAnsi="Times New Roman" w:cs="Times New Roman"/>
                <w:b/>
                <w:sz w:val="24"/>
                <w:szCs w:val="24"/>
                <w:lang w:val="en-GB"/>
              </w:rPr>
              <w:t xml:space="preserve">ubject to </w:t>
            </w:r>
            <w:r w:rsidR="00873B2E" w:rsidRPr="00384E25">
              <w:rPr>
                <w:rFonts w:ascii="Times New Roman" w:hAnsi="Times New Roman" w:cs="Times New Roman"/>
                <w:b/>
                <w:sz w:val="24"/>
                <w:szCs w:val="24"/>
                <w:lang w:val="en-GB"/>
              </w:rPr>
              <w:t>C</w:t>
            </w:r>
            <w:r w:rsidRPr="00384E25">
              <w:rPr>
                <w:rFonts w:ascii="Times New Roman" w:hAnsi="Times New Roman" w:cs="Times New Roman"/>
                <w:b/>
                <w:sz w:val="24"/>
                <w:szCs w:val="24"/>
                <w:lang w:val="en-GB"/>
              </w:rPr>
              <w:t xml:space="preserve">riminal </w:t>
            </w:r>
            <w:r w:rsidR="00873B2E" w:rsidRPr="00384E25">
              <w:rPr>
                <w:rFonts w:ascii="Times New Roman" w:hAnsi="Times New Roman" w:cs="Times New Roman"/>
                <w:b/>
                <w:sz w:val="24"/>
                <w:szCs w:val="24"/>
                <w:lang w:val="en-GB"/>
              </w:rPr>
              <w:t>L</w:t>
            </w:r>
            <w:r w:rsidRPr="00384E25">
              <w:rPr>
                <w:rFonts w:ascii="Times New Roman" w:hAnsi="Times New Roman" w:cs="Times New Roman"/>
                <w:b/>
                <w:sz w:val="24"/>
                <w:szCs w:val="24"/>
                <w:lang w:val="en-GB"/>
              </w:rPr>
              <w:t>iability</w:t>
            </w:r>
          </w:p>
          <w:p w14:paraId="56076866" w14:textId="77777777" w:rsidR="0026564B" w:rsidRPr="00384E25" w:rsidRDefault="0026564B" w:rsidP="00B037A5">
            <w:pPr>
              <w:spacing w:after="0" w:line="240" w:lineRule="auto"/>
              <w:rPr>
                <w:rFonts w:ascii="Times New Roman" w:hAnsi="Times New Roman" w:cs="Times New Roman"/>
                <w:sz w:val="24"/>
                <w:szCs w:val="24"/>
                <w:lang w:val="en-GB" w:eastAsia="en-US"/>
              </w:rPr>
            </w:pPr>
            <w:r w:rsidRPr="00384E25">
              <w:rPr>
                <w:rFonts w:ascii="Times New Roman" w:hAnsi="Times New Roman" w:cs="Times New Roman"/>
                <w:sz w:val="24"/>
                <w:szCs w:val="24"/>
                <w:lang w:val="en-GB" w:eastAsia="en-US"/>
              </w:rPr>
              <w:t>…</w:t>
            </w:r>
          </w:p>
          <w:p w14:paraId="753CE8F1" w14:textId="0D3D9E64" w:rsidR="0026564B" w:rsidRPr="00384E25" w:rsidRDefault="0026564B" w:rsidP="00A174F7">
            <w:pPr>
              <w:spacing w:after="0" w:line="240" w:lineRule="auto"/>
              <w:rPr>
                <w:rFonts w:ascii="Times New Roman" w:hAnsi="Times New Roman" w:cs="Times New Roman"/>
                <w:b/>
                <w:sz w:val="24"/>
                <w:szCs w:val="24"/>
                <w:lang w:val="en-GB"/>
              </w:rPr>
            </w:pPr>
            <w:r w:rsidRPr="00384E25">
              <w:rPr>
                <w:rFonts w:ascii="Times New Roman" w:hAnsi="Times New Roman" w:cs="Times New Roman"/>
                <w:sz w:val="24"/>
                <w:szCs w:val="24"/>
                <w:lang w:val="en-GB" w:eastAsia="en-US"/>
              </w:rPr>
              <w:t xml:space="preserve">4. </w:t>
            </w:r>
            <w:r w:rsidRPr="00384E25">
              <w:rPr>
                <w:rFonts w:ascii="Times New Roman" w:hAnsi="Times New Roman" w:cs="Times New Roman"/>
                <w:sz w:val="24"/>
                <w:szCs w:val="24"/>
                <w:lang w:val="en-GB"/>
              </w:rPr>
              <w:t xml:space="preserve">Persons </w:t>
            </w:r>
            <w:r w:rsidR="00D96B5C" w:rsidRPr="00384E25">
              <w:rPr>
                <w:rFonts w:ascii="Times New Roman" w:hAnsi="Times New Roman" w:cs="Times New Roman"/>
                <w:sz w:val="24"/>
                <w:szCs w:val="24"/>
                <w:lang w:val="en-GB"/>
              </w:rPr>
              <w:t xml:space="preserve">guilty of </w:t>
            </w:r>
            <w:r w:rsidRPr="00384E25">
              <w:rPr>
                <w:rFonts w:ascii="Times New Roman" w:hAnsi="Times New Roman" w:cs="Times New Roman"/>
                <w:sz w:val="24"/>
                <w:szCs w:val="24"/>
                <w:lang w:val="en-GB"/>
              </w:rPr>
              <w:t>committ</w:t>
            </w:r>
            <w:r w:rsidR="00D96B5C" w:rsidRPr="00384E25">
              <w:rPr>
                <w:rFonts w:ascii="Times New Roman" w:hAnsi="Times New Roman" w:cs="Times New Roman"/>
                <w:sz w:val="24"/>
                <w:szCs w:val="24"/>
                <w:lang w:val="en-GB"/>
              </w:rPr>
              <w:t xml:space="preserve">ing </w:t>
            </w:r>
            <w:r w:rsidRPr="00384E25">
              <w:rPr>
                <w:rFonts w:ascii="Times New Roman" w:hAnsi="Times New Roman" w:cs="Times New Roman"/>
                <w:sz w:val="24"/>
                <w:szCs w:val="24"/>
                <w:lang w:val="en-GB"/>
              </w:rPr>
              <w:t xml:space="preserve">crimes shall be equal before the law, regardless of their origin, social, official, and property status, gender, race, nationality, language, </w:t>
            </w:r>
            <w:r w:rsidR="00D96B5C" w:rsidRPr="00384E25">
              <w:rPr>
                <w:rFonts w:ascii="Times New Roman" w:hAnsi="Times New Roman" w:cs="Times New Roman"/>
                <w:sz w:val="24"/>
                <w:szCs w:val="24"/>
                <w:lang w:val="en-GB"/>
              </w:rPr>
              <w:t>religio</w:t>
            </w:r>
            <w:r w:rsidR="00A174F7" w:rsidRPr="00384E25">
              <w:rPr>
                <w:rFonts w:ascii="Times New Roman" w:hAnsi="Times New Roman" w:cs="Times New Roman"/>
                <w:sz w:val="24"/>
                <w:szCs w:val="24"/>
                <w:lang w:val="en-GB"/>
              </w:rPr>
              <w:t xml:space="preserve">n, </w:t>
            </w:r>
            <w:r w:rsidR="00D96B5C" w:rsidRPr="00384E25">
              <w:rPr>
                <w:rFonts w:ascii="Times New Roman" w:hAnsi="Times New Roman" w:cs="Times New Roman"/>
                <w:sz w:val="24"/>
                <w:szCs w:val="24"/>
                <w:lang w:val="en-GB"/>
              </w:rPr>
              <w:t>beliefs</w:t>
            </w:r>
            <w:r w:rsidRPr="00384E25">
              <w:rPr>
                <w:rFonts w:ascii="Times New Roman" w:hAnsi="Times New Roman" w:cs="Times New Roman"/>
                <w:sz w:val="24"/>
                <w:szCs w:val="24"/>
                <w:lang w:val="en-GB"/>
              </w:rPr>
              <w:t>, membership in public associations, place of residence, or any other circumstances.</w:t>
            </w:r>
          </w:p>
        </w:tc>
      </w:tr>
      <w:tr w:rsidR="0026564B" w:rsidRPr="00D66AE6" w14:paraId="7AB95FB2" w14:textId="77777777" w:rsidTr="009577B8">
        <w:tc>
          <w:tcPr>
            <w:tcW w:w="4748" w:type="dxa"/>
            <w:shd w:val="clear" w:color="auto" w:fill="auto"/>
          </w:tcPr>
          <w:p w14:paraId="62C84A84" w14:textId="49AB3BEF" w:rsidR="0026564B" w:rsidRPr="00384E25"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b/>
                <w:sz w:val="24"/>
                <w:szCs w:val="24"/>
                <w:lang w:val="en-GB" w:eastAsia="en-US"/>
              </w:rPr>
              <w:t xml:space="preserve">Article 54. </w:t>
            </w:r>
            <w:r w:rsidRPr="0043188C">
              <w:rPr>
                <w:rFonts w:ascii="Times New Roman" w:hAnsi="Times New Roman" w:cs="Times New Roman"/>
                <w:b/>
                <w:sz w:val="24"/>
                <w:szCs w:val="24"/>
                <w:lang w:val="en-GB"/>
              </w:rPr>
              <w:t xml:space="preserve">Circumstances </w:t>
            </w:r>
            <w:r w:rsidR="00BF26E3" w:rsidRPr="00A36032">
              <w:rPr>
                <w:rFonts w:ascii="Times New Roman" w:hAnsi="Times New Roman" w:cs="Times New Roman"/>
                <w:b/>
                <w:sz w:val="24"/>
                <w:szCs w:val="24"/>
                <w:lang w:val="en-GB"/>
              </w:rPr>
              <w:t>W</w:t>
            </w:r>
            <w:r w:rsidRPr="00384E25">
              <w:rPr>
                <w:rFonts w:ascii="Times New Roman" w:hAnsi="Times New Roman" w:cs="Times New Roman"/>
                <w:b/>
                <w:sz w:val="24"/>
                <w:szCs w:val="24"/>
                <w:lang w:val="en-GB"/>
              </w:rPr>
              <w:t xml:space="preserve">hich </w:t>
            </w:r>
            <w:r w:rsidR="00BF26E3" w:rsidRPr="00384E25">
              <w:rPr>
                <w:rFonts w:ascii="Times New Roman" w:hAnsi="Times New Roman" w:cs="Times New Roman"/>
                <w:b/>
                <w:sz w:val="24"/>
                <w:szCs w:val="24"/>
                <w:lang w:val="en-GB"/>
              </w:rPr>
              <w:t>A</w:t>
            </w:r>
            <w:r w:rsidRPr="00384E25">
              <w:rPr>
                <w:rFonts w:ascii="Times New Roman" w:hAnsi="Times New Roman" w:cs="Times New Roman"/>
                <w:b/>
                <w:sz w:val="24"/>
                <w:szCs w:val="24"/>
                <w:lang w:val="en-GB"/>
              </w:rPr>
              <w:t xml:space="preserve">ggravate </w:t>
            </w:r>
            <w:r w:rsidR="00BF26E3" w:rsidRPr="00384E25">
              <w:rPr>
                <w:rFonts w:ascii="Times New Roman" w:hAnsi="Times New Roman" w:cs="Times New Roman"/>
                <w:b/>
                <w:sz w:val="24"/>
                <w:szCs w:val="24"/>
                <w:lang w:val="en-GB"/>
              </w:rPr>
              <w:t>C</w:t>
            </w:r>
            <w:r w:rsidRPr="00384E25">
              <w:rPr>
                <w:rFonts w:ascii="Times New Roman" w:hAnsi="Times New Roman" w:cs="Times New Roman"/>
                <w:b/>
                <w:sz w:val="24"/>
                <w:szCs w:val="24"/>
                <w:lang w:val="en-GB"/>
              </w:rPr>
              <w:t xml:space="preserve">riminal </w:t>
            </w:r>
            <w:r w:rsidR="00BF26E3" w:rsidRPr="00384E25">
              <w:rPr>
                <w:rFonts w:ascii="Times New Roman" w:hAnsi="Times New Roman" w:cs="Times New Roman"/>
                <w:b/>
                <w:sz w:val="24"/>
                <w:szCs w:val="24"/>
                <w:lang w:val="en-GB"/>
              </w:rPr>
              <w:t>L</w:t>
            </w:r>
            <w:r w:rsidRPr="00384E25">
              <w:rPr>
                <w:rFonts w:ascii="Times New Roman" w:hAnsi="Times New Roman" w:cs="Times New Roman"/>
                <w:b/>
                <w:sz w:val="24"/>
                <w:szCs w:val="24"/>
                <w:lang w:val="en-GB"/>
              </w:rPr>
              <w:t xml:space="preserve">iability and </w:t>
            </w:r>
            <w:r w:rsidR="00BF26E3" w:rsidRPr="00384E25">
              <w:rPr>
                <w:rFonts w:ascii="Times New Roman" w:hAnsi="Times New Roman" w:cs="Times New Roman"/>
                <w:b/>
                <w:sz w:val="24"/>
                <w:szCs w:val="24"/>
                <w:lang w:val="en-GB"/>
              </w:rPr>
              <w:t>P</w:t>
            </w:r>
            <w:r w:rsidRPr="00384E25">
              <w:rPr>
                <w:rFonts w:ascii="Times New Roman" w:hAnsi="Times New Roman" w:cs="Times New Roman"/>
                <w:b/>
                <w:sz w:val="24"/>
                <w:szCs w:val="24"/>
                <w:lang w:val="en-GB"/>
              </w:rPr>
              <w:t>unishment</w:t>
            </w:r>
            <w:r w:rsidRPr="00384E25">
              <w:rPr>
                <w:rFonts w:ascii="Times New Roman" w:hAnsi="Times New Roman" w:cs="Times New Roman"/>
                <w:sz w:val="24"/>
                <w:szCs w:val="24"/>
                <w:lang w:val="en-GB" w:eastAsia="en-US"/>
              </w:rPr>
              <w:t xml:space="preserve">… </w:t>
            </w:r>
          </w:p>
          <w:p w14:paraId="38DF94CD" w14:textId="49272055" w:rsidR="0026564B" w:rsidRPr="00384E25"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sz w:val="24"/>
                <w:szCs w:val="24"/>
                <w:lang w:val="en-GB" w:eastAsia="en-US"/>
              </w:rPr>
              <w:t xml:space="preserve">1. </w:t>
            </w:r>
            <w:r w:rsidRPr="00384E25">
              <w:rPr>
                <w:rFonts w:ascii="Times New Roman" w:hAnsi="Times New Roman" w:cs="Times New Roman"/>
                <w:sz w:val="24"/>
                <w:szCs w:val="24"/>
                <w:lang w:val="en-GB"/>
              </w:rPr>
              <w:t>The following shall be recognised as circumstances which aggravate criminal liability and punishment:</w:t>
            </w:r>
            <w:r w:rsidRPr="00384E25">
              <w:rPr>
                <w:rFonts w:ascii="Times New Roman" w:hAnsi="Times New Roman" w:cs="Times New Roman"/>
                <w:sz w:val="24"/>
                <w:szCs w:val="24"/>
                <w:lang w:val="en-GB" w:eastAsia="en-US"/>
              </w:rPr>
              <w:t xml:space="preserve">… f) </w:t>
            </w:r>
            <w:r w:rsidRPr="00384E25">
              <w:rPr>
                <w:rFonts w:ascii="Times New Roman" w:hAnsi="Times New Roman" w:cs="Times New Roman"/>
                <w:sz w:val="24"/>
                <w:szCs w:val="24"/>
                <w:lang w:val="en-GB"/>
              </w:rPr>
              <w:t xml:space="preserve">the commission of a crime </w:t>
            </w:r>
            <w:r w:rsidR="00D96B5C" w:rsidRPr="00384E25">
              <w:rPr>
                <w:rFonts w:ascii="Times New Roman" w:hAnsi="Times New Roman" w:cs="Times New Roman"/>
                <w:sz w:val="24"/>
                <w:szCs w:val="24"/>
                <w:lang w:val="en-GB"/>
              </w:rPr>
              <w:t xml:space="preserve">on grounds </w:t>
            </w:r>
            <w:r w:rsidRPr="00384E25">
              <w:rPr>
                <w:rFonts w:ascii="Times New Roman" w:hAnsi="Times New Roman" w:cs="Times New Roman"/>
                <w:sz w:val="24"/>
                <w:szCs w:val="24"/>
                <w:lang w:val="en-GB"/>
              </w:rPr>
              <w:t>of national, racial, or religious hatred or enmity, out of revenge for lawful acts of other persons, as well as for the purpose to conceal an</w:t>
            </w:r>
            <w:r w:rsidR="00D96B5C" w:rsidRPr="00384E25">
              <w:rPr>
                <w:rFonts w:ascii="Times New Roman" w:hAnsi="Times New Roman" w:cs="Times New Roman"/>
                <w:sz w:val="24"/>
                <w:szCs w:val="24"/>
                <w:lang w:val="en-GB"/>
              </w:rPr>
              <w:t xml:space="preserve">y </w:t>
            </w:r>
            <w:r w:rsidRPr="00384E25">
              <w:rPr>
                <w:rFonts w:ascii="Times New Roman" w:hAnsi="Times New Roman" w:cs="Times New Roman"/>
                <w:sz w:val="24"/>
                <w:szCs w:val="24"/>
                <w:lang w:val="en-GB"/>
              </w:rPr>
              <w:t xml:space="preserve">other crime, or to facilitate its commission; </w:t>
            </w:r>
          </w:p>
          <w:p w14:paraId="745C570F" w14:textId="77777777" w:rsidR="0026564B" w:rsidRPr="00384E25" w:rsidRDefault="0026564B" w:rsidP="00B037A5">
            <w:pPr>
              <w:widowControl w:val="0"/>
              <w:autoSpaceDE w:val="0"/>
              <w:autoSpaceDN w:val="0"/>
              <w:adjustRightInd w:val="0"/>
              <w:spacing w:after="0" w:line="240" w:lineRule="auto"/>
              <w:rPr>
                <w:rFonts w:ascii="Times New Roman" w:hAnsi="Times New Roman" w:cs="Times New Roman"/>
                <w:b/>
                <w:bCs/>
                <w:spacing w:val="2"/>
                <w:sz w:val="24"/>
                <w:szCs w:val="24"/>
                <w:bdr w:val="none" w:sz="0" w:space="0" w:color="auto" w:frame="1"/>
                <w:shd w:val="clear" w:color="auto" w:fill="FFFFFF"/>
                <w:lang w:val="en-GB"/>
              </w:rPr>
            </w:pPr>
            <w:r w:rsidRPr="00384E25">
              <w:rPr>
                <w:rFonts w:ascii="Times New Roman" w:hAnsi="Times New Roman" w:cs="Times New Roman"/>
                <w:sz w:val="24"/>
                <w:szCs w:val="24"/>
                <w:lang w:val="en-GB" w:eastAsia="en-US"/>
              </w:rPr>
              <w:t>… .</w:t>
            </w:r>
          </w:p>
        </w:tc>
        <w:tc>
          <w:tcPr>
            <w:tcW w:w="5164" w:type="dxa"/>
            <w:shd w:val="clear" w:color="auto" w:fill="auto"/>
          </w:tcPr>
          <w:p w14:paraId="1584CB72" w14:textId="711085B6" w:rsidR="0026564B" w:rsidRPr="00384E25" w:rsidRDefault="0026564B" w:rsidP="00B037A5">
            <w:pPr>
              <w:widowControl w:val="0"/>
              <w:autoSpaceDE w:val="0"/>
              <w:autoSpaceDN w:val="0"/>
              <w:adjustRightInd w:val="0"/>
              <w:spacing w:after="0" w:line="240" w:lineRule="auto"/>
              <w:rPr>
                <w:rFonts w:ascii="Times New Roman" w:hAnsi="Times New Roman" w:cs="Times New Roman"/>
                <w:b/>
                <w:sz w:val="24"/>
                <w:szCs w:val="24"/>
                <w:lang w:val="en-GB" w:eastAsia="en-US"/>
              </w:rPr>
            </w:pPr>
            <w:r w:rsidRPr="00384E25">
              <w:rPr>
                <w:rFonts w:ascii="Times New Roman" w:hAnsi="Times New Roman" w:cs="Times New Roman"/>
                <w:b/>
                <w:sz w:val="24"/>
                <w:szCs w:val="24"/>
                <w:lang w:val="en-GB" w:eastAsia="en-US"/>
              </w:rPr>
              <w:t xml:space="preserve">Article 54. </w:t>
            </w:r>
            <w:r w:rsidRPr="00384E25">
              <w:rPr>
                <w:rFonts w:ascii="Times New Roman" w:hAnsi="Times New Roman" w:cs="Times New Roman"/>
                <w:b/>
                <w:sz w:val="24"/>
                <w:szCs w:val="24"/>
                <w:lang w:val="en-GB"/>
              </w:rPr>
              <w:t xml:space="preserve">Circumstances </w:t>
            </w:r>
            <w:r w:rsidR="00BF26E3" w:rsidRPr="00384E25">
              <w:rPr>
                <w:rFonts w:ascii="Times New Roman" w:hAnsi="Times New Roman" w:cs="Times New Roman"/>
                <w:b/>
                <w:sz w:val="24"/>
                <w:szCs w:val="24"/>
                <w:lang w:val="en-GB"/>
              </w:rPr>
              <w:t>W</w:t>
            </w:r>
            <w:r w:rsidRPr="00384E25">
              <w:rPr>
                <w:rFonts w:ascii="Times New Roman" w:hAnsi="Times New Roman" w:cs="Times New Roman"/>
                <w:b/>
                <w:sz w:val="24"/>
                <w:szCs w:val="24"/>
                <w:lang w:val="en-GB"/>
              </w:rPr>
              <w:t xml:space="preserve">hich </w:t>
            </w:r>
            <w:r w:rsidR="00BF26E3" w:rsidRPr="00384E25">
              <w:rPr>
                <w:rFonts w:ascii="Times New Roman" w:hAnsi="Times New Roman" w:cs="Times New Roman"/>
                <w:b/>
                <w:sz w:val="24"/>
                <w:szCs w:val="24"/>
                <w:lang w:val="en-GB"/>
              </w:rPr>
              <w:t>A</w:t>
            </w:r>
            <w:r w:rsidRPr="00384E25">
              <w:rPr>
                <w:rFonts w:ascii="Times New Roman" w:hAnsi="Times New Roman" w:cs="Times New Roman"/>
                <w:b/>
                <w:sz w:val="24"/>
                <w:szCs w:val="24"/>
                <w:lang w:val="en-GB"/>
              </w:rPr>
              <w:t xml:space="preserve">ggravate </w:t>
            </w:r>
            <w:r w:rsidR="00BF26E3" w:rsidRPr="00384E25">
              <w:rPr>
                <w:rFonts w:ascii="Times New Roman" w:hAnsi="Times New Roman" w:cs="Times New Roman"/>
                <w:b/>
                <w:sz w:val="24"/>
                <w:szCs w:val="24"/>
                <w:lang w:val="en-GB"/>
              </w:rPr>
              <w:t>C</w:t>
            </w:r>
            <w:r w:rsidRPr="00384E25">
              <w:rPr>
                <w:rFonts w:ascii="Times New Roman" w:hAnsi="Times New Roman" w:cs="Times New Roman"/>
                <w:b/>
                <w:sz w:val="24"/>
                <w:szCs w:val="24"/>
                <w:lang w:val="en-GB"/>
              </w:rPr>
              <w:t xml:space="preserve">riminal </w:t>
            </w:r>
            <w:r w:rsidR="00BF26E3" w:rsidRPr="00384E25">
              <w:rPr>
                <w:rFonts w:ascii="Times New Roman" w:hAnsi="Times New Roman" w:cs="Times New Roman"/>
                <w:b/>
                <w:sz w:val="24"/>
                <w:szCs w:val="24"/>
                <w:lang w:val="en-GB"/>
              </w:rPr>
              <w:t>L</w:t>
            </w:r>
            <w:r w:rsidRPr="00384E25">
              <w:rPr>
                <w:rFonts w:ascii="Times New Roman" w:hAnsi="Times New Roman" w:cs="Times New Roman"/>
                <w:b/>
                <w:sz w:val="24"/>
                <w:szCs w:val="24"/>
                <w:lang w:val="en-GB"/>
              </w:rPr>
              <w:t xml:space="preserve">iability and </w:t>
            </w:r>
            <w:r w:rsidR="00BF26E3" w:rsidRPr="00384E25">
              <w:rPr>
                <w:rFonts w:ascii="Times New Roman" w:hAnsi="Times New Roman" w:cs="Times New Roman"/>
                <w:b/>
                <w:sz w:val="24"/>
                <w:szCs w:val="24"/>
                <w:lang w:val="en-GB"/>
              </w:rPr>
              <w:t>P</w:t>
            </w:r>
            <w:r w:rsidRPr="00384E25">
              <w:rPr>
                <w:rFonts w:ascii="Times New Roman" w:hAnsi="Times New Roman" w:cs="Times New Roman"/>
                <w:b/>
                <w:sz w:val="24"/>
                <w:szCs w:val="24"/>
                <w:lang w:val="en-GB"/>
              </w:rPr>
              <w:t>unishment</w:t>
            </w:r>
          </w:p>
          <w:p w14:paraId="227D8498" w14:textId="21E681E4" w:rsidR="0026564B" w:rsidRPr="00384E25" w:rsidRDefault="0026564B" w:rsidP="00B037A5">
            <w:pPr>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sz w:val="24"/>
                <w:szCs w:val="24"/>
                <w:lang w:val="en-GB" w:eastAsia="en-US"/>
              </w:rPr>
              <w:t xml:space="preserve">1. </w:t>
            </w:r>
            <w:r w:rsidRPr="00384E25">
              <w:rPr>
                <w:rFonts w:ascii="Times New Roman" w:hAnsi="Times New Roman" w:cs="Times New Roman"/>
                <w:sz w:val="24"/>
                <w:szCs w:val="24"/>
                <w:lang w:val="en-GB"/>
              </w:rPr>
              <w:t>The following shall be recognised as circumstances which aggravate criminal liability and punishment:</w:t>
            </w:r>
            <w:r w:rsidRPr="00384E25">
              <w:rPr>
                <w:rFonts w:ascii="Times New Roman" w:hAnsi="Times New Roman" w:cs="Times New Roman"/>
                <w:sz w:val="24"/>
                <w:szCs w:val="24"/>
                <w:lang w:val="en-GB" w:eastAsia="en-US"/>
              </w:rPr>
              <w:t xml:space="preserve">… 6) </w:t>
            </w:r>
            <w:r w:rsidRPr="00384E25">
              <w:rPr>
                <w:rFonts w:ascii="Times New Roman" w:hAnsi="Times New Roman" w:cs="Times New Roman"/>
                <w:sz w:val="24"/>
                <w:szCs w:val="24"/>
                <w:lang w:val="en-GB"/>
              </w:rPr>
              <w:t xml:space="preserve">the commission of a criminal offence </w:t>
            </w:r>
            <w:r w:rsidR="00D96B5C" w:rsidRPr="00384E25">
              <w:rPr>
                <w:rFonts w:ascii="Times New Roman" w:hAnsi="Times New Roman" w:cs="Times New Roman"/>
                <w:sz w:val="24"/>
                <w:szCs w:val="24"/>
                <w:lang w:val="en-GB"/>
              </w:rPr>
              <w:t xml:space="preserve">on grounds </w:t>
            </w:r>
            <w:r w:rsidRPr="00384E25">
              <w:rPr>
                <w:rFonts w:ascii="Times New Roman" w:hAnsi="Times New Roman" w:cs="Times New Roman"/>
                <w:sz w:val="24"/>
                <w:szCs w:val="24"/>
                <w:lang w:val="en-GB"/>
              </w:rPr>
              <w:t>of national, racial, or religious hatred or enmity, out of revenge for lawful acts of other persons, as well as for the purpose to conceal an</w:t>
            </w:r>
            <w:r w:rsidR="00D96B5C" w:rsidRPr="00384E25">
              <w:rPr>
                <w:rFonts w:ascii="Times New Roman" w:hAnsi="Times New Roman" w:cs="Times New Roman"/>
                <w:sz w:val="24"/>
                <w:szCs w:val="24"/>
                <w:lang w:val="en-GB"/>
              </w:rPr>
              <w:t xml:space="preserve">y </w:t>
            </w:r>
            <w:r w:rsidRPr="00384E25">
              <w:rPr>
                <w:rFonts w:ascii="Times New Roman" w:hAnsi="Times New Roman" w:cs="Times New Roman"/>
                <w:sz w:val="24"/>
                <w:szCs w:val="24"/>
                <w:lang w:val="en-GB"/>
              </w:rPr>
              <w:t xml:space="preserve">other crime, or to facilitate its commission </w:t>
            </w:r>
            <w:r w:rsidRPr="00384E25">
              <w:rPr>
                <w:rFonts w:ascii="Times New Roman" w:hAnsi="Times New Roman" w:cs="Times New Roman"/>
                <w:sz w:val="24"/>
                <w:szCs w:val="24"/>
                <w:lang w:val="en-GB" w:eastAsia="en-US"/>
              </w:rPr>
              <w:t>… .</w:t>
            </w:r>
          </w:p>
          <w:p w14:paraId="44548D31" w14:textId="77777777" w:rsidR="0026564B" w:rsidRPr="00384E25" w:rsidRDefault="0026564B" w:rsidP="00B037A5">
            <w:pPr>
              <w:autoSpaceDE w:val="0"/>
              <w:autoSpaceDN w:val="0"/>
              <w:adjustRightInd w:val="0"/>
              <w:spacing w:after="0" w:line="240" w:lineRule="auto"/>
              <w:rPr>
                <w:rFonts w:ascii="Times New Roman" w:hAnsi="Times New Roman" w:cs="Times New Roman"/>
                <w:b/>
                <w:bCs/>
                <w:sz w:val="24"/>
                <w:szCs w:val="24"/>
                <w:lang w:val="en-GB"/>
              </w:rPr>
            </w:pPr>
            <w:r w:rsidRPr="00384E25">
              <w:rPr>
                <w:rFonts w:ascii="Times New Roman" w:hAnsi="Times New Roman" w:cs="Times New Roman"/>
                <w:sz w:val="24"/>
                <w:szCs w:val="24"/>
                <w:lang w:val="en-GB" w:eastAsia="en-US"/>
              </w:rPr>
              <w:t xml:space="preserve">      </w:t>
            </w:r>
          </w:p>
        </w:tc>
      </w:tr>
      <w:tr w:rsidR="0026564B" w:rsidRPr="00D66AE6" w14:paraId="70B68A90" w14:textId="77777777" w:rsidTr="009577B8">
        <w:tc>
          <w:tcPr>
            <w:tcW w:w="4748" w:type="dxa"/>
            <w:shd w:val="clear" w:color="auto" w:fill="auto"/>
          </w:tcPr>
          <w:p w14:paraId="34993A22" w14:textId="2311DB86" w:rsidR="0026564B" w:rsidRPr="00384E25" w:rsidRDefault="0026564B" w:rsidP="00B037A5">
            <w:pPr>
              <w:widowControl w:val="0"/>
              <w:autoSpaceDE w:val="0"/>
              <w:autoSpaceDN w:val="0"/>
              <w:adjustRightInd w:val="0"/>
              <w:spacing w:after="0" w:line="240" w:lineRule="auto"/>
              <w:rPr>
                <w:rFonts w:ascii="Times New Roman" w:hAnsi="Times New Roman" w:cs="Times New Roman"/>
                <w:b/>
                <w:sz w:val="24"/>
                <w:szCs w:val="24"/>
                <w:lang w:val="en-GB" w:eastAsia="en-US"/>
              </w:rPr>
            </w:pPr>
            <w:r w:rsidRPr="00384E25">
              <w:rPr>
                <w:rFonts w:ascii="Times New Roman" w:hAnsi="Times New Roman" w:cs="Times New Roman"/>
                <w:b/>
                <w:sz w:val="24"/>
                <w:szCs w:val="24"/>
                <w:lang w:val="en-GB" w:eastAsia="en-US"/>
              </w:rPr>
              <w:t xml:space="preserve">Article 96. </w:t>
            </w:r>
            <w:r w:rsidRPr="0043188C">
              <w:rPr>
                <w:rFonts w:ascii="Times New Roman" w:hAnsi="Times New Roman" w:cs="Times New Roman"/>
                <w:b/>
                <w:sz w:val="24"/>
                <w:szCs w:val="24"/>
                <w:lang w:val="en-GB"/>
              </w:rPr>
              <w:t xml:space="preserve">A </w:t>
            </w:r>
            <w:r w:rsidR="00486DDE" w:rsidRPr="00A36032">
              <w:rPr>
                <w:rFonts w:ascii="Times New Roman" w:hAnsi="Times New Roman" w:cs="Times New Roman"/>
                <w:b/>
                <w:sz w:val="24"/>
                <w:szCs w:val="24"/>
                <w:lang w:val="en-GB"/>
              </w:rPr>
              <w:t>M</w:t>
            </w:r>
            <w:r w:rsidRPr="00384E25">
              <w:rPr>
                <w:rFonts w:ascii="Times New Roman" w:hAnsi="Times New Roman" w:cs="Times New Roman"/>
                <w:b/>
                <w:sz w:val="24"/>
                <w:szCs w:val="24"/>
                <w:lang w:val="en-GB"/>
              </w:rPr>
              <w:t>urder</w:t>
            </w:r>
            <w:r w:rsidRPr="00384E25">
              <w:rPr>
                <w:rFonts w:ascii="Times New Roman" w:hAnsi="Times New Roman" w:cs="Times New Roman"/>
                <w:b/>
                <w:sz w:val="24"/>
                <w:szCs w:val="24"/>
                <w:lang w:val="en-GB" w:eastAsia="en-US"/>
              </w:rPr>
              <w:t xml:space="preserve"> </w:t>
            </w:r>
          </w:p>
          <w:p w14:paraId="7557F79A" w14:textId="77777777" w:rsidR="0026564B" w:rsidRPr="00384E25"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sz w:val="24"/>
                <w:szCs w:val="24"/>
                <w:lang w:val="en-GB" w:eastAsia="en-US"/>
              </w:rPr>
              <w:t>…</w:t>
            </w:r>
          </w:p>
          <w:p w14:paraId="4AC2B333" w14:textId="7F1F7965" w:rsidR="0026564B" w:rsidRPr="00384E25" w:rsidRDefault="0026564B" w:rsidP="00085DCF">
            <w:pPr>
              <w:widowControl w:val="0"/>
              <w:autoSpaceDE w:val="0"/>
              <w:autoSpaceDN w:val="0"/>
              <w:adjustRightInd w:val="0"/>
              <w:spacing w:after="0" w:line="240" w:lineRule="auto"/>
              <w:rPr>
                <w:rFonts w:ascii="Times New Roman" w:hAnsi="Times New Roman" w:cs="Times New Roman"/>
                <w:b/>
                <w:bCs/>
                <w:spacing w:val="2"/>
                <w:sz w:val="24"/>
                <w:szCs w:val="24"/>
                <w:bdr w:val="none" w:sz="0" w:space="0" w:color="auto" w:frame="1"/>
                <w:shd w:val="clear" w:color="auto" w:fill="FFFFFF"/>
                <w:lang w:val="en-GB"/>
              </w:rPr>
            </w:pPr>
            <w:r w:rsidRPr="00384E25">
              <w:rPr>
                <w:rFonts w:ascii="Times New Roman" w:hAnsi="Times New Roman" w:cs="Times New Roman"/>
                <w:sz w:val="24"/>
                <w:szCs w:val="24"/>
                <w:lang w:val="en-GB" w:eastAsia="en-US"/>
              </w:rPr>
              <w:lastRenderedPageBreak/>
              <w:t xml:space="preserve">2. </w:t>
            </w:r>
            <w:r w:rsidRPr="00384E25">
              <w:rPr>
                <w:rFonts w:ascii="Times New Roman" w:hAnsi="Times New Roman" w:cs="Times New Roman"/>
                <w:sz w:val="24"/>
                <w:szCs w:val="24"/>
                <w:lang w:val="en-GB"/>
              </w:rPr>
              <w:t>A murder</w:t>
            </w:r>
            <w:r w:rsidRPr="00384E25">
              <w:rPr>
                <w:rFonts w:ascii="Times New Roman" w:hAnsi="Times New Roman" w:cs="Times New Roman"/>
                <w:sz w:val="24"/>
                <w:szCs w:val="24"/>
                <w:lang w:val="en-GB" w:eastAsia="en-US"/>
              </w:rPr>
              <w:t>: …. l)</w:t>
            </w:r>
            <w:r w:rsidRPr="00384E25">
              <w:rPr>
                <w:rFonts w:ascii="Times New Roman" w:hAnsi="Times New Roman" w:cs="Times New Roman"/>
                <w:sz w:val="24"/>
                <w:szCs w:val="24"/>
                <w:lang w:val="en-GB"/>
              </w:rPr>
              <w:t xml:space="preserve"> for a motive of social, national, racial, or religious hatred, enmity, or </w:t>
            </w:r>
            <w:r w:rsidR="00085DCF" w:rsidRPr="00384E25">
              <w:rPr>
                <w:rFonts w:ascii="Times New Roman" w:hAnsi="Times New Roman" w:cs="Times New Roman"/>
                <w:sz w:val="24"/>
                <w:szCs w:val="24"/>
                <w:lang w:val="en-GB"/>
              </w:rPr>
              <w:t>revenge</w:t>
            </w:r>
            <w:r w:rsidRPr="00384E25">
              <w:rPr>
                <w:rFonts w:ascii="Times New Roman" w:hAnsi="Times New Roman" w:cs="Times New Roman"/>
                <w:sz w:val="24"/>
                <w:szCs w:val="24"/>
                <w:lang w:val="en-GB"/>
              </w:rPr>
              <w:t>;</w:t>
            </w:r>
            <w:r w:rsidRPr="00384E25">
              <w:rPr>
                <w:rFonts w:ascii="Times New Roman" w:hAnsi="Times New Roman" w:cs="Times New Roman"/>
                <w:sz w:val="24"/>
                <w:szCs w:val="24"/>
                <w:lang w:val="en-GB" w:eastAsia="en-US"/>
              </w:rPr>
              <w:t xml:space="preserve">…, - </w:t>
            </w:r>
            <w:r w:rsidR="00064B76" w:rsidRPr="00384E25">
              <w:rPr>
                <w:rFonts w:ascii="Times New Roman" w:hAnsi="Times New Roman" w:cs="Times New Roman"/>
                <w:sz w:val="24"/>
                <w:szCs w:val="24"/>
                <w:lang w:val="en-GB" w:eastAsia="en-US"/>
              </w:rPr>
              <w:t xml:space="preserve">is punishable </w:t>
            </w:r>
            <w:r w:rsidRPr="00384E25">
              <w:rPr>
                <w:rFonts w:ascii="Times New Roman" w:hAnsi="Times New Roman" w:cs="Times New Roman"/>
                <w:sz w:val="24"/>
                <w:szCs w:val="24"/>
                <w:lang w:val="en-GB"/>
              </w:rPr>
              <w:t xml:space="preserve">by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for a </w:t>
            </w:r>
            <w:r w:rsidR="00064B76" w:rsidRPr="00384E25">
              <w:rPr>
                <w:rFonts w:ascii="Times New Roman" w:hAnsi="Times New Roman" w:cs="Times New Roman"/>
                <w:sz w:val="24"/>
                <w:szCs w:val="24"/>
                <w:lang w:val="en-GB"/>
              </w:rPr>
              <w:t xml:space="preserve">term </w:t>
            </w:r>
            <w:r w:rsidRPr="00384E25">
              <w:rPr>
                <w:rFonts w:ascii="Times New Roman" w:hAnsi="Times New Roman" w:cs="Times New Roman"/>
                <w:sz w:val="24"/>
                <w:szCs w:val="24"/>
                <w:lang w:val="en-GB"/>
              </w:rPr>
              <w:t xml:space="preserve">from ten up to twenty years with </w:t>
            </w:r>
            <w:r w:rsidR="00064B76" w:rsidRPr="00384E25">
              <w:rPr>
                <w:rFonts w:ascii="Times New Roman" w:hAnsi="Times New Roman" w:cs="Times New Roman"/>
                <w:sz w:val="24"/>
                <w:szCs w:val="24"/>
                <w:lang w:val="en-GB"/>
              </w:rPr>
              <w:t xml:space="preserve">or without confiscation </w:t>
            </w:r>
            <w:r w:rsidRPr="00384E25">
              <w:rPr>
                <w:rFonts w:ascii="Times New Roman" w:hAnsi="Times New Roman" w:cs="Times New Roman"/>
                <w:sz w:val="24"/>
                <w:szCs w:val="24"/>
                <w:lang w:val="en-GB"/>
              </w:rPr>
              <w:t xml:space="preserve">of property, or by life-time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with </w:t>
            </w:r>
            <w:r w:rsidR="00064B76" w:rsidRPr="00384E25">
              <w:rPr>
                <w:rFonts w:ascii="Times New Roman" w:hAnsi="Times New Roman" w:cs="Times New Roman"/>
                <w:sz w:val="24"/>
                <w:szCs w:val="24"/>
                <w:lang w:val="en-GB"/>
              </w:rPr>
              <w:t xml:space="preserve">or without confiscation </w:t>
            </w:r>
            <w:r w:rsidRPr="00384E25">
              <w:rPr>
                <w:rFonts w:ascii="Times New Roman" w:hAnsi="Times New Roman" w:cs="Times New Roman"/>
                <w:sz w:val="24"/>
                <w:szCs w:val="24"/>
                <w:lang w:val="en-GB"/>
              </w:rPr>
              <w:t>of property.</w:t>
            </w:r>
          </w:p>
        </w:tc>
        <w:tc>
          <w:tcPr>
            <w:tcW w:w="5164" w:type="dxa"/>
            <w:shd w:val="clear" w:color="auto" w:fill="auto"/>
          </w:tcPr>
          <w:p w14:paraId="2A6186DE" w14:textId="75811019" w:rsidR="0026564B" w:rsidRPr="00384E25" w:rsidRDefault="0026564B" w:rsidP="00B037A5">
            <w:pPr>
              <w:autoSpaceDE w:val="0"/>
              <w:autoSpaceDN w:val="0"/>
              <w:adjustRightInd w:val="0"/>
              <w:spacing w:after="0" w:line="240" w:lineRule="auto"/>
              <w:rPr>
                <w:rFonts w:ascii="Times New Roman" w:hAnsi="Times New Roman" w:cs="Times New Roman"/>
                <w:b/>
                <w:sz w:val="24"/>
                <w:szCs w:val="24"/>
                <w:lang w:val="en-GB" w:eastAsia="en-US"/>
              </w:rPr>
            </w:pPr>
            <w:r w:rsidRPr="00384E25">
              <w:rPr>
                <w:rFonts w:ascii="Times New Roman" w:hAnsi="Times New Roman" w:cs="Times New Roman"/>
                <w:b/>
                <w:sz w:val="24"/>
                <w:szCs w:val="24"/>
                <w:lang w:val="en-GB" w:eastAsia="en-US"/>
              </w:rPr>
              <w:lastRenderedPageBreak/>
              <w:t xml:space="preserve">Article 99. </w:t>
            </w:r>
            <w:r w:rsidRPr="00384E25">
              <w:rPr>
                <w:rFonts w:ascii="Times New Roman" w:hAnsi="Times New Roman" w:cs="Times New Roman"/>
                <w:b/>
                <w:sz w:val="24"/>
                <w:szCs w:val="24"/>
                <w:lang w:val="en-GB"/>
              </w:rPr>
              <w:t xml:space="preserve">A </w:t>
            </w:r>
            <w:r w:rsidR="00486DDE" w:rsidRPr="00384E25">
              <w:rPr>
                <w:rFonts w:ascii="Times New Roman" w:hAnsi="Times New Roman" w:cs="Times New Roman"/>
                <w:b/>
                <w:sz w:val="24"/>
                <w:szCs w:val="24"/>
                <w:lang w:val="en-GB"/>
              </w:rPr>
              <w:t>M</w:t>
            </w:r>
            <w:r w:rsidRPr="00384E25">
              <w:rPr>
                <w:rFonts w:ascii="Times New Roman" w:hAnsi="Times New Roman" w:cs="Times New Roman"/>
                <w:b/>
                <w:sz w:val="24"/>
                <w:szCs w:val="24"/>
                <w:lang w:val="en-GB"/>
              </w:rPr>
              <w:t>urder</w:t>
            </w:r>
          </w:p>
          <w:p w14:paraId="7A7FB63B" w14:textId="77777777" w:rsidR="0026564B" w:rsidRPr="00384E25"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sz w:val="24"/>
                <w:szCs w:val="24"/>
                <w:lang w:val="en-GB" w:eastAsia="en-US"/>
              </w:rPr>
              <w:t>…</w:t>
            </w:r>
          </w:p>
          <w:p w14:paraId="107EEF7F" w14:textId="73538B63" w:rsidR="0026564B" w:rsidRPr="00384E25" w:rsidRDefault="0026564B" w:rsidP="00085DCF">
            <w:pPr>
              <w:widowControl w:val="0"/>
              <w:autoSpaceDE w:val="0"/>
              <w:autoSpaceDN w:val="0"/>
              <w:adjustRightInd w:val="0"/>
              <w:spacing w:after="0" w:line="240" w:lineRule="auto"/>
              <w:rPr>
                <w:rFonts w:ascii="Times New Roman" w:hAnsi="Times New Roman" w:cs="Times New Roman"/>
                <w:b/>
                <w:bCs/>
                <w:sz w:val="24"/>
                <w:szCs w:val="24"/>
                <w:lang w:val="en-GB"/>
              </w:rPr>
            </w:pPr>
            <w:r w:rsidRPr="00384E25">
              <w:rPr>
                <w:rFonts w:ascii="Times New Roman" w:hAnsi="Times New Roman" w:cs="Times New Roman"/>
                <w:sz w:val="24"/>
                <w:szCs w:val="24"/>
                <w:lang w:val="en-GB" w:eastAsia="en-US"/>
              </w:rPr>
              <w:lastRenderedPageBreak/>
              <w:t xml:space="preserve">2. </w:t>
            </w:r>
            <w:r w:rsidRPr="00384E25">
              <w:rPr>
                <w:rFonts w:ascii="Times New Roman" w:hAnsi="Times New Roman" w:cs="Times New Roman"/>
                <w:sz w:val="24"/>
                <w:szCs w:val="24"/>
                <w:lang w:val="en-GB"/>
              </w:rPr>
              <w:t>A murder</w:t>
            </w:r>
            <w:r w:rsidRPr="00384E25">
              <w:rPr>
                <w:rFonts w:ascii="Times New Roman" w:hAnsi="Times New Roman" w:cs="Times New Roman"/>
                <w:sz w:val="24"/>
                <w:szCs w:val="24"/>
                <w:lang w:val="en-GB" w:eastAsia="en-US"/>
              </w:rPr>
              <w:t xml:space="preserve">: … 11) </w:t>
            </w:r>
            <w:r w:rsidRPr="00384E25">
              <w:rPr>
                <w:rFonts w:ascii="Times New Roman" w:hAnsi="Times New Roman" w:cs="Times New Roman"/>
                <w:sz w:val="24"/>
                <w:szCs w:val="24"/>
                <w:lang w:val="en-GB"/>
              </w:rPr>
              <w:t xml:space="preserve">for a motive of social, national, racial, or religious hatred, enmity, or </w:t>
            </w:r>
            <w:r w:rsidR="00085DCF" w:rsidRPr="00384E25">
              <w:rPr>
                <w:rFonts w:ascii="Times New Roman" w:hAnsi="Times New Roman" w:cs="Times New Roman"/>
                <w:sz w:val="24"/>
                <w:szCs w:val="24"/>
                <w:lang w:val="en-GB"/>
              </w:rPr>
              <w:t>revenge</w:t>
            </w:r>
            <w:r w:rsidRPr="00384E25">
              <w:rPr>
                <w:rFonts w:ascii="Times New Roman" w:hAnsi="Times New Roman" w:cs="Times New Roman"/>
                <w:sz w:val="24"/>
                <w:szCs w:val="24"/>
                <w:lang w:val="en-GB" w:eastAsia="en-US"/>
              </w:rPr>
              <w:t xml:space="preserve">; ..,  - </w:t>
            </w:r>
            <w:r w:rsidR="00064B76" w:rsidRPr="00384E25">
              <w:rPr>
                <w:rFonts w:ascii="Times New Roman" w:hAnsi="Times New Roman" w:cs="Times New Roman"/>
                <w:sz w:val="24"/>
                <w:szCs w:val="24"/>
                <w:lang w:val="en-GB" w:eastAsia="en-US"/>
              </w:rPr>
              <w:t xml:space="preserve">is punishable </w:t>
            </w:r>
            <w:r w:rsidRPr="00384E25">
              <w:rPr>
                <w:rFonts w:ascii="Times New Roman" w:hAnsi="Times New Roman" w:cs="Times New Roman"/>
                <w:sz w:val="24"/>
                <w:szCs w:val="24"/>
                <w:lang w:val="en-GB"/>
              </w:rPr>
              <w:t xml:space="preserve">by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for a </w:t>
            </w:r>
            <w:r w:rsidR="00064B76" w:rsidRPr="00384E25">
              <w:rPr>
                <w:rFonts w:ascii="Times New Roman" w:hAnsi="Times New Roman" w:cs="Times New Roman"/>
                <w:sz w:val="24"/>
                <w:szCs w:val="24"/>
                <w:lang w:val="en-GB"/>
              </w:rPr>
              <w:t xml:space="preserve">term </w:t>
            </w:r>
            <w:r w:rsidRPr="00384E25">
              <w:rPr>
                <w:rFonts w:ascii="Times New Roman" w:hAnsi="Times New Roman" w:cs="Times New Roman"/>
                <w:sz w:val="24"/>
                <w:szCs w:val="24"/>
                <w:lang w:val="en-GB"/>
              </w:rPr>
              <w:t xml:space="preserve">from fifteen up to twenty years with </w:t>
            </w:r>
            <w:r w:rsidR="00064B76" w:rsidRPr="00384E25">
              <w:rPr>
                <w:rFonts w:ascii="Times New Roman" w:hAnsi="Times New Roman" w:cs="Times New Roman"/>
                <w:sz w:val="24"/>
                <w:szCs w:val="24"/>
                <w:lang w:val="en-GB"/>
              </w:rPr>
              <w:t xml:space="preserve">or without confiscation </w:t>
            </w:r>
            <w:r w:rsidRPr="00384E25">
              <w:rPr>
                <w:rFonts w:ascii="Times New Roman" w:hAnsi="Times New Roman" w:cs="Times New Roman"/>
                <w:sz w:val="24"/>
                <w:szCs w:val="24"/>
                <w:lang w:val="en-GB"/>
              </w:rPr>
              <w:t xml:space="preserve">of property, or by life-time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with </w:t>
            </w:r>
            <w:r w:rsidR="00064B76" w:rsidRPr="00384E25">
              <w:rPr>
                <w:rFonts w:ascii="Times New Roman" w:hAnsi="Times New Roman" w:cs="Times New Roman"/>
                <w:sz w:val="24"/>
                <w:szCs w:val="24"/>
                <w:lang w:val="en-GB"/>
              </w:rPr>
              <w:t xml:space="preserve">or without confiscation </w:t>
            </w:r>
            <w:r w:rsidRPr="00384E25">
              <w:rPr>
                <w:rFonts w:ascii="Times New Roman" w:hAnsi="Times New Roman" w:cs="Times New Roman"/>
                <w:sz w:val="24"/>
                <w:szCs w:val="24"/>
                <w:lang w:val="en-GB"/>
              </w:rPr>
              <w:t xml:space="preserve">of property. </w:t>
            </w:r>
          </w:p>
        </w:tc>
      </w:tr>
      <w:tr w:rsidR="0026564B" w:rsidRPr="00D66AE6" w14:paraId="044609E7" w14:textId="77777777" w:rsidTr="009577B8">
        <w:tc>
          <w:tcPr>
            <w:tcW w:w="4748" w:type="dxa"/>
            <w:shd w:val="clear" w:color="auto" w:fill="auto"/>
          </w:tcPr>
          <w:p w14:paraId="25EEB5B1" w14:textId="67173BFD" w:rsidR="0026564B" w:rsidRPr="0043188C"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b/>
                <w:sz w:val="24"/>
                <w:szCs w:val="24"/>
                <w:lang w:val="en-GB" w:eastAsia="en-US"/>
              </w:rPr>
              <w:lastRenderedPageBreak/>
              <w:t xml:space="preserve">Article 103. </w:t>
            </w:r>
            <w:r w:rsidR="00CB36B9" w:rsidRPr="00D66AE6">
              <w:rPr>
                <w:rStyle w:val="ab"/>
                <w:rFonts w:ascii="Times New Roman" w:hAnsi="Times New Roman" w:cs="Times New Roman"/>
                <w:color w:val="555555"/>
                <w:sz w:val="24"/>
                <w:szCs w:val="24"/>
                <w:lang w:val="en-US"/>
              </w:rPr>
              <w:t xml:space="preserve">Deliberate Causation of Serious Damage to Health </w:t>
            </w:r>
          </w:p>
          <w:p w14:paraId="51BD190C" w14:textId="3CC67B7B" w:rsidR="0026564B" w:rsidRPr="00384E25" w:rsidRDefault="00CB36B9" w:rsidP="00B037A5">
            <w:pPr>
              <w:spacing w:after="0" w:line="240" w:lineRule="atLeast"/>
              <w:rPr>
                <w:rFonts w:ascii="Times New Roman" w:hAnsi="Times New Roman" w:cs="Times New Roman"/>
                <w:sz w:val="24"/>
                <w:szCs w:val="24"/>
                <w:lang w:val="en-GB" w:eastAsia="en-US"/>
              </w:rPr>
            </w:pPr>
            <w:r w:rsidRPr="00D66AE6">
              <w:rPr>
                <w:rFonts w:ascii="Times New Roman" w:hAnsi="Times New Roman" w:cs="Times New Roman"/>
                <w:color w:val="555555"/>
                <w:sz w:val="24"/>
                <w:szCs w:val="24"/>
                <w:lang w:val="en-US"/>
              </w:rPr>
              <w:t>1. The deliberate causation of serious damage to health which is dangerous to a person's life, or which entailed a loss of eyesight, hearing, or a certain organ, or a loss by an organ of its functions, or which inflicted a permanent facial disfigurement, as well as causation of other damage to health which is dangerous to life, or which entailed a decline in health, combined with a considerable loss of general work capacity by not less than one third, or the complete loss of professional capacity, the guilty person being aware of that fact, or which entailed discontinuation of pregnancy, a mental disorder, causation of drug addiction or addiction to toxic chemical</w:t>
            </w:r>
            <w:r w:rsidR="0026564B" w:rsidRPr="00384E25">
              <w:rPr>
                <w:rFonts w:ascii="Times New Roman" w:hAnsi="Times New Roman" w:cs="Times New Roman"/>
                <w:sz w:val="24"/>
                <w:szCs w:val="24"/>
                <w:lang w:val="en-GB"/>
              </w:rPr>
              <w:t xml:space="preserve">, … </w:t>
            </w:r>
            <w:r w:rsidR="0026564B" w:rsidRPr="00384E25">
              <w:rPr>
                <w:rFonts w:ascii="Times New Roman" w:hAnsi="Times New Roman" w:cs="Times New Roman"/>
                <w:sz w:val="24"/>
                <w:szCs w:val="24"/>
                <w:lang w:val="en-GB"/>
              </w:rPr>
              <w:tab/>
            </w:r>
          </w:p>
          <w:p w14:paraId="5E76C1B7" w14:textId="663C1B02" w:rsidR="0026564B" w:rsidRPr="00384E25"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sz w:val="24"/>
                <w:szCs w:val="24"/>
                <w:lang w:val="en-GB" w:eastAsia="en-US"/>
              </w:rPr>
              <w:t xml:space="preserve">2. … committed … h) </w:t>
            </w:r>
            <w:r w:rsidR="0001746D" w:rsidRPr="00384E25">
              <w:rPr>
                <w:rFonts w:ascii="Times New Roman" w:hAnsi="Times New Roman" w:cs="Times New Roman"/>
                <w:sz w:val="24"/>
                <w:szCs w:val="24"/>
                <w:lang w:val="en-GB" w:eastAsia="en-US"/>
              </w:rPr>
              <w:t xml:space="preserve">on grounds </w:t>
            </w:r>
            <w:r w:rsidRPr="00384E25">
              <w:rPr>
                <w:rFonts w:ascii="Times New Roman" w:hAnsi="Times New Roman" w:cs="Times New Roman"/>
                <w:sz w:val="24"/>
                <w:szCs w:val="24"/>
                <w:lang w:val="en-GB"/>
              </w:rPr>
              <w:t>of social, national, racial, or religious hatred or enmity</w:t>
            </w:r>
            <w:r w:rsidRPr="00384E25">
              <w:rPr>
                <w:rFonts w:ascii="Times New Roman" w:hAnsi="Times New Roman" w:cs="Times New Roman"/>
                <w:sz w:val="24"/>
                <w:szCs w:val="24"/>
                <w:lang w:val="en-GB" w:eastAsia="en-US"/>
              </w:rPr>
              <w:t xml:space="preserve">; …, - </w:t>
            </w:r>
            <w:r w:rsidRPr="00384E25">
              <w:rPr>
                <w:rFonts w:ascii="Times New Roman" w:hAnsi="Times New Roman" w:cs="Times New Roman"/>
                <w:sz w:val="24"/>
                <w:szCs w:val="24"/>
                <w:lang w:val="en-GB"/>
              </w:rPr>
              <w:t xml:space="preserve">shall be punished by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for a </w:t>
            </w:r>
            <w:r w:rsidR="0001746D" w:rsidRPr="00384E25">
              <w:rPr>
                <w:rFonts w:ascii="Times New Roman" w:hAnsi="Times New Roman" w:cs="Times New Roman"/>
                <w:sz w:val="24"/>
                <w:szCs w:val="24"/>
                <w:lang w:val="en-GB"/>
              </w:rPr>
              <w:t xml:space="preserve">term of </w:t>
            </w:r>
            <w:r w:rsidRPr="00384E25">
              <w:rPr>
                <w:rFonts w:ascii="Times New Roman" w:hAnsi="Times New Roman" w:cs="Times New Roman"/>
                <w:sz w:val="24"/>
                <w:szCs w:val="24"/>
                <w:lang w:val="en-GB"/>
              </w:rPr>
              <w:t>five to ten years.</w:t>
            </w:r>
          </w:p>
          <w:p w14:paraId="0CF279F4" w14:textId="257BEBFC" w:rsidR="0026564B" w:rsidRPr="00384E25" w:rsidRDefault="0026564B" w:rsidP="00D97C9A">
            <w:pPr>
              <w:spacing w:line="240" w:lineRule="atLeast"/>
              <w:rPr>
                <w:rFonts w:ascii="Times New Roman" w:hAnsi="Times New Roman" w:cs="Times New Roman"/>
                <w:b/>
                <w:bCs/>
                <w:spacing w:val="2"/>
                <w:sz w:val="24"/>
                <w:szCs w:val="24"/>
                <w:bdr w:val="none" w:sz="0" w:space="0" w:color="auto" w:frame="1"/>
                <w:shd w:val="clear" w:color="auto" w:fill="FFFFFF"/>
                <w:lang w:val="en-GB"/>
              </w:rPr>
            </w:pPr>
            <w:r w:rsidRPr="00384E25">
              <w:rPr>
                <w:rFonts w:ascii="Times New Roman" w:hAnsi="Times New Roman" w:cs="Times New Roman"/>
                <w:sz w:val="24"/>
                <w:szCs w:val="24"/>
                <w:lang w:val="en-GB" w:eastAsia="en-US"/>
              </w:rPr>
              <w:t xml:space="preserve">3. </w:t>
            </w:r>
            <w:r w:rsidR="0001746D" w:rsidRPr="00384E25">
              <w:rPr>
                <w:rFonts w:ascii="Times New Roman" w:hAnsi="Times New Roman" w:cs="Times New Roman"/>
                <w:sz w:val="24"/>
                <w:szCs w:val="24"/>
                <w:lang w:val="en-GB" w:eastAsia="en-US"/>
              </w:rPr>
              <w:t>The a</w:t>
            </w:r>
            <w:r w:rsidRPr="00384E25">
              <w:rPr>
                <w:rFonts w:ascii="Times New Roman" w:hAnsi="Times New Roman" w:cs="Times New Roman"/>
                <w:sz w:val="24"/>
                <w:szCs w:val="24"/>
                <w:lang w:val="en-GB"/>
              </w:rPr>
              <w:t xml:space="preserve">cts stipulated by </w:t>
            </w:r>
            <w:r w:rsidR="0001746D" w:rsidRPr="00384E25">
              <w:rPr>
                <w:rFonts w:ascii="Times New Roman" w:hAnsi="Times New Roman" w:cs="Times New Roman"/>
                <w:sz w:val="24"/>
                <w:szCs w:val="24"/>
                <w:lang w:val="en-GB"/>
              </w:rPr>
              <w:t xml:space="preserve">section one </w:t>
            </w:r>
            <w:r w:rsidRPr="00384E25">
              <w:rPr>
                <w:rFonts w:ascii="Times New Roman" w:hAnsi="Times New Roman" w:cs="Times New Roman"/>
                <w:sz w:val="24"/>
                <w:szCs w:val="24"/>
                <w:lang w:val="en-GB"/>
              </w:rPr>
              <w:t xml:space="preserve">and </w:t>
            </w:r>
            <w:r w:rsidR="0001746D" w:rsidRPr="00384E25">
              <w:rPr>
                <w:rFonts w:ascii="Times New Roman" w:hAnsi="Times New Roman" w:cs="Times New Roman"/>
                <w:sz w:val="24"/>
                <w:szCs w:val="24"/>
                <w:lang w:val="en-GB"/>
              </w:rPr>
              <w:t xml:space="preserve">two </w:t>
            </w:r>
            <w:r w:rsidRPr="00384E25">
              <w:rPr>
                <w:rFonts w:ascii="Times New Roman" w:hAnsi="Times New Roman" w:cs="Times New Roman"/>
                <w:sz w:val="24"/>
                <w:szCs w:val="24"/>
                <w:lang w:val="en-GB"/>
              </w:rPr>
              <w:t xml:space="preserve">of this Article, which entailed a victim's death by negligence, shall be punished by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from five to ten years.</w:t>
            </w:r>
          </w:p>
        </w:tc>
        <w:tc>
          <w:tcPr>
            <w:tcW w:w="5164" w:type="dxa"/>
            <w:shd w:val="clear" w:color="auto" w:fill="auto"/>
          </w:tcPr>
          <w:p w14:paraId="4D3D2B67" w14:textId="1E18F545" w:rsidR="0026564B" w:rsidRPr="0043188C" w:rsidRDefault="0026564B" w:rsidP="00B037A5">
            <w:pPr>
              <w:autoSpaceDE w:val="0"/>
              <w:autoSpaceDN w:val="0"/>
              <w:adjustRightInd w:val="0"/>
              <w:spacing w:after="0" w:line="240" w:lineRule="auto"/>
              <w:rPr>
                <w:rFonts w:ascii="Times New Roman" w:hAnsi="Times New Roman" w:cs="Times New Roman"/>
                <w:b/>
                <w:sz w:val="24"/>
                <w:szCs w:val="24"/>
                <w:lang w:val="en-GB" w:eastAsia="en-US"/>
              </w:rPr>
            </w:pPr>
            <w:r w:rsidRPr="00384E25">
              <w:rPr>
                <w:rFonts w:ascii="Times New Roman" w:hAnsi="Times New Roman" w:cs="Times New Roman"/>
                <w:b/>
                <w:sz w:val="24"/>
                <w:szCs w:val="24"/>
                <w:lang w:val="en-GB" w:eastAsia="en-US"/>
              </w:rPr>
              <w:t xml:space="preserve">Article 106. </w:t>
            </w:r>
            <w:r w:rsidR="00CB36B9" w:rsidRPr="00D66AE6">
              <w:rPr>
                <w:rStyle w:val="ab"/>
                <w:rFonts w:ascii="Times New Roman" w:hAnsi="Times New Roman" w:cs="Times New Roman"/>
                <w:color w:val="555555"/>
                <w:sz w:val="24"/>
                <w:szCs w:val="24"/>
                <w:lang w:val="en-US"/>
              </w:rPr>
              <w:t>Deliberate Causation of Serious Damage to Health</w:t>
            </w:r>
          </w:p>
          <w:p w14:paraId="3EB6FD3D" w14:textId="77777777" w:rsidR="0026564B" w:rsidRPr="00384E25" w:rsidRDefault="0026564B" w:rsidP="00B037A5">
            <w:pPr>
              <w:autoSpaceDE w:val="0"/>
              <w:autoSpaceDN w:val="0"/>
              <w:adjustRightInd w:val="0"/>
              <w:spacing w:after="0" w:line="240" w:lineRule="auto"/>
              <w:rPr>
                <w:rFonts w:ascii="Times New Roman" w:hAnsi="Times New Roman" w:cs="Times New Roman"/>
                <w:sz w:val="24"/>
                <w:szCs w:val="24"/>
                <w:lang w:val="en-GB" w:eastAsia="en-US"/>
              </w:rPr>
            </w:pPr>
            <w:r w:rsidRPr="00A36032">
              <w:rPr>
                <w:rFonts w:ascii="Times New Roman" w:hAnsi="Times New Roman" w:cs="Times New Roman"/>
                <w:sz w:val="24"/>
                <w:szCs w:val="24"/>
                <w:lang w:val="en-GB" w:eastAsia="en-US"/>
              </w:rPr>
              <w:t xml:space="preserve">1. </w:t>
            </w:r>
            <w:r w:rsidRPr="00384E25">
              <w:rPr>
                <w:rFonts w:ascii="Times New Roman" w:hAnsi="Times New Roman" w:cs="Times New Roman"/>
                <w:sz w:val="24"/>
                <w:szCs w:val="24"/>
                <w:lang w:val="en-GB"/>
              </w:rPr>
              <w:t>The deliberate causation of serious damage to health</w:t>
            </w:r>
            <w:r w:rsidRPr="00384E25">
              <w:rPr>
                <w:rFonts w:ascii="Times New Roman" w:hAnsi="Times New Roman" w:cs="Times New Roman"/>
                <w:sz w:val="24"/>
                <w:szCs w:val="24"/>
                <w:lang w:val="en-GB" w:eastAsia="en-US"/>
              </w:rPr>
              <w:t xml:space="preserve"> …</w:t>
            </w:r>
          </w:p>
          <w:p w14:paraId="0D1DD971" w14:textId="77777777" w:rsidR="0026564B" w:rsidRPr="00384E25" w:rsidRDefault="0026564B" w:rsidP="00B037A5">
            <w:pPr>
              <w:autoSpaceDE w:val="0"/>
              <w:autoSpaceDN w:val="0"/>
              <w:adjustRightInd w:val="0"/>
              <w:spacing w:after="0" w:line="240" w:lineRule="auto"/>
              <w:rPr>
                <w:rFonts w:ascii="Times New Roman" w:hAnsi="Times New Roman" w:cs="Times New Roman"/>
                <w:bCs/>
                <w:sz w:val="24"/>
                <w:szCs w:val="24"/>
                <w:lang w:val="en-GB"/>
              </w:rPr>
            </w:pPr>
            <w:r w:rsidRPr="00384E25">
              <w:rPr>
                <w:rFonts w:ascii="Times New Roman" w:hAnsi="Times New Roman" w:cs="Times New Roman"/>
                <w:bCs/>
                <w:sz w:val="24"/>
                <w:szCs w:val="24"/>
                <w:lang w:val="en-GB"/>
              </w:rPr>
              <w:t xml:space="preserve">2. … </w:t>
            </w:r>
            <w:r w:rsidRPr="00384E25">
              <w:rPr>
                <w:rFonts w:ascii="Times New Roman" w:hAnsi="Times New Roman" w:cs="Times New Roman"/>
                <w:sz w:val="24"/>
                <w:szCs w:val="24"/>
                <w:lang w:val="en-GB" w:eastAsia="en-US"/>
              </w:rPr>
              <w:t>committed</w:t>
            </w:r>
            <w:r w:rsidRPr="00384E25">
              <w:rPr>
                <w:rFonts w:ascii="Times New Roman" w:hAnsi="Times New Roman" w:cs="Times New Roman"/>
                <w:bCs/>
                <w:sz w:val="24"/>
                <w:szCs w:val="24"/>
                <w:lang w:val="en-GB"/>
              </w:rPr>
              <w:t xml:space="preserve"> …</w:t>
            </w:r>
          </w:p>
          <w:p w14:paraId="4D2B7414" w14:textId="00B10EEF" w:rsidR="0026564B" w:rsidRPr="00384E25" w:rsidRDefault="0026564B" w:rsidP="00B037A5">
            <w:pPr>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sz w:val="24"/>
                <w:szCs w:val="24"/>
                <w:lang w:val="en-GB" w:eastAsia="en-US"/>
              </w:rPr>
              <w:t xml:space="preserve">8) </w:t>
            </w:r>
            <w:proofErr w:type="gramStart"/>
            <w:r w:rsidR="0001746D" w:rsidRPr="00384E25">
              <w:rPr>
                <w:rFonts w:ascii="Times New Roman" w:hAnsi="Times New Roman" w:cs="Times New Roman"/>
                <w:sz w:val="24"/>
                <w:szCs w:val="24"/>
                <w:lang w:val="en-GB" w:eastAsia="en-US"/>
              </w:rPr>
              <w:t>on</w:t>
            </w:r>
            <w:proofErr w:type="gramEnd"/>
            <w:r w:rsidR="0001746D" w:rsidRPr="00384E25">
              <w:rPr>
                <w:rFonts w:ascii="Times New Roman" w:hAnsi="Times New Roman" w:cs="Times New Roman"/>
                <w:sz w:val="24"/>
                <w:szCs w:val="24"/>
                <w:lang w:val="en-GB" w:eastAsia="en-US"/>
              </w:rPr>
              <w:t xml:space="preserve"> grounds </w:t>
            </w:r>
            <w:r w:rsidRPr="00384E25">
              <w:rPr>
                <w:rFonts w:ascii="Times New Roman" w:hAnsi="Times New Roman" w:cs="Times New Roman"/>
                <w:sz w:val="24"/>
                <w:szCs w:val="24"/>
                <w:lang w:val="en-GB"/>
              </w:rPr>
              <w:t>of social, national, racial, or religious hatred or enmity</w:t>
            </w:r>
            <w:r w:rsidRPr="00384E25">
              <w:rPr>
                <w:rFonts w:ascii="Times New Roman" w:hAnsi="Times New Roman" w:cs="Times New Roman"/>
                <w:sz w:val="24"/>
                <w:szCs w:val="24"/>
                <w:lang w:val="en-GB" w:eastAsia="en-US"/>
              </w:rPr>
              <w:t xml:space="preserve">; …, - </w:t>
            </w:r>
            <w:r w:rsidRPr="00384E25">
              <w:rPr>
                <w:rFonts w:ascii="Times New Roman" w:hAnsi="Times New Roman" w:cs="Times New Roman"/>
                <w:sz w:val="24"/>
                <w:szCs w:val="24"/>
                <w:lang w:val="en-GB"/>
              </w:rPr>
              <w:t xml:space="preserve">shall be punished by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for a </w:t>
            </w:r>
            <w:r w:rsidR="0001746D" w:rsidRPr="00384E25">
              <w:rPr>
                <w:rFonts w:ascii="Times New Roman" w:hAnsi="Times New Roman" w:cs="Times New Roman"/>
                <w:sz w:val="24"/>
                <w:szCs w:val="24"/>
                <w:lang w:val="en-GB"/>
              </w:rPr>
              <w:t xml:space="preserve">term </w:t>
            </w:r>
            <w:r w:rsidRPr="00384E25">
              <w:rPr>
                <w:rFonts w:ascii="Times New Roman" w:hAnsi="Times New Roman" w:cs="Times New Roman"/>
                <w:sz w:val="24"/>
                <w:szCs w:val="24"/>
                <w:lang w:val="en-GB"/>
              </w:rPr>
              <w:t>from five to ten years</w:t>
            </w:r>
            <w:r w:rsidRPr="00384E25">
              <w:rPr>
                <w:rFonts w:ascii="Times New Roman" w:hAnsi="Times New Roman" w:cs="Times New Roman"/>
                <w:sz w:val="24"/>
                <w:szCs w:val="24"/>
                <w:lang w:val="en-GB" w:eastAsia="en-US"/>
              </w:rPr>
              <w:t>.</w:t>
            </w:r>
          </w:p>
          <w:p w14:paraId="17110DAB" w14:textId="3E861FEC" w:rsidR="0026564B" w:rsidRPr="00384E25" w:rsidRDefault="0026564B" w:rsidP="00D97C9A">
            <w:pPr>
              <w:widowControl w:val="0"/>
              <w:autoSpaceDE w:val="0"/>
              <w:autoSpaceDN w:val="0"/>
              <w:adjustRightInd w:val="0"/>
              <w:spacing w:after="0" w:line="240" w:lineRule="auto"/>
              <w:rPr>
                <w:rFonts w:ascii="Times New Roman" w:hAnsi="Times New Roman" w:cs="Times New Roman"/>
                <w:bCs/>
                <w:sz w:val="24"/>
                <w:szCs w:val="24"/>
                <w:lang w:val="en-GB"/>
              </w:rPr>
            </w:pPr>
            <w:r w:rsidRPr="00384E25">
              <w:rPr>
                <w:rFonts w:ascii="Times New Roman" w:hAnsi="Times New Roman" w:cs="Times New Roman"/>
                <w:sz w:val="24"/>
                <w:szCs w:val="24"/>
                <w:lang w:val="en-GB" w:eastAsia="en-US"/>
              </w:rPr>
              <w:t xml:space="preserve">3. </w:t>
            </w:r>
            <w:r w:rsidR="0001746D" w:rsidRPr="00384E25">
              <w:rPr>
                <w:rFonts w:ascii="Times New Roman" w:hAnsi="Times New Roman" w:cs="Times New Roman"/>
                <w:sz w:val="24"/>
                <w:szCs w:val="24"/>
                <w:lang w:val="en-GB" w:eastAsia="en-US"/>
              </w:rPr>
              <w:t>The a</w:t>
            </w:r>
            <w:r w:rsidRPr="00384E25">
              <w:rPr>
                <w:rFonts w:ascii="Times New Roman" w:hAnsi="Times New Roman" w:cs="Times New Roman"/>
                <w:sz w:val="24"/>
                <w:szCs w:val="24"/>
                <w:lang w:val="en-GB"/>
              </w:rPr>
              <w:t xml:space="preserve">cts stipulated by </w:t>
            </w:r>
            <w:r w:rsidR="0001746D" w:rsidRPr="00384E25">
              <w:rPr>
                <w:rFonts w:ascii="Times New Roman" w:hAnsi="Times New Roman" w:cs="Times New Roman"/>
                <w:sz w:val="24"/>
                <w:szCs w:val="24"/>
                <w:lang w:val="en-GB"/>
              </w:rPr>
              <w:t xml:space="preserve">sections one and two </w:t>
            </w:r>
            <w:r w:rsidRPr="00384E25">
              <w:rPr>
                <w:rFonts w:ascii="Times New Roman" w:hAnsi="Times New Roman" w:cs="Times New Roman"/>
                <w:sz w:val="24"/>
                <w:szCs w:val="24"/>
                <w:lang w:val="en-GB"/>
              </w:rPr>
              <w:t xml:space="preserve">of this Article, which entailed a victim's death by negligence, or committed by a criminal group - shall be punished by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for a </w:t>
            </w:r>
            <w:r w:rsidR="0001746D" w:rsidRPr="00384E25">
              <w:rPr>
                <w:rFonts w:ascii="Times New Roman" w:hAnsi="Times New Roman" w:cs="Times New Roman"/>
                <w:sz w:val="24"/>
                <w:szCs w:val="24"/>
                <w:lang w:val="en-GB"/>
              </w:rPr>
              <w:t xml:space="preserve">term </w:t>
            </w:r>
            <w:r w:rsidRPr="00384E25">
              <w:rPr>
                <w:rFonts w:ascii="Times New Roman" w:hAnsi="Times New Roman" w:cs="Times New Roman"/>
                <w:sz w:val="24"/>
                <w:szCs w:val="24"/>
                <w:lang w:val="en-GB"/>
              </w:rPr>
              <w:t>from eight to twelve years.</w:t>
            </w:r>
            <w:r w:rsidRPr="00384E25">
              <w:rPr>
                <w:rFonts w:ascii="Times New Roman" w:hAnsi="Times New Roman" w:cs="Times New Roman"/>
                <w:sz w:val="24"/>
                <w:szCs w:val="24"/>
                <w:lang w:val="en-GB" w:eastAsia="en-US"/>
              </w:rPr>
              <w:t xml:space="preserve">    </w:t>
            </w:r>
          </w:p>
        </w:tc>
      </w:tr>
      <w:tr w:rsidR="0026564B" w:rsidRPr="00D66AE6" w14:paraId="10DE1BCE" w14:textId="77777777" w:rsidTr="009577B8">
        <w:tc>
          <w:tcPr>
            <w:tcW w:w="4748" w:type="dxa"/>
            <w:shd w:val="clear" w:color="auto" w:fill="auto"/>
          </w:tcPr>
          <w:p w14:paraId="0DF69FEA" w14:textId="621EBE45" w:rsidR="0026564B" w:rsidRPr="00A36032"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b/>
                <w:sz w:val="24"/>
                <w:szCs w:val="24"/>
                <w:lang w:val="en-GB" w:eastAsia="en-US"/>
              </w:rPr>
              <w:t xml:space="preserve">Article 104. </w:t>
            </w:r>
            <w:r w:rsidR="00CB36B9" w:rsidRPr="00D66AE6">
              <w:rPr>
                <w:rStyle w:val="ab"/>
                <w:rFonts w:ascii="Times New Roman" w:hAnsi="Times New Roman" w:cs="Times New Roman"/>
                <w:color w:val="555555"/>
                <w:sz w:val="24"/>
                <w:szCs w:val="24"/>
                <w:lang w:val="en-US"/>
              </w:rPr>
              <w:t>Deliberate Causation of Damage to Health of Medium Gravity</w:t>
            </w:r>
            <w:r w:rsidRPr="0043188C">
              <w:rPr>
                <w:rFonts w:ascii="Times New Roman" w:hAnsi="Times New Roman" w:cs="Times New Roman"/>
                <w:sz w:val="24"/>
                <w:szCs w:val="24"/>
                <w:lang w:val="en-GB"/>
              </w:rPr>
              <w:t xml:space="preserve"> </w:t>
            </w:r>
          </w:p>
          <w:p w14:paraId="496181F0" w14:textId="002EC0DD" w:rsidR="0026564B" w:rsidRPr="00384E25" w:rsidRDefault="00CB36B9"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D66AE6">
              <w:rPr>
                <w:rFonts w:ascii="Times New Roman" w:hAnsi="Times New Roman" w:cs="Times New Roman"/>
                <w:color w:val="555555"/>
                <w:sz w:val="24"/>
                <w:szCs w:val="24"/>
                <w:lang w:val="en-US"/>
              </w:rPr>
              <w:t>1. The deliberate causation of damage to health of medium gravity that is not dangerous to a person's life, and did not entail consequences indicated in Article 103 of the present Code, but which caused a lasting decline in health, or a considerable long-term loss of general work capacity by not less than one third</w:t>
            </w:r>
            <w:r w:rsidR="0026564B" w:rsidRPr="00384E25">
              <w:rPr>
                <w:rFonts w:ascii="Times New Roman" w:hAnsi="Times New Roman" w:cs="Times New Roman"/>
                <w:sz w:val="24"/>
                <w:szCs w:val="24"/>
                <w:lang w:val="en-GB"/>
              </w:rPr>
              <w:t>,</w:t>
            </w:r>
            <w:r w:rsidR="0026564B" w:rsidRPr="00384E25">
              <w:rPr>
                <w:rFonts w:ascii="Times New Roman" w:hAnsi="Times New Roman" w:cs="Times New Roman"/>
                <w:sz w:val="24"/>
                <w:szCs w:val="24"/>
                <w:lang w:val="en-GB" w:eastAsia="en-US"/>
              </w:rPr>
              <w:t xml:space="preserve"> …</w:t>
            </w:r>
            <w:r w:rsidR="0026564B" w:rsidRPr="00384E25">
              <w:rPr>
                <w:rFonts w:ascii="Times New Roman" w:hAnsi="Times New Roman" w:cs="Times New Roman"/>
                <w:sz w:val="24"/>
                <w:szCs w:val="24"/>
                <w:lang w:val="en-GB"/>
              </w:rPr>
              <w:t xml:space="preserve"> </w:t>
            </w:r>
          </w:p>
          <w:p w14:paraId="3CC2BB4A" w14:textId="7F07EDB5" w:rsidR="0026564B" w:rsidRPr="00384E25" w:rsidRDefault="0026564B" w:rsidP="00B037A5">
            <w:pPr>
              <w:widowControl w:val="0"/>
              <w:autoSpaceDE w:val="0"/>
              <w:autoSpaceDN w:val="0"/>
              <w:adjustRightInd w:val="0"/>
              <w:spacing w:after="0" w:line="240" w:lineRule="auto"/>
              <w:rPr>
                <w:rFonts w:ascii="Times New Roman" w:hAnsi="Times New Roman" w:cs="Times New Roman"/>
                <w:b/>
                <w:bCs/>
                <w:spacing w:val="2"/>
                <w:sz w:val="24"/>
                <w:szCs w:val="24"/>
                <w:bdr w:val="none" w:sz="0" w:space="0" w:color="auto" w:frame="1"/>
                <w:shd w:val="clear" w:color="auto" w:fill="FFFFFF"/>
                <w:lang w:val="en-GB"/>
              </w:rPr>
            </w:pPr>
            <w:r w:rsidRPr="00384E25">
              <w:rPr>
                <w:rFonts w:ascii="Times New Roman" w:hAnsi="Times New Roman" w:cs="Times New Roman"/>
                <w:sz w:val="24"/>
                <w:szCs w:val="24"/>
                <w:lang w:val="en-GB" w:eastAsia="en-US"/>
              </w:rPr>
              <w:t xml:space="preserve">2. …  committed … f) </w:t>
            </w:r>
            <w:r w:rsidR="00D902B5" w:rsidRPr="00384E25">
              <w:rPr>
                <w:rFonts w:ascii="Times New Roman" w:hAnsi="Times New Roman" w:cs="Times New Roman"/>
                <w:sz w:val="24"/>
                <w:szCs w:val="24"/>
                <w:lang w:val="en-GB" w:eastAsia="en-US"/>
              </w:rPr>
              <w:t xml:space="preserve">on grounds </w:t>
            </w:r>
            <w:r w:rsidRPr="00384E25">
              <w:rPr>
                <w:rFonts w:ascii="Times New Roman" w:hAnsi="Times New Roman" w:cs="Times New Roman"/>
                <w:sz w:val="24"/>
                <w:szCs w:val="24"/>
                <w:lang w:val="en-GB"/>
              </w:rPr>
              <w:t>of social, national, racial, or religious hatred or enmity</w:t>
            </w:r>
            <w:r w:rsidRPr="00384E25">
              <w:rPr>
                <w:rFonts w:ascii="Times New Roman" w:hAnsi="Times New Roman" w:cs="Times New Roman"/>
                <w:sz w:val="24"/>
                <w:szCs w:val="24"/>
                <w:lang w:val="en-GB" w:eastAsia="en-US"/>
              </w:rPr>
              <w:t xml:space="preserve">…, - </w:t>
            </w:r>
            <w:r w:rsidRPr="00384E25">
              <w:rPr>
                <w:rFonts w:ascii="Times New Roman" w:hAnsi="Times New Roman" w:cs="Times New Roman"/>
                <w:sz w:val="24"/>
                <w:szCs w:val="24"/>
                <w:lang w:val="en-GB"/>
              </w:rPr>
              <w:t xml:space="preserve">shall be punished by restriction of freedom for a </w:t>
            </w:r>
            <w:r w:rsidR="00D902B5" w:rsidRPr="00384E25">
              <w:rPr>
                <w:rFonts w:ascii="Times New Roman" w:hAnsi="Times New Roman" w:cs="Times New Roman"/>
                <w:sz w:val="24"/>
                <w:szCs w:val="24"/>
                <w:lang w:val="en-GB"/>
              </w:rPr>
              <w:t xml:space="preserve">term of </w:t>
            </w:r>
            <w:r w:rsidRPr="00384E25">
              <w:rPr>
                <w:rFonts w:ascii="Times New Roman" w:hAnsi="Times New Roman" w:cs="Times New Roman"/>
                <w:sz w:val="24"/>
                <w:szCs w:val="24"/>
                <w:lang w:val="en-GB"/>
              </w:rPr>
              <w:t xml:space="preserve">up to three years, or by </w:t>
            </w:r>
            <w:r w:rsidR="00EC7F5D" w:rsidRPr="00384E25">
              <w:rPr>
                <w:rFonts w:ascii="Times New Roman" w:hAnsi="Times New Roman" w:cs="Times New Roman"/>
                <w:sz w:val="24"/>
                <w:szCs w:val="24"/>
                <w:lang w:val="en-GB"/>
              </w:rPr>
              <w:lastRenderedPageBreak/>
              <w:t>deprivation of freedom</w:t>
            </w:r>
            <w:r w:rsidRPr="00384E25">
              <w:rPr>
                <w:rFonts w:ascii="Times New Roman" w:hAnsi="Times New Roman" w:cs="Times New Roman"/>
                <w:sz w:val="24"/>
                <w:szCs w:val="24"/>
                <w:lang w:val="en-GB"/>
              </w:rPr>
              <w:t xml:space="preserve"> for a </w:t>
            </w:r>
            <w:r w:rsidR="00D902B5" w:rsidRPr="00384E25">
              <w:rPr>
                <w:rFonts w:ascii="Times New Roman" w:hAnsi="Times New Roman" w:cs="Times New Roman"/>
                <w:sz w:val="24"/>
                <w:szCs w:val="24"/>
                <w:lang w:val="en-GB"/>
              </w:rPr>
              <w:t xml:space="preserve">term of </w:t>
            </w:r>
            <w:r w:rsidRPr="00384E25">
              <w:rPr>
                <w:rFonts w:ascii="Times New Roman" w:hAnsi="Times New Roman" w:cs="Times New Roman"/>
                <w:sz w:val="24"/>
                <w:szCs w:val="24"/>
                <w:lang w:val="en-GB"/>
              </w:rPr>
              <w:t xml:space="preserve">up to three years.  </w:t>
            </w:r>
          </w:p>
        </w:tc>
        <w:tc>
          <w:tcPr>
            <w:tcW w:w="5164" w:type="dxa"/>
            <w:shd w:val="clear" w:color="auto" w:fill="auto"/>
          </w:tcPr>
          <w:p w14:paraId="1597DD54" w14:textId="2F0D85BE" w:rsidR="0026564B" w:rsidRPr="00A36032"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b/>
                <w:sz w:val="24"/>
                <w:szCs w:val="24"/>
                <w:lang w:val="en-GB" w:eastAsia="en-US"/>
              </w:rPr>
              <w:lastRenderedPageBreak/>
              <w:t xml:space="preserve">Article 107. </w:t>
            </w:r>
            <w:r w:rsidR="00CB36B9" w:rsidRPr="00D66AE6">
              <w:rPr>
                <w:rStyle w:val="ab"/>
                <w:rFonts w:ascii="Times New Roman" w:hAnsi="Times New Roman" w:cs="Times New Roman"/>
                <w:color w:val="555555"/>
                <w:sz w:val="24"/>
                <w:szCs w:val="24"/>
                <w:lang w:val="en-US"/>
              </w:rPr>
              <w:t>Deliberate Causation of Damage to Health of Medium Gravity</w:t>
            </w:r>
          </w:p>
          <w:p w14:paraId="7E129204" w14:textId="603881C1" w:rsidR="0026564B" w:rsidRPr="00A36032" w:rsidRDefault="0026564B" w:rsidP="00B037A5">
            <w:pPr>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sz w:val="24"/>
                <w:szCs w:val="24"/>
                <w:lang w:val="en-GB" w:eastAsia="en-US"/>
              </w:rPr>
              <w:t xml:space="preserve">1. </w:t>
            </w:r>
            <w:r w:rsidR="00CB36B9" w:rsidRPr="00D66AE6">
              <w:rPr>
                <w:rStyle w:val="ab"/>
                <w:rFonts w:ascii="Times New Roman" w:hAnsi="Times New Roman" w:cs="Times New Roman"/>
                <w:color w:val="555555"/>
                <w:sz w:val="24"/>
                <w:szCs w:val="24"/>
                <w:lang w:val="en-US"/>
              </w:rPr>
              <w:t>Deliberate Causation of Damage to Health of Medium Gravity</w:t>
            </w:r>
            <w:r w:rsidRPr="00A36032">
              <w:rPr>
                <w:rFonts w:ascii="Times New Roman" w:hAnsi="Times New Roman" w:cs="Times New Roman"/>
                <w:sz w:val="24"/>
                <w:szCs w:val="24"/>
                <w:lang w:val="en-GB" w:eastAsia="en-US"/>
              </w:rPr>
              <w:t xml:space="preserve"> …</w:t>
            </w:r>
          </w:p>
          <w:p w14:paraId="29788DA1" w14:textId="5945CD18" w:rsidR="0026564B" w:rsidRPr="00384E25" w:rsidRDefault="0026564B" w:rsidP="008B6726">
            <w:pPr>
              <w:widowControl w:val="0"/>
              <w:autoSpaceDE w:val="0"/>
              <w:autoSpaceDN w:val="0"/>
              <w:adjustRightInd w:val="0"/>
              <w:spacing w:after="0" w:line="240" w:lineRule="auto"/>
              <w:rPr>
                <w:rFonts w:ascii="Times New Roman" w:hAnsi="Times New Roman" w:cs="Times New Roman"/>
                <w:bCs/>
                <w:sz w:val="24"/>
                <w:szCs w:val="24"/>
                <w:lang w:val="en-GB"/>
              </w:rPr>
            </w:pPr>
            <w:r w:rsidRPr="00384E25">
              <w:rPr>
                <w:rFonts w:ascii="Times New Roman" w:hAnsi="Times New Roman" w:cs="Times New Roman"/>
                <w:bCs/>
                <w:sz w:val="24"/>
                <w:szCs w:val="24"/>
                <w:lang w:val="en-GB"/>
              </w:rPr>
              <w:t xml:space="preserve">2. … </w:t>
            </w:r>
            <w:r w:rsidRPr="00384E25">
              <w:rPr>
                <w:rFonts w:ascii="Times New Roman" w:hAnsi="Times New Roman" w:cs="Times New Roman"/>
                <w:sz w:val="24"/>
                <w:szCs w:val="24"/>
                <w:lang w:val="en-GB" w:eastAsia="en-US"/>
              </w:rPr>
              <w:t>committed</w:t>
            </w:r>
            <w:r w:rsidRPr="00384E25">
              <w:rPr>
                <w:rFonts w:ascii="Times New Roman" w:hAnsi="Times New Roman" w:cs="Times New Roman"/>
                <w:bCs/>
                <w:sz w:val="24"/>
                <w:szCs w:val="24"/>
                <w:lang w:val="en-GB"/>
              </w:rPr>
              <w:t xml:space="preserve"> </w:t>
            </w:r>
            <w:r w:rsidRPr="00384E25">
              <w:rPr>
                <w:rFonts w:ascii="Times New Roman" w:hAnsi="Times New Roman" w:cs="Times New Roman"/>
                <w:sz w:val="24"/>
                <w:szCs w:val="24"/>
                <w:lang w:val="en-GB" w:eastAsia="en-US"/>
              </w:rPr>
              <w:t xml:space="preserve">… 6) </w:t>
            </w:r>
            <w:r w:rsidR="00D902B5" w:rsidRPr="00384E25">
              <w:rPr>
                <w:rFonts w:ascii="Times New Roman" w:hAnsi="Times New Roman" w:cs="Times New Roman"/>
                <w:sz w:val="24"/>
                <w:szCs w:val="24"/>
                <w:lang w:val="en-GB" w:eastAsia="en-US"/>
              </w:rPr>
              <w:t xml:space="preserve">on grounds </w:t>
            </w:r>
            <w:r w:rsidRPr="00384E25">
              <w:rPr>
                <w:rFonts w:ascii="Times New Roman" w:hAnsi="Times New Roman" w:cs="Times New Roman"/>
                <w:sz w:val="24"/>
                <w:szCs w:val="24"/>
                <w:lang w:val="en-GB"/>
              </w:rPr>
              <w:t>of social, national, racial, or religious hatred or enmity</w:t>
            </w:r>
            <w:r w:rsidRPr="00384E25">
              <w:rPr>
                <w:rFonts w:ascii="Times New Roman" w:hAnsi="Times New Roman" w:cs="Times New Roman"/>
                <w:sz w:val="24"/>
                <w:szCs w:val="24"/>
                <w:lang w:val="en-GB" w:eastAsia="en-US"/>
              </w:rPr>
              <w:t xml:space="preserve">; </w:t>
            </w:r>
            <w:r w:rsidRPr="00384E25">
              <w:rPr>
                <w:rFonts w:ascii="Times New Roman" w:hAnsi="Times New Roman" w:cs="Times New Roman"/>
                <w:sz w:val="24"/>
                <w:szCs w:val="24"/>
                <w:lang w:val="en-GB"/>
              </w:rPr>
              <w:t xml:space="preserve">shall be punished by a </w:t>
            </w:r>
            <w:r w:rsidR="00D902B5" w:rsidRPr="00384E25">
              <w:rPr>
                <w:rFonts w:ascii="Times New Roman" w:hAnsi="Times New Roman" w:cs="Times New Roman"/>
                <w:sz w:val="24"/>
                <w:szCs w:val="24"/>
                <w:lang w:val="en-GB"/>
              </w:rPr>
              <w:t xml:space="preserve">fine </w:t>
            </w:r>
            <w:r w:rsidRPr="00384E25">
              <w:rPr>
                <w:rFonts w:ascii="Times New Roman" w:hAnsi="Times New Roman" w:cs="Times New Roman"/>
                <w:sz w:val="24"/>
                <w:szCs w:val="24"/>
                <w:lang w:val="en-GB"/>
              </w:rPr>
              <w:t xml:space="preserve">in an amount of up to two thousand </w:t>
            </w:r>
            <w:r w:rsidR="00311283" w:rsidRPr="00384E25">
              <w:rPr>
                <w:rFonts w:ascii="Times New Roman" w:hAnsi="Times New Roman" w:cs="Times New Roman"/>
                <w:sz w:val="24"/>
                <w:szCs w:val="24"/>
                <w:lang w:val="en-GB"/>
              </w:rPr>
              <w:t>times the monthly calculation index</w:t>
            </w:r>
            <w:r w:rsidRPr="00384E25">
              <w:rPr>
                <w:rFonts w:ascii="Times New Roman" w:hAnsi="Times New Roman" w:cs="Times New Roman"/>
                <w:sz w:val="24"/>
                <w:szCs w:val="24"/>
                <w:lang w:val="en-GB"/>
              </w:rPr>
              <w:t xml:space="preserve">, or correctional labour in the same amount, or restriction of freedom for a </w:t>
            </w:r>
            <w:r w:rsidR="00D902B5" w:rsidRPr="00384E25">
              <w:rPr>
                <w:rFonts w:ascii="Times New Roman" w:hAnsi="Times New Roman" w:cs="Times New Roman"/>
                <w:sz w:val="24"/>
                <w:szCs w:val="24"/>
                <w:lang w:val="en-GB"/>
              </w:rPr>
              <w:t xml:space="preserve">term of </w:t>
            </w:r>
            <w:r w:rsidRPr="00384E25">
              <w:rPr>
                <w:rFonts w:ascii="Times New Roman" w:hAnsi="Times New Roman" w:cs="Times New Roman"/>
                <w:sz w:val="24"/>
                <w:szCs w:val="24"/>
                <w:lang w:val="en-GB"/>
              </w:rPr>
              <w:t xml:space="preserve">up to three years, or by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three years</w:t>
            </w:r>
            <w:r w:rsidRPr="00384E25">
              <w:rPr>
                <w:rFonts w:ascii="Times New Roman" w:hAnsi="Times New Roman" w:cs="Times New Roman"/>
                <w:sz w:val="24"/>
                <w:szCs w:val="24"/>
                <w:lang w:val="en-GB" w:eastAsia="en-US"/>
              </w:rPr>
              <w:t xml:space="preserve">.  </w:t>
            </w:r>
          </w:p>
        </w:tc>
      </w:tr>
      <w:tr w:rsidR="0026564B" w:rsidRPr="00D66AE6" w14:paraId="490D9F55" w14:textId="77777777" w:rsidTr="009577B8">
        <w:tc>
          <w:tcPr>
            <w:tcW w:w="4748" w:type="dxa"/>
            <w:shd w:val="clear" w:color="auto" w:fill="auto"/>
          </w:tcPr>
          <w:p w14:paraId="33DD57CC" w14:textId="304A2FE6" w:rsidR="0026564B" w:rsidRPr="00384E25" w:rsidRDefault="0026564B" w:rsidP="00B037A5">
            <w:pPr>
              <w:widowControl w:val="0"/>
              <w:autoSpaceDE w:val="0"/>
              <w:autoSpaceDN w:val="0"/>
              <w:adjustRightInd w:val="0"/>
              <w:spacing w:after="0" w:line="240" w:lineRule="auto"/>
              <w:rPr>
                <w:rFonts w:ascii="Times New Roman" w:hAnsi="Times New Roman" w:cs="Times New Roman"/>
                <w:b/>
                <w:sz w:val="24"/>
                <w:szCs w:val="24"/>
                <w:lang w:val="en-GB" w:eastAsia="en-US"/>
              </w:rPr>
            </w:pPr>
            <w:r w:rsidRPr="00384E25">
              <w:rPr>
                <w:rFonts w:ascii="Times New Roman" w:hAnsi="Times New Roman" w:cs="Times New Roman"/>
                <w:b/>
                <w:sz w:val="24"/>
                <w:szCs w:val="24"/>
                <w:lang w:val="en-GB" w:eastAsia="en-US"/>
              </w:rPr>
              <w:lastRenderedPageBreak/>
              <w:t xml:space="preserve">Article 107. </w:t>
            </w:r>
            <w:r w:rsidR="00CE6642" w:rsidRPr="00A36032">
              <w:rPr>
                <w:rFonts w:ascii="Times New Roman" w:hAnsi="Times New Roman" w:cs="Times New Roman"/>
                <w:b/>
                <w:sz w:val="24"/>
                <w:szCs w:val="24"/>
                <w:lang w:val="en-GB"/>
              </w:rPr>
              <w:t>Excruciation</w:t>
            </w:r>
            <w:r w:rsidR="00CE6642" w:rsidRPr="00384E25">
              <w:rPr>
                <w:rFonts w:ascii="Times New Roman" w:hAnsi="Times New Roman" w:cs="Times New Roman"/>
                <w:b/>
                <w:sz w:val="24"/>
                <w:szCs w:val="24"/>
                <w:lang w:val="en-GB" w:eastAsia="en-US"/>
              </w:rPr>
              <w:t xml:space="preserve"> </w:t>
            </w:r>
          </w:p>
          <w:p w14:paraId="4D7DFC29" w14:textId="5EA75241" w:rsidR="0026564B" w:rsidRPr="00384E25" w:rsidRDefault="000E4BF2" w:rsidP="00B037A5">
            <w:pPr>
              <w:widowControl w:val="0"/>
              <w:autoSpaceDE w:val="0"/>
              <w:autoSpaceDN w:val="0"/>
              <w:adjustRightInd w:val="0"/>
              <w:spacing w:after="0" w:line="240" w:lineRule="auto"/>
              <w:rPr>
                <w:rFonts w:ascii="Times New Roman" w:hAnsi="Times New Roman" w:cs="Times New Roman"/>
                <w:sz w:val="24"/>
                <w:szCs w:val="24"/>
                <w:lang w:val="en-GB"/>
              </w:rPr>
            </w:pPr>
            <w:r w:rsidRPr="00D66AE6">
              <w:rPr>
                <w:rFonts w:ascii="Times New Roman" w:hAnsi="Times New Roman" w:cs="Times New Roman"/>
                <w:color w:val="555555"/>
                <w:sz w:val="24"/>
                <w:szCs w:val="24"/>
                <w:lang w:val="en-US"/>
              </w:rPr>
              <w:t>1. The causation of physical or mental sufferings by way of systematic beating or by other violent acts, if it did not entail the consequences stipulated by Articles 103 and 104 of the present Code,</w:t>
            </w:r>
            <w:r w:rsidR="0026564B" w:rsidRPr="00384E25">
              <w:rPr>
                <w:rFonts w:ascii="Times New Roman" w:hAnsi="Times New Roman" w:cs="Times New Roman"/>
                <w:sz w:val="24"/>
                <w:szCs w:val="24"/>
                <w:lang w:val="en-GB"/>
              </w:rPr>
              <w:t xml:space="preserve">, … </w:t>
            </w:r>
          </w:p>
          <w:p w14:paraId="753F7C92" w14:textId="792DF5EE" w:rsidR="0026564B" w:rsidRPr="00384E25" w:rsidRDefault="0026564B" w:rsidP="00B037A5">
            <w:pPr>
              <w:widowControl w:val="0"/>
              <w:autoSpaceDE w:val="0"/>
              <w:autoSpaceDN w:val="0"/>
              <w:adjustRightInd w:val="0"/>
              <w:spacing w:after="0" w:line="240" w:lineRule="auto"/>
              <w:rPr>
                <w:rFonts w:ascii="Times New Roman" w:hAnsi="Times New Roman" w:cs="Times New Roman"/>
                <w:b/>
                <w:bCs/>
                <w:spacing w:val="2"/>
                <w:sz w:val="24"/>
                <w:szCs w:val="24"/>
                <w:bdr w:val="none" w:sz="0" w:space="0" w:color="auto" w:frame="1"/>
                <w:shd w:val="clear" w:color="auto" w:fill="FFFFFF"/>
                <w:lang w:val="en-GB"/>
              </w:rPr>
            </w:pPr>
            <w:r w:rsidRPr="00384E25">
              <w:rPr>
                <w:rFonts w:ascii="Times New Roman" w:hAnsi="Times New Roman" w:cs="Times New Roman"/>
                <w:sz w:val="24"/>
                <w:szCs w:val="24"/>
                <w:lang w:val="en-GB" w:eastAsia="en-US"/>
              </w:rPr>
              <w:t xml:space="preserve">2. … committed … f) </w:t>
            </w:r>
            <w:r w:rsidR="00E35CFA" w:rsidRPr="00384E25">
              <w:rPr>
                <w:rFonts w:ascii="Times New Roman" w:hAnsi="Times New Roman" w:cs="Times New Roman"/>
                <w:sz w:val="24"/>
                <w:szCs w:val="24"/>
                <w:lang w:val="en-GB" w:eastAsia="en-US"/>
              </w:rPr>
              <w:t xml:space="preserve">on grounds </w:t>
            </w:r>
            <w:r w:rsidRPr="00384E25">
              <w:rPr>
                <w:rFonts w:ascii="Times New Roman" w:hAnsi="Times New Roman" w:cs="Times New Roman"/>
                <w:sz w:val="24"/>
                <w:szCs w:val="24"/>
                <w:lang w:val="en-GB"/>
              </w:rPr>
              <w:t>of social, national, racial, or religious hatred or enmity, -</w:t>
            </w:r>
            <w:r w:rsidRPr="00384E25">
              <w:rPr>
                <w:rFonts w:ascii="Times New Roman" w:hAnsi="Times New Roman" w:cs="Times New Roman"/>
                <w:sz w:val="24"/>
                <w:szCs w:val="24"/>
                <w:lang w:val="en-GB" w:eastAsia="en-US"/>
              </w:rPr>
              <w:t xml:space="preserve"> </w:t>
            </w:r>
            <w:r w:rsidRPr="00384E25">
              <w:rPr>
                <w:rFonts w:ascii="Times New Roman" w:hAnsi="Times New Roman" w:cs="Times New Roman"/>
                <w:sz w:val="24"/>
                <w:szCs w:val="24"/>
                <w:lang w:val="en-GB"/>
              </w:rPr>
              <w:t xml:space="preserve">shall be punished by restriction of freedom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five years, or by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from three up to seven years. </w:t>
            </w:r>
          </w:p>
        </w:tc>
        <w:tc>
          <w:tcPr>
            <w:tcW w:w="5164" w:type="dxa"/>
            <w:shd w:val="clear" w:color="auto" w:fill="auto"/>
          </w:tcPr>
          <w:p w14:paraId="1F9AD86A" w14:textId="540B6CEA" w:rsidR="0026564B" w:rsidRPr="00384E25" w:rsidRDefault="0026564B" w:rsidP="00B037A5">
            <w:pPr>
              <w:widowControl w:val="0"/>
              <w:autoSpaceDE w:val="0"/>
              <w:autoSpaceDN w:val="0"/>
              <w:adjustRightInd w:val="0"/>
              <w:spacing w:after="0" w:line="240" w:lineRule="auto"/>
              <w:rPr>
                <w:rFonts w:ascii="Times New Roman" w:hAnsi="Times New Roman" w:cs="Times New Roman"/>
                <w:b/>
                <w:sz w:val="24"/>
                <w:szCs w:val="24"/>
                <w:lang w:val="en-GB" w:eastAsia="en-US"/>
              </w:rPr>
            </w:pPr>
            <w:r w:rsidRPr="00384E25">
              <w:rPr>
                <w:rFonts w:ascii="Times New Roman" w:hAnsi="Times New Roman" w:cs="Times New Roman"/>
                <w:b/>
                <w:sz w:val="24"/>
                <w:szCs w:val="24"/>
                <w:lang w:val="en-GB" w:eastAsia="en-US"/>
              </w:rPr>
              <w:t xml:space="preserve">Article 110. </w:t>
            </w:r>
            <w:r w:rsidR="00CE6642" w:rsidRPr="00384E25">
              <w:rPr>
                <w:rFonts w:ascii="Times New Roman" w:hAnsi="Times New Roman" w:cs="Times New Roman"/>
                <w:b/>
                <w:sz w:val="24"/>
                <w:szCs w:val="24"/>
                <w:lang w:val="en-GB"/>
              </w:rPr>
              <w:t>Excruciation</w:t>
            </w:r>
          </w:p>
          <w:p w14:paraId="126D193A" w14:textId="555E3D06" w:rsidR="0026564B" w:rsidRPr="00384E25"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sz w:val="24"/>
                <w:szCs w:val="24"/>
                <w:lang w:val="en-GB" w:eastAsia="en-US"/>
              </w:rPr>
              <w:t xml:space="preserve">1. </w:t>
            </w:r>
            <w:r w:rsidRPr="00384E25">
              <w:rPr>
                <w:rFonts w:ascii="Times New Roman" w:hAnsi="Times New Roman" w:cs="Times New Roman"/>
                <w:sz w:val="24"/>
                <w:szCs w:val="24"/>
                <w:lang w:val="en-GB"/>
              </w:rPr>
              <w:t xml:space="preserve">The causation of physical or mental sufferings by way of systematic beating or by other violent acts, </w:t>
            </w:r>
            <w:r w:rsidR="00E35CFA" w:rsidRPr="00384E25">
              <w:rPr>
                <w:rFonts w:ascii="Times New Roman" w:hAnsi="Times New Roman" w:cs="Times New Roman"/>
                <w:sz w:val="24"/>
                <w:szCs w:val="24"/>
                <w:lang w:val="en-GB"/>
              </w:rPr>
              <w:t xml:space="preserve">provided </w:t>
            </w:r>
            <w:r w:rsidRPr="00384E25">
              <w:rPr>
                <w:rFonts w:ascii="Times New Roman" w:hAnsi="Times New Roman" w:cs="Times New Roman"/>
                <w:sz w:val="24"/>
                <w:szCs w:val="24"/>
                <w:lang w:val="en-GB"/>
              </w:rPr>
              <w:t xml:space="preserve">it did not entail </w:t>
            </w:r>
            <w:r w:rsidR="00E35CFA" w:rsidRPr="00384E25">
              <w:rPr>
                <w:rFonts w:ascii="Times New Roman" w:hAnsi="Times New Roman" w:cs="Times New Roman"/>
                <w:sz w:val="24"/>
                <w:szCs w:val="24"/>
                <w:lang w:val="en-GB"/>
              </w:rPr>
              <w:t xml:space="preserve">a </w:t>
            </w:r>
            <w:r w:rsidRPr="00384E25">
              <w:rPr>
                <w:rFonts w:ascii="Times New Roman" w:hAnsi="Times New Roman" w:cs="Times New Roman"/>
                <w:sz w:val="24"/>
                <w:szCs w:val="24"/>
                <w:lang w:val="en-GB"/>
              </w:rPr>
              <w:t>serious damage to health</w:t>
            </w:r>
            <w:r w:rsidRPr="00384E25">
              <w:rPr>
                <w:rFonts w:ascii="Times New Roman" w:hAnsi="Times New Roman" w:cs="Times New Roman"/>
                <w:sz w:val="24"/>
                <w:szCs w:val="24"/>
                <w:lang w:val="en-GB" w:eastAsia="en-US"/>
              </w:rPr>
              <w:t xml:space="preserve"> or </w:t>
            </w:r>
            <w:r w:rsidRPr="00384E25">
              <w:rPr>
                <w:rFonts w:ascii="Times New Roman" w:hAnsi="Times New Roman" w:cs="Times New Roman"/>
                <w:sz w:val="24"/>
                <w:szCs w:val="24"/>
                <w:lang w:val="en-GB"/>
              </w:rPr>
              <w:t>damage to health of medium gravity</w:t>
            </w:r>
            <w:r w:rsidRPr="00384E25">
              <w:rPr>
                <w:rFonts w:ascii="Times New Roman" w:hAnsi="Times New Roman" w:cs="Times New Roman"/>
                <w:sz w:val="24"/>
                <w:szCs w:val="24"/>
                <w:lang w:val="en-GB" w:eastAsia="en-US"/>
              </w:rPr>
              <w:t xml:space="preserve">, …  </w:t>
            </w:r>
          </w:p>
          <w:p w14:paraId="7E6D7AD1" w14:textId="5CF1CCFF" w:rsidR="0026564B" w:rsidRPr="00384E25" w:rsidRDefault="0026564B" w:rsidP="00B037A5">
            <w:pPr>
              <w:widowControl w:val="0"/>
              <w:autoSpaceDE w:val="0"/>
              <w:autoSpaceDN w:val="0"/>
              <w:adjustRightInd w:val="0"/>
              <w:spacing w:after="0" w:line="240" w:lineRule="auto"/>
              <w:rPr>
                <w:rFonts w:ascii="Times New Roman" w:hAnsi="Times New Roman" w:cs="Times New Roman"/>
                <w:b/>
                <w:bCs/>
                <w:sz w:val="24"/>
                <w:szCs w:val="24"/>
                <w:lang w:val="en-GB"/>
              </w:rPr>
            </w:pPr>
            <w:r w:rsidRPr="00384E25">
              <w:rPr>
                <w:rFonts w:ascii="Times New Roman" w:hAnsi="Times New Roman" w:cs="Times New Roman"/>
                <w:sz w:val="24"/>
                <w:szCs w:val="24"/>
                <w:lang w:val="en-GB" w:eastAsia="en-US"/>
              </w:rPr>
              <w:t xml:space="preserve">2. … committed  … 6) </w:t>
            </w:r>
            <w:r w:rsidR="00E35CFA" w:rsidRPr="00384E25">
              <w:rPr>
                <w:rFonts w:ascii="Times New Roman" w:hAnsi="Times New Roman" w:cs="Times New Roman"/>
                <w:sz w:val="24"/>
                <w:szCs w:val="24"/>
                <w:lang w:val="en-GB" w:eastAsia="en-US"/>
              </w:rPr>
              <w:t xml:space="preserve">on grounds </w:t>
            </w:r>
            <w:r w:rsidRPr="00384E25">
              <w:rPr>
                <w:rFonts w:ascii="Times New Roman" w:hAnsi="Times New Roman" w:cs="Times New Roman"/>
                <w:sz w:val="24"/>
                <w:szCs w:val="24"/>
                <w:lang w:val="en-GB"/>
              </w:rPr>
              <w:t xml:space="preserve">of social, national, racial, or religious hatred or enmity, shall be punished by restriction of freedom for a </w:t>
            </w:r>
            <w:r w:rsidR="00E35CFA" w:rsidRPr="00384E25">
              <w:rPr>
                <w:rFonts w:ascii="Times New Roman" w:hAnsi="Times New Roman" w:cs="Times New Roman"/>
                <w:sz w:val="24"/>
                <w:szCs w:val="24"/>
                <w:lang w:val="en-GB"/>
              </w:rPr>
              <w:t xml:space="preserve">term of </w:t>
            </w:r>
            <w:r w:rsidRPr="00384E25">
              <w:rPr>
                <w:rFonts w:ascii="Times New Roman" w:hAnsi="Times New Roman" w:cs="Times New Roman"/>
                <w:sz w:val="24"/>
                <w:szCs w:val="24"/>
                <w:lang w:val="en-GB"/>
              </w:rPr>
              <w:t xml:space="preserve">three up to seven years, or by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for </w:t>
            </w:r>
            <w:r w:rsidR="00E35CFA" w:rsidRPr="00384E25">
              <w:rPr>
                <w:rFonts w:ascii="Times New Roman" w:hAnsi="Times New Roman" w:cs="Times New Roman"/>
                <w:sz w:val="24"/>
                <w:szCs w:val="24"/>
                <w:lang w:val="en-GB"/>
              </w:rPr>
              <w:t>the same term</w:t>
            </w:r>
            <w:r w:rsidRPr="00384E25">
              <w:rPr>
                <w:rFonts w:ascii="Times New Roman" w:hAnsi="Times New Roman" w:cs="Times New Roman"/>
                <w:sz w:val="24"/>
                <w:szCs w:val="24"/>
                <w:lang w:val="en-GB"/>
              </w:rPr>
              <w:t xml:space="preserve">. </w:t>
            </w:r>
          </w:p>
        </w:tc>
      </w:tr>
      <w:tr w:rsidR="0026564B" w:rsidRPr="00D66AE6" w14:paraId="1E5E5831" w14:textId="77777777" w:rsidTr="009577B8">
        <w:tc>
          <w:tcPr>
            <w:tcW w:w="4748" w:type="dxa"/>
            <w:shd w:val="clear" w:color="auto" w:fill="auto"/>
          </w:tcPr>
          <w:p w14:paraId="2AA66003" w14:textId="1B57FE3A" w:rsidR="0026564B" w:rsidRPr="00384E25" w:rsidRDefault="0026564B" w:rsidP="00B037A5">
            <w:pPr>
              <w:widowControl w:val="0"/>
              <w:autoSpaceDE w:val="0"/>
              <w:autoSpaceDN w:val="0"/>
              <w:adjustRightInd w:val="0"/>
              <w:spacing w:after="0" w:line="240" w:lineRule="auto"/>
              <w:rPr>
                <w:rFonts w:ascii="Times New Roman" w:hAnsi="Times New Roman" w:cs="Times New Roman"/>
                <w:b/>
                <w:sz w:val="24"/>
                <w:szCs w:val="24"/>
                <w:lang w:val="en-GB" w:eastAsia="en-US"/>
              </w:rPr>
            </w:pPr>
            <w:r w:rsidRPr="00384E25">
              <w:rPr>
                <w:rFonts w:ascii="Times New Roman" w:hAnsi="Times New Roman" w:cs="Times New Roman"/>
                <w:b/>
                <w:sz w:val="24"/>
                <w:szCs w:val="24"/>
                <w:lang w:val="en-GB" w:eastAsia="en-US"/>
              </w:rPr>
              <w:t xml:space="preserve">Article 141. </w:t>
            </w:r>
            <w:r w:rsidRPr="00384E25">
              <w:rPr>
                <w:rFonts w:ascii="Times New Roman" w:hAnsi="Times New Roman" w:cs="Times New Roman"/>
                <w:b/>
                <w:sz w:val="24"/>
                <w:szCs w:val="24"/>
                <w:lang w:val="en-GB"/>
              </w:rPr>
              <w:t xml:space="preserve">Violation of </w:t>
            </w:r>
            <w:r w:rsidR="00451DE2" w:rsidRPr="00384E25">
              <w:rPr>
                <w:rFonts w:ascii="Times New Roman" w:hAnsi="Times New Roman" w:cs="Times New Roman"/>
                <w:b/>
                <w:sz w:val="24"/>
                <w:szCs w:val="24"/>
                <w:lang w:val="en-GB"/>
              </w:rPr>
              <w:t>E</w:t>
            </w:r>
            <w:r w:rsidRPr="0043188C">
              <w:rPr>
                <w:rFonts w:ascii="Times New Roman" w:hAnsi="Times New Roman" w:cs="Times New Roman"/>
                <w:b/>
                <w:sz w:val="24"/>
                <w:szCs w:val="24"/>
                <w:lang w:val="en-GB"/>
              </w:rPr>
              <w:t>quality of citiz</w:t>
            </w:r>
            <w:r w:rsidRPr="00A36032">
              <w:rPr>
                <w:rFonts w:ascii="Times New Roman" w:hAnsi="Times New Roman" w:cs="Times New Roman"/>
                <w:b/>
                <w:sz w:val="24"/>
                <w:szCs w:val="24"/>
                <w:lang w:val="en-GB"/>
              </w:rPr>
              <w:t>ens</w:t>
            </w:r>
            <w:r w:rsidRPr="00384E25">
              <w:rPr>
                <w:rFonts w:ascii="Times New Roman" w:hAnsi="Times New Roman" w:cs="Times New Roman"/>
                <w:b/>
                <w:sz w:val="24"/>
                <w:szCs w:val="24"/>
                <w:lang w:val="en-GB" w:eastAsia="en-US"/>
              </w:rPr>
              <w:t xml:space="preserve"> </w:t>
            </w:r>
          </w:p>
          <w:p w14:paraId="4BBE2EA7" w14:textId="5FFDF180" w:rsidR="0026564B" w:rsidRPr="00384E25" w:rsidRDefault="000E4BF2" w:rsidP="00B037A5">
            <w:pPr>
              <w:spacing w:after="0" w:line="240" w:lineRule="atLeast"/>
              <w:rPr>
                <w:rFonts w:ascii="Times New Roman" w:hAnsi="Times New Roman" w:cs="Times New Roman"/>
                <w:sz w:val="24"/>
                <w:szCs w:val="24"/>
                <w:lang w:val="en-GB"/>
              </w:rPr>
            </w:pPr>
            <w:r w:rsidRPr="00D66AE6">
              <w:rPr>
                <w:rFonts w:ascii="Times New Roman" w:hAnsi="Times New Roman" w:cs="Times New Roman"/>
                <w:color w:val="555555"/>
                <w:sz w:val="24"/>
                <w:szCs w:val="24"/>
                <w:lang w:val="en-US"/>
              </w:rPr>
              <w:t>1. Direct or indirect restriction of the rights and freedoms of a man and a citizen based on motives of origin, social, official, or property status, sex, race, nationality, language, attitude towards religion, beliefs, place of residence, or his belonging to public associations, or based on any other circumstances</w:t>
            </w:r>
            <w:r w:rsidR="0026564B" w:rsidRPr="00384E25">
              <w:rPr>
                <w:rFonts w:ascii="Times New Roman" w:hAnsi="Times New Roman" w:cs="Times New Roman"/>
                <w:sz w:val="24"/>
                <w:szCs w:val="24"/>
                <w:lang w:val="en-GB"/>
              </w:rPr>
              <w:t xml:space="preserve">- shall be punished by a </w:t>
            </w:r>
            <w:r w:rsidR="00741421" w:rsidRPr="00384E25">
              <w:rPr>
                <w:rFonts w:ascii="Times New Roman" w:hAnsi="Times New Roman" w:cs="Times New Roman"/>
                <w:sz w:val="24"/>
                <w:szCs w:val="24"/>
                <w:lang w:val="en-GB"/>
              </w:rPr>
              <w:t xml:space="preserve">fine </w:t>
            </w:r>
            <w:r w:rsidR="0026564B" w:rsidRPr="00384E25">
              <w:rPr>
                <w:rFonts w:ascii="Times New Roman" w:hAnsi="Times New Roman" w:cs="Times New Roman"/>
                <w:sz w:val="24"/>
                <w:szCs w:val="24"/>
                <w:lang w:val="en-GB"/>
              </w:rPr>
              <w:t xml:space="preserve">in an amount from two hundred up to one thousand </w:t>
            </w:r>
            <w:r w:rsidR="00311283" w:rsidRPr="00384E25">
              <w:rPr>
                <w:rFonts w:ascii="Times New Roman" w:hAnsi="Times New Roman" w:cs="Times New Roman"/>
                <w:sz w:val="24"/>
                <w:szCs w:val="24"/>
                <w:lang w:val="en-GB"/>
              </w:rPr>
              <w:t>times the monthly calculation index</w:t>
            </w:r>
            <w:r w:rsidR="0026564B" w:rsidRPr="00384E25">
              <w:rPr>
                <w:rFonts w:ascii="Times New Roman" w:hAnsi="Times New Roman" w:cs="Times New Roman"/>
                <w:sz w:val="24"/>
                <w:szCs w:val="24"/>
                <w:lang w:val="en-GB"/>
              </w:rPr>
              <w:t xml:space="preserve">, or by restriction of freedom for a </w:t>
            </w:r>
            <w:r w:rsidR="00741421" w:rsidRPr="00384E25">
              <w:rPr>
                <w:rFonts w:ascii="Times New Roman" w:hAnsi="Times New Roman" w:cs="Times New Roman"/>
                <w:sz w:val="24"/>
                <w:szCs w:val="24"/>
                <w:lang w:val="en-GB"/>
              </w:rPr>
              <w:t xml:space="preserve">term </w:t>
            </w:r>
            <w:r w:rsidR="0026564B" w:rsidRPr="00384E25">
              <w:rPr>
                <w:rFonts w:ascii="Times New Roman" w:hAnsi="Times New Roman" w:cs="Times New Roman"/>
                <w:sz w:val="24"/>
                <w:szCs w:val="24"/>
                <w:lang w:val="en-GB"/>
              </w:rPr>
              <w:t>up to one year.</w:t>
            </w:r>
          </w:p>
          <w:p w14:paraId="5A109528" w14:textId="2ABF63E9" w:rsidR="0026564B" w:rsidRPr="00384E25" w:rsidRDefault="00CE6642" w:rsidP="00B037A5">
            <w:pPr>
              <w:spacing w:line="240" w:lineRule="atLeast"/>
              <w:rPr>
                <w:rFonts w:ascii="Times New Roman" w:hAnsi="Times New Roman" w:cs="Times New Roman"/>
                <w:sz w:val="24"/>
                <w:szCs w:val="24"/>
                <w:lang w:val="en-GB"/>
              </w:rPr>
            </w:pPr>
            <w:r w:rsidRPr="00D66AE6">
              <w:rPr>
                <w:rFonts w:ascii="Times New Roman" w:hAnsi="Times New Roman" w:cs="Times New Roman"/>
                <w:color w:val="555555"/>
                <w:sz w:val="24"/>
                <w:szCs w:val="24"/>
                <w:lang w:val="en-US"/>
              </w:rPr>
              <w:t>2. The same act committed by a person with the use of his official position, or by the head of a public association</w:t>
            </w:r>
            <w:r w:rsidR="0026564B" w:rsidRPr="00A36032">
              <w:rPr>
                <w:rFonts w:ascii="Times New Roman" w:hAnsi="Times New Roman" w:cs="Times New Roman"/>
                <w:sz w:val="24"/>
                <w:szCs w:val="24"/>
                <w:lang w:val="en-GB"/>
              </w:rPr>
              <w:t xml:space="preserve">, shall be punished by a penalty in an amount from five hundred up to two thousand </w:t>
            </w:r>
            <w:r w:rsidR="00311283" w:rsidRPr="00384E25">
              <w:rPr>
                <w:rFonts w:ascii="Times New Roman" w:hAnsi="Times New Roman" w:cs="Times New Roman"/>
                <w:sz w:val="24"/>
                <w:szCs w:val="24"/>
                <w:lang w:val="en-GB"/>
              </w:rPr>
              <w:t>times the monthly calculation index</w:t>
            </w:r>
            <w:r w:rsidR="0026564B" w:rsidRPr="00384E25">
              <w:rPr>
                <w:rFonts w:ascii="Times New Roman" w:hAnsi="Times New Roman" w:cs="Times New Roman"/>
                <w:sz w:val="24"/>
                <w:szCs w:val="24"/>
                <w:lang w:val="en-GB"/>
              </w:rPr>
              <w:t xml:space="preserve">, or by restriction of freedom for a </w:t>
            </w:r>
            <w:r w:rsidR="00741421" w:rsidRPr="00384E25">
              <w:rPr>
                <w:rFonts w:ascii="Times New Roman" w:hAnsi="Times New Roman" w:cs="Times New Roman"/>
                <w:sz w:val="24"/>
                <w:szCs w:val="24"/>
                <w:lang w:val="en-GB"/>
              </w:rPr>
              <w:t xml:space="preserve">term </w:t>
            </w:r>
            <w:r w:rsidR="0026564B" w:rsidRPr="00384E25">
              <w:rPr>
                <w:rFonts w:ascii="Times New Roman" w:hAnsi="Times New Roman" w:cs="Times New Roman"/>
                <w:sz w:val="24"/>
                <w:szCs w:val="24"/>
                <w:lang w:val="en-GB"/>
              </w:rPr>
              <w:t xml:space="preserve">up to two years, </w:t>
            </w:r>
            <w:r w:rsidR="00741421" w:rsidRPr="00384E25">
              <w:rPr>
                <w:rFonts w:ascii="Times New Roman" w:hAnsi="Times New Roman" w:cs="Times New Roman"/>
                <w:sz w:val="24"/>
                <w:szCs w:val="24"/>
                <w:lang w:val="en-GB"/>
              </w:rPr>
              <w:t xml:space="preserve">either </w:t>
            </w:r>
            <w:r w:rsidR="0026564B" w:rsidRPr="00384E25">
              <w:rPr>
                <w:rFonts w:ascii="Times New Roman" w:hAnsi="Times New Roman" w:cs="Times New Roman"/>
                <w:sz w:val="24"/>
                <w:szCs w:val="24"/>
                <w:lang w:val="en-GB"/>
              </w:rPr>
              <w:t xml:space="preserve">with </w:t>
            </w:r>
            <w:r w:rsidR="00741421" w:rsidRPr="00384E25">
              <w:rPr>
                <w:rFonts w:ascii="Times New Roman" w:hAnsi="Times New Roman" w:cs="Times New Roman"/>
                <w:sz w:val="24"/>
                <w:szCs w:val="24"/>
                <w:lang w:val="en-GB"/>
              </w:rPr>
              <w:t xml:space="preserve">or without </w:t>
            </w:r>
            <w:r w:rsidR="0026564B" w:rsidRPr="00384E25">
              <w:rPr>
                <w:rFonts w:ascii="Times New Roman" w:hAnsi="Times New Roman" w:cs="Times New Roman"/>
                <w:sz w:val="24"/>
                <w:szCs w:val="24"/>
                <w:lang w:val="en-GB"/>
              </w:rPr>
              <w:t xml:space="preserve">deprivation of the right to hold certain positions or to engage in certain types of activity for a </w:t>
            </w:r>
            <w:r w:rsidR="00741421" w:rsidRPr="00384E25">
              <w:rPr>
                <w:rFonts w:ascii="Times New Roman" w:hAnsi="Times New Roman" w:cs="Times New Roman"/>
                <w:sz w:val="24"/>
                <w:szCs w:val="24"/>
                <w:lang w:val="en-GB"/>
              </w:rPr>
              <w:t>term</w:t>
            </w:r>
            <w:r w:rsidR="0026564B" w:rsidRPr="00384E25">
              <w:rPr>
                <w:rFonts w:ascii="Times New Roman" w:hAnsi="Times New Roman" w:cs="Times New Roman"/>
                <w:sz w:val="24"/>
                <w:szCs w:val="24"/>
                <w:lang w:val="en-GB"/>
              </w:rPr>
              <w:t xml:space="preserve"> up to three years. </w:t>
            </w:r>
          </w:p>
        </w:tc>
        <w:tc>
          <w:tcPr>
            <w:tcW w:w="5164" w:type="dxa"/>
            <w:shd w:val="clear" w:color="auto" w:fill="auto"/>
          </w:tcPr>
          <w:p w14:paraId="49370D3A" w14:textId="35EFE626" w:rsidR="0026564B" w:rsidRPr="00384E25" w:rsidRDefault="0026564B" w:rsidP="00B037A5">
            <w:pPr>
              <w:autoSpaceDE w:val="0"/>
              <w:autoSpaceDN w:val="0"/>
              <w:adjustRightInd w:val="0"/>
              <w:spacing w:after="0" w:line="240" w:lineRule="auto"/>
              <w:rPr>
                <w:rFonts w:ascii="Times New Roman" w:hAnsi="Times New Roman" w:cs="Times New Roman"/>
                <w:sz w:val="24"/>
                <w:szCs w:val="24"/>
                <w:lang w:val="en-GB"/>
              </w:rPr>
            </w:pPr>
            <w:r w:rsidRPr="00384E25">
              <w:rPr>
                <w:rFonts w:ascii="Times New Roman" w:hAnsi="Times New Roman" w:cs="Times New Roman"/>
                <w:b/>
                <w:sz w:val="24"/>
                <w:szCs w:val="24"/>
                <w:lang w:val="en-GB" w:eastAsia="en-US"/>
              </w:rPr>
              <w:t xml:space="preserve">Article 145. </w:t>
            </w:r>
            <w:r w:rsidRPr="00384E25">
              <w:rPr>
                <w:rFonts w:ascii="Times New Roman" w:hAnsi="Times New Roman" w:cs="Times New Roman"/>
                <w:b/>
                <w:sz w:val="24"/>
                <w:szCs w:val="24"/>
                <w:lang w:val="en-GB"/>
              </w:rPr>
              <w:t xml:space="preserve">Violation of </w:t>
            </w:r>
            <w:r w:rsidR="00451DE2" w:rsidRPr="00384E25">
              <w:rPr>
                <w:rFonts w:ascii="Times New Roman" w:hAnsi="Times New Roman" w:cs="Times New Roman"/>
                <w:b/>
                <w:sz w:val="24"/>
                <w:szCs w:val="24"/>
                <w:lang w:val="en-GB"/>
              </w:rPr>
              <w:t>E</w:t>
            </w:r>
            <w:r w:rsidRPr="00384E25">
              <w:rPr>
                <w:rFonts w:ascii="Times New Roman" w:hAnsi="Times New Roman" w:cs="Times New Roman"/>
                <w:b/>
                <w:sz w:val="24"/>
                <w:szCs w:val="24"/>
                <w:lang w:val="en-GB"/>
              </w:rPr>
              <w:t xml:space="preserve">quality of a </w:t>
            </w:r>
            <w:r w:rsidR="00451DE2" w:rsidRPr="00384E25">
              <w:rPr>
                <w:rFonts w:ascii="Times New Roman" w:hAnsi="Times New Roman" w:cs="Times New Roman"/>
                <w:b/>
                <w:sz w:val="24"/>
                <w:szCs w:val="24"/>
                <w:lang w:val="en-GB"/>
              </w:rPr>
              <w:t>Man</w:t>
            </w:r>
            <w:r w:rsidRPr="00384E25">
              <w:rPr>
                <w:rFonts w:ascii="Times New Roman" w:hAnsi="Times New Roman" w:cs="Times New Roman"/>
                <w:b/>
                <w:sz w:val="24"/>
                <w:szCs w:val="24"/>
                <w:lang w:val="en-GB"/>
              </w:rPr>
              <w:t xml:space="preserve">  and a </w:t>
            </w:r>
            <w:r w:rsidR="00451DE2" w:rsidRPr="00384E25">
              <w:rPr>
                <w:rFonts w:ascii="Times New Roman" w:hAnsi="Times New Roman" w:cs="Times New Roman"/>
                <w:b/>
                <w:sz w:val="24"/>
                <w:szCs w:val="24"/>
                <w:lang w:val="en-GB"/>
              </w:rPr>
              <w:t>C</w:t>
            </w:r>
            <w:r w:rsidRPr="00384E25">
              <w:rPr>
                <w:rFonts w:ascii="Times New Roman" w:hAnsi="Times New Roman" w:cs="Times New Roman"/>
                <w:b/>
                <w:sz w:val="24"/>
                <w:szCs w:val="24"/>
                <w:lang w:val="en-GB"/>
              </w:rPr>
              <w:t>itizen</w:t>
            </w:r>
            <w:r w:rsidRPr="00384E25">
              <w:rPr>
                <w:rFonts w:ascii="Times New Roman" w:hAnsi="Times New Roman" w:cs="Times New Roman"/>
                <w:b/>
                <w:bCs/>
                <w:sz w:val="24"/>
                <w:szCs w:val="24"/>
                <w:lang w:val="en-GB"/>
              </w:rPr>
              <w:t xml:space="preserve"> </w:t>
            </w:r>
          </w:p>
          <w:p w14:paraId="600340E9" w14:textId="260C1E0E" w:rsidR="0026564B" w:rsidRPr="00384E25" w:rsidRDefault="000E4BF2" w:rsidP="00B037A5">
            <w:pPr>
              <w:autoSpaceDE w:val="0"/>
              <w:autoSpaceDN w:val="0"/>
              <w:adjustRightInd w:val="0"/>
              <w:spacing w:after="0" w:line="240" w:lineRule="auto"/>
              <w:rPr>
                <w:rFonts w:ascii="Times New Roman" w:hAnsi="Times New Roman" w:cs="Times New Roman"/>
                <w:sz w:val="24"/>
                <w:szCs w:val="24"/>
                <w:lang w:val="en-GB"/>
              </w:rPr>
            </w:pPr>
            <w:r w:rsidRPr="00D66AE6">
              <w:rPr>
                <w:rFonts w:ascii="Times New Roman" w:hAnsi="Times New Roman" w:cs="Times New Roman"/>
                <w:color w:val="555555"/>
                <w:sz w:val="24"/>
                <w:szCs w:val="24"/>
                <w:lang w:val="en-US"/>
              </w:rPr>
              <w:t>1. Direct or indirect restriction of the rights and freedoms of a man and a citizen based on motives of origin, social, official, or property status, sex, race, nationality, language, attitude towards religion, beliefs, place of residence, or his belonging to public associations, or based on any other circumstances</w:t>
            </w:r>
            <w:r w:rsidR="0026564B" w:rsidRPr="00384E25">
              <w:rPr>
                <w:rFonts w:ascii="Times New Roman" w:hAnsi="Times New Roman" w:cs="Times New Roman"/>
                <w:sz w:val="24"/>
                <w:szCs w:val="24"/>
                <w:lang w:val="en-GB"/>
              </w:rPr>
              <w:t xml:space="preserve"> shall be punished by a </w:t>
            </w:r>
            <w:r w:rsidR="00741421" w:rsidRPr="00384E25">
              <w:rPr>
                <w:rFonts w:ascii="Times New Roman" w:hAnsi="Times New Roman" w:cs="Times New Roman"/>
                <w:sz w:val="24"/>
                <w:szCs w:val="24"/>
                <w:lang w:val="en-GB"/>
              </w:rPr>
              <w:t xml:space="preserve">fine </w:t>
            </w:r>
            <w:r w:rsidR="0026564B" w:rsidRPr="00384E25">
              <w:rPr>
                <w:rFonts w:ascii="Times New Roman" w:hAnsi="Times New Roman" w:cs="Times New Roman"/>
                <w:sz w:val="24"/>
                <w:szCs w:val="24"/>
                <w:lang w:val="en-GB"/>
              </w:rPr>
              <w:t xml:space="preserve">in an amount of three hundred </w:t>
            </w:r>
            <w:r w:rsidR="00311283" w:rsidRPr="00384E25">
              <w:rPr>
                <w:rFonts w:ascii="Times New Roman" w:hAnsi="Times New Roman" w:cs="Times New Roman"/>
                <w:sz w:val="24"/>
                <w:szCs w:val="24"/>
                <w:lang w:val="en-GB"/>
              </w:rPr>
              <w:t>times the monthly calculation index</w:t>
            </w:r>
            <w:r w:rsidR="0026564B" w:rsidRPr="00384E25">
              <w:rPr>
                <w:rFonts w:ascii="Times New Roman" w:hAnsi="Times New Roman" w:cs="Times New Roman"/>
                <w:sz w:val="24"/>
                <w:szCs w:val="24"/>
                <w:lang w:val="en-GB"/>
              </w:rPr>
              <w:t xml:space="preserve">, or correctional labour in the same amount, or community service for a </w:t>
            </w:r>
            <w:r w:rsidR="00741421" w:rsidRPr="00384E25">
              <w:rPr>
                <w:rFonts w:ascii="Times New Roman" w:hAnsi="Times New Roman" w:cs="Times New Roman"/>
                <w:sz w:val="24"/>
                <w:szCs w:val="24"/>
                <w:lang w:val="en-GB"/>
              </w:rPr>
              <w:t xml:space="preserve">term </w:t>
            </w:r>
            <w:r w:rsidR="0026564B" w:rsidRPr="00384E25">
              <w:rPr>
                <w:rFonts w:ascii="Times New Roman" w:hAnsi="Times New Roman" w:cs="Times New Roman"/>
                <w:sz w:val="24"/>
                <w:szCs w:val="24"/>
                <w:lang w:val="en-GB"/>
              </w:rPr>
              <w:t xml:space="preserve">up to two hundred and forty hours or by detention under arrest for a </w:t>
            </w:r>
            <w:r w:rsidR="00741421" w:rsidRPr="00384E25">
              <w:rPr>
                <w:rFonts w:ascii="Times New Roman" w:hAnsi="Times New Roman" w:cs="Times New Roman"/>
                <w:sz w:val="24"/>
                <w:szCs w:val="24"/>
                <w:lang w:val="en-GB"/>
              </w:rPr>
              <w:t xml:space="preserve">term </w:t>
            </w:r>
            <w:r w:rsidR="0026564B" w:rsidRPr="00384E25">
              <w:rPr>
                <w:rFonts w:ascii="Times New Roman" w:hAnsi="Times New Roman" w:cs="Times New Roman"/>
                <w:sz w:val="24"/>
                <w:szCs w:val="24"/>
                <w:lang w:val="en-GB"/>
              </w:rPr>
              <w:t>up to seventy</w:t>
            </w:r>
            <w:r w:rsidR="00741421" w:rsidRPr="00384E25">
              <w:rPr>
                <w:rFonts w:ascii="Times New Roman" w:hAnsi="Times New Roman" w:cs="Times New Roman"/>
                <w:sz w:val="24"/>
                <w:szCs w:val="24"/>
                <w:lang w:val="en-GB"/>
              </w:rPr>
              <w:t>-</w:t>
            </w:r>
            <w:r w:rsidR="0026564B" w:rsidRPr="00384E25">
              <w:rPr>
                <w:rFonts w:ascii="Times New Roman" w:hAnsi="Times New Roman" w:cs="Times New Roman"/>
                <w:sz w:val="24"/>
                <w:szCs w:val="24"/>
                <w:lang w:val="en-GB"/>
              </w:rPr>
              <w:t xml:space="preserve">five days. </w:t>
            </w:r>
          </w:p>
          <w:p w14:paraId="77DE187C" w14:textId="5928A54E" w:rsidR="0026564B" w:rsidRPr="00384E25" w:rsidRDefault="0026564B" w:rsidP="00D97C9A">
            <w:pPr>
              <w:autoSpaceDE w:val="0"/>
              <w:autoSpaceDN w:val="0"/>
              <w:adjustRightInd w:val="0"/>
              <w:spacing w:after="0" w:line="240" w:lineRule="auto"/>
              <w:rPr>
                <w:rFonts w:ascii="Times New Roman" w:hAnsi="Times New Roman" w:cs="Times New Roman"/>
                <w:sz w:val="24"/>
                <w:szCs w:val="24"/>
                <w:lang w:val="en-GB"/>
              </w:rPr>
            </w:pPr>
            <w:r w:rsidRPr="00384E25">
              <w:rPr>
                <w:rFonts w:ascii="Times New Roman" w:hAnsi="Times New Roman" w:cs="Times New Roman"/>
                <w:sz w:val="24"/>
                <w:szCs w:val="24"/>
                <w:lang w:val="en-GB"/>
              </w:rPr>
              <w:t xml:space="preserve">2. The same act </w:t>
            </w:r>
            <w:r w:rsidR="00741421" w:rsidRPr="00384E25">
              <w:rPr>
                <w:rFonts w:ascii="Times New Roman" w:hAnsi="Times New Roman" w:cs="Times New Roman"/>
                <w:sz w:val="24"/>
                <w:szCs w:val="24"/>
                <w:lang w:val="en-GB"/>
              </w:rPr>
              <w:t xml:space="preserve">if </w:t>
            </w:r>
            <w:r w:rsidRPr="00384E25">
              <w:rPr>
                <w:rFonts w:ascii="Times New Roman" w:hAnsi="Times New Roman" w:cs="Times New Roman"/>
                <w:sz w:val="24"/>
                <w:szCs w:val="24"/>
                <w:lang w:val="en-GB"/>
              </w:rPr>
              <w:t xml:space="preserve">committed by a person with the use of his/her official position, or by the </w:t>
            </w:r>
            <w:r w:rsidR="00D97C9A" w:rsidRPr="00384E25">
              <w:rPr>
                <w:rFonts w:ascii="Times New Roman" w:hAnsi="Times New Roman" w:cs="Times New Roman"/>
                <w:sz w:val="24"/>
                <w:szCs w:val="24"/>
                <w:lang w:val="en-GB"/>
              </w:rPr>
              <w:t xml:space="preserve">leader </w:t>
            </w:r>
            <w:r w:rsidRPr="00384E25">
              <w:rPr>
                <w:rFonts w:ascii="Times New Roman" w:hAnsi="Times New Roman" w:cs="Times New Roman"/>
                <w:sz w:val="24"/>
                <w:szCs w:val="24"/>
                <w:lang w:val="en-GB"/>
              </w:rPr>
              <w:t xml:space="preserve">of a public association, shall be punished by a </w:t>
            </w:r>
            <w:r w:rsidR="00741421" w:rsidRPr="00384E25">
              <w:rPr>
                <w:rFonts w:ascii="Times New Roman" w:hAnsi="Times New Roman" w:cs="Times New Roman"/>
                <w:sz w:val="24"/>
                <w:szCs w:val="24"/>
                <w:lang w:val="en-GB"/>
              </w:rPr>
              <w:t xml:space="preserve">fine of </w:t>
            </w:r>
            <w:r w:rsidRPr="00384E25">
              <w:rPr>
                <w:rFonts w:ascii="Times New Roman" w:hAnsi="Times New Roman" w:cs="Times New Roman"/>
                <w:sz w:val="24"/>
                <w:szCs w:val="24"/>
                <w:lang w:val="en-GB"/>
              </w:rPr>
              <w:t xml:space="preserve">up to five hundred </w:t>
            </w:r>
            <w:r w:rsidR="00311283" w:rsidRPr="00384E25">
              <w:rPr>
                <w:rFonts w:ascii="Times New Roman" w:hAnsi="Times New Roman" w:cs="Times New Roman"/>
                <w:sz w:val="24"/>
                <w:szCs w:val="24"/>
                <w:lang w:val="en-GB"/>
              </w:rPr>
              <w:t>times the monthly calculation index</w:t>
            </w:r>
            <w:r w:rsidRPr="00384E25">
              <w:rPr>
                <w:rFonts w:ascii="Times New Roman" w:hAnsi="Times New Roman" w:cs="Times New Roman"/>
                <w:sz w:val="24"/>
                <w:szCs w:val="24"/>
                <w:lang w:val="en-GB"/>
              </w:rPr>
              <w:t xml:space="preserve">, or correctional labour in the same amount, or community service for a </w:t>
            </w:r>
            <w:r w:rsidR="00741421" w:rsidRPr="00384E25">
              <w:rPr>
                <w:rFonts w:ascii="Times New Roman" w:hAnsi="Times New Roman" w:cs="Times New Roman"/>
                <w:sz w:val="24"/>
                <w:szCs w:val="24"/>
                <w:lang w:val="en-GB"/>
              </w:rPr>
              <w:t xml:space="preserve">term </w:t>
            </w:r>
            <w:r w:rsidRPr="00384E25">
              <w:rPr>
                <w:rFonts w:ascii="Times New Roman" w:hAnsi="Times New Roman" w:cs="Times New Roman"/>
                <w:sz w:val="24"/>
                <w:szCs w:val="24"/>
                <w:lang w:val="en-GB"/>
              </w:rPr>
              <w:t xml:space="preserve">up to three hundred hours or by detention under arrest for a </w:t>
            </w:r>
            <w:r w:rsidR="00741421" w:rsidRPr="00384E25">
              <w:rPr>
                <w:rFonts w:ascii="Times New Roman" w:hAnsi="Times New Roman" w:cs="Times New Roman"/>
                <w:sz w:val="24"/>
                <w:szCs w:val="24"/>
                <w:lang w:val="en-GB"/>
              </w:rPr>
              <w:t xml:space="preserve">term </w:t>
            </w:r>
            <w:r w:rsidRPr="00384E25">
              <w:rPr>
                <w:rFonts w:ascii="Times New Roman" w:hAnsi="Times New Roman" w:cs="Times New Roman"/>
                <w:sz w:val="24"/>
                <w:szCs w:val="24"/>
                <w:lang w:val="en-GB"/>
              </w:rPr>
              <w:t xml:space="preserve">up to ninety days, </w:t>
            </w:r>
            <w:r w:rsidR="00741421" w:rsidRPr="00384E25">
              <w:rPr>
                <w:rFonts w:ascii="Times New Roman" w:hAnsi="Times New Roman" w:cs="Times New Roman"/>
                <w:sz w:val="24"/>
                <w:szCs w:val="24"/>
                <w:lang w:val="en-GB"/>
              </w:rPr>
              <w:t xml:space="preserve">either </w:t>
            </w:r>
            <w:r w:rsidRPr="00384E25">
              <w:rPr>
                <w:rFonts w:ascii="Times New Roman" w:hAnsi="Times New Roman" w:cs="Times New Roman"/>
                <w:sz w:val="24"/>
                <w:szCs w:val="24"/>
                <w:lang w:val="en-GB"/>
              </w:rPr>
              <w:t xml:space="preserve">with </w:t>
            </w:r>
            <w:r w:rsidR="00741421" w:rsidRPr="00384E25">
              <w:rPr>
                <w:rFonts w:ascii="Times New Roman" w:hAnsi="Times New Roman" w:cs="Times New Roman"/>
                <w:sz w:val="24"/>
                <w:szCs w:val="24"/>
                <w:lang w:val="en-GB"/>
              </w:rPr>
              <w:t xml:space="preserve">or without the </w:t>
            </w:r>
            <w:r w:rsidRPr="00384E25">
              <w:rPr>
                <w:rFonts w:ascii="Times New Roman" w:hAnsi="Times New Roman" w:cs="Times New Roman"/>
                <w:sz w:val="24"/>
                <w:szCs w:val="24"/>
                <w:lang w:val="en-GB"/>
              </w:rPr>
              <w:t xml:space="preserve">deprivation of the right to hold certain positions or to engage in certain types of activity for a </w:t>
            </w:r>
            <w:r w:rsidR="00741421" w:rsidRPr="00384E25">
              <w:rPr>
                <w:rFonts w:ascii="Times New Roman" w:hAnsi="Times New Roman" w:cs="Times New Roman"/>
                <w:sz w:val="24"/>
                <w:szCs w:val="24"/>
                <w:lang w:val="en-GB"/>
              </w:rPr>
              <w:t xml:space="preserve">term </w:t>
            </w:r>
            <w:r w:rsidRPr="00384E25">
              <w:rPr>
                <w:rFonts w:ascii="Times New Roman" w:hAnsi="Times New Roman" w:cs="Times New Roman"/>
                <w:sz w:val="24"/>
                <w:szCs w:val="24"/>
                <w:lang w:val="en-GB"/>
              </w:rPr>
              <w:t xml:space="preserve">up to three years. </w:t>
            </w:r>
          </w:p>
        </w:tc>
      </w:tr>
      <w:tr w:rsidR="0026564B" w:rsidRPr="00D66AE6" w14:paraId="1B8B8275" w14:textId="77777777" w:rsidTr="009577B8">
        <w:tc>
          <w:tcPr>
            <w:tcW w:w="4748" w:type="dxa"/>
            <w:shd w:val="clear" w:color="auto" w:fill="auto"/>
          </w:tcPr>
          <w:p w14:paraId="246A0F1E" w14:textId="77777777" w:rsidR="0026564B" w:rsidRPr="00384E25" w:rsidRDefault="0026564B" w:rsidP="00B037A5">
            <w:pPr>
              <w:widowControl w:val="0"/>
              <w:autoSpaceDE w:val="0"/>
              <w:autoSpaceDN w:val="0"/>
              <w:adjustRightInd w:val="0"/>
              <w:spacing w:after="0" w:line="240" w:lineRule="auto"/>
              <w:rPr>
                <w:rFonts w:ascii="Times New Roman" w:hAnsi="Times New Roman" w:cs="Times New Roman"/>
                <w:b/>
                <w:sz w:val="24"/>
                <w:szCs w:val="24"/>
                <w:lang w:val="en-GB" w:eastAsia="en-US"/>
              </w:rPr>
            </w:pPr>
            <w:r w:rsidRPr="00384E25">
              <w:rPr>
                <w:rFonts w:ascii="Times New Roman" w:hAnsi="Times New Roman" w:cs="Times New Roman"/>
                <w:b/>
                <w:sz w:val="24"/>
                <w:szCs w:val="24"/>
                <w:lang w:val="en-GB" w:eastAsia="en-US"/>
              </w:rPr>
              <w:t xml:space="preserve">Article 160. </w:t>
            </w:r>
            <w:r w:rsidRPr="00384E25">
              <w:rPr>
                <w:rFonts w:ascii="Times New Roman" w:hAnsi="Times New Roman" w:cs="Times New Roman"/>
                <w:b/>
                <w:sz w:val="24"/>
                <w:szCs w:val="24"/>
                <w:lang w:val="en-GB"/>
              </w:rPr>
              <w:t>Genocide</w:t>
            </w:r>
            <w:r w:rsidRPr="00384E25">
              <w:rPr>
                <w:rFonts w:ascii="Times New Roman" w:hAnsi="Times New Roman" w:cs="Times New Roman"/>
                <w:b/>
                <w:sz w:val="24"/>
                <w:szCs w:val="24"/>
                <w:lang w:val="en-GB" w:eastAsia="en-US"/>
              </w:rPr>
              <w:t xml:space="preserve"> </w:t>
            </w:r>
          </w:p>
          <w:p w14:paraId="13D2B809" w14:textId="5916A4DC" w:rsidR="0026564B" w:rsidRPr="00384E25" w:rsidRDefault="00D97C9A" w:rsidP="00B037A5">
            <w:pPr>
              <w:spacing w:after="0" w:line="240" w:lineRule="atLeast"/>
              <w:rPr>
                <w:rFonts w:ascii="Times New Roman" w:hAnsi="Times New Roman" w:cs="Times New Roman"/>
                <w:sz w:val="24"/>
                <w:szCs w:val="24"/>
                <w:lang w:val="en-GB"/>
              </w:rPr>
            </w:pPr>
            <w:r w:rsidRPr="00D66AE6">
              <w:rPr>
                <w:rFonts w:ascii="Times New Roman" w:hAnsi="Times New Roman" w:cs="Times New Roman"/>
                <w:color w:val="555555"/>
                <w:sz w:val="24"/>
                <w:szCs w:val="24"/>
                <w:lang w:val="en-US"/>
              </w:rPr>
              <w:t xml:space="preserve">Genocide, that is deliberate acts aimed at complete or partial destruction of a national, ethnic, racial, or religious group by murdering members of such a group, the causation of severe damage to their health, forcible prohibition of the birth of children, forcible transfer of children, forcible migration or the creation of other conditions of life which lead </w:t>
            </w:r>
            <w:r w:rsidRPr="00D66AE6">
              <w:rPr>
                <w:rFonts w:ascii="Times New Roman" w:hAnsi="Times New Roman" w:cs="Times New Roman"/>
                <w:color w:val="555555"/>
                <w:sz w:val="24"/>
                <w:szCs w:val="24"/>
                <w:lang w:val="en-US"/>
              </w:rPr>
              <w:lastRenderedPageBreak/>
              <w:t>to destruction of members of a given group</w:t>
            </w:r>
            <w:r w:rsidR="0026564B" w:rsidRPr="00384E25">
              <w:rPr>
                <w:rFonts w:ascii="Times New Roman" w:hAnsi="Times New Roman" w:cs="Times New Roman"/>
                <w:sz w:val="24"/>
                <w:szCs w:val="24"/>
                <w:lang w:val="en-GB"/>
              </w:rPr>
              <w:t xml:space="preserve">, shall be punished by </w:t>
            </w:r>
            <w:r w:rsidR="00EC7F5D" w:rsidRPr="00384E25">
              <w:rPr>
                <w:rFonts w:ascii="Times New Roman" w:hAnsi="Times New Roman" w:cs="Times New Roman"/>
                <w:sz w:val="24"/>
                <w:szCs w:val="24"/>
                <w:lang w:val="en-GB"/>
              </w:rPr>
              <w:t>deprivation of freedom</w:t>
            </w:r>
            <w:r w:rsidR="0026564B"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for a term</w:t>
            </w:r>
            <w:r w:rsidR="0026564B" w:rsidRPr="00384E25">
              <w:rPr>
                <w:rFonts w:ascii="Times New Roman" w:hAnsi="Times New Roman" w:cs="Times New Roman"/>
                <w:sz w:val="24"/>
                <w:szCs w:val="24"/>
                <w:lang w:val="en-GB"/>
              </w:rPr>
              <w:t xml:space="preserve"> from ten to twenty years, or by life-time </w:t>
            </w:r>
            <w:r w:rsidR="00EC7F5D" w:rsidRPr="00384E25">
              <w:rPr>
                <w:rFonts w:ascii="Times New Roman" w:hAnsi="Times New Roman" w:cs="Times New Roman"/>
                <w:sz w:val="24"/>
                <w:szCs w:val="24"/>
                <w:lang w:val="en-GB"/>
              </w:rPr>
              <w:t>deprivation of freedom</w:t>
            </w:r>
            <w:r w:rsidR="0026564B" w:rsidRPr="00384E25">
              <w:rPr>
                <w:rFonts w:ascii="Times New Roman" w:hAnsi="Times New Roman" w:cs="Times New Roman"/>
                <w:sz w:val="24"/>
                <w:szCs w:val="24"/>
                <w:lang w:val="en-GB"/>
              </w:rPr>
              <w:t xml:space="preserve">.  </w:t>
            </w:r>
          </w:p>
          <w:p w14:paraId="15EAE559" w14:textId="54BF7D23" w:rsidR="0026564B" w:rsidRPr="00384E25" w:rsidRDefault="0026564B" w:rsidP="00D97C9A">
            <w:pPr>
              <w:spacing w:after="0" w:line="240" w:lineRule="atLeast"/>
              <w:rPr>
                <w:rFonts w:ascii="Times New Roman" w:hAnsi="Times New Roman" w:cs="Times New Roman"/>
                <w:sz w:val="24"/>
                <w:szCs w:val="24"/>
                <w:lang w:val="en-GB"/>
              </w:rPr>
            </w:pPr>
            <w:r w:rsidRPr="00384E25">
              <w:rPr>
                <w:rFonts w:ascii="Times New Roman" w:hAnsi="Times New Roman" w:cs="Times New Roman"/>
                <w:sz w:val="24"/>
                <w:szCs w:val="24"/>
                <w:lang w:val="en-GB" w:eastAsia="en-US"/>
              </w:rPr>
              <w:t xml:space="preserve">2. </w:t>
            </w:r>
            <w:r w:rsidRPr="00384E25">
              <w:rPr>
                <w:rStyle w:val="hps"/>
                <w:rFonts w:ascii="Times New Roman" w:hAnsi="Times New Roman" w:cs="Times New Roman"/>
                <w:sz w:val="24"/>
                <w:szCs w:val="24"/>
                <w:lang w:val="en-GB"/>
              </w:rPr>
              <w:t>The same acts</w:t>
            </w:r>
            <w:r w:rsidRPr="00D66AE6">
              <w:rPr>
                <w:rStyle w:val="shorttext"/>
                <w:rFonts w:ascii="Times New Roman" w:hAnsi="Times New Roman" w:cs="Times New Roman"/>
                <w:sz w:val="24"/>
                <w:szCs w:val="24"/>
                <w:lang w:val="en-GB"/>
              </w:rPr>
              <w:t xml:space="preserve"> </w:t>
            </w:r>
            <w:r w:rsidRPr="00384E25">
              <w:rPr>
                <w:rStyle w:val="hps"/>
                <w:rFonts w:ascii="Times New Roman" w:hAnsi="Times New Roman" w:cs="Times New Roman"/>
                <w:sz w:val="24"/>
                <w:szCs w:val="24"/>
                <w:lang w:val="en-GB"/>
              </w:rPr>
              <w:t>committed in wartime</w:t>
            </w:r>
            <w:r w:rsidRPr="00384E25">
              <w:rPr>
                <w:rFonts w:ascii="Times New Roman" w:hAnsi="Times New Roman" w:cs="Times New Roman"/>
                <w:sz w:val="24"/>
                <w:szCs w:val="24"/>
                <w:lang w:val="en-GB" w:eastAsia="en-US"/>
              </w:rPr>
              <w:t xml:space="preserve">, </w:t>
            </w:r>
            <w:r w:rsidRPr="0043188C">
              <w:rPr>
                <w:rFonts w:ascii="Times New Roman" w:hAnsi="Times New Roman" w:cs="Times New Roman"/>
                <w:sz w:val="24"/>
                <w:szCs w:val="24"/>
                <w:lang w:val="en-GB"/>
              </w:rPr>
              <w:t xml:space="preserve">shall be punished by </w:t>
            </w:r>
            <w:r w:rsidR="00EC7F5D" w:rsidRPr="00A36032">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for a </w:t>
            </w:r>
            <w:r w:rsidR="0023225B" w:rsidRPr="00384E25">
              <w:rPr>
                <w:rFonts w:ascii="Times New Roman" w:hAnsi="Times New Roman" w:cs="Times New Roman"/>
                <w:sz w:val="24"/>
                <w:szCs w:val="24"/>
                <w:lang w:val="en-GB"/>
              </w:rPr>
              <w:t xml:space="preserve">term </w:t>
            </w:r>
            <w:r w:rsidRPr="00384E25">
              <w:rPr>
                <w:rFonts w:ascii="Times New Roman" w:hAnsi="Times New Roman" w:cs="Times New Roman"/>
                <w:sz w:val="24"/>
                <w:szCs w:val="24"/>
                <w:lang w:val="en-GB"/>
              </w:rPr>
              <w:t xml:space="preserve">from fifteen to twenty years, or by death penalty, or by life-time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p>
        </w:tc>
        <w:tc>
          <w:tcPr>
            <w:tcW w:w="5164" w:type="dxa"/>
            <w:shd w:val="clear" w:color="auto" w:fill="auto"/>
          </w:tcPr>
          <w:p w14:paraId="6F6D4405" w14:textId="77777777" w:rsidR="0026564B" w:rsidRPr="00384E25" w:rsidRDefault="0026564B" w:rsidP="00B037A5">
            <w:pPr>
              <w:widowControl w:val="0"/>
              <w:autoSpaceDE w:val="0"/>
              <w:autoSpaceDN w:val="0"/>
              <w:adjustRightInd w:val="0"/>
              <w:spacing w:after="0" w:line="240" w:lineRule="auto"/>
              <w:rPr>
                <w:rFonts w:ascii="Times New Roman" w:hAnsi="Times New Roman" w:cs="Times New Roman"/>
                <w:b/>
                <w:sz w:val="24"/>
                <w:szCs w:val="24"/>
                <w:lang w:val="en-GB" w:eastAsia="en-US"/>
              </w:rPr>
            </w:pPr>
            <w:r w:rsidRPr="00384E25">
              <w:rPr>
                <w:rFonts w:ascii="Times New Roman" w:hAnsi="Times New Roman" w:cs="Times New Roman"/>
                <w:b/>
                <w:sz w:val="24"/>
                <w:szCs w:val="24"/>
                <w:lang w:val="en-GB" w:eastAsia="en-US"/>
              </w:rPr>
              <w:lastRenderedPageBreak/>
              <w:t xml:space="preserve">Article 168. </w:t>
            </w:r>
            <w:r w:rsidRPr="00384E25">
              <w:rPr>
                <w:rFonts w:ascii="Times New Roman" w:hAnsi="Times New Roman" w:cs="Times New Roman"/>
                <w:b/>
                <w:sz w:val="24"/>
                <w:szCs w:val="24"/>
                <w:lang w:val="en-GB"/>
              </w:rPr>
              <w:t>Genocide</w:t>
            </w:r>
          </w:p>
          <w:p w14:paraId="4DD778F7" w14:textId="4F8A77DE" w:rsidR="0026564B" w:rsidRPr="00384E25"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sz w:val="24"/>
                <w:szCs w:val="24"/>
                <w:lang w:val="en-GB" w:eastAsia="en-US"/>
              </w:rPr>
              <w:t xml:space="preserve">1. </w:t>
            </w:r>
            <w:r w:rsidRPr="00384E25">
              <w:rPr>
                <w:rFonts w:ascii="Times New Roman" w:hAnsi="Times New Roman" w:cs="Times New Roman"/>
                <w:sz w:val="24"/>
                <w:szCs w:val="24"/>
                <w:lang w:val="en-GB"/>
              </w:rPr>
              <w:t xml:space="preserve">Genocide, that is </w:t>
            </w:r>
            <w:r w:rsidR="00D97C9A" w:rsidRPr="00D66AE6">
              <w:rPr>
                <w:rFonts w:ascii="Times New Roman" w:hAnsi="Times New Roman" w:cs="Times New Roman"/>
                <w:color w:val="555555"/>
                <w:sz w:val="24"/>
                <w:szCs w:val="24"/>
                <w:lang w:val="en-US"/>
              </w:rPr>
              <w:t>deliberate acts</w:t>
            </w:r>
            <w:r w:rsidRPr="00384E25">
              <w:rPr>
                <w:rFonts w:ascii="Times New Roman" w:hAnsi="Times New Roman" w:cs="Times New Roman"/>
                <w:sz w:val="24"/>
                <w:szCs w:val="24"/>
                <w:lang w:val="en-GB"/>
              </w:rPr>
              <w:t xml:space="preserve"> aimed at complete or partial destruction of a national, ethnic, racial, or religious group by murdering members of such a group, the causation of severe damage to their health, forcible prohibition of birth of children, forcible transfer of children</w:t>
            </w:r>
            <w:r w:rsidRPr="0043188C">
              <w:rPr>
                <w:rFonts w:ascii="Times New Roman" w:hAnsi="Times New Roman" w:cs="Times New Roman"/>
                <w:sz w:val="24"/>
                <w:szCs w:val="24"/>
                <w:lang w:val="en-GB"/>
              </w:rPr>
              <w:t xml:space="preserve">, forcible migration or the creation of other </w:t>
            </w:r>
            <w:r w:rsidR="0023225B" w:rsidRPr="00A36032">
              <w:rPr>
                <w:rFonts w:ascii="Times New Roman" w:hAnsi="Times New Roman" w:cs="Times New Roman"/>
                <w:sz w:val="24"/>
                <w:szCs w:val="24"/>
                <w:lang w:val="en-GB"/>
              </w:rPr>
              <w:t xml:space="preserve">living </w:t>
            </w:r>
            <w:r w:rsidRPr="00384E25">
              <w:rPr>
                <w:rFonts w:ascii="Times New Roman" w:hAnsi="Times New Roman" w:cs="Times New Roman"/>
                <w:sz w:val="24"/>
                <w:szCs w:val="24"/>
                <w:lang w:val="en-GB"/>
              </w:rPr>
              <w:t xml:space="preserve">conditions which lead to destruction of members of a given </w:t>
            </w:r>
            <w:r w:rsidRPr="00384E25">
              <w:rPr>
                <w:rFonts w:ascii="Times New Roman" w:hAnsi="Times New Roman" w:cs="Times New Roman"/>
                <w:sz w:val="24"/>
                <w:szCs w:val="24"/>
                <w:lang w:val="en-GB"/>
              </w:rPr>
              <w:lastRenderedPageBreak/>
              <w:t xml:space="preserve">group, shall be punished by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for a </w:t>
            </w:r>
            <w:r w:rsidR="0023225B" w:rsidRPr="00384E25">
              <w:rPr>
                <w:rFonts w:ascii="Times New Roman" w:hAnsi="Times New Roman" w:cs="Times New Roman"/>
                <w:sz w:val="24"/>
                <w:szCs w:val="24"/>
                <w:lang w:val="en-GB"/>
              </w:rPr>
              <w:t xml:space="preserve">term </w:t>
            </w:r>
            <w:r w:rsidRPr="00384E25">
              <w:rPr>
                <w:rFonts w:ascii="Times New Roman" w:hAnsi="Times New Roman" w:cs="Times New Roman"/>
                <w:sz w:val="24"/>
                <w:szCs w:val="24"/>
                <w:lang w:val="en-GB"/>
              </w:rPr>
              <w:t xml:space="preserve">from fifteen to twenty years, or by life-time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p>
          <w:p w14:paraId="5E486D07" w14:textId="0E254FAD" w:rsidR="0026564B" w:rsidRPr="00384E25" w:rsidRDefault="0026564B" w:rsidP="00D97C9A">
            <w:pPr>
              <w:widowControl w:val="0"/>
              <w:autoSpaceDE w:val="0"/>
              <w:autoSpaceDN w:val="0"/>
              <w:adjustRightInd w:val="0"/>
              <w:spacing w:after="0" w:line="240" w:lineRule="auto"/>
              <w:rPr>
                <w:rFonts w:ascii="Times New Roman" w:hAnsi="Times New Roman" w:cs="Times New Roman"/>
                <w:i/>
                <w:sz w:val="24"/>
                <w:szCs w:val="24"/>
                <w:lang w:val="en-GB"/>
              </w:rPr>
            </w:pPr>
            <w:r w:rsidRPr="00384E25">
              <w:rPr>
                <w:rFonts w:ascii="Times New Roman" w:hAnsi="Times New Roman" w:cs="Times New Roman"/>
                <w:sz w:val="24"/>
                <w:szCs w:val="24"/>
                <w:lang w:val="en-GB" w:eastAsia="en-US"/>
              </w:rPr>
              <w:t xml:space="preserve">2. </w:t>
            </w:r>
            <w:r w:rsidRPr="00384E25">
              <w:rPr>
                <w:rStyle w:val="hps"/>
                <w:rFonts w:ascii="Times New Roman" w:hAnsi="Times New Roman" w:cs="Times New Roman"/>
                <w:sz w:val="24"/>
                <w:szCs w:val="24"/>
                <w:lang w:val="en-GB"/>
              </w:rPr>
              <w:t>The same acts</w:t>
            </w:r>
            <w:r w:rsidRPr="00D66AE6">
              <w:rPr>
                <w:rStyle w:val="shorttext"/>
                <w:rFonts w:ascii="Times New Roman" w:hAnsi="Times New Roman" w:cs="Times New Roman"/>
                <w:sz w:val="24"/>
                <w:szCs w:val="24"/>
                <w:lang w:val="en-GB"/>
              </w:rPr>
              <w:t xml:space="preserve"> </w:t>
            </w:r>
            <w:r w:rsidRPr="00384E25">
              <w:rPr>
                <w:rStyle w:val="hps"/>
                <w:rFonts w:ascii="Times New Roman" w:hAnsi="Times New Roman" w:cs="Times New Roman"/>
                <w:sz w:val="24"/>
                <w:szCs w:val="24"/>
                <w:lang w:val="en-GB"/>
              </w:rPr>
              <w:t>committed in wartime</w:t>
            </w:r>
            <w:r w:rsidRPr="00384E25">
              <w:rPr>
                <w:rFonts w:ascii="Times New Roman" w:hAnsi="Times New Roman" w:cs="Times New Roman"/>
                <w:sz w:val="24"/>
                <w:szCs w:val="24"/>
                <w:lang w:val="en-GB" w:eastAsia="en-US"/>
              </w:rPr>
              <w:t xml:space="preserve">, </w:t>
            </w:r>
            <w:r w:rsidRPr="00384E25">
              <w:rPr>
                <w:rFonts w:ascii="Times New Roman" w:hAnsi="Times New Roman" w:cs="Times New Roman"/>
                <w:sz w:val="24"/>
                <w:szCs w:val="24"/>
                <w:lang w:val="en-GB"/>
              </w:rPr>
              <w:t xml:space="preserve">shall be punished by </w:t>
            </w:r>
            <w:r w:rsidR="00EC7F5D" w:rsidRPr="0043188C">
              <w:rPr>
                <w:rFonts w:ascii="Times New Roman" w:hAnsi="Times New Roman" w:cs="Times New Roman"/>
                <w:sz w:val="24"/>
                <w:szCs w:val="24"/>
                <w:lang w:val="en-GB"/>
              </w:rPr>
              <w:t>deprivation of freedom</w:t>
            </w:r>
            <w:r w:rsidRPr="00A36032">
              <w:rPr>
                <w:rFonts w:ascii="Times New Roman" w:hAnsi="Times New Roman" w:cs="Times New Roman"/>
                <w:sz w:val="24"/>
                <w:szCs w:val="24"/>
                <w:lang w:val="en-GB"/>
              </w:rPr>
              <w:t xml:space="preserve"> for a </w:t>
            </w:r>
            <w:r w:rsidR="0023225B" w:rsidRPr="00384E25">
              <w:rPr>
                <w:rFonts w:ascii="Times New Roman" w:hAnsi="Times New Roman" w:cs="Times New Roman"/>
                <w:sz w:val="24"/>
                <w:szCs w:val="24"/>
                <w:lang w:val="en-GB"/>
              </w:rPr>
              <w:t xml:space="preserve">term </w:t>
            </w:r>
            <w:r w:rsidRPr="00384E25">
              <w:rPr>
                <w:rFonts w:ascii="Times New Roman" w:hAnsi="Times New Roman" w:cs="Times New Roman"/>
                <w:sz w:val="24"/>
                <w:szCs w:val="24"/>
                <w:lang w:val="en-GB"/>
              </w:rPr>
              <w:t xml:space="preserve">from fifteen to twenty years, or by life-time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or by death penalty. </w:t>
            </w:r>
          </w:p>
        </w:tc>
      </w:tr>
      <w:tr w:rsidR="0026564B" w:rsidRPr="00D66AE6" w14:paraId="0A2DD14A" w14:textId="77777777" w:rsidTr="009577B8">
        <w:tc>
          <w:tcPr>
            <w:tcW w:w="4748" w:type="dxa"/>
            <w:shd w:val="clear" w:color="auto" w:fill="auto"/>
          </w:tcPr>
          <w:p w14:paraId="52187EF8" w14:textId="0481014C" w:rsidR="0026564B" w:rsidRPr="00384E25" w:rsidRDefault="0026564B" w:rsidP="00B037A5">
            <w:pPr>
              <w:spacing w:after="0" w:line="240" w:lineRule="auto"/>
              <w:rPr>
                <w:rFonts w:ascii="Times New Roman" w:hAnsi="Times New Roman" w:cs="Times New Roman"/>
                <w:spacing w:val="2"/>
                <w:sz w:val="24"/>
                <w:szCs w:val="24"/>
                <w:shd w:val="clear" w:color="auto" w:fill="FFFFFF"/>
                <w:lang w:val="en-GB"/>
              </w:rPr>
            </w:pPr>
            <w:bookmarkStart w:id="7" w:name="_Toc190264004"/>
            <w:r w:rsidRPr="00384E25">
              <w:rPr>
                <w:rFonts w:ascii="Times New Roman" w:hAnsi="Times New Roman" w:cs="Times New Roman"/>
                <w:b/>
                <w:sz w:val="24"/>
                <w:szCs w:val="24"/>
                <w:lang w:val="en-GB"/>
              </w:rPr>
              <w:lastRenderedPageBreak/>
              <w:t xml:space="preserve">Article 164.  Incitement of </w:t>
            </w:r>
            <w:r w:rsidR="00451DE2" w:rsidRPr="00384E25">
              <w:rPr>
                <w:rFonts w:ascii="Times New Roman" w:hAnsi="Times New Roman" w:cs="Times New Roman"/>
                <w:b/>
                <w:sz w:val="24"/>
                <w:szCs w:val="24"/>
                <w:lang w:val="en-GB"/>
              </w:rPr>
              <w:t>S</w:t>
            </w:r>
            <w:r w:rsidRPr="00384E25">
              <w:rPr>
                <w:rFonts w:ascii="Times New Roman" w:hAnsi="Times New Roman" w:cs="Times New Roman"/>
                <w:b/>
                <w:sz w:val="24"/>
                <w:szCs w:val="24"/>
                <w:lang w:val="en-GB"/>
              </w:rPr>
              <w:t xml:space="preserve">ocial, </w:t>
            </w:r>
            <w:r w:rsidR="00451DE2" w:rsidRPr="0043188C">
              <w:rPr>
                <w:rFonts w:ascii="Times New Roman" w:hAnsi="Times New Roman" w:cs="Times New Roman"/>
                <w:b/>
                <w:sz w:val="24"/>
                <w:szCs w:val="24"/>
                <w:lang w:val="en-GB"/>
              </w:rPr>
              <w:t>N</w:t>
            </w:r>
            <w:r w:rsidRPr="00384E25">
              <w:rPr>
                <w:rFonts w:ascii="Times New Roman" w:hAnsi="Times New Roman" w:cs="Times New Roman"/>
                <w:b/>
                <w:sz w:val="24"/>
                <w:szCs w:val="24"/>
                <w:lang w:val="en-GB"/>
              </w:rPr>
              <w:t xml:space="preserve">ational, </w:t>
            </w:r>
            <w:r w:rsidR="00451DE2" w:rsidRPr="00384E25">
              <w:rPr>
                <w:rFonts w:ascii="Times New Roman" w:hAnsi="Times New Roman" w:cs="Times New Roman"/>
                <w:b/>
                <w:sz w:val="24"/>
                <w:szCs w:val="24"/>
                <w:lang w:val="en-GB"/>
              </w:rPr>
              <w:t>T</w:t>
            </w:r>
            <w:r w:rsidRPr="00384E25">
              <w:rPr>
                <w:rFonts w:ascii="Times New Roman" w:hAnsi="Times New Roman" w:cs="Times New Roman"/>
                <w:b/>
                <w:sz w:val="24"/>
                <w:szCs w:val="24"/>
                <w:lang w:val="en-GB"/>
              </w:rPr>
              <w:t xml:space="preserve">ribal, </w:t>
            </w:r>
            <w:r w:rsidR="00451DE2" w:rsidRPr="00384E25">
              <w:rPr>
                <w:rFonts w:ascii="Times New Roman" w:hAnsi="Times New Roman" w:cs="Times New Roman"/>
                <w:b/>
                <w:sz w:val="24"/>
                <w:szCs w:val="24"/>
                <w:lang w:val="en-GB"/>
              </w:rPr>
              <w:t>R</w:t>
            </w:r>
            <w:r w:rsidRPr="00384E25">
              <w:rPr>
                <w:rFonts w:ascii="Times New Roman" w:hAnsi="Times New Roman" w:cs="Times New Roman"/>
                <w:b/>
                <w:sz w:val="24"/>
                <w:szCs w:val="24"/>
                <w:lang w:val="en-GB"/>
              </w:rPr>
              <w:t xml:space="preserve">acial, or </w:t>
            </w:r>
            <w:r w:rsidR="00451DE2" w:rsidRPr="00384E25">
              <w:rPr>
                <w:rFonts w:ascii="Times New Roman" w:hAnsi="Times New Roman" w:cs="Times New Roman"/>
                <w:b/>
                <w:sz w:val="24"/>
                <w:szCs w:val="24"/>
                <w:lang w:val="en-GB"/>
              </w:rPr>
              <w:t>R</w:t>
            </w:r>
            <w:r w:rsidRPr="00384E25">
              <w:rPr>
                <w:rFonts w:ascii="Times New Roman" w:hAnsi="Times New Roman" w:cs="Times New Roman"/>
                <w:b/>
                <w:sz w:val="24"/>
                <w:szCs w:val="24"/>
                <w:lang w:val="en-GB"/>
              </w:rPr>
              <w:t xml:space="preserve">eligious </w:t>
            </w:r>
            <w:r w:rsidR="00451DE2" w:rsidRPr="00384E25">
              <w:rPr>
                <w:rFonts w:ascii="Times New Roman" w:hAnsi="Times New Roman" w:cs="Times New Roman"/>
                <w:b/>
                <w:sz w:val="24"/>
                <w:szCs w:val="24"/>
                <w:lang w:val="en-GB"/>
              </w:rPr>
              <w:t>E</w:t>
            </w:r>
            <w:r w:rsidRPr="00384E25">
              <w:rPr>
                <w:rFonts w:ascii="Times New Roman" w:hAnsi="Times New Roman" w:cs="Times New Roman"/>
                <w:b/>
                <w:sz w:val="24"/>
                <w:szCs w:val="24"/>
                <w:lang w:val="en-GB"/>
              </w:rPr>
              <w:t>nmity</w:t>
            </w:r>
            <w:bookmarkEnd w:id="7"/>
            <w:r w:rsidRPr="00384E25">
              <w:rPr>
                <w:rFonts w:ascii="Times New Roman" w:hAnsi="Times New Roman" w:cs="Times New Roman"/>
                <w:b/>
                <w:bCs/>
                <w:spacing w:val="2"/>
                <w:sz w:val="24"/>
                <w:szCs w:val="24"/>
                <w:bdr w:val="none" w:sz="0" w:space="0" w:color="auto" w:frame="1"/>
                <w:shd w:val="clear" w:color="auto" w:fill="FFFFFF"/>
                <w:lang w:val="en-GB"/>
              </w:rPr>
              <w:t xml:space="preserve"> </w:t>
            </w:r>
          </w:p>
          <w:p w14:paraId="0881EA67" w14:textId="0D3B566B" w:rsidR="0040651C" w:rsidRPr="00384E25" w:rsidRDefault="0026564B" w:rsidP="00B037A5">
            <w:pPr>
              <w:spacing w:after="0" w:line="240" w:lineRule="atLeast"/>
              <w:rPr>
                <w:rStyle w:val="apple-converted-space"/>
                <w:rFonts w:ascii="Times New Roman" w:hAnsi="Times New Roman" w:cs="Times New Roman"/>
                <w:spacing w:val="2"/>
                <w:sz w:val="24"/>
                <w:szCs w:val="24"/>
                <w:shd w:val="clear" w:color="auto" w:fill="FFFFFF"/>
                <w:lang w:val="en-GB"/>
              </w:rPr>
            </w:pPr>
            <w:r w:rsidRPr="00384E25">
              <w:rPr>
                <w:rFonts w:ascii="Times New Roman" w:hAnsi="Times New Roman" w:cs="Times New Roman"/>
                <w:spacing w:val="2"/>
                <w:sz w:val="24"/>
                <w:szCs w:val="24"/>
                <w:shd w:val="clear" w:color="auto" w:fill="FFFFFF"/>
                <w:lang w:val="en-GB"/>
              </w:rPr>
              <w:t xml:space="preserve">1. </w:t>
            </w:r>
            <w:r w:rsidRPr="00384E25">
              <w:rPr>
                <w:rFonts w:ascii="Times New Roman" w:hAnsi="Times New Roman" w:cs="Times New Roman"/>
                <w:sz w:val="24"/>
                <w:szCs w:val="24"/>
                <w:lang w:val="en-GB"/>
              </w:rPr>
              <w:t xml:space="preserve">Deliberate acts aimed at the incitement of social, national, tribal, racial, or religious enmity or antagonism, or at </w:t>
            </w:r>
            <w:r w:rsidR="0040651C" w:rsidRPr="00384E25">
              <w:rPr>
                <w:rFonts w:ascii="Times New Roman" w:hAnsi="Times New Roman" w:cs="Times New Roman"/>
                <w:sz w:val="24"/>
                <w:szCs w:val="24"/>
                <w:lang w:val="en-GB"/>
              </w:rPr>
              <w:t xml:space="preserve">insult of </w:t>
            </w:r>
            <w:r w:rsidRPr="00384E25">
              <w:rPr>
                <w:rFonts w:ascii="Times New Roman" w:hAnsi="Times New Roman" w:cs="Times New Roman"/>
                <w:sz w:val="24"/>
                <w:szCs w:val="24"/>
                <w:lang w:val="en-GB"/>
              </w:rPr>
              <w:t xml:space="preserve">the national honour and dignity, or religious feelings of citizens, as well as propaganda of exclusiveness, superiority, or inferiority of citizens based on their </w:t>
            </w:r>
            <w:r w:rsidR="0040651C" w:rsidRPr="00384E25">
              <w:rPr>
                <w:rFonts w:ascii="Times New Roman" w:hAnsi="Times New Roman" w:cs="Times New Roman"/>
                <w:sz w:val="24"/>
                <w:szCs w:val="24"/>
                <w:lang w:val="en-GB"/>
              </w:rPr>
              <w:t>religious beliefs</w:t>
            </w:r>
            <w:r w:rsidRPr="00384E25">
              <w:rPr>
                <w:rFonts w:ascii="Times New Roman" w:hAnsi="Times New Roman" w:cs="Times New Roman"/>
                <w:sz w:val="24"/>
                <w:szCs w:val="24"/>
                <w:lang w:val="en-GB"/>
              </w:rPr>
              <w:t xml:space="preserve">, or their class, national, genetic or racial belonging, if these acts are committed publicly or with the use of the mass media, or by way of distribution of literature or other information media propagandizing social, national, racial, or religious enmity or antagonism shall be punished by a </w:t>
            </w:r>
            <w:r w:rsidR="0040651C" w:rsidRPr="0043188C">
              <w:rPr>
                <w:rFonts w:ascii="Times New Roman" w:hAnsi="Times New Roman" w:cs="Times New Roman"/>
                <w:sz w:val="24"/>
                <w:szCs w:val="24"/>
                <w:lang w:val="en-GB"/>
              </w:rPr>
              <w:t>fine of</w:t>
            </w:r>
            <w:r w:rsidRPr="00A36032">
              <w:rPr>
                <w:rFonts w:ascii="Times New Roman" w:hAnsi="Times New Roman" w:cs="Times New Roman"/>
                <w:sz w:val="24"/>
                <w:szCs w:val="24"/>
                <w:lang w:val="en-GB"/>
              </w:rPr>
              <w:t xml:space="preserve"> up to one thousand </w:t>
            </w:r>
            <w:r w:rsidR="00311283" w:rsidRPr="00384E25">
              <w:rPr>
                <w:rFonts w:ascii="Times New Roman" w:hAnsi="Times New Roman" w:cs="Times New Roman"/>
                <w:sz w:val="24"/>
                <w:szCs w:val="24"/>
                <w:lang w:val="en-GB"/>
              </w:rPr>
              <w:t>times the monthly calculation index</w:t>
            </w:r>
            <w:r w:rsidRPr="00384E25">
              <w:rPr>
                <w:rFonts w:ascii="Times New Roman" w:hAnsi="Times New Roman" w:cs="Times New Roman"/>
                <w:sz w:val="24"/>
                <w:szCs w:val="24"/>
                <w:lang w:val="en-GB"/>
              </w:rPr>
              <w:t xml:space="preserve">, or by correctional labour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two years or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for a </w:t>
            </w:r>
            <w:r w:rsidR="0040651C" w:rsidRPr="00384E25">
              <w:rPr>
                <w:rFonts w:ascii="Times New Roman" w:hAnsi="Times New Roman" w:cs="Times New Roman"/>
                <w:sz w:val="24"/>
                <w:szCs w:val="24"/>
                <w:lang w:val="en-GB"/>
              </w:rPr>
              <w:t xml:space="preserve">term </w:t>
            </w:r>
            <w:r w:rsidRPr="00384E25">
              <w:rPr>
                <w:rFonts w:ascii="Times New Roman" w:hAnsi="Times New Roman" w:cs="Times New Roman"/>
                <w:sz w:val="24"/>
                <w:szCs w:val="24"/>
                <w:lang w:val="en-GB"/>
              </w:rPr>
              <w:t>up to seven years.</w:t>
            </w:r>
            <w:r w:rsidRPr="00384E25">
              <w:rPr>
                <w:rStyle w:val="apple-converted-space"/>
                <w:rFonts w:ascii="Times New Roman" w:hAnsi="Times New Roman" w:cs="Times New Roman"/>
                <w:spacing w:val="2"/>
                <w:sz w:val="24"/>
                <w:szCs w:val="24"/>
                <w:shd w:val="clear" w:color="auto" w:fill="FFFFFF"/>
                <w:lang w:val="en-GB"/>
              </w:rPr>
              <w:t> </w:t>
            </w:r>
            <w:r w:rsidR="0040651C" w:rsidRPr="00384E25">
              <w:rPr>
                <w:rStyle w:val="apple-converted-space"/>
                <w:rFonts w:ascii="Times New Roman" w:hAnsi="Times New Roman" w:cs="Times New Roman"/>
                <w:spacing w:val="2"/>
                <w:sz w:val="24"/>
                <w:szCs w:val="24"/>
                <w:shd w:val="clear" w:color="auto" w:fill="FFFFFF"/>
                <w:lang w:val="en-GB"/>
              </w:rPr>
              <w:t xml:space="preserve">  </w:t>
            </w:r>
          </w:p>
          <w:p w14:paraId="10CBE057" w14:textId="386EECA3" w:rsidR="0026564B" w:rsidRPr="00384E25" w:rsidRDefault="0026564B" w:rsidP="00B037A5">
            <w:pPr>
              <w:spacing w:after="0" w:line="240" w:lineRule="atLeast"/>
              <w:rPr>
                <w:rFonts w:ascii="Times New Roman" w:hAnsi="Times New Roman" w:cs="Times New Roman"/>
                <w:spacing w:val="2"/>
                <w:sz w:val="24"/>
                <w:szCs w:val="24"/>
                <w:lang w:val="en-GB"/>
              </w:rPr>
            </w:pPr>
            <w:r w:rsidRPr="00384E25">
              <w:rPr>
                <w:rFonts w:ascii="Times New Roman" w:hAnsi="Times New Roman" w:cs="Times New Roman"/>
                <w:spacing w:val="2"/>
                <w:sz w:val="24"/>
                <w:szCs w:val="24"/>
                <w:shd w:val="clear" w:color="auto" w:fill="FFFFFF"/>
                <w:lang w:val="en-GB"/>
              </w:rPr>
              <w:t xml:space="preserve">2. </w:t>
            </w:r>
            <w:r w:rsidRPr="00384E25">
              <w:rPr>
                <w:rFonts w:ascii="Times New Roman" w:hAnsi="Times New Roman" w:cs="Times New Roman"/>
                <w:sz w:val="24"/>
                <w:szCs w:val="24"/>
                <w:lang w:val="en-GB"/>
              </w:rPr>
              <w:t xml:space="preserve">The same acts committed by a group of persons or committed repeatedly, or combined with violence or a threat to apply it, as well as committed by a person with the use of his/her official position, or by the head of a public association, - shall be punished by a penalty in an amount from five hundred to three thousand </w:t>
            </w:r>
            <w:r w:rsidR="00311283" w:rsidRPr="00384E25">
              <w:rPr>
                <w:rFonts w:ascii="Times New Roman" w:hAnsi="Times New Roman" w:cs="Times New Roman"/>
                <w:sz w:val="24"/>
                <w:szCs w:val="24"/>
                <w:lang w:val="en-GB"/>
              </w:rPr>
              <w:t>times the monthly calculation index</w:t>
            </w:r>
            <w:r w:rsidRPr="00384E25">
              <w:rPr>
                <w:rFonts w:ascii="Times New Roman" w:hAnsi="Times New Roman" w:cs="Times New Roman"/>
                <w:sz w:val="24"/>
                <w:szCs w:val="24"/>
                <w:lang w:val="en-GB"/>
              </w:rPr>
              <w:t xml:space="preserve">, or by restriction of freedom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four years, or </w:t>
            </w:r>
            <w:r w:rsidRPr="00384E25">
              <w:rPr>
                <w:rStyle w:val="apple-converted-space"/>
                <w:rFonts w:ascii="Times New Roman" w:hAnsi="Times New Roman" w:cs="Times New Roman"/>
                <w:spacing w:val="2"/>
                <w:sz w:val="24"/>
                <w:szCs w:val="24"/>
                <w:shd w:val="clear" w:color="auto" w:fill="FFFFFF"/>
                <w:lang w:val="en-GB"/>
              </w:rPr>
              <w:t xml:space="preserve">by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from three to seven years</w:t>
            </w:r>
            <w:r w:rsidR="0040651C" w:rsidRPr="00384E25">
              <w:rPr>
                <w:rFonts w:ascii="Times New Roman" w:hAnsi="Times New Roman" w:cs="Times New Roman"/>
                <w:sz w:val="24"/>
                <w:szCs w:val="24"/>
                <w:lang w:val="en-GB"/>
              </w:rPr>
              <w:t>,</w:t>
            </w:r>
            <w:r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 xml:space="preserve">either </w:t>
            </w:r>
            <w:r w:rsidRPr="00384E25">
              <w:rPr>
                <w:rFonts w:ascii="Times New Roman" w:hAnsi="Times New Roman" w:cs="Times New Roman"/>
                <w:sz w:val="24"/>
                <w:szCs w:val="24"/>
                <w:lang w:val="en-GB"/>
              </w:rPr>
              <w:t xml:space="preserve">with </w:t>
            </w:r>
            <w:r w:rsidR="0040651C" w:rsidRPr="00384E25">
              <w:rPr>
                <w:rFonts w:ascii="Times New Roman" w:hAnsi="Times New Roman" w:cs="Times New Roman"/>
                <w:sz w:val="24"/>
                <w:szCs w:val="24"/>
                <w:lang w:val="en-GB"/>
              </w:rPr>
              <w:t xml:space="preserve">or without </w:t>
            </w:r>
            <w:r w:rsidRPr="00384E25">
              <w:rPr>
                <w:rFonts w:ascii="Times New Roman" w:hAnsi="Times New Roman" w:cs="Times New Roman"/>
                <w:sz w:val="24"/>
                <w:szCs w:val="24"/>
                <w:lang w:val="en-GB"/>
              </w:rPr>
              <w:t xml:space="preserve">deprivation of the right to hold certain positions or to engage in certain types of activity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three years.</w:t>
            </w:r>
            <w:r w:rsidRPr="00384E25">
              <w:rPr>
                <w:rStyle w:val="apple-converted-space"/>
                <w:rFonts w:ascii="Times New Roman" w:hAnsi="Times New Roman" w:cs="Times New Roman"/>
                <w:spacing w:val="2"/>
                <w:sz w:val="24"/>
                <w:szCs w:val="24"/>
                <w:shd w:val="clear" w:color="auto" w:fill="FFFFFF"/>
                <w:lang w:val="en-GB"/>
              </w:rPr>
              <w:t> </w:t>
            </w:r>
          </w:p>
          <w:p w14:paraId="786A20D3" w14:textId="1278F1AC" w:rsidR="0026564B" w:rsidRPr="00384E25" w:rsidRDefault="0026564B" w:rsidP="00D97C9A">
            <w:pPr>
              <w:spacing w:after="0" w:line="240" w:lineRule="atLeast"/>
              <w:rPr>
                <w:rFonts w:ascii="Times New Roman" w:hAnsi="Times New Roman" w:cs="Times New Roman"/>
                <w:sz w:val="24"/>
                <w:szCs w:val="24"/>
                <w:lang w:val="en-GB"/>
              </w:rPr>
            </w:pPr>
            <w:r w:rsidRPr="00384E25">
              <w:rPr>
                <w:rFonts w:ascii="Times New Roman" w:hAnsi="Times New Roman" w:cs="Times New Roman"/>
                <w:spacing w:val="2"/>
                <w:sz w:val="24"/>
                <w:szCs w:val="24"/>
                <w:shd w:val="clear" w:color="auto" w:fill="FFFFFF"/>
                <w:lang w:val="en-GB"/>
              </w:rPr>
              <w:t xml:space="preserve">3. </w:t>
            </w:r>
            <w:r w:rsidRPr="00384E25">
              <w:rPr>
                <w:rFonts w:ascii="Times New Roman" w:hAnsi="Times New Roman" w:cs="Times New Roman"/>
                <w:sz w:val="24"/>
                <w:szCs w:val="24"/>
                <w:lang w:val="en-GB"/>
              </w:rPr>
              <w:t xml:space="preserve">The acts </w:t>
            </w:r>
            <w:r w:rsidR="0040651C" w:rsidRPr="00384E25">
              <w:rPr>
                <w:rFonts w:ascii="Times New Roman" w:hAnsi="Times New Roman" w:cs="Times New Roman"/>
                <w:sz w:val="24"/>
                <w:szCs w:val="24"/>
                <w:lang w:val="en-GB"/>
              </w:rPr>
              <w:t xml:space="preserve">referred to sections one </w:t>
            </w:r>
            <w:r w:rsidRPr="00384E25">
              <w:rPr>
                <w:rFonts w:ascii="Times New Roman" w:hAnsi="Times New Roman" w:cs="Times New Roman"/>
                <w:sz w:val="24"/>
                <w:szCs w:val="24"/>
                <w:lang w:val="en-GB"/>
              </w:rPr>
              <w:t xml:space="preserve">and </w:t>
            </w:r>
            <w:r w:rsidR="0040651C" w:rsidRPr="00384E25">
              <w:rPr>
                <w:rFonts w:ascii="Times New Roman" w:hAnsi="Times New Roman" w:cs="Times New Roman"/>
                <w:sz w:val="24"/>
                <w:szCs w:val="24"/>
                <w:lang w:val="en-GB"/>
              </w:rPr>
              <w:t xml:space="preserve">two </w:t>
            </w:r>
            <w:r w:rsidRPr="00384E25">
              <w:rPr>
                <w:rFonts w:ascii="Times New Roman" w:hAnsi="Times New Roman" w:cs="Times New Roman"/>
                <w:sz w:val="24"/>
                <w:szCs w:val="24"/>
                <w:lang w:val="en-GB"/>
              </w:rPr>
              <w:t xml:space="preserve">of this Article which entailed serious consequences, shall be punished by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from seven to twelve years </w:t>
            </w:r>
            <w:r w:rsidR="0040651C" w:rsidRPr="00384E25">
              <w:rPr>
                <w:rFonts w:ascii="Times New Roman" w:hAnsi="Times New Roman" w:cs="Times New Roman"/>
                <w:sz w:val="24"/>
                <w:szCs w:val="24"/>
                <w:lang w:val="en-GB"/>
              </w:rPr>
              <w:t xml:space="preserve">either </w:t>
            </w:r>
            <w:r w:rsidRPr="00384E25">
              <w:rPr>
                <w:rFonts w:ascii="Times New Roman" w:hAnsi="Times New Roman" w:cs="Times New Roman"/>
                <w:sz w:val="24"/>
                <w:szCs w:val="24"/>
                <w:lang w:val="en-GB"/>
              </w:rPr>
              <w:t xml:space="preserve">with </w:t>
            </w:r>
            <w:r w:rsidR="0040651C" w:rsidRPr="00384E25">
              <w:rPr>
                <w:rFonts w:ascii="Times New Roman" w:hAnsi="Times New Roman" w:cs="Times New Roman"/>
                <w:sz w:val="24"/>
                <w:szCs w:val="24"/>
                <w:lang w:val="en-GB"/>
              </w:rPr>
              <w:t xml:space="preserve">or without </w:t>
            </w:r>
            <w:r w:rsidRPr="00384E25">
              <w:rPr>
                <w:rFonts w:ascii="Times New Roman" w:hAnsi="Times New Roman" w:cs="Times New Roman"/>
                <w:sz w:val="24"/>
                <w:szCs w:val="24"/>
                <w:lang w:val="en-GB"/>
              </w:rPr>
              <w:lastRenderedPageBreak/>
              <w:t xml:space="preserve">deprivation of the right to hold certain positions or to engage in certain types of activity </w:t>
            </w:r>
            <w:r w:rsidR="0040651C" w:rsidRPr="00384E25">
              <w:rPr>
                <w:rFonts w:ascii="Times New Roman" w:hAnsi="Times New Roman" w:cs="Times New Roman"/>
                <w:sz w:val="24"/>
                <w:szCs w:val="24"/>
                <w:lang w:val="en-GB"/>
              </w:rPr>
              <w:t>for a term up to three years</w:t>
            </w:r>
            <w:r w:rsidRPr="00384E25">
              <w:rPr>
                <w:rFonts w:ascii="Times New Roman" w:hAnsi="Times New Roman" w:cs="Times New Roman"/>
                <w:sz w:val="24"/>
                <w:szCs w:val="24"/>
                <w:lang w:val="en-GB"/>
              </w:rPr>
              <w:t xml:space="preserve">. </w:t>
            </w:r>
          </w:p>
        </w:tc>
        <w:tc>
          <w:tcPr>
            <w:tcW w:w="5164" w:type="dxa"/>
            <w:shd w:val="clear" w:color="auto" w:fill="auto"/>
          </w:tcPr>
          <w:p w14:paraId="1A7A39D6" w14:textId="62E07348" w:rsidR="0026564B" w:rsidRPr="00384E25" w:rsidRDefault="0026564B" w:rsidP="00B037A5">
            <w:pPr>
              <w:autoSpaceDE w:val="0"/>
              <w:autoSpaceDN w:val="0"/>
              <w:adjustRightInd w:val="0"/>
              <w:spacing w:after="0" w:line="240" w:lineRule="auto"/>
              <w:rPr>
                <w:rFonts w:ascii="Times New Roman" w:hAnsi="Times New Roman" w:cs="Times New Roman"/>
                <w:b/>
                <w:bCs/>
                <w:sz w:val="24"/>
                <w:szCs w:val="24"/>
                <w:lang w:val="en-GB"/>
              </w:rPr>
            </w:pPr>
            <w:r w:rsidRPr="00384E25">
              <w:rPr>
                <w:rFonts w:ascii="Times New Roman" w:hAnsi="Times New Roman" w:cs="Times New Roman"/>
                <w:b/>
                <w:sz w:val="24"/>
                <w:szCs w:val="24"/>
                <w:lang w:val="en-GB"/>
              </w:rPr>
              <w:lastRenderedPageBreak/>
              <w:t xml:space="preserve">Article 174.  Incitement of </w:t>
            </w:r>
            <w:r w:rsidR="00451DE2" w:rsidRPr="00384E25">
              <w:rPr>
                <w:rFonts w:ascii="Times New Roman" w:hAnsi="Times New Roman" w:cs="Times New Roman"/>
                <w:b/>
                <w:sz w:val="24"/>
                <w:szCs w:val="24"/>
                <w:lang w:val="en-GB"/>
              </w:rPr>
              <w:t>S</w:t>
            </w:r>
            <w:r w:rsidRPr="00384E25">
              <w:rPr>
                <w:rFonts w:ascii="Times New Roman" w:hAnsi="Times New Roman" w:cs="Times New Roman"/>
                <w:b/>
                <w:sz w:val="24"/>
                <w:szCs w:val="24"/>
                <w:lang w:val="en-GB"/>
              </w:rPr>
              <w:t xml:space="preserve">ocial, </w:t>
            </w:r>
            <w:r w:rsidR="00451DE2" w:rsidRPr="00384E25">
              <w:rPr>
                <w:rFonts w:ascii="Times New Roman" w:hAnsi="Times New Roman" w:cs="Times New Roman"/>
                <w:b/>
                <w:sz w:val="24"/>
                <w:szCs w:val="24"/>
                <w:lang w:val="en-GB"/>
              </w:rPr>
              <w:t>N</w:t>
            </w:r>
            <w:r w:rsidRPr="00384E25">
              <w:rPr>
                <w:rFonts w:ascii="Times New Roman" w:hAnsi="Times New Roman" w:cs="Times New Roman"/>
                <w:b/>
                <w:sz w:val="24"/>
                <w:szCs w:val="24"/>
                <w:lang w:val="en-GB"/>
              </w:rPr>
              <w:t xml:space="preserve">ational, </w:t>
            </w:r>
            <w:r w:rsidR="00451DE2" w:rsidRPr="00384E25">
              <w:rPr>
                <w:rFonts w:ascii="Times New Roman" w:hAnsi="Times New Roman" w:cs="Times New Roman"/>
                <w:b/>
                <w:sz w:val="24"/>
                <w:szCs w:val="24"/>
                <w:lang w:val="en-GB"/>
              </w:rPr>
              <w:t>T</w:t>
            </w:r>
            <w:r w:rsidRPr="00384E25">
              <w:rPr>
                <w:rFonts w:ascii="Times New Roman" w:hAnsi="Times New Roman" w:cs="Times New Roman"/>
                <w:b/>
                <w:sz w:val="24"/>
                <w:szCs w:val="24"/>
                <w:lang w:val="en-GB"/>
              </w:rPr>
              <w:t xml:space="preserve">ribal, </w:t>
            </w:r>
            <w:r w:rsidR="00451DE2" w:rsidRPr="00384E25">
              <w:rPr>
                <w:rFonts w:ascii="Times New Roman" w:hAnsi="Times New Roman" w:cs="Times New Roman"/>
                <w:b/>
                <w:sz w:val="24"/>
                <w:szCs w:val="24"/>
                <w:lang w:val="en-GB"/>
              </w:rPr>
              <w:t>R</w:t>
            </w:r>
            <w:r w:rsidRPr="00384E25">
              <w:rPr>
                <w:rFonts w:ascii="Times New Roman" w:hAnsi="Times New Roman" w:cs="Times New Roman"/>
                <w:b/>
                <w:sz w:val="24"/>
                <w:szCs w:val="24"/>
                <w:lang w:val="en-GB"/>
              </w:rPr>
              <w:t xml:space="preserve">acial, </w:t>
            </w:r>
            <w:r w:rsidR="00451DE2" w:rsidRPr="00384E25">
              <w:rPr>
                <w:rFonts w:ascii="Times New Roman" w:hAnsi="Times New Roman" w:cs="Times New Roman"/>
                <w:b/>
                <w:sz w:val="24"/>
                <w:szCs w:val="24"/>
                <w:lang w:val="en-GB"/>
              </w:rPr>
              <w:t>C</w:t>
            </w:r>
            <w:r w:rsidRPr="00384E25">
              <w:rPr>
                <w:rFonts w:ascii="Times New Roman" w:hAnsi="Times New Roman" w:cs="Times New Roman"/>
                <w:b/>
                <w:sz w:val="24"/>
                <w:szCs w:val="24"/>
                <w:lang w:val="en-GB"/>
              </w:rPr>
              <w:t xml:space="preserve">lass or </w:t>
            </w:r>
            <w:r w:rsidR="00451DE2" w:rsidRPr="00384E25">
              <w:rPr>
                <w:rFonts w:ascii="Times New Roman" w:hAnsi="Times New Roman" w:cs="Times New Roman"/>
                <w:b/>
                <w:sz w:val="24"/>
                <w:szCs w:val="24"/>
                <w:lang w:val="en-GB"/>
              </w:rPr>
              <w:t>R</w:t>
            </w:r>
            <w:r w:rsidRPr="00384E25">
              <w:rPr>
                <w:rFonts w:ascii="Times New Roman" w:hAnsi="Times New Roman" w:cs="Times New Roman"/>
                <w:b/>
                <w:sz w:val="24"/>
                <w:szCs w:val="24"/>
                <w:lang w:val="en-GB"/>
              </w:rPr>
              <w:t xml:space="preserve">eligious </w:t>
            </w:r>
            <w:r w:rsidR="00451DE2" w:rsidRPr="00384E25">
              <w:rPr>
                <w:rFonts w:ascii="Times New Roman" w:hAnsi="Times New Roman" w:cs="Times New Roman"/>
                <w:b/>
                <w:sz w:val="24"/>
                <w:szCs w:val="24"/>
                <w:lang w:val="en-GB"/>
              </w:rPr>
              <w:t>E</w:t>
            </w:r>
            <w:r w:rsidRPr="00384E25">
              <w:rPr>
                <w:rFonts w:ascii="Times New Roman" w:hAnsi="Times New Roman" w:cs="Times New Roman"/>
                <w:b/>
                <w:sz w:val="24"/>
                <w:szCs w:val="24"/>
                <w:lang w:val="en-GB"/>
              </w:rPr>
              <w:t>nmity</w:t>
            </w:r>
            <w:r w:rsidRPr="00384E25">
              <w:rPr>
                <w:rFonts w:ascii="Times New Roman" w:hAnsi="Times New Roman" w:cs="Times New Roman"/>
                <w:b/>
                <w:bCs/>
                <w:sz w:val="24"/>
                <w:szCs w:val="24"/>
                <w:lang w:val="en-GB"/>
              </w:rPr>
              <w:t xml:space="preserve"> </w:t>
            </w:r>
          </w:p>
          <w:p w14:paraId="5E0991E5" w14:textId="1E918B75" w:rsidR="0026564B" w:rsidRPr="00384E25" w:rsidRDefault="0026564B" w:rsidP="00B037A5">
            <w:pPr>
              <w:autoSpaceDE w:val="0"/>
              <w:autoSpaceDN w:val="0"/>
              <w:adjustRightInd w:val="0"/>
              <w:spacing w:after="0" w:line="240" w:lineRule="auto"/>
              <w:rPr>
                <w:rFonts w:ascii="Times New Roman" w:hAnsi="Times New Roman" w:cs="Times New Roman"/>
                <w:sz w:val="24"/>
                <w:szCs w:val="24"/>
                <w:lang w:val="en-GB"/>
              </w:rPr>
            </w:pPr>
            <w:r w:rsidRPr="00384E25">
              <w:rPr>
                <w:rFonts w:ascii="Times New Roman" w:hAnsi="Times New Roman" w:cs="Times New Roman"/>
                <w:sz w:val="24"/>
                <w:szCs w:val="24"/>
                <w:lang w:val="en-GB"/>
              </w:rPr>
              <w:t>1. Deliberate acts aimed at the incitement of social, national, tribal, racial, class or religious enmity or antagonism, or at offense to the national honour and dignity, or religious feelings of citizens, as well as propaganda of exclusiveness, superiority, or inferiority of citizens based on their attitude towards religion, or their class, national, genetic or racial belonging, if these acts are committed publicly or with the use of the mass media or information communication networks, or by way of production or distribution of literature or other information media propagandizing social, national, genetic, racial, class or religious enmity or antagonism</w:t>
            </w:r>
            <w:r w:rsidR="0040651C" w:rsidRPr="0043188C">
              <w:rPr>
                <w:rFonts w:ascii="Times New Roman" w:hAnsi="Times New Roman" w:cs="Times New Roman"/>
                <w:sz w:val="24"/>
                <w:szCs w:val="24"/>
                <w:lang w:val="en-GB"/>
              </w:rPr>
              <w:t>,</w:t>
            </w:r>
            <w:r w:rsidRPr="00A36032">
              <w:rPr>
                <w:rFonts w:ascii="Times New Roman" w:hAnsi="Times New Roman" w:cs="Times New Roman"/>
                <w:sz w:val="24"/>
                <w:szCs w:val="24"/>
                <w:lang w:val="en-GB"/>
              </w:rPr>
              <w:t xml:space="preserve"> shall be punished by restrict</w:t>
            </w:r>
            <w:r w:rsidRPr="00384E25">
              <w:rPr>
                <w:rFonts w:ascii="Times New Roman" w:hAnsi="Times New Roman" w:cs="Times New Roman"/>
                <w:sz w:val="24"/>
                <w:szCs w:val="24"/>
                <w:lang w:val="en-GB"/>
              </w:rPr>
              <w:t xml:space="preserve">ion of freedom for a </w:t>
            </w:r>
            <w:r w:rsidR="0040651C" w:rsidRPr="00384E25">
              <w:rPr>
                <w:rFonts w:ascii="Times New Roman" w:hAnsi="Times New Roman" w:cs="Times New Roman"/>
                <w:sz w:val="24"/>
                <w:szCs w:val="24"/>
                <w:lang w:val="en-GB"/>
              </w:rPr>
              <w:t xml:space="preserve">term </w:t>
            </w:r>
            <w:r w:rsidRPr="00384E25">
              <w:rPr>
                <w:rFonts w:ascii="Times New Roman" w:hAnsi="Times New Roman" w:cs="Times New Roman"/>
                <w:sz w:val="24"/>
                <w:szCs w:val="24"/>
                <w:lang w:val="en-GB"/>
              </w:rPr>
              <w:t>from two up to seven years, or</w:t>
            </w:r>
            <w:r w:rsidRPr="00384E25">
              <w:rPr>
                <w:rStyle w:val="apple-converted-space"/>
                <w:rFonts w:ascii="Times New Roman" w:hAnsi="Times New Roman" w:cs="Times New Roman"/>
                <w:spacing w:val="2"/>
                <w:sz w:val="24"/>
                <w:szCs w:val="24"/>
                <w:shd w:val="clear" w:color="auto" w:fill="FFFFFF"/>
                <w:lang w:val="en-GB"/>
              </w:rPr>
              <w:t xml:space="preserve">  by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for a </w:t>
            </w:r>
            <w:r w:rsidR="0040651C" w:rsidRPr="00384E25">
              <w:rPr>
                <w:rFonts w:ascii="Times New Roman" w:hAnsi="Times New Roman" w:cs="Times New Roman"/>
                <w:sz w:val="24"/>
                <w:szCs w:val="24"/>
                <w:lang w:val="en-GB"/>
              </w:rPr>
              <w:t xml:space="preserve">term </w:t>
            </w:r>
            <w:r w:rsidRPr="00384E25">
              <w:rPr>
                <w:rFonts w:ascii="Times New Roman" w:hAnsi="Times New Roman" w:cs="Times New Roman"/>
                <w:sz w:val="24"/>
                <w:szCs w:val="24"/>
                <w:lang w:val="en-GB"/>
              </w:rPr>
              <w:t xml:space="preserve">from two up to seven years.  </w:t>
            </w:r>
          </w:p>
          <w:p w14:paraId="302EDF26" w14:textId="509FD8F3" w:rsidR="0026564B" w:rsidRPr="00384E25" w:rsidRDefault="0026564B" w:rsidP="00B037A5">
            <w:pPr>
              <w:autoSpaceDE w:val="0"/>
              <w:autoSpaceDN w:val="0"/>
              <w:adjustRightInd w:val="0"/>
              <w:spacing w:after="0" w:line="240" w:lineRule="auto"/>
              <w:rPr>
                <w:rFonts w:ascii="Times New Roman" w:hAnsi="Times New Roman" w:cs="Times New Roman"/>
                <w:sz w:val="24"/>
                <w:szCs w:val="24"/>
                <w:lang w:val="en-GB"/>
              </w:rPr>
            </w:pPr>
            <w:r w:rsidRPr="00384E25">
              <w:rPr>
                <w:rFonts w:ascii="Times New Roman" w:hAnsi="Times New Roman" w:cs="Times New Roman"/>
                <w:sz w:val="24"/>
                <w:szCs w:val="24"/>
                <w:lang w:val="en-GB"/>
              </w:rPr>
              <w:t>2. The same acts committed by a group of persons, by a group of persons by previous concert, or committed repeatedly, or combine</w:t>
            </w:r>
            <w:r w:rsidRPr="0043188C">
              <w:rPr>
                <w:rFonts w:ascii="Times New Roman" w:hAnsi="Times New Roman" w:cs="Times New Roman"/>
                <w:sz w:val="24"/>
                <w:szCs w:val="24"/>
                <w:lang w:val="en-GB"/>
              </w:rPr>
              <w:t xml:space="preserve">d with violence or a threat to apply it, as well as committed by a person with the use of his/her official position, or by the head of a public association, - shall be punished </w:t>
            </w:r>
            <w:r w:rsidRPr="00A36032">
              <w:rPr>
                <w:rStyle w:val="apple-converted-space"/>
                <w:rFonts w:ascii="Times New Roman" w:hAnsi="Times New Roman" w:cs="Times New Roman"/>
                <w:spacing w:val="2"/>
                <w:sz w:val="24"/>
                <w:szCs w:val="24"/>
                <w:shd w:val="clear" w:color="auto" w:fill="FFFFFF"/>
                <w:lang w:val="en-GB"/>
              </w:rPr>
              <w:t xml:space="preserve">by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from five to ten years</w:t>
            </w:r>
            <w:r w:rsidR="0040651C" w:rsidRPr="00384E25">
              <w:rPr>
                <w:rFonts w:ascii="Times New Roman" w:hAnsi="Times New Roman" w:cs="Times New Roman"/>
                <w:sz w:val="24"/>
                <w:szCs w:val="24"/>
                <w:lang w:val="en-GB"/>
              </w:rPr>
              <w:t xml:space="preserve">, either with or without </w:t>
            </w:r>
            <w:r w:rsidRPr="00384E25">
              <w:rPr>
                <w:rFonts w:ascii="Times New Roman" w:hAnsi="Times New Roman" w:cs="Times New Roman"/>
                <w:sz w:val="24"/>
                <w:szCs w:val="24"/>
                <w:lang w:val="en-GB"/>
              </w:rPr>
              <w:t xml:space="preserve">deprivation of the right to hold certain positions or to engage in certain types of activity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three years.</w:t>
            </w:r>
            <w:r w:rsidRPr="00384E25">
              <w:rPr>
                <w:rStyle w:val="apple-converted-space"/>
                <w:rFonts w:ascii="Times New Roman" w:hAnsi="Times New Roman" w:cs="Times New Roman"/>
                <w:spacing w:val="2"/>
                <w:sz w:val="24"/>
                <w:szCs w:val="24"/>
                <w:shd w:val="clear" w:color="auto" w:fill="FFFFFF"/>
                <w:lang w:val="en-GB"/>
              </w:rPr>
              <w:t> </w:t>
            </w:r>
            <w:r w:rsidRPr="00384E25">
              <w:rPr>
                <w:rFonts w:ascii="Times New Roman" w:hAnsi="Times New Roman" w:cs="Times New Roman"/>
                <w:sz w:val="24"/>
                <w:szCs w:val="24"/>
                <w:lang w:val="en-GB"/>
              </w:rPr>
              <w:t xml:space="preserve"> </w:t>
            </w:r>
          </w:p>
          <w:p w14:paraId="1133904C" w14:textId="77777777" w:rsidR="0026564B" w:rsidRPr="00384E25" w:rsidRDefault="0026564B" w:rsidP="00B037A5">
            <w:pPr>
              <w:autoSpaceDE w:val="0"/>
              <w:autoSpaceDN w:val="0"/>
              <w:adjustRightInd w:val="0"/>
              <w:spacing w:after="0" w:line="240" w:lineRule="auto"/>
              <w:rPr>
                <w:rFonts w:ascii="Times New Roman" w:hAnsi="Times New Roman" w:cs="Times New Roman"/>
                <w:sz w:val="24"/>
                <w:szCs w:val="24"/>
                <w:lang w:val="en-GB"/>
              </w:rPr>
            </w:pPr>
          </w:p>
          <w:p w14:paraId="02335EC6" w14:textId="1F52CD21" w:rsidR="0026564B" w:rsidRPr="00384E25" w:rsidRDefault="0026564B" w:rsidP="00B037A5">
            <w:pPr>
              <w:autoSpaceDE w:val="0"/>
              <w:autoSpaceDN w:val="0"/>
              <w:adjustRightInd w:val="0"/>
              <w:spacing w:after="0" w:line="240" w:lineRule="auto"/>
              <w:rPr>
                <w:rFonts w:ascii="Times New Roman" w:hAnsi="Times New Roman" w:cs="Times New Roman"/>
                <w:sz w:val="24"/>
                <w:szCs w:val="24"/>
                <w:lang w:val="en-GB"/>
              </w:rPr>
            </w:pPr>
            <w:r w:rsidRPr="00384E25">
              <w:rPr>
                <w:rFonts w:ascii="Times New Roman" w:hAnsi="Times New Roman" w:cs="Times New Roman"/>
                <w:sz w:val="24"/>
                <w:szCs w:val="24"/>
                <w:lang w:val="en-GB"/>
              </w:rPr>
              <w:t xml:space="preserve">3. The acts </w:t>
            </w:r>
            <w:r w:rsidR="0040651C" w:rsidRPr="00384E25">
              <w:rPr>
                <w:rFonts w:ascii="Times New Roman" w:hAnsi="Times New Roman" w:cs="Times New Roman"/>
                <w:sz w:val="24"/>
                <w:szCs w:val="24"/>
                <w:lang w:val="en-GB"/>
              </w:rPr>
              <w:t xml:space="preserve">referred to in sections one </w:t>
            </w:r>
            <w:r w:rsidRPr="00384E25">
              <w:rPr>
                <w:rFonts w:ascii="Times New Roman" w:hAnsi="Times New Roman" w:cs="Times New Roman"/>
                <w:sz w:val="24"/>
                <w:szCs w:val="24"/>
                <w:lang w:val="en-GB"/>
              </w:rPr>
              <w:t xml:space="preserve">and </w:t>
            </w:r>
            <w:r w:rsidR="0040651C" w:rsidRPr="00384E25">
              <w:rPr>
                <w:rFonts w:ascii="Times New Roman" w:hAnsi="Times New Roman" w:cs="Times New Roman"/>
                <w:sz w:val="24"/>
                <w:szCs w:val="24"/>
                <w:lang w:val="en-GB"/>
              </w:rPr>
              <w:t xml:space="preserve">two </w:t>
            </w:r>
            <w:r w:rsidRPr="00384E25">
              <w:rPr>
                <w:rFonts w:ascii="Times New Roman" w:hAnsi="Times New Roman" w:cs="Times New Roman"/>
                <w:sz w:val="24"/>
                <w:szCs w:val="24"/>
                <w:lang w:val="en-GB"/>
              </w:rPr>
              <w:t xml:space="preserve">of this Article </w:t>
            </w:r>
            <w:r w:rsidR="0040651C" w:rsidRPr="00384E25">
              <w:rPr>
                <w:rFonts w:ascii="Times New Roman" w:hAnsi="Times New Roman" w:cs="Times New Roman"/>
                <w:sz w:val="24"/>
                <w:szCs w:val="24"/>
                <w:lang w:val="en-GB"/>
              </w:rPr>
              <w:t xml:space="preserve">if </w:t>
            </w:r>
            <w:r w:rsidRPr="00384E25">
              <w:rPr>
                <w:rFonts w:ascii="Times New Roman" w:hAnsi="Times New Roman" w:cs="Times New Roman"/>
                <w:sz w:val="24"/>
                <w:szCs w:val="24"/>
                <w:lang w:val="en-GB"/>
              </w:rPr>
              <w:t xml:space="preserve">committed by a criminal group or entailed serious consequences, shall be punished by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from twelve to twenty years </w:t>
            </w:r>
            <w:r w:rsidR="0040651C" w:rsidRPr="00384E25">
              <w:rPr>
                <w:rFonts w:ascii="Times New Roman" w:hAnsi="Times New Roman" w:cs="Times New Roman"/>
                <w:sz w:val="24"/>
                <w:szCs w:val="24"/>
                <w:lang w:val="en-GB"/>
              </w:rPr>
              <w:t xml:space="preserve">either </w:t>
            </w:r>
            <w:r w:rsidRPr="00384E25">
              <w:rPr>
                <w:rFonts w:ascii="Times New Roman" w:hAnsi="Times New Roman" w:cs="Times New Roman"/>
                <w:sz w:val="24"/>
                <w:szCs w:val="24"/>
                <w:lang w:val="en-GB"/>
              </w:rPr>
              <w:t xml:space="preserve">with </w:t>
            </w:r>
            <w:r w:rsidR="0040651C" w:rsidRPr="00384E25">
              <w:rPr>
                <w:rFonts w:ascii="Times New Roman" w:hAnsi="Times New Roman" w:cs="Times New Roman"/>
                <w:sz w:val="24"/>
                <w:szCs w:val="24"/>
                <w:lang w:val="en-GB"/>
              </w:rPr>
              <w:t xml:space="preserve">or without </w:t>
            </w:r>
            <w:r w:rsidRPr="00384E25">
              <w:rPr>
                <w:rFonts w:ascii="Times New Roman" w:hAnsi="Times New Roman" w:cs="Times New Roman"/>
                <w:sz w:val="24"/>
                <w:szCs w:val="24"/>
                <w:lang w:val="en-GB"/>
              </w:rPr>
              <w:t xml:space="preserve">deprivation of the right to hold certain positions or to engage in certain types of activity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three years. </w:t>
            </w:r>
          </w:p>
          <w:p w14:paraId="07C77706" w14:textId="77777777" w:rsidR="0026564B" w:rsidRPr="00384E25" w:rsidRDefault="0026564B" w:rsidP="00B037A5">
            <w:pPr>
              <w:spacing w:after="0" w:line="240" w:lineRule="auto"/>
              <w:rPr>
                <w:rFonts w:ascii="Times New Roman" w:hAnsi="Times New Roman" w:cs="Times New Roman"/>
                <w:sz w:val="24"/>
                <w:szCs w:val="24"/>
                <w:lang w:val="en-GB"/>
              </w:rPr>
            </w:pPr>
          </w:p>
        </w:tc>
      </w:tr>
      <w:tr w:rsidR="0026564B" w:rsidRPr="00D66AE6" w14:paraId="0323A876" w14:textId="77777777" w:rsidTr="009577B8">
        <w:trPr>
          <w:trHeight w:val="841"/>
        </w:trPr>
        <w:tc>
          <w:tcPr>
            <w:tcW w:w="4748" w:type="dxa"/>
            <w:shd w:val="clear" w:color="auto" w:fill="auto"/>
          </w:tcPr>
          <w:p w14:paraId="1AC2BF85" w14:textId="1C8B5598" w:rsidR="0026564B" w:rsidRPr="00384E25" w:rsidRDefault="0026564B" w:rsidP="00B037A5">
            <w:pPr>
              <w:widowControl w:val="0"/>
              <w:autoSpaceDE w:val="0"/>
              <w:autoSpaceDN w:val="0"/>
              <w:adjustRightInd w:val="0"/>
              <w:spacing w:after="0" w:line="240" w:lineRule="auto"/>
              <w:rPr>
                <w:rFonts w:ascii="Times New Roman" w:hAnsi="Times New Roman" w:cs="Times New Roman"/>
                <w:b/>
                <w:sz w:val="24"/>
                <w:szCs w:val="24"/>
                <w:lang w:val="en-GB" w:eastAsia="en-US"/>
              </w:rPr>
            </w:pPr>
            <w:r w:rsidRPr="00384E25">
              <w:rPr>
                <w:rFonts w:ascii="Times New Roman" w:hAnsi="Times New Roman" w:cs="Times New Roman"/>
                <w:b/>
                <w:sz w:val="24"/>
                <w:szCs w:val="24"/>
                <w:lang w:val="en-GB" w:eastAsia="en-US"/>
              </w:rPr>
              <w:lastRenderedPageBreak/>
              <w:t>No</w:t>
            </w:r>
          </w:p>
        </w:tc>
        <w:tc>
          <w:tcPr>
            <w:tcW w:w="5164" w:type="dxa"/>
            <w:shd w:val="clear" w:color="auto" w:fill="auto"/>
          </w:tcPr>
          <w:p w14:paraId="3C3A0C04" w14:textId="3AC1E9FB" w:rsidR="0026564B" w:rsidRPr="00384E25"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43188C">
              <w:rPr>
                <w:rFonts w:ascii="Times New Roman" w:hAnsi="Times New Roman" w:cs="Times New Roman"/>
                <w:b/>
                <w:sz w:val="24"/>
                <w:szCs w:val="24"/>
                <w:lang w:val="en-GB"/>
              </w:rPr>
              <w:t>Article</w:t>
            </w:r>
            <w:r w:rsidRPr="00A36032">
              <w:rPr>
                <w:rFonts w:ascii="Times New Roman" w:hAnsi="Times New Roman" w:cs="Times New Roman"/>
                <w:b/>
                <w:sz w:val="24"/>
                <w:szCs w:val="24"/>
                <w:lang w:val="en-GB" w:eastAsia="en-US"/>
              </w:rPr>
              <w:t xml:space="preserve"> 183.</w:t>
            </w:r>
            <w:r w:rsidRPr="00384E25">
              <w:rPr>
                <w:rFonts w:ascii="Times New Roman" w:hAnsi="Times New Roman" w:cs="Times New Roman"/>
                <w:b/>
                <w:sz w:val="24"/>
                <w:szCs w:val="24"/>
                <w:lang w:val="en-GB" w:eastAsia="en-US"/>
              </w:rPr>
              <w:t xml:space="preserve"> </w:t>
            </w:r>
            <w:r w:rsidRPr="00384E25">
              <w:rPr>
                <w:rStyle w:val="hps"/>
                <w:rFonts w:ascii="Times New Roman" w:hAnsi="Times New Roman" w:cs="Times New Roman"/>
                <w:b/>
                <w:sz w:val="24"/>
                <w:szCs w:val="24"/>
                <w:lang w:val="en-GB"/>
              </w:rPr>
              <w:t>Granting</w:t>
            </w:r>
            <w:r w:rsidRPr="00384E25">
              <w:rPr>
                <w:rFonts w:ascii="Times New Roman" w:hAnsi="Times New Roman" w:cs="Times New Roman"/>
                <w:b/>
                <w:sz w:val="24"/>
                <w:szCs w:val="24"/>
                <w:lang w:val="en-GB"/>
              </w:rPr>
              <w:t xml:space="preserve"> </w:t>
            </w:r>
            <w:r w:rsidR="00451DE2" w:rsidRPr="00384E25">
              <w:rPr>
                <w:rFonts w:ascii="Times New Roman" w:hAnsi="Times New Roman" w:cs="Times New Roman"/>
                <w:b/>
                <w:sz w:val="24"/>
                <w:szCs w:val="24"/>
                <w:lang w:val="en-GB"/>
              </w:rPr>
              <w:t>P</w:t>
            </w:r>
            <w:r w:rsidRPr="00384E25">
              <w:rPr>
                <w:rStyle w:val="hps"/>
                <w:rFonts w:ascii="Times New Roman" w:hAnsi="Times New Roman" w:cs="Times New Roman"/>
                <w:b/>
                <w:sz w:val="24"/>
                <w:szCs w:val="24"/>
                <w:lang w:val="en-GB"/>
              </w:rPr>
              <w:t>ermission for</w:t>
            </w:r>
            <w:r w:rsidRPr="00384E25">
              <w:rPr>
                <w:rFonts w:ascii="Times New Roman" w:hAnsi="Times New Roman" w:cs="Times New Roman"/>
                <w:b/>
                <w:sz w:val="24"/>
                <w:szCs w:val="24"/>
                <w:lang w:val="en-GB"/>
              </w:rPr>
              <w:t xml:space="preserve"> </w:t>
            </w:r>
            <w:r w:rsidR="00451DE2" w:rsidRPr="00384E25">
              <w:rPr>
                <w:rFonts w:ascii="Times New Roman" w:hAnsi="Times New Roman" w:cs="Times New Roman"/>
                <w:b/>
                <w:sz w:val="24"/>
                <w:szCs w:val="24"/>
                <w:lang w:val="en-GB"/>
              </w:rPr>
              <w:t>P</w:t>
            </w:r>
            <w:r w:rsidRPr="00384E25">
              <w:rPr>
                <w:rStyle w:val="hps"/>
                <w:rFonts w:ascii="Times New Roman" w:hAnsi="Times New Roman" w:cs="Times New Roman"/>
                <w:b/>
                <w:sz w:val="24"/>
                <w:szCs w:val="24"/>
                <w:lang w:val="en-GB"/>
              </w:rPr>
              <w:t xml:space="preserve">ublication of </w:t>
            </w:r>
            <w:r w:rsidR="00451DE2" w:rsidRPr="00384E25">
              <w:rPr>
                <w:rFonts w:ascii="Times New Roman" w:hAnsi="Times New Roman" w:cs="Times New Roman"/>
                <w:b/>
                <w:sz w:val="24"/>
                <w:szCs w:val="24"/>
                <w:lang w:val="en-GB"/>
              </w:rPr>
              <w:t>E</w:t>
            </w:r>
            <w:r w:rsidRPr="00384E25">
              <w:rPr>
                <w:rFonts w:ascii="Times New Roman" w:hAnsi="Times New Roman" w:cs="Times New Roman"/>
                <w:b/>
                <w:sz w:val="24"/>
                <w:szCs w:val="24"/>
                <w:lang w:val="en-GB"/>
              </w:rPr>
              <w:t xml:space="preserve">xtremist </w:t>
            </w:r>
            <w:r w:rsidR="00451DE2" w:rsidRPr="00384E25">
              <w:rPr>
                <w:rFonts w:ascii="Times New Roman" w:hAnsi="Times New Roman" w:cs="Times New Roman"/>
                <w:b/>
                <w:sz w:val="24"/>
                <w:szCs w:val="24"/>
                <w:lang w:val="en-GB"/>
              </w:rPr>
              <w:t>M</w:t>
            </w:r>
            <w:r w:rsidRPr="00384E25">
              <w:rPr>
                <w:rFonts w:ascii="Times New Roman" w:hAnsi="Times New Roman" w:cs="Times New Roman"/>
                <w:b/>
                <w:sz w:val="24"/>
                <w:szCs w:val="24"/>
                <w:lang w:val="en-GB"/>
              </w:rPr>
              <w:t>aterials</w:t>
            </w:r>
            <w:r w:rsidRPr="00384E25">
              <w:rPr>
                <w:rStyle w:val="hps"/>
                <w:rFonts w:ascii="Times New Roman" w:hAnsi="Times New Roman" w:cs="Times New Roman"/>
                <w:b/>
                <w:sz w:val="24"/>
                <w:szCs w:val="24"/>
                <w:lang w:val="en-GB"/>
              </w:rPr>
              <w:t xml:space="preserve"> in the </w:t>
            </w:r>
            <w:r w:rsidR="00451DE2" w:rsidRPr="00384E25">
              <w:rPr>
                <w:rStyle w:val="hps"/>
                <w:rFonts w:ascii="Times New Roman" w:hAnsi="Times New Roman" w:cs="Times New Roman"/>
                <w:b/>
                <w:sz w:val="24"/>
                <w:szCs w:val="24"/>
                <w:lang w:val="en-GB"/>
              </w:rPr>
              <w:t>M</w:t>
            </w:r>
            <w:r w:rsidRPr="00384E25">
              <w:rPr>
                <w:rStyle w:val="hps"/>
                <w:rFonts w:ascii="Times New Roman" w:hAnsi="Times New Roman" w:cs="Times New Roman"/>
                <w:b/>
                <w:sz w:val="24"/>
                <w:szCs w:val="24"/>
                <w:lang w:val="en-GB"/>
              </w:rPr>
              <w:t xml:space="preserve">ass </w:t>
            </w:r>
            <w:r w:rsidR="00451DE2" w:rsidRPr="00384E25">
              <w:rPr>
                <w:rStyle w:val="hps"/>
                <w:rFonts w:ascii="Times New Roman" w:hAnsi="Times New Roman" w:cs="Times New Roman"/>
                <w:b/>
                <w:sz w:val="24"/>
                <w:szCs w:val="24"/>
                <w:lang w:val="en-GB"/>
              </w:rPr>
              <w:t>M</w:t>
            </w:r>
            <w:r w:rsidRPr="00384E25">
              <w:rPr>
                <w:rStyle w:val="hps"/>
                <w:rFonts w:ascii="Times New Roman" w:hAnsi="Times New Roman" w:cs="Times New Roman"/>
                <w:b/>
                <w:sz w:val="24"/>
                <w:szCs w:val="24"/>
                <w:lang w:val="en-GB"/>
              </w:rPr>
              <w:t>edia</w:t>
            </w:r>
            <w:r w:rsidRPr="00384E25">
              <w:rPr>
                <w:rFonts w:ascii="Times New Roman" w:hAnsi="Times New Roman" w:cs="Times New Roman"/>
                <w:b/>
                <w:sz w:val="24"/>
                <w:szCs w:val="24"/>
                <w:lang w:val="en-GB" w:eastAsia="en-US"/>
              </w:rPr>
              <w:t xml:space="preserve"> </w:t>
            </w:r>
          </w:p>
          <w:p w14:paraId="19EBB8F7" w14:textId="4C27FDFB" w:rsidR="0026564B" w:rsidRPr="00384E25" w:rsidRDefault="0026564B" w:rsidP="00BE04CF">
            <w:pPr>
              <w:widowControl w:val="0"/>
              <w:autoSpaceDE w:val="0"/>
              <w:autoSpaceDN w:val="0"/>
              <w:adjustRightInd w:val="0"/>
              <w:spacing w:after="0" w:line="240" w:lineRule="auto"/>
              <w:rPr>
                <w:rFonts w:ascii="Times New Roman" w:hAnsi="Times New Roman" w:cs="Times New Roman"/>
                <w:b/>
                <w:bCs/>
                <w:sz w:val="24"/>
                <w:szCs w:val="24"/>
                <w:lang w:val="en-GB"/>
              </w:rPr>
            </w:pPr>
            <w:r w:rsidRPr="00384E25">
              <w:rPr>
                <w:rStyle w:val="hps"/>
                <w:rFonts w:ascii="Times New Roman" w:hAnsi="Times New Roman" w:cs="Times New Roman"/>
                <w:sz w:val="24"/>
                <w:szCs w:val="24"/>
                <w:lang w:val="en-GB"/>
              </w:rPr>
              <w:t>Granting</w:t>
            </w:r>
            <w:r w:rsidRPr="00384E25">
              <w:rPr>
                <w:rFonts w:ascii="Times New Roman" w:hAnsi="Times New Roman" w:cs="Times New Roman"/>
                <w:sz w:val="24"/>
                <w:szCs w:val="24"/>
                <w:lang w:val="en-GB"/>
              </w:rPr>
              <w:t xml:space="preserve"> </w:t>
            </w:r>
            <w:r w:rsidRPr="00384E25">
              <w:rPr>
                <w:rStyle w:val="hps"/>
                <w:rFonts w:ascii="Times New Roman" w:hAnsi="Times New Roman" w:cs="Times New Roman"/>
                <w:sz w:val="24"/>
                <w:szCs w:val="24"/>
                <w:lang w:val="en-GB"/>
              </w:rPr>
              <w:t>permission for</w:t>
            </w:r>
            <w:r w:rsidRPr="00384E25">
              <w:rPr>
                <w:rFonts w:ascii="Times New Roman" w:hAnsi="Times New Roman" w:cs="Times New Roman"/>
                <w:sz w:val="24"/>
                <w:szCs w:val="24"/>
                <w:lang w:val="en-GB"/>
              </w:rPr>
              <w:t xml:space="preserve"> </w:t>
            </w:r>
            <w:r w:rsidRPr="00384E25">
              <w:rPr>
                <w:rStyle w:val="hps"/>
                <w:rFonts w:ascii="Times New Roman" w:hAnsi="Times New Roman" w:cs="Times New Roman"/>
                <w:sz w:val="24"/>
                <w:szCs w:val="24"/>
                <w:lang w:val="en-GB"/>
              </w:rPr>
              <w:t>publication</w:t>
            </w:r>
            <w:r w:rsidRPr="00384E25">
              <w:rPr>
                <w:rFonts w:ascii="Times New Roman" w:hAnsi="Times New Roman" w:cs="Times New Roman"/>
                <w:sz w:val="24"/>
                <w:szCs w:val="24"/>
                <w:lang w:val="en-GB"/>
              </w:rPr>
              <w:t xml:space="preserve"> </w:t>
            </w:r>
            <w:r w:rsidRPr="00384E25">
              <w:rPr>
                <w:rStyle w:val="hps"/>
                <w:rFonts w:ascii="Times New Roman" w:hAnsi="Times New Roman" w:cs="Times New Roman"/>
                <w:sz w:val="24"/>
                <w:szCs w:val="24"/>
                <w:lang w:val="en-GB"/>
              </w:rPr>
              <w:t>in the press and</w:t>
            </w:r>
            <w:r w:rsidRPr="00384E25">
              <w:rPr>
                <w:rFonts w:ascii="Times New Roman" w:hAnsi="Times New Roman" w:cs="Times New Roman"/>
                <w:sz w:val="24"/>
                <w:szCs w:val="24"/>
                <w:lang w:val="en-GB"/>
              </w:rPr>
              <w:t xml:space="preserve"> the </w:t>
            </w:r>
            <w:r w:rsidRPr="00384E25">
              <w:rPr>
                <w:rStyle w:val="hps"/>
                <w:rFonts w:ascii="Times New Roman" w:hAnsi="Times New Roman" w:cs="Times New Roman"/>
                <w:sz w:val="24"/>
                <w:szCs w:val="24"/>
                <w:lang w:val="en-GB"/>
              </w:rPr>
              <w:t>other mass media</w:t>
            </w:r>
            <w:r w:rsidRPr="00384E25">
              <w:rPr>
                <w:rFonts w:ascii="Times New Roman" w:hAnsi="Times New Roman" w:cs="Times New Roman"/>
                <w:sz w:val="24"/>
                <w:szCs w:val="24"/>
                <w:lang w:val="en-GB"/>
              </w:rPr>
              <w:t xml:space="preserve"> </w:t>
            </w:r>
            <w:r w:rsidRPr="00384E25">
              <w:rPr>
                <w:rStyle w:val="hps"/>
                <w:rFonts w:ascii="Times New Roman" w:hAnsi="Times New Roman" w:cs="Times New Roman"/>
                <w:sz w:val="24"/>
                <w:szCs w:val="24"/>
                <w:lang w:val="en-GB"/>
              </w:rPr>
              <w:t>of information and materials</w:t>
            </w:r>
            <w:r w:rsidRPr="00384E25">
              <w:rPr>
                <w:rFonts w:ascii="Times New Roman" w:hAnsi="Times New Roman" w:cs="Times New Roman"/>
                <w:sz w:val="24"/>
                <w:szCs w:val="24"/>
                <w:lang w:val="en-GB" w:eastAsia="en-US"/>
              </w:rPr>
              <w:t xml:space="preserve"> </w:t>
            </w:r>
            <w:r w:rsidRPr="00384E25">
              <w:rPr>
                <w:rFonts w:ascii="Times New Roman" w:hAnsi="Times New Roman" w:cs="Times New Roman"/>
                <w:sz w:val="24"/>
                <w:szCs w:val="24"/>
                <w:lang w:val="en-GB"/>
              </w:rPr>
              <w:t xml:space="preserve">aimed at the </w:t>
            </w:r>
            <w:r w:rsidR="00CA53FD" w:rsidRPr="00384E25">
              <w:rPr>
                <w:rFonts w:ascii="Times New Roman" w:hAnsi="Times New Roman" w:cs="Times New Roman"/>
                <w:sz w:val="24"/>
                <w:szCs w:val="24"/>
                <w:lang w:val="en-GB"/>
              </w:rPr>
              <w:t xml:space="preserve">inciting </w:t>
            </w:r>
            <w:r w:rsidRPr="00384E25">
              <w:rPr>
                <w:rFonts w:ascii="Times New Roman" w:hAnsi="Times New Roman" w:cs="Times New Roman"/>
                <w:sz w:val="24"/>
                <w:szCs w:val="24"/>
                <w:lang w:val="en-GB"/>
              </w:rPr>
              <w:t xml:space="preserve">national, </w:t>
            </w:r>
            <w:r w:rsidR="00BE04CF" w:rsidRPr="00384E25">
              <w:rPr>
                <w:rFonts w:ascii="Times New Roman" w:hAnsi="Times New Roman" w:cs="Times New Roman"/>
                <w:sz w:val="24"/>
                <w:szCs w:val="24"/>
                <w:lang w:val="en-GB"/>
              </w:rPr>
              <w:t>tribal</w:t>
            </w:r>
            <w:r w:rsidRPr="00384E25">
              <w:rPr>
                <w:rFonts w:ascii="Times New Roman" w:hAnsi="Times New Roman" w:cs="Times New Roman"/>
                <w:sz w:val="24"/>
                <w:szCs w:val="24"/>
                <w:lang w:val="en-GB"/>
              </w:rPr>
              <w:t xml:space="preserve">, racial, social, and religious </w:t>
            </w:r>
            <w:proofErr w:type="spellStart"/>
            <w:r w:rsidR="00BE04CF" w:rsidRPr="00384E25">
              <w:rPr>
                <w:rFonts w:ascii="Times New Roman" w:hAnsi="Times New Roman" w:cs="Times New Roman"/>
                <w:sz w:val="24"/>
                <w:szCs w:val="24"/>
                <w:lang w:val="en-GB"/>
              </w:rPr>
              <w:t>enmity</w:t>
            </w:r>
            <w:r w:rsidRPr="00384E25">
              <w:rPr>
                <w:rFonts w:ascii="Times New Roman" w:hAnsi="Times New Roman" w:cs="Times New Roman"/>
                <w:sz w:val="24"/>
                <w:szCs w:val="24"/>
                <w:lang w:val="en-GB"/>
              </w:rPr>
              <w:t>y</w:t>
            </w:r>
            <w:proofErr w:type="spellEnd"/>
            <w:r w:rsidRPr="00384E25">
              <w:rPr>
                <w:rFonts w:ascii="Times New Roman" w:hAnsi="Times New Roman" w:cs="Times New Roman"/>
                <w:sz w:val="24"/>
                <w:szCs w:val="24"/>
                <w:lang w:val="en-GB"/>
              </w:rPr>
              <w:t xml:space="preserve"> those which propagate class exclusiveness, war, and of those containing appeals to the forcible seizure of power, the forcible retention of power, undermining </w:t>
            </w:r>
            <w:r w:rsidR="00CA53FD" w:rsidRPr="00384E25">
              <w:rPr>
                <w:rFonts w:ascii="Times New Roman" w:hAnsi="Times New Roman" w:cs="Times New Roman"/>
                <w:sz w:val="24"/>
                <w:szCs w:val="24"/>
                <w:lang w:val="en-GB"/>
              </w:rPr>
              <w:t>the state security</w:t>
            </w:r>
            <w:r w:rsidRPr="00384E25">
              <w:rPr>
                <w:rFonts w:ascii="Times New Roman" w:hAnsi="Times New Roman" w:cs="Times New Roman"/>
                <w:sz w:val="24"/>
                <w:szCs w:val="24"/>
                <w:lang w:val="en-GB"/>
              </w:rPr>
              <w:t xml:space="preserve">, the violent change of a constitutional </w:t>
            </w:r>
            <w:r w:rsidR="00CA53FD" w:rsidRPr="00384E25">
              <w:rPr>
                <w:rFonts w:ascii="Times New Roman" w:hAnsi="Times New Roman" w:cs="Times New Roman"/>
                <w:sz w:val="24"/>
                <w:szCs w:val="24"/>
                <w:lang w:val="en-GB"/>
              </w:rPr>
              <w:t xml:space="preserve">system </w:t>
            </w:r>
            <w:r w:rsidRPr="00384E25">
              <w:rPr>
                <w:rFonts w:ascii="Times New Roman" w:hAnsi="Times New Roman" w:cs="Times New Roman"/>
                <w:sz w:val="24"/>
                <w:szCs w:val="24"/>
                <w:lang w:val="en-GB"/>
              </w:rPr>
              <w:t xml:space="preserve">and </w:t>
            </w:r>
            <w:r w:rsidR="00CA53FD" w:rsidRPr="00384E25">
              <w:rPr>
                <w:rFonts w:ascii="Times New Roman" w:hAnsi="Times New Roman" w:cs="Times New Roman"/>
                <w:sz w:val="24"/>
                <w:szCs w:val="24"/>
                <w:lang w:val="en-GB"/>
              </w:rPr>
              <w:t xml:space="preserve">violation </w:t>
            </w:r>
            <w:r w:rsidRPr="00384E25">
              <w:rPr>
                <w:rFonts w:ascii="Times New Roman" w:hAnsi="Times New Roman" w:cs="Times New Roman"/>
                <w:sz w:val="24"/>
                <w:szCs w:val="24"/>
                <w:lang w:val="en-GB"/>
              </w:rPr>
              <w:t xml:space="preserve">of the territorial integrity of the Republic of Kazakhstan shall be punished by a </w:t>
            </w:r>
            <w:r w:rsidR="00CA53FD" w:rsidRPr="00384E25">
              <w:rPr>
                <w:rFonts w:ascii="Times New Roman" w:hAnsi="Times New Roman" w:cs="Times New Roman"/>
                <w:sz w:val="24"/>
                <w:szCs w:val="24"/>
                <w:lang w:val="en-GB"/>
              </w:rPr>
              <w:t xml:space="preserve">fine </w:t>
            </w:r>
            <w:r w:rsidRPr="00384E25">
              <w:rPr>
                <w:rFonts w:ascii="Times New Roman" w:hAnsi="Times New Roman" w:cs="Times New Roman"/>
                <w:sz w:val="24"/>
                <w:szCs w:val="24"/>
                <w:lang w:val="en-GB"/>
              </w:rPr>
              <w:t xml:space="preserve">in an amount of five hundred </w:t>
            </w:r>
            <w:r w:rsidR="00311283" w:rsidRPr="00384E25">
              <w:rPr>
                <w:rFonts w:ascii="Times New Roman" w:hAnsi="Times New Roman" w:cs="Times New Roman"/>
                <w:sz w:val="24"/>
                <w:szCs w:val="24"/>
                <w:lang w:val="en-GB"/>
              </w:rPr>
              <w:t>times the monthly calculation index</w:t>
            </w:r>
            <w:r w:rsidRPr="00384E25">
              <w:rPr>
                <w:rFonts w:ascii="Times New Roman" w:hAnsi="Times New Roman" w:cs="Times New Roman"/>
                <w:sz w:val="24"/>
                <w:szCs w:val="24"/>
                <w:lang w:val="en-GB"/>
              </w:rPr>
              <w:t xml:space="preserve">, or correctional labour in the same amount, or community service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w:t>
            </w:r>
            <w:r w:rsidR="00CA53FD" w:rsidRPr="00384E25">
              <w:rPr>
                <w:rFonts w:ascii="Times New Roman" w:hAnsi="Times New Roman" w:cs="Times New Roman"/>
                <w:sz w:val="24"/>
                <w:szCs w:val="24"/>
                <w:lang w:val="en-GB"/>
              </w:rPr>
              <w:t xml:space="preserve">of </w:t>
            </w:r>
            <w:r w:rsidRPr="00384E25">
              <w:rPr>
                <w:rFonts w:ascii="Times New Roman" w:hAnsi="Times New Roman" w:cs="Times New Roman"/>
                <w:sz w:val="24"/>
                <w:szCs w:val="24"/>
                <w:lang w:val="en-GB"/>
              </w:rPr>
              <w:t xml:space="preserve">up to three hundred hours or by  arrest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ninety days </w:t>
            </w:r>
            <w:r w:rsidR="00CA53FD" w:rsidRPr="0043188C">
              <w:rPr>
                <w:rFonts w:ascii="Times New Roman" w:hAnsi="Times New Roman" w:cs="Times New Roman"/>
                <w:sz w:val="24"/>
                <w:szCs w:val="24"/>
                <w:lang w:val="en-GB"/>
              </w:rPr>
              <w:t xml:space="preserve">either </w:t>
            </w:r>
            <w:r w:rsidRPr="00A36032">
              <w:rPr>
                <w:rFonts w:ascii="Times New Roman" w:hAnsi="Times New Roman" w:cs="Times New Roman"/>
                <w:sz w:val="24"/>
                <w:szCs w:val="24"/>
                <w:lang w:val="en-GB"/>
              </w:rPr>
              <w:t xml:space="preserve">with </w:t>
            </w:r>
            <w:r w:rsidR="00CA53FD" w:rsidRPr="00384E25">
              <w:rPr>
                <w:rFonts w:ascii="Times New Roman" w:hAnsi="Times New Roman" w:cs="Times New Roman"/>
                <w:sz w:val="24"/>
                <w:szCs w:val="24"/>
                <w:lang w:val="en-GB"/>
              </w:rPr>
              <w:t xml:space="preserve">or without </w:t>
            </w:r>
            <w:r w:rsidRPr="00384E25">
              <w:rPr>
                <w:rFonts w:ascii="Times New Roman" w:hAnsi="Times New Roman" w:cs="Times New Roman"/>
                <w:sz w:val="24"/>
                <w:szCs w:val="24"/>
                <w:lang w:val="en-GB"/>
              </w:rPr>
              <w:t xml:space="preserve">deprivation of the right to hold certain positions or to engage in certain types of activity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two years. </w:t>
            </w:r>
          </w:p>
        </w:tc>
      </w:tr>
      <w:tr w:rsidR="0026564B" w:rsidRPr="00D66AE6" w14:paraId="43338090" w14:textId="77777777" w:rsidTr="009577B8">
        <w:trPr>
          <w:trHeight w:val="841"/>
        </w:trPr>
        <w:tc>
          <w:tcPr>
            <w:tcW w:w="4748" w:type="dxa"/>
            <w:shd w:val="clear" w:color="auto" w:fill="auto"/>
          </w:tcPr>
          <w:p w14:paraId="0A026A59" w14:textId="2F548B47" w:rsidR="0026564B" w:rsidRPr="00384E25"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b/>
                <w:sz w:val="24"/>
                <w:szCs w:val="24"/>
                <w:lang w:val="en-GB" w:eastAsia="en-US"/>
              </w:rPr>
              <w:t xml:space="preserve">Article 187. </w:t>
            </w:r>
            <w:r w:rsidRPr="00384E25">
              <w:rPr>
                <w:rFonts w:ascii="Times New Roman" w:hAnsi="Times New Roman" w:cs="Times New Roman"/>
                <w:b/>
                <w:sz w:val="24"/>
                <w:szCs w:val="24"/>
                <w:lang w:val="en-GB"/>
              </w:rPr>
              <w:t xml:space="preserve">Deliberate </w:t>
            </w:r>
            <w:r w:rsidR="00451DE2" w:rsidRPr="00384E25">
              <w:rPr>
                <w:rFonts w:ascii="Times New Roman" w:hAnsi="Times New Roman" w:cs="Times New Roman"/>
                <w:b/>
                <w:sz w:val="24"/>
                <w:szCs w:val="24"/>
                <w:lang w:val="en-GB"/>
              </w:rPr>
              <w:t>D</w:t>
            </w:r>
            <w:r w:rsidRPr="00A36032">
              <w:rPr>
                <w:rFonts w:ascii="Times New Roman" w:hAnsi="Times New Roman" w:cs="Times New Roman"/>
                <w:b/>
                <w:sz w:val="24"/>
                <w:szCs w:val="24"/>
                <w:lang w:val="en-GB"/>
              </w:rPr>
              <w:t xml:space="preserve">estruction or </w:t>
            </w:r>
            <w:r w:rsidR="00451DE2" w:rsidRPr="00384E25">
              <w:rPr>
                <w:rFonts w:ascii="Times New Roman" w:hAnsi="Times New Roman" w:cs="Times New Roman"/>
                <w:b/>
                <w:sz w:val="24"/>
                <w:szCs w:val="24"/>
                <w:lang w:val="en-GB"/>
              </w:rPr>
              <w:t>D</w:t>
            </w:r>
            <w:r w:rsidRPr="00384E25">
              <w:rPr>
                <w:rFonts w:ascii="Times New Roman" w:hAnsi="Times New Roman" w:cs="Times New Roman"/>
                <w:b/>
                <w:sz w:val="24"/>
                <w:szCs w:val="24"/>
                <w:lang w:val="en-GB"/>
              </w:rPr>
              <w:t xml:space="preserve">amage to </w:t>
            </w:r>
            <w:r w:rsidR="00451DE2" w:rsidRPr="00384E25">
              <w:rPr>
                <w:rFonts w:ascii="Times New Roman" w:hAnsi="Times New Roman" w:cs="Times New Roman"/>
                <w:b/>
                <w:sz w:val="24"/>
                <w:szCs w:val="24"/>
                <w:lang w:val="en-GB"/>
              </w:rPr>
              <w:t>S</w:t>
            </w:r>
            <w:r w:rsidRPr="00384E25">
              <w:rPr>
                <w:rFonts w:ascii="Times New Roman" w:hAnsi="Times New Roman" w:cs="Times New Roman"/>
                <w:b/>
                <w:sz w:val="24"/>
                <w:szCs w:val="24"/>
                <w:lang w:val="en-GB"/>
              </w:rPr>
              <w:t xml:space="preserve">omeone </w:t>
            </w:r>
            <w:r w:rsidR="00451DE2" w:rsidRPr="00384E25">
              <w:rPr>
                <w:rFonts w:ascii="Times New Roman" w:hAnsi="Times New Roman" w:cs="Times New Roman"/>
                <w:b/>
                <w:sz w:val="24"/>
                <w:szCs w:val="24"/>
                <w:lang w:val="en-GB"/>
              </w:rPr>
              <w:t>E</w:t>
            </w:r>
            <w:r w:rsidRPr="00384E25">
              <w:rPr>
                <w:rFonts w:ascii="Times New Roman" w:hAnsi="Times New Roman" w:cs="Times New Roman"/>
                <w:b/>
                <w:sz w:val="24"/>
                <w:szCs w:val="24"/>
                <w:lang w:val="en-GB"/>
              </w:rPr>
              <w:t xml:space="preserve">lse's </w:t>
            </w:r>
            <w:r w:rsidR="00451DE2" w:rsidRPr="00384E25">
              <w:rPr>
                <w:rFonts w:ascii="Times New Roman" w:hAnsi="Times New Roman" w:cs="Times New Roman"/>
                <w:b/>
                <w:sz w:val="24"/>
                <w:szCs w:val="24"/>
                <w:lang w:val="en-GB"/>
              </w:rPr>
              <w:t>P</w:t>
            </w:r>
            <w:r w:rsidRPr="00384E25">
              <w:rPr>
                <w:rFonts w:ascii="Times New Roman" w:hAnsi="Times New Roman" w:cs="Times New Roman"/>
                <w:b/>
                <w:sz w:val="24"/>
                <w:szCs w:val="24"/>
                <w:lang w:val="en-GB"/>
              </w:rPr>
              <w:t>roperty</w:t>
            </w:r>
            <w:r w:rsidRPr="00384E25">
              <w:rPr>
                <w:rFonts w:ascii="Times New Roman" w:hAnsi="Times New Roman" w:cs="Times New Roman"/>
                <w:b/>
                <w:sz w:val="24"/>
                <w:szCs w:val="24"/>
                <w:lang w:val="en-GB" w:eastAsia="en-US"/>
              </w:rPr>
              <w:t xml:space="preserve"> </w:t>
            </w:r>
          </w:p>
          <w:p w14:paraId="19B683A5" w14:textId="2395EE14" w:rsidR="0026564B" w:rsidRPr="00384E25"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sz w:val="24"/>
                <w:szCs w:val="24"/>
                <w:lang w:val="en-GB" w:eastAsia="en-US"/>
              </w:rPr>
              <w:t xml:space="preserve">1. </w:t>
            </w:r>
            <w:r w:rsidRPr="00384E25">
              <w:rPr>
                <w:rFonts w:ascii="Times New Roman" w:hAnsi="Times New Roman" w:cs="Times New Roman"/>
                <w:sz w:val="24"/>
                <w:szCs w:val="24"/>
                <w:lang w:val="en-GB"/>
              </w:rPr>
              <w:t xml:space="preserve">Deliberate destruction or damage to someone else's property, which </w:t>
            </w:r>
            <w:r w:rsidR="00CA53FD" w:rsidRPr="00384E25">
              <w:rPr>
                <w:rFonts w:ascii="Times New Roman" w:hAnsi="Times New Roman" w:cs="Times New Roman"/>
                <w:sz w:val="24"/>
                <w:szCs w:val="24"/>
                <w:lang w:val="en-GB"/>
              </w:rPr>
              <w:t xml:space="preserve">caused significant </w:t>
            </w:r>
            <w:r w:rsidRPr="00384E25">
              <w:rPr>
                <w:rFonts w:ascii="Times New Roman" w:hAnsi="Times New Roman" w:cs="Times New Roman"/>
                <w:sz w:val="24"/>
                <w:szCs w:val="24"/>
                <w:lang w:val="en-GB"/>
              </w:rPr>
              <w:t xml:space="preserve">harm, </w:t>
            </w:r>
            <w:r w:rsidRPr="00384E25">
              <w:rPr>
                <w:rFonts w:ascii="Times New Roman" w:hAnsi="Times New Roman" w:cs="Times New Roman"/>
                <w:sz w:val="24"/>
                <w:szCs w:val="24"/>
                <w:lang w:val="en-GB" w:eastAsia="en-US"/>
              </w:rPr>
              <w:t xml:space="preserve">… </w:t>
            </w:r>
          </w:p>
          <w:p w14:paraId="09E51AF7" w14:textId="357282D6" w:rsidR="0026564B" w:rsidRPr="00384E25"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sz w:val="24"/>
                <w:szCs w:val="24"/>
                <w:lang w:val="en-GB" w:eastAsia="en-US"/>
              </w:rPr>
              <w:t xml:space="preserve">2. … committed … </w:t>
            </w:r>
            <w:r w:rsidRPr="00384E25">
              <w:rPr>
                <w:rFonts w:ascii="Times New Roman" w:hAnsi="Times New Roman" w:cs="Times New Roman"/>
                <w:sz w:val="24"/>
                <w:szCs w:val="24"/>
                <w:lang w:val="en-GB"/>
              </w:rPr>
              <w:t xml:space="preserve">d) </w:t>
            </w:r>
            <w:r w:rsidR="00CA53FD" w:rsidRPr="00384E25">
              <w:rPr>
                <w:rFonts w:ascii="Times New Roman" w:hAnsi="Times New Roman" w:cs="Times New Roman"/>
                <w:sz w:val="24"/>
                <w:szCs w:val="24"/>
                <w:lang w:val="en-GB"/>
              </w:rPr>
              <w:t xml:space="preserve">on grounds </w:t>
            </w:r>
            <w:r w:rsidRPr="00384E25">
              <w:rPr>
                <w:rFonts w:ascii="Times New Roman" w:hAnsi="Times New Roman" w:cs="Times New Roman"/>
                <w:sz w:val="24"/>
                <w:szCs w:val="24"/>
                <w:lang w:val="en-GB"/>
              </w:rPr>
              <w:t xml:space="preserve">of social, national, racial, or religious enmity, </w:t>
            </w:r>
            <w:r w:rsidR="00CA53FD" w:rsidRPr="00384E25">
              <w:rPr>
                <w:rFonts w:ascii="Times New Roman" w:hAnsi="Times New Roman" w:cs="Times New Roman"/>
                <w:sz w:val="24"/>
                <w:szCs w:val="24"/>
                <w:lang w:val="en-GB"/>
              </w:rPr>
              <w:t xml:space="preserve">- </w:t>
            </w:r>
            <w:r w:rsidRPr="00384E25">
              <w:rPr>
                <w:rFonts w:ascii="Times New Roman" w:hAnsi="Times New Roman" w:cs="Times New Roman"/>
                <w:sz w:val="24"/>
                <w:szCs w:val="24"/>
                <w:lang w:val="en-GB"/>
              </w:rPr>
              <w:t xml:space="preserve">shall be punished by correctional labour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two years, or by restriction of freedom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of up to four years,</w:t>
            </w:r>
            <w:r w:rsidRPr="00384E25">
              <w:rPr>
                <w:rFonts w:ascii="Times New Roman" w:hAnsi="Times New Roman" w:cs="Times New Roman"/>
                <w:i/>
                <w:sz w:val="24"/>
                <w:szCs w:val="24"/>
                <w:lang w:val="en-GB"/>
              </w:rPr>
              <w:t xml:space="preserve"> </w:t>
            </w:r>
            <w:r w:rsidRPr="00384E25">
              <w:rPr>
                <w:rFonts w:ascii="Times New Roman" w:hAnsi="Times New Roman" w:cs="Times New Roman"/>
                <w:sz w:val="24"/>
                <w:szCs w:val="24"/>
                <w:lang w:val="en-GB"/>
              </w:rPr>
              <w:t xml:space="preserve">or by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four years. </w:t>
            </w:r>
          </w:p>
          <w:p w14:paraId="35482BA4" w14:textId="596FE88D" w:rsidR="0026564B" w:rsidRPr="00384E25" w:rsidRDefault="0026564B" w:rsidP="00B037A5">
            <w:pPr>
              <w:spacing w:after="0" w:line="240" w:lineRule="atLeast"/>
              <w:rPr>
                <w:rFonts w:ascii="Times New Roman" w:hAnsi="Times New Roman" w:cs="Times New Roman"/>
                <w:sz w:val="24"/>
                <w:szCs w:val="24"/>
                <w:lang w:val="en-GB"/>
              </w:rPr>
            </w:pPr>
            <w:r w:rsidRPr="00384E25">
              <w:rPr>
                <w:rFonts w:ascii="Times New Roman" w:hAnsi="Times New Roman" w:cs="Times New Roman"/>
                <w:sz w:val="24"/>
                <w:szCs w:val="24"/>
                <w:lang w:val="en-GB" w:eastAsia="en-US"/>
              </w:rPr>
              <w:t xml:space="preserve">3. </w:t>
            </w:r>
            <w:r w:rsidR="00CA53FD" w:rsidRPr="00384E25">
              <w:rPr>
                <w:rFonts w:ascii="Times New Roman" w:hAnsi="Times New Roman" w:cs="Times New Roman"/>
                <w:sz w:val="24"/>
                <w:szCs w:val="24"/>
                <w:lang w:val="en-GB" w:eastAsia="en-US"/>
              </w:rPr>
              <w:t>The a</w:t>
            </w:r>
            <w:r w:rsidRPr="00384E25">
              <w:rPr>
                <w:rFonts w:ascii="Times New Roman" w:hAnsi="Times New Roman" w:cs="Times New Roman"/>
                <w:sz w:val="24"/>
                <w:szCs w:val="24"/>
                <w:lang w:val="en-GB"/>
              </w:rPr>
              <w:t xml:space="preserve">cts </w:t>
            </w:r>
            <w:r w:rsidR="00CA53FD" w:rsidRPr="00384E25">
              <w:rPr>
                <w:rFonts w:ascii="Times New Roman" w:hAnsi="Times New Roman" w:cs="Times New Roman"/>
                <w:sz w:val="24"/>
                <w:szCs w:val="24"/>
                <w:lang w:val="en-GB"/>
              </w:rPr>
              <w:t xml:space="preserve">referred to in sections one and two </w:t>
            </w:r>
            <w:r w:rsidRPr="00384E25">
              <w:rPr>
                <w:rFonts w:ascii="Times New Roman" w:hAnsi="Times New Roman" w:cs="Times New Roman"/>
                <w:sz w:val="24"/>
                <w:szCs w:val="24"/>
                <w:lang w:val="en-GB"/>
              </w:rPr>
              <w:t xml:space="preserve">of this Article which </w:t>
            </w:r>
            <w:r w:rsidR="00CA53FD" w:rsidRPr="00384E25">
              <w:rPr>
                <w:rFonts w:ascii="Times New Roman" w:hAnsi="Times New Roman" w:cs="Times New Roman"/>
                <w:sz w:val="24"/>
                <w:szCs w:val="24"/>
                <w:lang w:val="en-GB"/>
              </w:rPr>
              <w:t>resulted in</w:t>
            </w:r>
            <w:r w:rsidRPr="00384E25">
              <w:rPr>
                <w:rFonts w:ascii="Times New Roman" w:hAnsi="Times New Roman" w:cs="Times New Roman"/>
                <w:sz w:val="24"/>
                <w:szCs w:val="24"/>
                <w:lang w:val="en-GB"/>
              </w:rPr>
              <w:t>:</w:t>
            </w:r>
          </w:p>
          <w:p w14:paraId="2CBF13B9" w14:textId="77777777" w:rsidR="0026564B" w:rsidRPr="00384E25" w:rsidRDefault="0026564B" w:rsidP="00B037A5">
            <w:pPr>
              <w:spacing w:after="0" w:line="240" w:lineRule="atLeast"/>
              <w:rPr>
                <w:rFonts w:ascii="Times New Roman" w:hAnsi="Times New Roman" w:cs="Times New Roman"/>
                <w:sz w:val="24"/>
                <w:szCs w:val="24"/>
                <w:lang w:val="en-GB"/>
              </w:rPr>
            </w:pPr>
            <w:r w:rsidRPr="00384E25">
              <w:rPr>
                <w:rFonts w:ascii="Times New Roman" w:hAnsi="Times New Roman" w:cs="Times New Roman"/>
                <w:sz w:val="24"/>
                <w:szCs w:val="24"/>
                <w:lang w:val="en-GB"/>
              </w:rPr>
              <w:t>a) the death of a person by negligence;</w:t>
            </w:r>
          </w:p>
          <w:p w14:paraId="396479EF" w14:textId="746455C6" w:rsidR="0026564B" w:rsidRPr="00384E25" w:rsidRDefault="0026564B" w:rsidP="00B037A5">
            <w:pPr>
              <w:spacing w:after="0" w:line="240" w:lineRule="atLeast"/>
              <w:rPr>
                <w:rFonts w:ascii="Times New Roman" w:hAnsi="Times New Roman" w:cs="Times New Roman"/>
                <w:sz w:val="24"/>
                <w:szCs w:val="24"/>
                <w:lang w:val="en-GB"/>
              </w:rPr>
            </w:pPr>
            <w:r w:rsidRPr="00384E25">
              <w:rPr>
                <w:rFonts w:ascii="Times New Roman" w:hAnsi="Times New Roman" w:cs="Times New Roman"/>
                <w:sz w:val="24"/>
                <w:szCs w:val="24"/>
                <w:lang w:val="en-GB"/>
              </w:rPr>
              <w:t xml:space="preserve">b) </w:t>
            </w:r>
            <w:proofErr w:type="gramStart"/>
            <w:r w:rsidRPr="00384E25">
              <w:rPr>
                <w:rFonts w:ascii="Times New Roman" w:hAnsi="Times New Roman" w:cs="Times New Roman"/>
                <w:sz w:val="24"/>
                <w:szCs w:val="24"/>
                <w:lang w:val="en-GB"/>
              </w:rPr>
              <w:t>destruction</w:t>
            </w:r>
            <w:proofErr w:type="gramEnd"/>
            <w:r w:rsidRPr="00384E25">
              <w:rPr>
                <w:rFonts w:ascii="Times New Roman" w:hAnsi="Times New Roman" w:cs="Times New Roman"/>
                <w:sz w:val="24"/>
                <w:szCs w:val="24"/>
                <w:lang w:val="en-GB"/>
              </w:rPr>
              <w:t xml:space="preserve"> or damage to monuments of history, culture, nature complexes, or objects protected by the </w:t>
            </w:r>
            <w:r w:rsidR="00CA53FD" w:rsidRPr="00384E25">
              <w:rPr>
                <w:rFonts w:ascii="Times New Roman" w:hAnsi="Times New Roman" w:cs="Times New Roman"/>
                <w:sz w:val="24"/>
                <w:szCs w:val="24"/>
                <w:lang w:val="en-GB"/>
              </w:rPr>
              <w:t>S</w:t>
            </w:r>
            <w:r w:rsidRPr="00384E25">
              <w:rPr>
                <w:rFonts w:ascii="Times New Roman" w:hAnsi="Times New Roman" w:cs="Times New Roman"/>
                <w:sz w:val="24"/>
                <w:szCs w:val="24"/>
                <w:lang w:val="en-GB"/>
              </w:rPr>
              <w:t xml:space="preserve">tate, as well as objects or documents having a special historical, scientific, artistic, or cultural value, </w:t>
            </w:r>
            <w:r w:rsidRPr="00384E25">
              <w:rPr>
                <w:rFonts w:ascii="Times New Roman" w:hAnsi="Times New Roman" w:cs="Times New Roman"/>
                <w:sz w:val="24"/>
                <w:szCs w:val="24"/>
                <w:lang w:val="en-GB"/>
              </w:rPr>
              <w:sym w:font="Times New Roman" w:char="2014"/>
            </w:r>
            <w:r w:rsidRPr="00384E25">
              <w:rPr>
                <w:rFonts w:ascii="Times New Roman" w:hAnsi="Times New Roman" w:cs="Times New Roman"/>
                <w:sz w:val="24"/>
                <w:szCs w:val="24"/>
                <w:lang w:val="en-GB"/>
              </w:rPr>
              <w:t xml:space="preserve"> shall be punished by </w:t>
            </w:r>
            <w:r w:rsidR="00EC7F5D" w:rsidRPr="0043188C">
              <w:rPr>
                <w:rFonts w:ascii="Times New Roman" w:hAnsi="Times New Roman" w:cs="Times New Roman"/>
                <w:sz w:val="24"/>
                <w:szCs w:val="24"/>
                <w:lang w:val="en-GB"/>
              </w:rPr>
              <w:t>deprivation of freedom</w:t>
            </w:r>
            <w:r w:rsidRPr="00A81667">
              <w:rPr>
                <w:rFonts w:ascii="Times New Roman" w:hAnsi="Times New Roman" w:cs="Times New Roman"/>
                <w:sz w:val="24"/>
                <w:szCs w:val="24"/>
                <w:lang w:val="en-GB"/>
              </w:rPr>
              <w:t xml:space="preserve"> </w:t>
            </w:r>
            <w:r w:rsidR="0040651C" w:rsidRPr="00A36032">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from three up to seven years.</w:t>
            </w:r>
          </w:p>
          <w:p w14:paraId="5EA6A039" w14:textId="0CE66D46" w:rsidR="0026564B" w:rsidRPr="00384E25" w:rsidRDefault="0026564B" w:rsidP="00B037A5">
            <w:pPr>
              <w:spacing w:after="0" w:line="240" w:lineRule="atLeast"/>
              <w:rPr>
                <w:rFonts w:ascii="Times New Roman" w:hAnsi="Times New Roman" w:cs="Times New Roman"/>
                <w:b/>
                <w:bCs/>
                <w:spacing w:val="2"/>
                <w:sz w:val="24"/>
                <w:szCs w:val="24"/>
                <w:bdr w:val="none" w:sz="0" w:space="0" w:color="auto" w:frame="1"/>
                <w:lang w:val="en-GB"/>
              </w:rPr>
            </w:pPr>
            <w:r w:rsidRPr="00384E25">
              <w:rPr>
                <w:rFonts w:ascii="Times New Roman" w:hAnsi="Times New Roman" w:cs="Times New Roman"/>
                <w:i/>
                <w:sz w:val="24"/>
                <w:szCs w:val="24"/>
                <w:lang w:val="en-GB"/>
              </w:rPr>
              <w:t xml:space="preserve">Note. </w:t>
            </w:r>
            <w:r w:rsidR="00CA53FD" w:rsidRPr="00384E25">
              <w:rPr>
                <w:rFonts w:ascii="Times New Roman" w:hAnsi="Times New Roman" w:cs="Times New Roman"/>
                <w:i/>
                <w:sz w:val="24"/>
                <w:szCs w:val="24"/>
                <w:lang w:val="en-GB"/>
              </w:rPr>
              <w:t xml:space="preserve">Significant </w:t>
            </w:r>
            <w:r w:rsidRPr="00384E25">
              <w:rPr>
                <w:rFonts w:ascii="Times New Roman" w:hAnsi="Times New Roman" w:cs="Times New Roman"/>
                <w:i/>
                <w:sz w:val="24"/>
                <w:szCs w:val="24"/>
                <w:lang w:val="en-GB"/>
              </w:rPr>
              <w:t xml:space="preserve">damage shall be understood to mean an amount of damage which exceeds by one hundred times a monthly calculation </w:t>
            </w:r>
            <w:r w:rsidRPr="00384E25">
              <w:rPr>
                <w:rFonts w:ascii="Times New Roman" w:hAnsi="Times New Roman" w:cs="Times New Roman"/>
                <w:i/>
                <w:sz w:val="24"/>
                <w:szCs w:val="24"/>
                <w:lang w:val="en-GB"/>
              </w:rPr>
              <w:lastRenderedPageBreak/>
              <w:t>index</w:t>
            </w:r>
            <w:r w:rsidRPr="00384E25">
              <w:rPr>
                <w:rStyle w:val="a5"/>
                <w:rFonts w:ascii="Times New Roman" w:hAnsi="Times New Roman" w:cs="Times New Roman"/>
                <w:i/>
                <w:sz w:val="24"/>
                <w:szCs w:val="24"/>
                <w:lang w:val="en-GB" w:eastAsia="en-US"/>
              </w:rPr>
              <w:footnoteReference w:id="139"/>
            </w:r>
            <w:r w:rsidRPr="00384E25">
              <w:rPr>
                <w:rFonts w:ascii="Times New Roman" w:hAnsi="Times New Roman" w:cs="Times New Roman"/>
                <w:i/>
                <w:sz w:val="24"/>
                <w:szCs w:val="24"/>
                <w:lang w:val="en-GB"/>
              </w:rPr>
              <w:t>.</w:t>
            </w:r>
          </w:p>
        </w:tc>
        <w:tc>
          <w:tcPr>
            <w:tcW w:w="5164" w:type="dxa"/>
            <w:shd w:val="clear" w:color="auto" w:fill="auto"/>
          </w:tcPr>
          <w:p w14:paraId="395D9D7F" w14:textId="749DC421" w:rsidR="0026564B" w:rsidRPr="00384E25" w:rsidRDefault="0026564B" w:rsidP="00B037A5">
            <w:pPr>
              <w:widowControl w:val="0"/>
              <w:autoSpaceDE w:val="0"/>
              <w:autoSpaceDN w:val="0"/>
              <w:adjustRightInd w:val="0"/>
              <w:spacing w:after="0" w:line="240" w:lineRule="auto"/>
              <w:rPr>
                <w:rFonts w:ascii="Times New Roman" w:hAnsi="Times New Roman" w:cs="Times New Roman"/>
                <w:b/>
                <w:sz w:val="24"/>
                <w:szCs w:val="24"/>
                <w:lang w:val="en-GB" w:eastAsia="en-US"/>
              </w:rPr>
            </w:pPr>
            <w:r w:rsidRPr="0043188C">
              <w:rPr>
                <w:rFonts w:ascii="Times New Roman" w:hAnsi="Times New Roman" w:cs="Times New Roman"/>
                <w:b/>
                <w:sz w:val="24"/>
                <w:szCs w:val="24"/>
                <w:lang w:val="en-GB" w:eastAsia="en-US"/>
              </w:rPr>
              <w:lastRenderedPageBreak/>
              <w:t xml:space="preserve">Article 202. </w:t>
            </w:r>
            <w:r w:rsidRPr="00A36032">
              <w:rPr>
                <w:rFonts w:ascii="Times New Roman" w:hAnsi="Times New Roman" w:cs="Times New Roman"/>
                <w:b/>
                <w:sz w:val="24"/>
                <w:szCs w:val="24"/>
                <w:lang w:val="en-GB"/>
              </w:rPr>
              <w:t xml:space="preserve">Deliberate </w:t>
            </w:r>
            <w:r w:rsidR="00451DE2" w:rsidRPr="00384E25">
              <w:rPr>
                <w:rFonts w:ascii="Times New Roman" w:hAnsi="Times New Roman" w:cs="Times New Roman"/>
                <w:b/>
                <w:sz w:val="24"/>
                <w:szCs w:val="24"/>
                <w:lang w:val="en-GB"/>
              </w:rPr>
              <w:t>D</w:t>
            </w:r>
            <w:r w:rsidRPr="00384E25">
              <w:rPr>
                <w:rFonts w:ascii="Times New Roman" w:hAnsi="Times New Roman" w:cs="Times New Roman"/>
                <w:b/>
                <w:sz w:val="24"/>
                <w:szCs w:val="24"/>
                <w:lang w:val="en-GB"/>
              </w:rPr>
              <w:t xml:space="preserve">estruction or </w:t>
            </w:r>
            <w:r w:rsidR="00451DE2" w:rsidRPr="00384E25">
              <w:rPr>
                <w:rFonts w:ascii="Times New Roman" w:hAnsi="Times New Roman" w:cs="Times New Roman"/>
                <w:b/>
                <w:sz w:val="24"/>
                <w:szCs w:val="24"/>
                <w:lang w:val="en-GB"/>
              </w:rPr>
              <w:t>D</w:t>
            </w:r>
            <w:r w:rsidRPr="00384E25">
              <w:rPr>
                <w:rFonts w:ascii="Times New Roman" w:hAnsi="Times New Roman" w:cs="Times New Roman"/>
                <w:b/>
                <w:sz w:val="24"/>
                <w:szCs w:val="24"/>
                <w:lang w:val="en-GB"/>
              </w:rPr>
              <w:t xml:space="preserve">amage to </w:t>
            </w:r>
            <w:r w:rsidR="00451DE2" w:rsidRPr="00384E25">
              <w:rPr>
                <w:rFonts w:ascii="Times New Roman" w:hAnsi="Times New Roman" w:cs="Times New Roman"/>
                <w:b/>
                <w:sz w:val="24"/>
                <w:szCs w:val="24"/>
                <w:lang w:val="en-GB"/>
              </w:rPr>
              <w:t>S</w:t>
            </w:r>
            <w:r w:rsidRPr="00384E25">
              <w:rPr>
                <w:rFonts w:ascii="Times New Roman" w:hAnsi="Times New Roman" w:cs="Times New Roman"/>
                <w:b/>
                <w:sz w:val="24"/>
                <w:szCs w:val="24"/>
                <w:lang w:val="en-GB"/>
              </w:rPr>
              <w:t xml:space="preserve">omeone </w:t>
            </w:r>
            <w:r w:rsidR="00451DE2" w:rsidRPr="00384E25">
              <w:rPr>
                <w:rFonts w:ascii="Times New Roman" w:hAnsi="Times New Roman" w:cs="Times New Roman"/>
                <w:b/>
                <w:sz w:val="24"/>
                <w:szCs w:val="24"/>
                <w:lang w:val="en-GB"/>
              </w:rPr>
              <w:t>E</w:t>
            </w:r>
            <w:r w:rsidRPr="00384E25">
              <w:rPr>
                <w:rFonts w:ascii="Times New Roman" w:hAnsi="Times New Roman" w:cs="Times New Roman"/>
                <w:b/>
                <w:sz w:val="24"/>
                <w:szCs w:val="24"/>
                <w:lang w:val="en-GB"/>
              </w:rPr>
              <w:t xml:space="preserve">lse's </w:t>
            </w:r>
            <w:r w:rsidR="00451DE2" w:rsidRPr="00384E25">
              <w:rPr>
                <w:rFonts w:ascii="Times New Roman" w:hAnsi="Times New Roman" w:cs="Times New Roman"/>
                <w:b/>
                <w:sz w:val="24"/>
                <w:szCs w:val="24"/>
                <w:lang w:val="en-GB"/>
              </w:rPr>
              <w:t>P</w:t>
            </w:r>
            <w:r w:rsidRPr="00384E25">
              <w:rPr>
                <w:rFonts w:ascii="Times New Roman" w:hAnsi="Times New Roman" w:cs="Times New Roman"/>
                <w:b/>
                <w:sz w:val="24"/>
                <w:szCs w:val="24"/>
                <w:lang w:val="en-GB"/>
              </w:rPr>
              <w:t>roperty</w:t>
            </w:r>
          </w:p>
          <w:p w14:paraId="576FF577" w14:textId="2BC444F3" w:rsidR="0026564B" w:rsidRPr="00384E25"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sz w:val="24"/>
                <w:szCs w:val="24"/>
                <w:lang w:val="en-GB" w:eastAsia="en-US"/>
              </w:rPr>
              <w:t xml:space="preserve">1. </w:t>
            </w:r>
            <w:r w:rsidRPr="00384E25">
              <w:rPr>
                <w:rFonts w:ascii="Times New Roman" w:hAnsi="Times New Roman" w:cs="Times New Roman"/>
                <w:sz w:val="24"/>
                <w:szCs w:val="24"/>
                <w:lang w:val="en-GB"/>
              </w:rPr>
              <w:t xml:space="preserve">Deliberate destruction or causation of damage to someone else's property, which </w:t>
            </w:r>
            <w:r w:rsidR="00CA53FD" w:rsidRPr="00384E25">
              <w:rPr>
                <w:rFonts w:ascii="Times New Roman" w:hAnsi="Times New Roman" w:cs="Times New Roman"/>
                <w:sz w:val="24"/>
                <w:szCs w:val="24"/>
                <w:lang w:val="en-GB"/>
              </w:rPr>
              <w:t xml:space="preserve">caused significant </w:t>
            </w:r>
            <w:r w:rsidRPr="00384E25">
              <w:rPr>
                <w:rFonts w:ascii="Times New Roman" w:hAnsi="Times New Roman" w:cs="Times New Roman"/>
                <w:sz w:val="24"/>
                <w:szCs w:val="24"/>
                <w:lang w:val="en-GB"/>
              </w:rPr>
              <w:t>harm</w:t>
            </w:r>
            <w:r w:rsidRPr="00384E25">
              <w:rPr>
                <w:rFonts w:ascii="Times New Roman" w:hAnsi="Times New Roman" w:cs="Times New Roman"/>
                <w:sz w:val="24"/>
                <w:szCs w:val="24"/>
                <w:lang w:val="en-GB" w:eastAsia="en-US"/>
              </w:rPr>
              <w:t xml:space="preserve">, … </w:t>
            </w:r>
          </w:p>
          <w:p w14:paraId="7D28B862" w14:textId="23AE9D03" w:rsidR="0026564B" w:rsidRPr="00384E25" w:rsidRDefault="0026564B" w:rsidP="00B037A5">
            <w:pPr>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sz w:val="24"/>
                <w:szCs w:val="24"/>
                <w:lang w:val="en-GB" w:eastAsia="en-US"/>
              </w:rPr>
              <w:t xml:space="preserve">2. … 4) committed </w:t>
            </w:r>
            <w:r w:rsidR="00CA53FD" w:rsidRPr="00384E25">
              <w:rPr>
                <w:rFonts w:ascii="Times New Roman" w:hAnsi="Times New Roman" w:cs="Times New Roman"/>
                <w:sz w:val="24"/>
                <w:szCs w:val="24"/>
                <w:lang w:val="en-GB" w:eastAsia="en-US"/>
              </w:rPr>
              <w:t xml:space="preserve">on the grounds </w:t>
            </w:r>
            <w:r w:rsidRPr="00384E25">
              <w:rPr>
                <w:rFonts w:ascii="Times New Roman" w:hAnsi="Times New Roman" w:cs="Times New Roman"/>
                <w:sz w:val="24"/>
                <w:szCs w:val="24"/>
                <w:lang w:val="en-GB"/>
              </w:rPr>
              <w:t>of social, national, racial, or religious enmity</w:t>
            </w:r>
            <w:r w:rsidRPr="00384E25">
              <w:rPr>
                <w:rFonts w:ascii="Times New Roman" w:hAnsi="Times New Roman" w:cs="Times New Roman"/>
                <w:sz w:val="24"/>
                <w:szCs w:val="24"/>
                <w:lang w:val="en-GB" w:eastAsia="en-US"/>
              </w:rPr>
              <w:t xml:space="preserve">; …, - </w:t>
            </w:r>
            <w:r w:rsidRPr="00384E25">
              <w:rPr>
                <w:rFonts w:ascii="Times New Roman" w:hAnsi="Times New Roman" w:cs="Times New Roman"/>
                <w:sz w:val="24"/>
                <w:szCs w:val="24"/>
                <w:lang w:val="en-GB"/>
              </w:rPr>
              <w:t xml:space="preserve">shall be punished by a </w:t>
            </w:r>
            <w:r w:rsidR="00CA53FD" w:rsidRPr="00384E25">
              <w:rPr>
                <w:rFonts w:ascii="Times New Roman" w:hAnsi="Times New Roman" w:cs="Times New Roman"/>
                <w:sz w:val="24"/>
                <w:szCs w:val="24"/>
                <w:lang w:val="en-GB"/>
              </w:rPr>
              <w:t xml:space="preserve">fine </w:t>
            </w:r>
            <w:r w:rsidRPr="00384E25">
              <w:rPr>
                <w:rFonts w:ascii="Times New Roman" w:hAnsi="Times New Roman" w:cs="Times New Roman"/>
                <w:sz w:val="24"/>
                <w:szCs w:val="24"/>
                <w:lang w:val="en-GB"/>
              </w:rPr>
              <w:t xml:space="preserve">in an amount from three thousand up to seven thousand </w:t>
            </w:r>
            <w:r w:rsidR="00311283" w:rsidRPr="00384E25">
              <w:rPr>
                <w:rFonts w:ascii="Times New Roman" w:hAnsi="Times New Roman" w:cs="Times New Roman"/>
                <w:sz w:val="24"/>
                <w:szCs w:val="24"/>
                <w:lang w:val="en-GB"/>
              </w:rPr>
              <w:t>times the monthly calculation index</w:t>
            </w:r>
            <w:r w:rsidRPr="00384E25">
              <w:rPr>
                <w:rFonts w:ascii="Times New Roman" w:hAnsi="Times New Roman" w:cs="Times New Roman"/>
                <w:sz w:val="24"/>
                <w:szCs w:val="24"/>
                <w:lang w:val="en-GB"/>
              </w:rPr>
              <w:t>, or correctional labour in the same amount,</w:t>
            </w:r>
            <w:r w:rsidRPr="00384E25">
              <w:rPr>
                <w:rFonts w:ascii="Times New Roman" w:hAnsi="Times New Roman" w:cs="Times New Roman"/>
                <w:sz w:val="24"/>
                <w:szCs w:val="24"/>
                <w:lang w:val="en-GB" w:eastAsia="en-US"/>
              </w:rPr>
              <w:t xml:space="preserve"> </w:t>
            </w:r>
            <w:r w:rsidRPr="00384E25">
              <w:rPr>
                <w:rFonts w:ascii="Times New Roman" w:hAnsi="Times New Roman" w:cs="Times New Roman"/>
                <w:sz w:val="24"/>
                <w:szCs w:val="24"/>
                <w:lang w:val="en-GB"/>
              </w:rPr>
              <w:t xml:space="preserve">or by restriction of freedom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from three up to seven years,</w:t>
            </w:r>
            <w:r w:rsidRPr="00384E25">
              <w:rPr>
                <w:rFonts w:ascii="Times New Roman" w:hAnsi="Times New Roman" w:cs="Times New Roman"/>
                <w:i/>
                <w:sz w:val="24"/>
                <w:szCs w:val="24"/>
                <w:lang w:val="en-GB"/>
              </w:rPr>
              <w:t xml:space="preserve"> </w:t>
            </w:r>
            <w:r w:rsidRPr="00384E25">
              <w:rPr>
                <w:rFonts w:ascii="Times New Roman" w:hAnsi="Times New Roman" w:cs="Times New Roman"/>
                <w:sz w:val="24"/>
                <w:szCs w:val="24"/>
                <w:lang w:val="en-GB"/>
              </w:rPr>
              <w:t xml:space="preserve">or by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from three up to seven years. </w:t>
            </w:r>
          </w:p>
          <w:p w14:paraId="1E3685DC" w14:textId="637A0A8A" w:rsidR="0026564B" w:rsidRPr="00384E25"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sz w:val="24"/>
                <w:szCs w:val="24"/>
                <w:lang w:val="en-GB" w:eastAsia="en-US"/>
              </w:rPr>
              <w:t xml:space="preserve">3. </w:t>
            </w:r>
            <w:r w:rsidR="00CA53FD" w:rsidRPr="00384E25">
              <w:rPr>
                <w:rFonts w:ascii="Times New Roman" w:hAnsi="Times New Roman" w:cs="Times New Roman"/>
                <w:sz w:val="24"/>
                <w:szCs w:val="24"/>
                <w:lang w:val="en-GB" w:eastAsia="en-US"/>
              </w:rPr>
              <w:t>The a</w:t>
            </w:r>
            <w:r w:rsidRPr="00384E25">
              <w:rPr>
                <w:rFonts w:ascii="Times New Roman" w:hAnsi="Times New Roman" w:cs="Times New Roman"/>
                <w:sz w:val="24"/>
                <w:szCs w:val="24"/>
                <w:lang w:val="en-GB"/>
              </w:rPr>
              <w:t xml:space="preserve">cts </w:t>
            </w:r>
            <w:r w:rsidR="00CA53FD" w:rsidRPr="00384E25">
              <w:rPr>
                <w:rFonts w:ascii="Times New Roman" w:hAnsi="Times New Roman" w:cs="Times New Roman"/>
                <w:sz w:val="24"/>
                <w:szCs w:val="24"/>
                <w:lang w:val="en-GB"/>
              </w:rPr>
              <w:t xml:space="preserve">referred to in sections one or two </w:t>
            </w:r>
            <w:r w:rsidRPr="00384E25">
              <w:rPr>
                <w:rFonts w:ascii="Times New Roman" w:hAnsi="Times New Roman" w:cs="Times New Roman"/>
                <w:sz w:val="24"/>
                <w:szCs w:val="24"/>
                <w:lang w:val="en-GB"/>
              </w:rPr>
              <w:t>of this Article</w:t>
            </w:r>
            <w:r w:rsidR="00CA53FD" w:rsidRPr="00384E25">
              <w:rPr>
                <w:rFonts w:ascii="Times New Roman" w:hAnsi="Times New Roman" w:cs="Times New Roman"/>
                <w:sz w:val="24"/>
                <w:szCs w:val="24"/>
                <w:lang w:val="en-GB"/>
              </w:rPr>
              <w:t>,</w:t>
            </w:r>
            <w:r w:rsidRPr="00384E25">
              <w:rPr>
                <w:rFonts w:ascii="Times New Roman" w:hAnsi="Times New Roman" w:cs="Times New Roman"/>
                <w:sz w:val="24"/>
                <w:szCs w:val="24"/>
                <w:lang w:val="en-GB"/>
              </w:rPr>
              <w:t xml:space="preserve"> which </w:t>
            </w:r>
            <w:r w:rsidR="00CA53FD" w:rsidRPr="00384E25">
              <w:rPr>
                <w:rFonts w:ascii="Times New Roman" w:hAnsi="Times New Roman" w:cs="Times New Roman"/>
                <w:sz w:val="24"/>
                <w:szCs w:val="24"/>
                <w:lang w:val="en-GB"/>
              </w:rPr>
              <w:t>resulted in</w:t>
            </w:r>
            <w:r w:rsidRPr="00384E25">
              <w:rPr>
                <w:rFonts w:ascii="Times New Roman" w:hAnsi="Times New Roman" w:cs="Times New Roman"/>
                <w:sz w:val="24"/>
                <w:szCs w:val="24"/>
                <w:lang w:val="en-GB" w:eastAsia="en-US"/>
              </w:rPr>
              <w:t>:</w:t>
            </w:r>
          </w:p>
          <w:p w14:paraId="2CB9FEF2" w14:textId="77777777" w:rsidR="0026564B" w:rsidRPr="00384E25"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sz w:val="24"/>
                <w:szCs w:val="24"/>
                <w:lang w:val="en-GB" w:eastAsia="en-US"/>
              </w:rPr>
              <w:t xml:space="preserve">1) </w:t>
            </w:r>
            <w:r w:rsidRPr="00384E25">
              <w:rPr>
                <w:rFonts w:ascii="Times New Roman" w:hAnsi="Times New Roman" w:cs="Times New Roman"/>
                <w:sz w:val="24"/>
                <w:szCs w:val="24"/>
                <w:lang w:val="en-GB"/>
              </w:rPr>
              <w:t>the death of a person by negligence</w:t>
            </w:r>
            <w:r w:rsidRPr="00384E25">
              <w:rPr>
                <w:rFonts w:ascii="Times New Roman" w:hAnsi="Times New Roman" w:cs="Times New Roman"/>
                <w:sz w:val="24"/>
                <w:szCs w:val="24"/>
                <w:lang w:val="en-GB" w:eastAsia="en-US"/>
              </w:rPr>
              <w:t>;</w:t>
            </w:r>
          </w:p>
          <w:p w14:paraId="76766254" w14:textId="134EF948" w:rsidR="0026564B" w:rsidRPr="00384E25"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sz w:val="24"/>
                <w:szCs w:val="24"/>
                <w:lang w:val="en-GB" w:eastAsia="en-US"/>
              </w:rPr>
              <w:t xml:space="preserve">2) causation of particularly </w:t>
            </w:r>
            <w:r w:rsidR="00B402A6" w:rsidRPr="00384E25">
              <w:rPr>
                <w:rFonts w:ascii="Times New Roman" w:hAnsi="Times New Roman" w:cs="Times New Roman"/>
                <w:sz w:val="24"/>
                <w:szCs w:val="24"/>
                <w:lang w:val="en-GB" w:eastAsia="en-US"/>
              </w:rPr>
              <w:t xml:space="preserve">gross </w:t>
            </w:r>
            <w:r w:rsidRPr="00384E25">
              <w:rPr>
                <w:rFonts w:ascii="Times New Roman" w:hAnsi="Times New Roman" w:cs="Times New Roman"/>
                <w:sz w:val="24"/>
                <w:szCs w:val="24"/>
                <w:lang w:val="en-GB" w:eastAsia="en-US"/>
              </w:rPr>
              <w:t>damage, –</w:t>
            </w:r>
          </w:p>
          <w:p w14:paraId="36A7173E" w14:textId="2FDBA083" w:rsidR="0026564B" w:rsidRPr="00384E25" w:rsidRDefault="0026564B" w:rsidP="00B037A5">
            <w:pPr>
              <w:autoSpaceDE w:val="0"/>
              <w:autoSpaceDN w:val="0"/>
              <w:adjustRightInd w:val="0"/>
              <w:spacing w:after="0" w:line="240" w:lineRule="auto"/>
              <w:rPr>
                <w:rFonts w:ascii="Times New Roman" w:hAnsi="Times New Roman" w:cs="Times New Roman"/>
                <w:b/>
                <w:bCs/>
                <w:sz w:val="24"/>
                <w:szCs w:val="24"/>
                <w:lang w:val="en-GB"/>
              </w:rPr>
            </w:pPr>
            <w:proofErr w:type="gramStart"/>
            <w:r w:rsidRPr="00384E25">
              <w:rPr>
                <w:rFonts w:ascii="Times New Roman" w:hAnsi="Times New Roman" w:cs="Times New Roman"/>
                <w:sz w:val="24"/>
                <w:szCs w:val="24"/>
                <w:lang w:val="en-GB"/>
              </w:rPr>
              <w:t>shall</w:t>
            </w:r>
            <w:proofErr w:type="gramEnd"/>
            <w:r w:rsidRPr="00384E25">
              <w:rPr>
                <w:rFonts w:ascii="Times New Roman" w:hAnsi="Times New Roman" w:cs="Times New Roman"/>
                <w:sz w:val="24"/>
                <w:szCs w:val="24"/>
                <w:lang w:val="en-GB"/>
              </w:rPr>
              <w:t xml:space="preserve"> be punished by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from five up to ten years</w:t>
            </w:r>
            <w:r w:rsidRPr="00384E25">
              <w:rPr>
                <w:rFonts w:ascii="Times New Roman" w:hAnsi="Times New Roman" w:cs="Times New Roman"/>
                <w:sz w:val="24"/>
                <w:szCs w:val="24"/>
                <w:lang w:val="en-GB" w:eastAsia="en-US"/>
              </w:rPr>
              <w:t xml:space="preserve">.     </w:t>
            </w:r>
          </w:p>
        </w:tc>
      </w:tr>
      <w:tr w:rsidR="0026564B" w:rsidRPr="00D66AE6" w14:paraId="0BF5EABF" w14:textId="77777777" w:rsidTr="009577B8">
        <w:trPr>
          <w:trHeight w:val="841"/>
        </w:trPr>
        <w:tc>
          <w:tcPr>
            <w:tcW w:w="4748" w:type="dxa"/>
            <w:shd w:val="clear" w:color="auto" w:fill="auto"/>
          </w:tcPr>
          <w:p w14:paraId="29D7E264" w14:textId="77777777" w:rsidR="0026564B" w:rsidRPr="00384E25" w:rsidRDefault="0026564B" w:rsidP="00B037A5">
            <w:pPr>
              <w:widowControl w:val="0"/>
              <w:autoSpaceDE w:val="0"/>
              <w:autoSpaceDN w:val="0"/>
              <w:adjustRightInd w:val="0"/>
              <w:spacing w:after="0" w:line="240" w:lineRule="auto"/>
              <w:rPr>
                <w:rFonts w:ascii="Times New Roman" w:hAnsi="Times New Roman" w:cs="Times New Roman"/>
                <w:b/>
                <w:sz w:val="24"/>
                <w:szCs w:val="24"/>
                <w:lang w:val="en-GB" w:eastAsia="en-US"/>
              </w:rPr>
            </w:pPr>
            <w:r w:rsidRPr="00384E25">
              <w:rPr>
                <w:rFonts w:ascii="Times New Roman" w:hAnsi="Times New Roman" w:cs="Times New Roman"/>
                <w:b/>
                <w:sz w:val="24"/>
                <w:szCs w:val="24"/>
                <w:lang w:val="en-GB" w:eastAsia="en-US"/>
              </w:rPr>
              <w:lastRenderedPageBreak/>
              <w:t>No</w:t>
            </w:r>
          </w:p>
        </w:tc>
        <w:tc>
          <w:tcPr>
            <w:tcW w:w="5164" w:type="dxa"/>
            <w:shd w:val="clear" w:color="auto" w:fill="auto"/>
          </w:tcPr>
          <w:p w14:paraId="5A14D425" w14:textId="2A9DA995" w:rsidR="0026564B" w:rsidRPr="00384E25" w:rsidRDefault="0026564B" w:rsidP="00B037A5">
            <w:pPr>
              <w:widowControl w:val="0"/>
              <w:autoSpaceDE w:val="0"/>
              <w:autoSpaceDN w:val="0"/>
              <w:adjustRightInd w:val="0"/>
              <w:spacing w:after="0" w:line="240" w:lineRule="auto"/>
              <w:rPr>
                <w:rFonts w:ascii="Times New Roman" w:hAnsi="Times New Roman" w:cs="Times New Roman"/>
                <w:b/>
                <w:sz w:val="24"/>
                <w:szCs w:val="24"/>
                <w:lang w:val="en-GB" w:eastAsia="en-US"/>
              </w:rPr>
            </w:pPr>
            <w:r w:rsidRPr="0043188C">
              <w:rPr>
                <w:rFonts w:ascii="Times New Roman" w:hAnsi="Times New Roman" w:cs="Times New Roman"/>
                <w:b/>
                <w:sz w:val="24"/>
                <w:szCs w:val="24"/>
                <w:lang w:val="en-GB" w:eastAsia="en-US"/>
              </w:rPr>
              <w:t xml:space="preserve">Article 203. </w:t>
            </w:r>
            <w:r w:rsidRPr="00A81667">
              <w:rPr>
                <w:rFonts w:ascii="Times New Roman" w:hAnsi="Times New Roman" w:cs="Times New Roman"/>
                <w:b/>
                <w:sz w:val="24"/>
                <w:szCs w:val="24"/>
                <w:lang w:val="en-GB"/>
              </w:rPr>
              <w:t xml:space="preserve">Deliberate </w:t>
            </w:r>
            <w:r w:rsidR="006B0886" w:rsidRPr="00A36032">
              <w:rPr>
                <w:rFonts w:ascii="Times New Roman" w:hAnsi="Times New Roman" w:cs="Times New Roman"/>
                <w:b/>
                <w:sz w:val="24"/>
                <w:szCs w:val="24"/>
                <w:lang w:val="en-GB"/>
              </w:rPr>
              <w:t>D</w:t>
            </w:r>
            <w:r w:rsidRPr="00384E25">
              <w:rPr>
                <w:rFonts w:ascii="Times New Roman" w:hAnsi="Times New Roman" w:cs="Times New Roman"/>
                <w:b/>
                <w:sz w:val="24"/>
                <w:szCs w:val="24"/>
                <w:lang w:val="en-GB"/>
              </w:rPr>
              <w:t xml:space="preserve">estruction or </w:t>
            </w:r>
            <w:r w:rsidR="006B0886" w:rsidRPr="00384E25">
              <w:rPr>
                <w:rFonts w:ascii="Times New Roman" w:hAnsi="Times New Roman" w:cs="Times New Roman"/>
                <w:b/>
                <w:sz w:val="24"/>
                <w:szCs w:val="24"/>
                <w:lang w:val="en-GB"/>
              </w:rPr>
              <w:t>D</w:t>
            </w:r>
            <w:r w:rsidRPr="00384E25">
              <w:rPr>
                <w:rFonts w:ascii="Times New Roman" w:hAnsi="Times New Roman" w:cs="Times New Roman"/>
                <w:b/>
                <w:sz w:val="24"/>
                <w:szCs w:val="24"/>
                <w:lang w:val="en-GB"/>
              </w:rPr>
              <w:t>amage to</w:t>
            </w:r>
            <w:r w:rsidRPr="00384E25">
              <w:rPr>
                <w:rFonts w:ascii="Times New Roman" w:hAnsi="Times New Roman" w:cs="Times New Roman"/>
                <w:b/>
                <w:sz w:val="24"/>
                <w:szCs w:val="24"/>
                <w:lang w:val="en-GB" w:eastAsia="en-US"/>
              </w:rPr>
              <w:t xml:space="preserve"> </w:t>
            </w:r>
            <w:r w:rsidR="006B0886" w:rsidRPr="00384E25">
              <w:rPr>
                <w:rFonts w:ascii="Times New Roman" w:hAnsi="Times New Roman" w:cs="Times New Roman"/>
                <w:b/>
                <w:sz w:val="24"/>
                <w:szCs w:val="24"/>
                <w:lang w:val="en-GB" w:eastAsia="en-US"/>
              </w:rPr>
              <w:t>O</w:t>
            </w:r>
            <w:r w:rsidRPr="00384E25">
              <w:rPr>
                <w:rFonts w:ascii="Times New Roman" w:hAnsi="Times New Roman" w:cs="Times New Roman"/>
                <w:b/>
                <w:sz w:val="24"/>
                <w:szCs w:val="24"/>
                <w:lang w:val="en-GB" w:eastAsia="en-US"/>
              </w:rPr>
              <w:t xml:space="preserve">bjects </w:t>
            </w:r>
            <w:r w:rsidR="006B0886" w:rsidRPr="00384E25">
              <w:rPr>
                <w:rFonts w:ascii="Times New Roman" w:hAnsi="Times New Roman" w:cs="Times New Roman"/>
                <w:b/>
                <w:sz w:val="24"/>
                <w:szCs w:val="24"/>
                <w:lang w:val="en-GB" w:eastAsia="en-US"/>
              </w:rPr>
              <w:t>W</w:t>
            </w:r>
            <w:r w:rsidRPr="00384E25">
              <w:rPr>
                <w:rFonts w:ascii="Times New Roman" w:hAnsi="Times New Roman" w:cs="Times New Roman"/>
                <w:b/>
                <w:sz w:val="24"/>
                <w:szCs w:val="24"/>
                <w:lang w:val="en-GB" w:eastAsia="en-US"/>
              </w:rPr>
              <w:t xml:space="preserve">hich </w:t>
            </w:r>
            <w:r w:rsidR="006B0886" w:rsidRPr="00384E25">
              <w:rPr>
                <w:rFonts w:ascii="Times New Roman" w:hAnsi="Times New Roman" w:cs="Times New Roman"/>
                <w:b/>
                <w:sz w:val="24"/>
                <w:szCs w:val="24"/>
                <w:lang w:val="en-GB" w:eastAsia="en-US"/>
              </w:rPr>
              <w:t>H</w:t>
            </w:r>
            <w:r w:rsidRPr="00384E25">
              <w:rPr>
                <w:rFonts w:ascii="Times New Roman" w:hAnsi="Times New Roman" w:cs="Times New Roman"/>
                <w:b/>
                <w:sz w:val="24"/>
                <w:szCs w:val="24"/>
                <w:lang w:val="en-GB" w:eastAsia="en-US"/>
              </w:rPr>
              <w:t xml:space="preserve">ave an </w:t>
            </w:r>
            <w:r w:rsidR="001B7DCE" w:rsidRPr="00384E25">
              <w:rPr>
                <w:rFonts w:ascii="Times New Roman" w:hAnsi="Times New Roman" w:cs="Times New Roman"/>
                <w:b/>
                <w:sz w:val="24"/>
                <w:szCs w:val="24"/>
                <w:lang w:val="en-GB" w:eastAsia="en-US"/>
              </w:rPr>
              <w:t>Outstanding</w:t>
            </w:r>
            <w:r w:rsidRPr="00384E25">
              <w:rPr>
                <w:rFonts w:ascii="Times New Roman" w:hAnsi="Times New Roman" w:cs="Times New Roman"/>
                <w:b/>
                <w:sz w:val="24"/>
                <w:szCs w:val="24"/>
                <w:lang w:val="en-GB" w:eastAsia="en-US"/>
              </w:rPr>
              <w:t xml:space="preserve"> </w:t>
            </w:r>
            <w:r w:rsidR="006B0886" w:rsidRPr="00384E25">
              <w:rPr>
                <w:rFonts w:ascii="Times New Roman" w:hAnsi="Times New Roman" w:cs="Times New Roman"/>
                <w:b/>
                <w:sz w:val="24"/>
                <w:szCs w:val="24"/>
                <w:lang w:val="en-GB" w:eastAsia="en-US"/>
              </w:rPr>
              <w:t>V</w:t>
            </w:r>
            <w:r w:rsidRPr="00384E25">
              <w:rPr>
                <w:rFonts w:ascii="Times New Roman" w:hAnsi="Times New Roman" w:cs="Times New Roman"/>
                <w:b/>
                <w:sz w:val="24"/>
                <w:szCs w:val="24"/>
                <w:lang w:val="en-GB" w:eastAsia="en-US"/>
              </w:rPr>
              <w:t xml:space="preserve">alue </w:t>
            </w:r>
          </w:p>
          <w:p w14:paraId="6C1B63A9" w14:textId="675194BC" w:rsidR="0026564B" w:rsidRPr="00384E25"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43188C">
              <w:rPr>
                <w:rFonts w:ascii="Times New Roman" w:hAnsi="Times New Roman" w:cs="Times New Roman"/>
                <w:sz w:val="24"/>
                <w:szCs w:val="24"/>
                <w:lang w:val="en-GB" w:eastAsia="en-US"/>
              </w:rPr>
              <w:t xml:space="preserve">1. </w:t>
            </w:r>
            <w:r w:rsidRPr="00A81667">
              <w:rPr>
                <w:rFonts w:ascii="Times New Roman" w:hAnsi="Times New Roman" w:cs="Times New Roman"/>
                <w:sz w:val="24"/>
                <w:szCs w:val="24"/>
                <w:lang w:val="en-GB"/>
              </w:rPr>
              <w:t>Deliber</w:t>
            </w:r>
            <w:r w:rsidRPr="00A36032">
              <w:rPr>
                <w:rFonts w:ascii="Times New Roman" w:hAnsi="Times New Roman" w:cs="Times New Roman"/>
                <w:sz w:val="24"/>
                <w:szCs w:val="24"/>
                <w:lang w:val="en-GB"/>
              </w:rPr>
              <w:t>ate destruction</w:t>
            </w:r>
            <w:r w:rsidRPr="00384E25">
              <w:rPr>
                <w:rFonts w:ascii="Times New Roman" w:hAnsi="Times New Roman" w:cs="Times New Roman"/>
                <w:sz w:val="24"/>
                <w:szCs w:val="24"/>
                <w:lang w:val="en-GB" w:eastAsia="en-US"/>
              </w:rPr>
              <w:t xml:space="preserve"> </w:t>
            </w:r>
            <w:r w:rsidRPr="00384E25">
              <w:rPr>
                <w:rFonts w:ascii="Times New Roman" w:hAnsi="Times New Roman" w:cs="Times New Roman"/>
                <w:sz w:val="24"/>
                <w:szCs w:val="24"/>
                <w:lang w:val="en-GB"/>
              </w:rPr>
              <w:t xml:space="preserve">or damage to </w:t>
            </w:r>
            <w:r w:rsidR="003E48CB" w:rsidRPr="00384E25">
              <w:rPr>
                <w:rFonts w:ascii="Times New Roman" w:hAnsi="Times New Roman" w:cs="Times New Roman"/>
                <w:sz w:val="24"/>
                <w:szCs w:val="24"/>
                <w:lang w:val="en-GB"/>
              </w:rPr>
              <w:t xml:space="preserve">historical or cultural </w:t>
            </w:r>
            <w:r w:rsidRPr="00384E25">
              <w:rPr>
                <w:rFonts w:ascii="Times New Roman" w:hAnsi="Times New Roman" w:cs="Times New Roman"/>
                <w:sz w:val="24"/>
                <w:szCs w:val="24"/>
                <w:lang w:val="en-GB"/>
              </w:rPr>
              <w:t xml:space="preserve">monuments, nature complexes, or objects protected by the </w:t>
            </w:r>
            <w:r w:rsidR="003E48CB" w:rsidRPr="00384E25">
              <w:rPr>
                <w:rFonts w:ascii="Times New Roman" w:hAnsi="Times New Roman" w:cs="Times New Roman"/>
                <w:sz w:val="24"/>
                <w:szCs w:val="24"/>
                <w:lang w:val="en-GB"/>
              </w:rPr>
              <w:t>S</w:t>
            </w:r>
            <w:r w:rsidRPr="00384E25">
              <w:rPr>
                <w:rFonts w:ascii="Times New Roman" w:hAnsi="Times New Roman" w:cs="Times New Roman"/>
                <w:sz w:val="24"/>
                <w:szCs w:val="24"/>
                <w:lang w:val="en-GB"/>
              </w:rPr>
              <w:t>tate, as well as objects or documents having a special historical, scientific, artistic, or cultural value</w:t>
            </w:r>
            <w:r w:rsidRPr="00384E25">
              <w:rPr>
                <w:rFonts w:ascii="Times New Roman" w:hAnsi="Times New Roman" w:cs="Times New Roman"/>
                <w:sz w:val="24"/>
                <w:szCs w:val="24"/>
                <w:lang w:val="en-GB" w:eastAsia="en-US"/>
              </w:rPr>
              <w:t>, …</w:t>
            </w:r>
          </w:p>
          <w:p w14:paraId="71CB2A86" w14:textId="21AB9514" w:rsidR="0026564B" w:rsidRPr="00384E25"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sz w:val="24"/>
                <w:szCs w:val="24"/>
                <w:lang w:val="en-GB" w:eastAsia="en-US"/>
              </w:rPr>
              <w:t xml:space="preserve">2. … 3) committed </w:t>
            </w:r>
            <w:r w:rsidR="003E48CB" w:rsidRPr="00384E25">
              <w:rPr>
                <w:rFonts w:ascii="Times New Roman" w:hAnsi="Times New Roman" w:cs="Times New Roman"/>
                <w:sz w:val="24"/>
                <w:szCs w:val="24"/>
                <w:lang w:val="en-GB" w:eastAsia="en-US"/>
              </w:rPr>
              <w:t xml:space="preserve">on grounds </w:t>
            </w:r>
            <w:r w:rsidRPr="00384E25">
              <w:rPr>
                <w:rFonts w:ascii="Times New Roman" w:hAnsi="Times New Roman" w:cs="Times New Roman"/>
                <w:sz w:val="24"/>
                <w:szCs w:val="24"/>
                <w:lang w:val="en-GB"/>
              </w:rPr>
              <w:t>of social, national, racial, or religious enmity</w:t>
            </w:r>
            <w:r w:rsidRPr="00384E25">
              <w:rPr>
                <w:rFonts w:ascii="Times New Roman" w:hAnsi="Times New Roman" w:cs="Times New Roman"/>
                <w:sz w:val="24"/>
                <w:szCs w:val="24"/>
                <w:lang w:val="en-GB" w:eastAsia="en-US"/>
              </w:rPr>
              <w:t xml:space="preserve">, - </w:t>
            </w:r>
            <w:r w:rsidRPr="00384E25">
              <w:rPr>
                <w:rFonts w:ascii="Times New Roman" w:hAnsi="Times New Roman" w:cs="Times New Roman"/>
                <w:sz w:val="24"/>
                <w:szCs w:val="24"/>
                <w:lang w:val="en-GB"/>
              </w:rPr>
              <w:t xml:space="preserve">shall be punished by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from five up to ten years. </w:t>
            </w:r>
          </w:p>
          <w:p w14:paraId="1A2B58AF" w14:textId="7D7F730C" w:rsidR="0026564B" w:rsidRPr="00384E25" w:rsidRDefault="0026564B" w:rsidP="001B7DCE">
            <w:pPr>
              <w:widowControl w:val="0"/>
              <w:autoSpaceDE w:val="0"/>
              <w:autoSpaceDN w:val="0"/>
              <w:adjustRightInd w:val="0"/>
              <w:spacing w:after="0" w:line="240" w:lineRule="auto"/>
              <w:rPr>
                <w:rFonts w:ascii="Times New Roman" w:hAnsi="Times New Roman" w:cs="Times New Roman"/>
                <w:b/>
                <w:bCs/>
                <w:sz w:val="24"/>
                <w:szCs w:val="24"/>
                <w:lang w:val="en-GB"/>
              </w:rPr>
            </w:pPr>
            <w:r w:rsidRPr="00384E25">
              <w:rPr>
                <w:rFonts w:ascii="Times New Roman" w:hAnsi="Times New Roman" w:cs="Times New Roman"/>
                <w:sz w:val="24"/>
                <w:szCs w:val="24"/>
                <w:lang w:val="en-GB" w:eastAsia="en-US"/>
              </w:rPr>
              <w:t xml:space="preserve">3. </w:t>
            </w:r>
            <w:r w:rsidR="003E48CB" w:rsidRPr="00384E25">
              <w:rPr>
                <w:rFonts w:ascii="Times New Roman" w:hAnsi="Times New Roman" w:cs="Times New Roman"/>
                <w:sz w:val="24"/>
                <w:szCs w:val="24"/>
                <w:lang w:val="en-GB" w:eastAsia="en-US"/>
              </w:rPr>
              <w:t>The a</w:t>
            </w:r>
            <w:r w:rsidRPr="00384E25">
              <w:rPr>
                <w:rFonts w:ascii="Times New Roman" w:hAnsi="Times New Roman" w:cs="Times New Roman"/>
                <w:sz w:val="24"/>
                <w:szCs w:val="24"/>
                <w:lang w:val="en-GB"/>
              </w:rPr>
              <w:t xml:space="preserve">cts </w:t>
            </w:r>
            <w:r w:rsidR="003E48CB" w:rsidRPr="00384E25">
              <w:rPr>
                <w:rFonts w:ascii="Times New Roman" w:hAnsi="Times New Roman" w:cs="Times New Roman"/>
                <w:sz w:val="24"/>
                <w:szCs w:val="24"/>
                <w:lang w:val="en-GB"/>
              </w:rPr>
              <w:t xml:space="preserve">referred to in section one </w:t>
            </w:r>
            <w:r w:rsidRPr="00384E25">
              <w:rPr>
                <w:rFonts w:ascii="Times New Roman" w:hAnsi="Times New Roman" w:cs="Times New Roman"/>
                <w:sz w:val="24"/>
                <w:szCs w:val="24"/>
                <w:lang w:val="en-GB"/>
              </w:rPr>
              <w:t xml:space="preserve">or </w:t>
            </w:r>
            <w:r w:rsidR="003E48CB" w:rsidRPr="00384E25">
              <w:rPr>
                <w:rFonts w:ascii="Times New Roman" w:hAnsi="Times New Roman" w:cs="Times New Roman"/>
                <w:sz w:val="24"/>
                <w:szCs w:val="24"/>
                <w:lang w:val="en-GB"/>
              </w:rPr>
              <w:t xml:space="preserve">two </w:t>
            </w:r>
            <w:r w:rsidRPr="00384E25">
              <w:rPr>
                <w:rFonts w:ascii="Times New Roman" w:hAnsi="Times New Roman" w:cs="Times New Roman"/>
                <w:sz w:val="24"/>
                <w:szCs w:val="24"/>
                <w:lang w:val="en-GB"/>
              </w:rPr>
              <w:t>of this Article which entailed</w:t>
            </w:r>
            <w:r w:rsidRPr="00384E25">
              <w:rPr>
                <w:rFonts w:ascii="Times New Roman" w:hAnsi="Times New Roman" w:cs="Times New Roman"/>
                <w:sz w:val="24"/>
                <w:szCs w:val="24"/>
                <w:lang w:val="en-GB" w:eastAsia="en-US"/>
              </w:rPr>
              <w:t xml:space="preserve"> </w:t>
            </w:r>
            <w:r w:rsidRPr="00384E25">
              <w:rPr>
                <w:rFonts w:ascii="Times New Roman" w:hAnsi="Times New Roman" w:cs="Times New Roman"/>
                <w:sz w:val="24"/>
                <w:szCs w:val="24"/>
                <w:lang w:val="en-GB"/>
              </w:rPr>
              <w:t xml:space="preserve">the death of a person by negligence, - shall be punished by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from seven up to twelve years.</w:t>
            </w:r>
            <w:r w:rsidRPr="00384E25">
              <w:rPr>
                <w:rFonts w:ascii="Times New Roman" w:hAnsi="Times New Roman" w:cs="Times New Roman"/>
                <w:sz w:val="24"/>
                <w:szCs w:val="24"/>
                <w:lang w:val="en-GB" w:eastAsia="en-US"/>
              </w:rPr>
              <w:t xml:space="preserve"> </w:t>
            </w:r>
          </w:p>
        </w:tc>
      </w:tr>
      <w:tr w:rsidR="0026564B" w:rsidRPr="00D66AE6" w14:paraId="21932826" w14:textId="77777777" w:rsidTr="009577B8">
        <w:trPr>
          <w:trHeight w:val="841"/>
        </w:trPr>
        <w:tc>
          <w:tcPr>
            <w:tcW w:w="4748" w:type="dxa"/>
            <w:shd w:val="clear" w:color="auto" w:fill="auto"/>
          </w:tcPr>
          <w:p w14:paraId="743B6B90" w14:textId="7CF6AFF9" w:rsidR="0026564B" w:rsidRPr="00384E25" w:rsidRDefault="0026564B" w:rsidP="00B037A5">
            <w:pPr>
              <w:widowControl w:val="0"/>
              <w:autoSpaceDE w:val="0"/>
              <w:autoSpaceDN w:val="0"/>
              <w:adjustRightInd w:val="0"/>
              <w:spacing w:after="0" w:line="240" w:lineRule="auto"/>
              <w:rPr>
                <w:rFonts w:ascii="Times New Roman" w:hAnsi="Times New Roman" w:cs="Times New Roman"/>
                <w:b/>
                <w:sz w:val="24"/>
                <w:szCs w:val="24"/>
                <w:lang w:val="en-GB" w:eastAsia="en-US"/>
              </w:rPr>
            </w:pPr>
            <w:r w:rsidRPr="00384E25">
              <w:rPr>
                <w:rFonts w:ascii="Times New Roman" w:hAnsi="Times New Roman" w:cs="Times New Roman"/>
                <w:b/>
                <w:sz w:val="24"/>
                <w:szCs w:val="24"/>
                <w:lang w:val="en-GB" w:eastAsia="en-US"/>
              </w:rPr>
              <w:t xml:space="preserve">Article 275. </w:t>
            </w:r>
            <w:r w:rsidR="003E48CB" w:rsidRPr="00384E25">
              <w:rPr>
                <w:rFonts w:ascii="Times New Roman" w:hAnsi="Times New Roman" w:cs="Times New Roman"/>
                <w:b/>
                <w:sz w:val="24"/>
                <w:szCs w:val="24"/>
                <w:lang w:val="en-GB" w:eastAsia="en-US"/>
              </w:rPr>
              <w:t xml:space="preserve">Abuse of </w:t>
            </w:r>
            <w:r w:rsidR="001B7DCE" w:rsidRPr="00384E25">
              <w:rPr>
                <w:rFonts w:ascii="Times New Roman" w:hAnsi="Times New Roman" w:cs="Times New Roman"/>
                <w:b/>
                <w:sz w:val="24"/>
                <w:szCs w:val="24"/>
                <w:lang w:val="en-US" w:eastAsia="en-US"/>
              </w:rPr>
              <w:t>C</w:t>
            </w:r>
            <w:proofErr w:type="spellStart"/>
            <w:r w:rsidR="003E48CB" w:rsidRPr="0043188C">
              <w:rPr>
                <w:rFonts w:ascii="Times New Roman" w:hAnsi="Times New Roman" w:cs="Times New Roman"/>
                <w:b/>
                <w:sz w:val="24"/>
                <w:szCs w:val="24"/>
                <w:lang w:val="en-GB" w:eastAsia="en-US"/>
              </w:rPr>
              <w:t>orpse</w:t>
            </w:r>
            <w:proofErr w:type="spellEnd"/>
            <w:r w:rsidR="003E48CB" w:rsidRPr="0043188C">
              <w:rPr>
                <w:rFonts w:ascii="Times New Roman" w:hAnsi="Times New Roman" w:cs="Times New Roman"/>
                <w:b/>
                <w:sz w:val="24"/>
                <w:szCs w:val="24"/>
                <w:lang w:val="en-GB" w:eastAsia="en-US"/>
              </w:rPr>
              <w:t xml:space="preserve"> </w:t>
            </w:r>
            <w:r w:rsidRPr="00A81667">
              <w:rPr>
                <w:rFonts w:ascii="Times New Roman" w:hAnsi="Times New Roman" w:cs="Times New Roman"/>
                <w:b/>
                <w:sz w:val="24"/>
                <w:szCs w:val="24"/>
                <w:lang w:val="en-GB"/>
              </w:rPr>
              <w:t xml:space="preserve">of the </w:t>
            </w:r>
            <w:r w:rsidR="001B7DCE" w:rsidRPr="00384E25">
              <w:rPr>
                <w:rFonts w:ascii="Times New Roman" w:hAnsi="Times New Roman" w:cs="Times New Roman"/>
                <w:b/>
                <w:sz w:val="24"/>
                <w:szCs w:val="24"/>
                <w:lang w:val="en-GB"/>
              </w:rPr>
              <w:t>D</w:t>
            </w:r>
            <w:r w:rsidRPr="00384E25">
              <w:rPr>
                <w:rFonts w:ascii="Times New Roman" w:hAnsi="Times New Roman" w:cs="Times New Roman"/>
                <w:b/>
                <w:sz w:val="24"/>
                <w:szCs w:val="24"/>
                <w:lang w:val="en-GB"/>
              </w:rPr>
              <w:t xml:space="preserve">eceased or </w:t>
            </w:r>
            <w:r w:rsidR="001B7DCE" w:rsidRPr="00384E25">
              <w:rPr>
                <w:rFonts w:ascii="Times New Roman" w:hAnsi="Times New Roman" w:cs="Times New Roman"/>
                <w:b/>
                <w:sz w:val="24"/>
                <w:szCs w:val="24"/>
                <w:lang w:val="en-GB"/>
              </w:rPr>
              <w:t>D</w:t>
            </w:r>
            <w:r w:rsidR="003E48CB" w:rsidRPr="00384E25">
              <w:rPr>
                <w:rFonts w:ascii="Times New Roman" w:hAnsi="Times New Roman" w:cs="Times New Roman"/>
                <w:b/>
                <w:sz w:val="24"/>
                <w:szCs w:val="24"/>
                <w:lang w:val="en-GB"/>
              </w:rPr>
              <w:t xml:space="preserve">esecration </w:t>
            </w:r>
            <w:r w:rsidRPr="00384E25">
              <w:rPr>
                <w:rFonts w:ascii="Times New Roman" w:hAnsi="Times New Roman" w:cs="Times New Roman"/>
                <w:b/>
                <w:sz w:val="24"/>
                <w:szCs w:val="24"/>
                <w:lang w:val="en-GB"/>
              </w:rPr>
              <w:t xml:space="preserve">of </w:t>
            </w:r>
            <w:r w:rsidR="001B7DCE" w:rsidRPr="00384E25">
              <w:rPr>
                <w:rFonts w:ascii="Times New Roman" w:hAnsi="Times New Roman" w:cs="Times New Roman"/>
                <w:b/>
                <w:sz w:val="24"/>
                <w:szCs w:val="24"/>
                <w:lang w:val="en-GB"/>
              </w:rPr>
              <w:t>G</w:t>
            </w:r>
            <w:r w:rsidR="003E48CB" w:rsidRPr="00384E25">
              <w:rPr>
                <w:rFonts w:ascii="Times New Roman" w:hAnsi="Times New Roman" w:cs="Times New Roman"/>
                <w:b/>
                <w:sz w:val="24"/>
                <w:szCs w:val="24"/>
                <w:lang w:val="en-GB"/>
              </w:rPr>
              <w:t xml:space="preserve">raves </w:t>
            </w:r>
          </w:p>
          <w:p w14:paraId="269A6CC6" w14:textId="4A3AC9F0" w:rsidR="0026564B" w:rsidRPr="00384E25"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sz w:val="24"/>
                <w:szCs w:val="24"/>
                <w:lang w:val="en-GB" w:eastAsia="en-US"/>
              </w:rPr>
              <w:t xml:space="preserve">1. </w:t>
            </w:r>
            <w:r w:rsidR="003E48CB" w:rsidRPr="00384E25">
              <w:rPr>
                <w:rFonts w:ascii="Times New Roman" w:hAnsi="Times New Roman" w:cs="Times New Roman"/>
                <w:sz w:val="24"/>
                <w:szCs w:val="24"/>
                <w:lang w:val="en-GB" w:eastAsia="en-US"/>
              </w:rPr>
              <w:t xml:space="preserve">Abuse of corpse </w:t>
            </w:r>
            <w:r w:rsidRPr="00384E25">
              <w:rPr>
                <w:rFonts w:ascii="Times New Roman" w:hAnsi="Times New Roman" w:cs="Times New Roman"/>
                <w:sz w:val="24"/>
                <w:szCs w:val="24"/>
                <w:lang w:val="en-GB"/>
              </w:rPr>
              <w:t xml:space="preserve">of the deceased or destruction, damaging, or desecration of places of burial, tombs, or cemetery buildings which are intended for </w:t>
            </w:r>
            <w:r w:rsidR="003E48CB" w:rsidRPr="00384E25">
              <w:rPr>
                <w:rFonts w:ascii="Times New Roman" w:hAnsi="Times New Roman" w:cs="Times New Roman"/>
                <w:sz w:val="24"/>
                <w:szCs w:val="24"/>
                <w:lang w:val="en-GB"/>
              </w:rPr>
              <w:t xml:space="preserve">burial or commemoration </w:t>
            </w:r>
            <w:r w:rsidRPr="00384E25">
              <w:rPr>
                <w:rFonts w:ascii="Times New Roman" w:hAnsi="Times New Roman" w:cs="Times New Roman"/>
                <w:sz w:val="24"/>
                <w:szCs w:val="24"/>
                <w:lang w:val="en-GB"/>
              </w:rPr>
              <w:t>ceremonies, …</w:t>
            </w:r>
          </w:p>
          <w:p w14:paraId="0D4BAC58" w14:textId="52057820" w:rsidR="0026564B" w:rsidRPr="00384E25" w:rsidRDefault="0026564B" w:rsidP="00B037A5">
            <w:pPr>
              <w:widowControl w:val="0"/>
              <w:autoSpaceDE w:val="0"/>
              <w:autoSpaceDN w:val="0"/>
              <w:adjustRightInd w:val="0"/>
              <w:spacing w:after="0" w:line="240" w:lineRule="auto"/>
              <w:rPr>
                <w:rFonts w:ascii="Times New Roman" w:hAnsi="Times New Roman" w:cs="Times New Roman"/>
                <w:b/>
                <w:bCs/>
                <w:spacing w:val="2"/>
                <w:sz w:val="24"/>
                <w:szCs w:val="24"/>
                <w:bdr w:val="none" w:sz="0" w:space="0" w:color="auto" w:frame="1"/>
                <w:lang w:val="en-GB"/>
              </w:rPr>
            </w:pPr>
            <w:r w:rsidRPr="00384E25">
              <w:rPr>
                <w:rFonts w:ascii="Times New Roman" w:hAnsi="Times New Roman" w:cs="Times New Roman"/>
                <w:sz w:val="24"/>
                <w:szCs w:val="24"/>
                <w:lang w:val="en-GB" w:eastAsia="en-US"/>
              </w:rPr>
              <w:t xml:space="preserve">2. … committed … </w:t>
            </w:r>
            <w:r w:rsidRPr="00384E25">
              <w:rPr>
                <w:rFonts w:ascii="Times New Roman" w:hAnsi="Times New Roman" w:cs="Times New Roman"/>
                <w:sz w:val="24"/>
                <w:szCs w:val="24"/>
                <w:lang w:val="en-GB"/>
              </w:rPr>
              <w:t xml:space="preserve">c) </w:t>
            </w:r>
            <w:r w:rsidR="003E48CB" w:rsidRPr="00384E25">
              <w:rPr>
                <w:rFonts w:ascii="Times New Roman" w:hAnsi="Times New Roman" w:cs="Times New Roman"/>
                <w:sz w:val="24"/>
                <w:szCs w:val="24"/>
                <w:lang w:val="en-GB"/>
              </w:rPr>
              <w:t xml:space="preserve">on grounds </w:t>
            </w:r>
            <w:r w:rsidRPr="00384E25">
              <w:rPr>
                <w:rFonts w:ascii="Times New Roman" w:hAnsi="Times New Roman" w:cs="Times New Roman"/>
                <w:sz w:val="24"/>
                <w:szCs w:val="24"/>
                <w:lang w:val="en-GB"/>
              </w:rPr>
              <w:t>of national, racial, or religious hatred or enmity</w:t>
            </w:r>
            <w:r w:rsidRPr="00384E25">
              <w:rPr>
                <w:rFonts w:ascii="Times New Roman" w:hAnsi="Times New Roman" w:cs="Times New Roman"/>
                <w:sz w:val="24"/>
                <w:szCs w:val="24"/>
                <w:lang w:val="en-GB" w:eastAsia="en-US"/>
              </w:rPr>
              <w:t xml:space="preserve">; …, - </w:t>
            </w:r>
            <w:r w:rsidRPr="00384E25">
              <w:rPr>
                <w:rFonts w:ascii="Times New Roman" w:hAnsi="Times New Roman" w:cs="Times New Roman"/>
                <w:sz w:val="24"/>
                <w:szCs w:val="24"/>
                <w:lang w:val="en-GB"/>
              </w:rPr>
              <w:t xml:space="preserve">shall be punished by restriction of freedom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of up to five years or by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of up to five years.</w:t>
            </w:r>
          </w:p>
        </w:tc>
        <w:tc>
          <w:tcPr>
            <w:tcW w:w="5164" w:type="dxa"/>
            <w:shd w:val="clear" w:color="auto" w:fill="auto"/>
          </w:tcPr>
          <w:p w14:paraId="2B1F593A" w14:textId="14E90C85" w:rsidR="0026564B" w:rsidRPr="00384E25"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b/>
                <w:sz w:val="24"/>
                <w:szCs w:val="24"/>
                <w:lang w:val="en-GB" w:eastAsia="en-US"/>
              </w:rPr>
              <w:t xml:space="preserve">Article 314. </w:t>
            </w:r>
            <w:r w:rsidR="003E48CB" w:rsidRPr="00384E25">
              <w:rPr>
                <w:rFonts w:ascii="Times New Roman" w:hAnsi="Times New Roman" w:cs="Times New Roman"/>
                <w:b/>
                <w:sz w:val="24"/>
                <w:szCs w:val="24"/>
                <w:lang w:val="en-GB" w:eastAsia="en-US"/>
              </w:rPr>
              <w:t xml:space="preserve">Abuse of </w:t>
            </w:r>
            <w:r w:rsidR="001B7DCE" w:rsidRPr="00384E25">
              <w:rPr>
                <w:rFonts w:ascii="Times New Roman" w:hAnsi="Times New Roman" w:cs="Times New Roman"/>
                <w:b/>
                <w:sz w:val="24"/>
                <w:szCs w:val="24"/>
                <w:lang w:val="en-GB" w:eastAsia="en-US"/>
              </w:rPr>
              <w:t>C</w:t>
            </w:r>
            <w:r w:rsidR="003E48CB" w:rsidRPr="00384E25">
              <w:rPr>
                <w:rFonts w:ascii="Times New Roman" w:hAnsi="Times New Roman" w:cs="Times New Roman"/>
                <w:b/>
                <w:sz w:val="24"/>
                <w:szCs w:val="24"/>
                <w:lang w:val="en-GB" w:eastAsia="en-US"/>
              </w:rPr>
              <w:t xml:space="preserve">orpse </w:t>
            </w:r>
            <w:r w:rsidR="003E48CB" w:rsidRPr="00384E25">
              <w:rPr>
                <w:rFonts w:ascii="Times New Roman" w:hAnsi="Times New Roman" w:cs="Times New Roman"/>
                <w:b/>
                <w:sz w:val="24"/>
                <w:szCs w:val="24"/>
                <w:lang w:val="en-GB"/>
              </w:rPr>
              <w:t xml:space="preserve">of the </w:t>
            </w:r>
            <w:r w:rsidR="001B7DCE" w:rsidRPr="00384E25">
              <w:rPr>
                <w:rFonts w:ascii="Times New Roman" w:hAnsi="Times New Roman" w:cs="Times New Roman"/>
                <w:b/>
                <w:sz w:val="24"/>
                <w:szCs w:val="24"/>
                <w:lang w:val="en-GB"/>
              </w:rPr>
              <w:t>D</w:t>
            </w:r>
            <w:r w:rsidR="003E48CB" w:rsidRPr="00384E25">
              <w:rPr>
                <w:rFonts w:ascii="Times New Roman" w:hAnsi="Times New Roman" w:cs="Times New Roman"/>
                <w:b/>
                <w:sz w:val="24"/>
                <w:szCs w:val="24"/>
                <w:lang w:val="en-GB"/>
              </w:rPr>
              <w:t xml:space="preserve">eceased or </w:t>
            </w:r>
            <w:r w:rsidR="001B7DCE" w:rsidRPr="00384E25">
              <w:rPr>
                <w:rFonts w:ascii="Times New Roman" w:hAnsi="Times New Roman" w:cs="Times New Roman"/>
                <w:b/>
                <w:sz w:val="24"/>
                <w:szCs w:val="24"/>
                <w:lang w:val="en-GB"/>
              </w:rPr>
              <w:t>D</w:t>
            </w:r>
            <w:r w:rsidR="003E48CB" w:rsidRPr="00384E25">
              <w:rPr>
                <w:rFonts w:ascii="Times New Roman" w:hAnsi="Times New Roman" w:cs="Times New Roman"/>
                <w:b/>
                <w:sz w:val="24"/>
                <w:szCs w:val="24"/>
                <w:lang w:val="en-GB"/>
              </w:rPr>
              <w:t xml:space="preserve">esecration of </w:t>
            </w:r>
            <w:r w:rsidR="001B7DCE" w:rsidRPr="00384E25">
              <w:rPr>
                <w:rFonts w:ascii="Times New Roman" w:hAnsi="Times New Roman" w:cs="Times New Roman"/>
                <w:b/>
                <w:sz w:val="24"/>
                <w:szCs w:val="24"/>
                <w:lang w:val="en-GB"/>
              </w:rPr>
              <w:t>G</w:t>
            </w:r>
            <w:r w:rsidR="003E48CB" w:rsidRPr="00384E25">
              <w:rPr>
                <w:rFonts w:ascii="Times New Roman" w:hAnsi="Times New Roman" w:cs="Times New Roman"/>
                <w:b/>
                <w:sz w:val="24"/>
                <w:szCs w:val="24"/>
                <w:lang w:val="en-GB"/>
              </w:rPr>
              <w:t>raves</w:t>
            </w:r>
          </w:p>
          <w:p w14:paraId="6CAED4D1" w14:textId="3439BBCF" w:rsidR="0026564B" w:rsidRPr="00384E25"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sz w:val="24"/>
                <w:szCs w:val="24"/>
                <w:lang w:val="en-GB" w:eastAsia="en-US"/>
              </w:rPr>
              <w:t xml:space="preserve">1. </w:t>
            </w:r>
            <w:r w:rsidR="003E48CB" w:rsidRPr="00384E25">
              <w:rPr>
                <w:rFonts w:ascii="Times New Roman" w:hAnsi="Times New Roman" w:cs="Times New Roman"/>
                <w:sz w:val="24"/>
                <w:szCs w:val="24"/>
                <w:lang w:val="en-GB" w:eastAsia="en-US"/>
              </w:rPr>
              <w:t xml:space="preserve">Abuse of corpse </w:t>
            </w:r>
            <w:r w:rsidRPr="00384E25">
              <w:rPr>
                <w:rFonts w:ascii="Times New Roman" w:hAnsi="Times New Roman" w:cs="Times New Roman"/>
                <w:sz w:val="24"/>
                <w:szCs w:val="24"/>
                <w:lang w:val="en-GB"/>
              </w:rPr>
              <w:t xml:space="preserve">of the deceased or destruction, damaging, or desecration of places of burial, tombs, or cemetery buildings which are intended for </w:t>
            </w:r>
            <w:r w:rsidR="003E48CB" w:rsidRPr="00384E25">
              <w:rPr>
                <w:rFonts w:ascii="Times New Roman" w:hAnsi="Times New Roman" w:cs="Times New Roman"/>
                <w:sz w:val="24"/>
                <w:szCs w:val="24"/>
                <w:lang w:val="en-GB"/>
              </w:rPr>
              <w:t xml:space="preserve">burial or commemoration </w:t>
            </w:r>
            <w:r w:rsidRPr="00384E25">
              <w:rPr>
                <w:rFonts w:ascii="Times New Roman" w:hAnsi="Times New Roman" w:cs="Times New Roman"/>
                <w:sz w:val="24"/>
                <w:szCs w:val="24"/>
                <w:lang w:val="en-GB"/>
              </w:rPr>
              <w:t xml:space="preserve">ceremonies </w:t>
            </w:r>
            <w:r w:rsidRPr="00384E25">
              <w:rPr>
                <w:rFonts w:ascii="Times New Roman" w:hAnsi="Times New Roman" w:cs="Times New Roman"/>
                <w:sz w:val="24"/>
                <w:szCs w:val="24"/>
                <w:lang w:val="en-GB" w:eastAsia="en-US"/>
              </w:rPr>
              <w:t xml:space="preserve">… </w:t>
            </w:r>
          </w:p>
          <w:p w14:paraId="0A275276" w14:textId="090AF756" w:rsidR="0026564B" w:rsidRPr="00384E25" w:rsidRDefault="0026564B" w:rsidP="002608FF">
            <w:pPr>
              <w:widowControl w:val="0"/>
              <w:autoSpaceDE w:val="0"/>
              <w:autoSpaceDN w:val="0"/>
              <w:adjustRightInd w:val="0"/>
              <w:spacing w:after="0" w:line="240" w:lineRule="auto"/>
              <w:rPr>
                <w:rFonts w:ascii="Times New Roman" w:hAnsi="Times New Roman" w:cs="Times New Roman"/>
                <w:b/>
                <w:bCs/>
                <w:sz w:val="24"/>
                <w:szCs w:val="24"/>
                <w:lang w:val="en-GB"/>
              </w:rPr>
            </w:pPr>
            <w:r w:rsidRPr="00384E25">
              <w:rPr>
                <w:rFonts w:ascii="Times New Roman" w:hAnsi="Times New Roman" w:cs="Times New Roman"/>
                <w:sz w:val="24"/>
                <w:szCs w:val="24"/>
                <w:lang w:val="en-GB" w:eastAsia="en-US"/>
              </w:rPr>
              <w:t xml:space="preserve">2. … committed … 3) </w:t>
            </w:r>
            <w:r w:rsidR="003E48CB" w:rsidRPr="00384E25">
              <w:rPr>
                <w:rFonts w:ascii="Times New Roman" w:hAnsi="Times New Roman" w:cs="Times New Roman"/>
                <w:sz w:val="24"/>
                <w:szCs w:val="24"/>
                <w:lang w:val="en-GB" w:eastAsia="en-US"/>
              </w:rPr>
              <w:t xml:space="preserve">on grounds </w:t>
            </w:r>
            <w:r w:rsidRPr="00384E25">
              <w:rPr>
                <w:rFonts w:ascii="Times New Roman" w:hAnsi="Times New Roman" w:cs="Times New Roman"/>
                <w:sz w:val="24"/>
                <w:szCs w:val="24"/>
                <w:lang w:val="en-GB"/>
              </w:rPr>
              <w:t>of national, racial, or religious hatred or enmity</w:t>
            </w:r>
            <w:r w:rsidRPr="00384E25">
              <w:rPr>
                <w:rFonts w:ascii="Times New Roman" w:hAnsi="Times New Roman" w:cs="Times New Roman"/>
                <w:sz w:val="24"/>
                <w:szCs w:val="24"/>
                <w:lang w:val="en-GB" w:eastAsia="en-US"/>
              </w:rPr>
              <w:t xml:space="preserve">; </w:t>
            </w:r>
            <w:r w:rsidRPr="00384E25">
              <w:rPr>
                <w:rFonts w:ascii="Times New Roman" w:hAnsi="Times New Roman" w:cs="Times New Roman"/>
                <w:sz w:val="24"/>
                <w:szCs w:val="24"/>
                <w:lang w:val="en-GB"/>
              </w:rPr>
              <w:t xml:space="preserve">shall be punished by a </w:t>
            </w:r>
            <w:r w:rsidR="003E48CB" w:rsidRPr="00384E25">
              <w:rPr>
                <w:rFonts w:ascii="Times New Roman" w:hAnsi="Times New Roman" w:cs="Times New Roman"/>
                <w:sz w:val="24"/>
                <w:szCs w:val="24"/>
                <w:lang w:val="en-GB"/>
              </w:rPr>
              <w:t xml:space="preserve">fine </w:t>
            </w:r>
            <w:r w:rsidRPr="00384E25">
              <w:rPr>
                <w:rFonts w:ascii="Times New Roman" w:hAnsi="Times New Roman" w:cs="Times New Roman"/>
                <w:sz w:val="24"/>
                <w:szCs w:val="24"/>
                <w:lang w:val="en-GB"/>
              </w:rPr>
              <w:t xml:space="preserve">in an amount up to five thousand </w:t>
            </w:r>
            <w:r w:rsidR="00311283" w:rsidRPr="00384E25">
              <w:rPr>
                <w:rFonts w:ascii="Times New Roman" w:hAnsi="Times New Roman" w:cs="Times New Roman"/>
                <w:sz w:val="24"/>
                <w:szCs w:val="24"/>
                <w:lang w:val="en-GB"/>
              </w:rPr>
              <w:t>times the monthly calculation index</w:t>
            </w:r>
            <w:r w:rsidRPr="00384E25">
              <w:rPr>
                <w:rFonts w:ascii="Times New Roman" w:hAnsi="Times New Roman" w:cs="Times New Roman"/>
                <w:sz w:val="24"/>
                <w:szCs w:val="24"/>
                <w:lang w:val="en-GB"/>
              </w:rPr>
              <w:t>, or correctional labour in the same amount,</w:t>
            </w:r>
            <w:r w:rsidRPr="00384E25">
              <w:rPr>
                <w:rFonts w:ascii="Times New Roman" w:hAnsi="Times New Roman" w:cs="Times New Roman"/>
                <w:sz w:val="24"/>
                <w:szCs w:val="24"/>
                <w:lang w:val="en-GB" w:eastAsia="en-US"/>
              </w:rPr>
              <w:t xml:space="preserve"> </w:t>
            </w:r>
            <w:r w:rsidRPr="00384E25">
              <w:rPr>
                <w:rFonts w:ascii="Times New Roman" w:hAnsi="Times New Roman" w:cs="Times New Roman"/>
                <w:sz w:val="24"/>
                <w:szCs w:val="24"/>
                <w:lang w:val="en-GB"/>
              </w:rPr>
              <w:t xml:space="preserve">or by restriction of freedom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five years,</w:t>
            </w:r>
            <w:r w:rsidRPr="00384E25">
              <w:rPr>
                <w:rFonts w:ascii="Times New Roman" w:hAnsi="Times New Roman" w:cs="Times New Roman"/>
                <w:i/>
                <w:sz w:val="24"/>
                <w:szCs w:val="24"/>
                <w:lang w:val="en-GB"/>
              </w:rPr>
              <w:t xml:space="preserve"> </w:t>
            </w:r>
            <w:r w:rsidRPr="00384E25">
              <w:rPr>
                <w:rFonts w:ascii="Times New Roman" w:hAnsi="Times New Roman" w:cs="Times New Roman"/>
                <w:sz w:val="24"/>
                <w:szCs w:val="24"/>
                <w:lang w:val="en-GB"/>
              </w:rPr>
              <w:t xml:space="preserve">or by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five years. </w:t>
            </w:r>
          </w:p>
        </w:tc>
      </w:tr>
      <w:tr w:rsidR="0026564B" w:rsidRPr="00D66AE6" w14:paraId="7A95F34A" w14:textId="77777777" w:rsidTr="009577B8">
        <w:trPr>
          <w:trHeight w:val="841"/>
        </w:trPr>
        <w:tc>
          <w:tcPr>
            <w:tcW w:w="4748" w:type="dxa"/>
            <w:shd w:val="clear" w:color="auto" w:fill="auto"/>
          </w:tcPr>
          <w:p w14:paraId="257804E3" w14:textId="19E6CBA8" w:rsidR="0026564B" w:rsidRPr="00384E25" w:rsidRDefault="0026564B" w:rsidP="00B037A5">
            <w:pPr>
              <w:pStyle w:val="aa"/>
              <w:shd w:val="clear" w:color="auto" w:fill="FFFFFF"/>
              <w:spacing w:before="0" w:beforeAutospacing="0" w:after="0" w:afterAutospacing="0"/>
              <w:textAlignment w:val="baseline"/>
              <w:rPr>
                <w:spacing w:val="2"/>
                <w:lang w:val="en-GB"/>
              </w:rPr>
            </w:pPr>
            <w:r w:rsidRPr="00384E25">
              <w:rPr>
                <w:b/>
                <w:lang w:val="en-GB" w:eastAsia="en-US"/>
              </w:rPr>
              <w:t>Article</w:t>
            </w:r>
            <w:r w:rsidRPr="00384E25">
              <w:rPr>
                <w:b/>
                <w:bCs/>
                <w:spacing w:val="2"/>
                <w:bdr w:val="none" w:sz="0" w:space="0" w:color="auto" w:frame="1"/>
                <w:lang w:val="en-GB"/>
              </w:rPr>
              <w:t xml:space="preserve"> 337. </w:t>
            </w:r>
            <w:r w:rsidRPr="00384E25">
              <w:rPr>
                <w:b/>
                <w:lang w:val="en-GB"/>
              </w:rPr>
              <w:t xml:space="preserve">Creation or </w:t>
            </w:r>
            <w:r w:rsidR="001B7DCE" w:rsidRPr="00384E25">
              <w:rPr>
                <w:b/>
                <w:lang w:val="en-GB"/>
              </w:rPr>
              <w:t>P</w:t>
            </w:r>
            <w:r w:rsidRPr="00A81667">
              <w:rPr>
                <w:b/>
                <w:lang w:val="en-GB"/>
              </w:rPr>
              <w:t xml:space="preserve">articipation in the </w:t>
            </w:r>
            <w:r w:rsidR="001B7DCE" w:rsidRPr="00A81667">
              <w:rPr>
                <w:b/>
                <w:lang w:val="en-GB"/>
              </w:rPr>
              <w:t>A</w:t>
            </w:r>
            <w:r w:rsidRPr="00A81667">
              <w:rPr>
                <w:b/>
                <w:lang w:val="en-GB"/>
              </w:rPr>
              <w:t xml:space="preserve">ctivity of </w:t>
            </w:r>
            <w:r w:rsidR="001B7DCE" w:rsidRPr="00A81667">
              <w:rPr>
                <w:b/>
                <w:lang w:val="en-GB"/>
              </w:rPr>
              <w:t>I</w:t>
            </w:r>
            <w:r w:rsidRPr="00A36032">
              <w:rPr>
                <w:b/>
                <w:lang w:val="en-GB"/>
              </w:rPr>
              <w:t xml:space="preserve">llegal </w:t>
            </w:r>
            <w:r w:rsidR="001B7DCE" w:rsidRPr="00384E25">
              <w:rPr>
                <w:b/>
                <w:lang w:val="en-GB"/>
              </w:rPr>
              <w:t>P</w:t>
            </w:r>
            <w:r w:rsidRPr="00384E25">
              <w:rPr>
                <w:b/>
                <w:lang w:val="en-GB"/>
              </w:rPr>
              <w:t xml:space="preserve">ublic and </w:t>
            </w:r>
            <w:r w:rsidR="001B7DCE" w:rsidRPr="00384E25">
              <w:rPr>
                <w:b/>
                <w:lang w:val="en-GB"/>
              </w:rPr>
              <w:t>O</w:t>
            </w:r>
            <w:r w:rsidRPr="00384E25">
              <w:rPr>
                <w:b/>
                <w:lang w:val="en-GB"/>
              </w:rPr>
              <w:t xml:space="preserve">ther </w:t>
            </w:r>
            <w:r w:rsidRPr="00384E25">
              <w:rPr>
                <w:b/>
                <w:i/>
                <w:lang w:val="en-GB"/>
              </w:rPr>
              <w:t xml:space="preserve"> </w:t>
            </w:r>
            <w:r w:rsidR="001B7DCE" w:rsidRPr="00384E25">
              <w:rPr>
                <w:b/>
                <w:lang w:val="en-GB"/>
              </w:rPr>
              <w:t>A</w:t>
            </w:r>
            <w:r w:rsidRPr="00384E25">
              <w:rPr>
                <w:b/>
                <w:lang w:val="en-GB"/>
              </w:rPr>
              <w:t>ssociations</w:t>
            </w:r>
            <w:r w:rsidRPr="00384E25">
              <w:rPr>
                <w:b/>
                <w:bCs/>
                <w:spacing w:val="2"/>
                <w:bdr w:val="none" w:sz="0" w:space="0" w:color="auto" w:frame="1"/>
                <w:lang w:val="en-GB"/>
              </w:rPr>
              <w:t xml:space="preserve"> </w:t>
            </w:r>
          </w:p>
          <w:p w14:paraId="08602C18" w14:textId="461FB16A" w:rsidR="0026564B" w:rsidRPr="00384E25" w:rsidRDefault="0026564B" w:rsidP="001B7DCE">
            <w:pPr>
              <w:spacing w:line="240" w:lineRule="atLeast"/>
              <w:rPr>
                <w:rFonts w:ascii="Times New Roman" w:hAnsi="Times New Roman" w:cs="Times New Roman"/>
                <w:sz w:val="24"/>
                <w:szCs w:val="24"/>
                <w:lang w:val="en-GB"/>
              </w:rPr>
            </w:pPr>
            <w:r w:rsidRPr="00384E25">
              <w:rPr>
                <w:rFonts w:ascii="Times New Roman" w:hAnsi="Times New Roman" w:cs="Times New Roman"/>
                <w:spacing w:val="2"/>
                <w:sz w:val="24"/>
                <w:szCs w:val="24"/>
                <w:lang w:val="en-GB"/>
              </w:rPr>
              <w:t xml:space="preserve">1. </w:t>
            </w:r>
            <w:r w:rsidRPr="00384E25">
              <w:rPr>
                <w:rFonts w:ascii="Times New Roman" w:hAnsi="Times New Roman" w:cs="Times New Roman"/>
                <w:sz w:val="24"/>
                <w:szCs w:val="24"/>
                <w:lang w:val="en-GB"/>
              </w:rPr>
              <w:t xml:space="preserve">Creation or </w:t>
            </w:r>
            <w:r w:rsidR="00861A73" w:rsidRPr="00384E25">
              <w:rPr>
                <w:rFonts w:ascii="Times New Roman" w:hAnsi="Times New Roman" w:cs="Times New Roman"/>
                <w:sz w:val="24"/>
                <w:szCs w:val="24"/>
                <w:lang w:val="en-GB"/>
              </w:rPr>
              <w:t xml:space="preserve">guidance </w:t>
            </w:r>
            <w:r w:rsidRPr="00384E25">
              <w:rPr>
                <w:rFonts w:ascii="Times New Roman" w:hAnsi="Times New Roman" w:cs="Times New Roman"/>
                <w:sz w:val="24"/>
                <w:szCs w:val="24"/>
                <w:lang w:val="en-GB"/>
              </w:rPr>
              <w:t xml:space="preserve">of a religious or public association the activity of which is associated with violence against citizens or other causation of damage to their health, or with inducing citizens to refuse to perform their civil obligations or to commit other illegal actions, as well as the creation or guidance of a party on a religious basis or a political party or a trade union which are financed from sources </w:t>
            </w:r>
            <w:r w:rsidRPr="00384E25">
              <w:rPr>
                <w:rFonts w:ascii="Times New Roman" w:hAnsi="Times New Roman" w:cs="Times New Roman"/>
                <w:sz w:val="24"/>
                <w:szCs w:val="24"/>
                <w:lang w:val="en-GB"/>
              </w:rPr>
              <w:lastRenderedPageBreak/>
              <w:t xml:space="preserve">prohibited by laws of the Republic of Kazakhstan, - shall be punished by a </w:t>
            </w:r>
            <w:r w:rsidR="00861A73" w:rsidRPr="00384E25">
              <w:rPr>
                <w:rFonts w:ascii="Times New Roman" w:hAnsi="Times New Roman" w:cs="Times New Roman"/>
                <w:sz w:val="24"/>
                <w:szCs w:val="24"/>
                <w:lang w:val="en-GB"/>
              </w:rPr>
              <w:t xml:space="preserve">fine </w:t>
            </w:r>
            <w:r w:rsidRPr="00384E25">
              <w:rPr>
                <w:rFonts w:ascii="Times New Roman" w:hAnsi="Times New Roman" w:cs="Times New Roman"/>
                <w:sz w:val="24"/>
                <w:szCs w:val="24"/>
                <w:lang w:val="en-GB"/>
              </w:rPr>
              <w:t xml:space="preserve">in an amount from two hundred up to five hundred </w:t>
            </w:r>
            <w:r w:rsidR="00311283" w:rsidRPr="00384E25">
              <w:rPr>
                <w:rFonts w:ascii="Times New Roman" w:hAnsi="Times New Roman" w:cs="Times New Roman"/>
                <w:sz w:val="24"/>
                <w:szCs w:val="24"/>
                <w:lang w:val="en-GB"/>
              </w:rPr>
              <w:t>times the monthly calculation index</w:t>
            </w:r>
            <w:r w:rsidRPr="00384E25">
              <w:rPr>
                <w:rFonts w:ascii="Times New Roman" w:hAnsi="Times New Roman" w:cs="Times New Roman"/>
                <w:sz w:val="24"/>
                <w:szCs w:val="24"/>
                <w:lang w:val="en-GB"/>
              </w:rPr>
              <w:t xml:space="preserve">, or by correctional labour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two years, or by restriction of freedom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six</w:t>
            </w:r>
            <w:r w:rsidRPr="00384E25">
              <w:rPr>
                <w:rFonts w:ascii="Times New Roman" w:hAnsi="Times New Roman" w:cs="Times New Roman"/>
                <w:sz w:val="24"/>
                <w:szCs w:val="24"/>
                <w:u w:val="single"/>
                <w:lang w:val="en-GB"/>
              </w:rPr>
              <w:t xml:space="preserve"> </w:t>
            </w:r>
            <w:r w:rsidRPr="00384E25">
              <w:rPr>
                <w:rFonts w:ascii="Times New Roman" w:hAnsi="Times New Roman" w:cs="Times New Roman"/>
                <w:sz w:val="24"/>
                <w:szCs w:val="24"/>
                <w:lang w:val="en-GB"/>
              </w:rPr>
              <w:t xml:space="preserve">years, or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six years with deprivation of the right to hold certain positions or to engage in certain types of activity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three years. </w:t>
            </w:r>
            <w:r w:rsidRPr="00384E25">
              <w:rPr>
                <w:rFonts w:ascii="Times New Roman" w:hAnsi="Times New Roman" w:cs="Times New Roman"/>
                <w:spacing w:val="2"/>
                <w:sz w:val="24"/>
                <w:szCs w:val="24"/>
                <w:lang w:val="en-GB"/>
              </w:rPr>
              <w:br/>
              <w:t xml:space="preserve">2. </w:t>
            </w:r>
            <w:r w:rsidRPr="00384E25">
              <w:rPr>
                <w:rFonts w:ascii="Times New Roman" w:hAnsi="Times New Roman" w:cs="Times New Roman"/>
                <w:sz w:val="24"/>
                <w:szCs w:val="24"/>
                <w:lang w:val="en-GB"/>
              </w:rPr>
              <w:t xml:space="preserve">Creation of a public association which proclaims or </w:t>
            </w:r>
            <w:r w:rsidR="00861A73" w:rsidRPr="00384E25">
              <w:rPr>
                <w:rFonts w:ascii="Times New Roman" w:hAnsi="Times New Roman" w:cs="Times New Roman"/>
                <w:sz w:val="24"/>
                <w:szCs w:val="24"/>
                <w:lang w:val="en-GB"/>
              </w:rPr>
              <w:t xml:space="preserve">actually </w:t>
            </w:r>
            <w:r w:rsidRPr="00384E25">
              <w:rPr>
                <w:rFonts w:ascii="Times New Roman" w:hAnsi="Times New Roman" w:cs="Times New Roman"/>
                <w:sz w:val="24"/>
                <w:szCs w:val="24"/>
                <w:lang w:val="en-GB"/>
              </w:rPr>
              <w:t xml:space="preserve">carries out racial, national, tribal, social, class, or religious </w:t>
            </w:r>
            <w:r w:rsidR="001B7DCE" w:rsidRPr="00384E25">
              <w:rPr>
                <w:rFonts w:ascii="Times New Roman" w:hAnsi="Times New Roman" w:cs="Times New Roman"/>
                <w:sz w:val="24"/>
                <w:szCs w:val="24"/>
                <w:lang w:val="en-GB"/>
              </w:rPr>
              <w:t xml:space="preserve">enmity </w:t>
            </w:r>
            <w:r w:rsidRPr="00384E25">
              <w:rPr>
                <w:rFonts w:ascii="Times New Roman" w:hAnsi="Times New Roman" w:cs="Times New Roman"/>
                <w:sz w:val="24"/>
                <w:szCs w:val="24"/>
                <w:lang w:val="en-GB"/>
              </w:rPr>
              <w:t xml:space="preserve">or exclusiveness, or which calls for the subversion of the constitutional order, disruption of safety of the state, or infringements upon the territorial integrity of the Republic of Kazakhstan, as well as the guidance of such an association, </w:t>
            </w:r>
            <w:r w:rsidRPr="00384E25">
              <w:rPr>
                <w:rFonts w:ascii="Times New Roman" w:hAnsi="Times New Roman" w:cs="Times New Roman"/>
                <w:sz w:val="24"/>
                <w:szCs w:val="24"/>
                <w:lang w:val="en-GB"/>
              </w:rPr>
              <w:sym w:font="Times New Roman" w:char="2014"/>
            </w:r>
            <w:r w:rsidRPr="00384E25">
              <w:rPr>
                <w:rFonts w:ascii="Times New Roman" w:hAnsi="Times New Roman" w:cs="Times New Roman"/>
                <w:sz w:val="24"/>
                <w:szCs w:val="24"/>
                <w:lang w:val="en-GB"/>
              </w:rPr>
              <w:t xml:space="preserve"> shall be punished by correctional labour </w:t>
            </w:r>
            <w:r w:rsidR="0040651C" w:rsidRPr="0043188C">
              <w:rPr>
                <w:rFonts w:ascii="Times New Roman" w:hAnsi="Times New Roman" w:cs="Times New Roman"/>
                <w:sz w:val="24"/>
                <w:szCs w:val="24"/>
                <w:lang w:val="en-GB"/>
              </w:rPr>
              <w:t>for a term</w:t>
            </w:r>
            <w:r w:rsidRPr="00A81667">
              <w:rPr>
                <w:rFonts w:ascii="Times New Roman" w:hAnsi="Times New Roman" w:cs="Times New Roman"/>
                <w:sz w:val="24"/>
                <w:szCs w:val="24"/>
                <w:lang w:val="en-GB"/>
              </w:rPr>
              <w:t xml:space="preserve"> up to two years, or by restriction of freedom </w:t>
            </w:r>
            <w:r w:rsidR="0040651C" w:rsidRPr="00A36032">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three years, or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from three up to seven years with deprivation of the right to hold certain positions or to engage in certain types of activity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three years.</w:t>
            </w:r>
            <w:r w:rsidRPr="00384E25">
              <w:rPr>
                <w:rStyle w:val="apple-converted-space"/>
                <w:rFonts w:ascii="Times New Roman" w:hAnsi="Times New Roman" w:cs="Times New Roman"/>
                <w:spacing w:val="2"/>
                <w:sz w:val="24"/>
                <w:szCs w:val="24"/>
                <w:lang w:val="en-GB"/>
              </w:rPr>
              <w:t xml:space="preserve">  </w:t>
            </w:r>
            <w:r w:rsidRPr="00384E25">
              <w:rPr>
                <w:rFonts w:ascii="Times New Roman" w:hAnsi="Times New Roman" w:cs="Times New Roman"/>
                <w:spacing w:val="2"/>
                <w:sz w:val="24"/>
                <w:szCs w:val="24"/>
                <w:lang w:val="en-GB"/>
              </w:rPr>
              <w:br/>
              <w:t xml:space="preserve">3. </w:t>
            </w:r>
            <w:r w:rsidRPr="00384E25">
              <w:rPr>
                <w:rFonts w:ascii="Times New Roman" w:hAnsi="Times New Roman" w:cs="Times New Roman"/>
                <w:sz w:val="24"/>
                <w:szCs w:val="24"/>
                <w:lang w:val="en-GB"/>
              </w:rPr>
              <w:t xml:space="preserve">Active participation in the activity of public associations indicated in the first or second part of this Article, </w:t>
            </w:r>
            <w:r w:rsidRPr="00384E25">
              <w:rPr>
                <w:rFonts w:ascii="Times New Roman" w:hAnsi="Times New Roman" w:cs="Times New Roman"/>
                <w:sz w:val="24"/>
                <w:szCs w:val="24"/>
                <w:lang w:val="en-GB"/>
              </w:rPr>
              <w:sym w:font="Times New Roman" w:char="2014"/>
            </w:r>
            <w:r w:rsidRPr="00384E25">
              <w:rPr>
                <w:rFonts w:ascii="Times New Roman" w:hAnsi="Times New Roman" w:cs="Times New Roman"/>
                <w:sz w:val="24"/>
                <w:szCs w:val="24"/>
                <w:lang w:val="en-GB"/>
              </w:rPr>
              <w:t xml:space="preserve"> shall be punished by a penalty in an amount from one hundred up to three hundred </w:t>
            </w:r>
            <w:r w:rsidR="00311283" w:rsidRPr="0043188C">
              <w:rPr>
                <w:rFonts w:ascii="Times New Roman" w:hAnsi="Times New Roman" w:cs="Times New Roman"/>
                <w:sz w:val="24"/>
                <w:szCs w:val="24"/>
                <w:lang w:val="en-GB"/>
              </w:rPr>
              <w:t>times the monthly calculation index</w:t>
            </w:r>
            <w:r w:rsidRPr="00A36032">
              <w:rPr>
                <w:rFonts w:ascii="Times New Roman" w:hAnsi="Times New Roman" w:cs="Times New Roman"/>
                <w:sz w:val="24"/>
                <w:szCs w:val="24"/>
                <w:lang w:val="en-GB"/>
              </w:rPr>
              <w:t xml:space="preserve">, or by correctional labour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one year, or by restriction of freedom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six years, or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six years</w:t>
            </w:r>
            <w:r w:rsidRPr="00384E25">
              <w:rPr>
                <w:rFonts w:ascii="Times New Roman" w:hAnsi="Times New Roman" w:cs="Times New Roman"/>
                <w:spacing w:val="2"/>
                <w:sz w:val="24"/>
                <w:szCs w:val="24"/>
                <w:lang w:val="en-GB"/>
              </w:rPr>
              <w:t>.</w:t>
            </w:r>
          </w:p>
        </w:tc>
        <w:tc>
          <w:tcPr>
            <w:tcW w:w="5164" w:type="dxa"/>
            <w:shd w:val="clear" w:color="auto" w:fill="auto"/>
          </w:tcPr>
          <w:p w14:paraId="6C884DF6" w14:textId="0363D1B2" w:rsidR="0026564B" w:rsidRPr="00384E25" w:rsidRDefault="0026564B" w:rsidP="00B037A5">
            <w:pPr>
              <w:autoSpaceDE w:val="0"/>
              <w:autoSpaceDN w:val="0"/>
              <w:adjustRightInd w:val="0"/>
              <w:spacing w:after="0" w:line="240" w:lineRule="auto"/>
              <w:rPr>
                <w:rFonts w:ascii="Times New Roman" w:hAnsi="Times New Roman" w:cs="Times New Roman"/>
                <w:b/>
                <w:bCs/>
                <w:sz w:val="24"/>
                <w:szCs w:val="24"/>
                <w:lang w:val="en-GB"/>
              </w:rPr>
            </w:pPr>
            <w:r w:rsidRPr="00384E25">
              <w:rPr>
                <w:rFonts w:ascii="Times New Roman" w:hAnsi="Times New Roman" w:cs="Times New Roman"/>
                <w:b/>
                <w:sz w:val="24"/>
                <w:szCs w:val="24"/>
                <w:lang w:val="en-GB" w:eastAsia="en-US"/>
              </w:rPr>
              <w:lastRenderedPageBreak/>
              <w:t>Article</w:t>
            </w:r>
            <w:r w:rsidRPr="00384E25">
              <w:rPr>
                <w:rFonts w:ascii="Times New Roman" w:hAnsi="Times New Roman" w:cs="Times New Roman"/>
                <w:b/>
                <w:bCs/>
                <w:spacing w:val="2"/>
                <w:sz w:val="24"/>
                <w:szCs w:val="24"/>
                <w:bdr w:val="none" w:sz="0" w:space="0" w:color="auto" w:frame="1"/>
                <w:lang w:val="en-GB"/>
              </w:rPr>
              <w:t xml:space="preserve"> 404. </w:t>
            </w:r>
            <w:r w:rsidRPr="00384E25">
              <w:rPr>
                <w:rFonts w:ascii="Times New Roman" w:hAnsi="Times New Roman" w:cs="Times New Roman"/>
                <w:b/>
                <w:sz w:val="24"/>
                <w:szCs w:val="24"/>
                <w:lang w:val="en-GB"/>
              </w:rPr>
              <w:t xml:space="preserve">Creation, </w:t>
            </w:r>
            <w:r w:rsidR="001B7DCE" w:rsidRPr="00384E25">
              <w:rPr>
                <w:rFonts w:ascii="Times New Roman" w:hAnsi="Times New Roman" w:cs="Times New Roman"/>
                <w:b/>
                <w:sz w:val="24"/>
                <w:szCs w:val="24"/>
                <w:lang w:val="en-GB"/>
              </w:rPr>
              <w:t>G</w:t>
            </w:r>
            <w:r w:rsidRPr="00384E25">
              <w:rPr>
                <w:rFonts w:ascii="Times New Roman" w:hAnsi="Times New Roman" w:cs="Times New Roman"/>
                <w:b/>
                <w:sz w:val="24"/>
                <w:szCs w:val="24"/>
                <w:lang w:val="en-GB"/>
              </w:rPr>
              <w:t xml:space="preserve">uiding and </w:t>
            </w:r>
            <w:r w:rsidR="001B7DCE" w:rsidRPr="00384E25">
              <w:rPr>
                <w:rFonts w:ascii="Times New Roman" w:hAnsi="Times New Roman" w:cs="Times New Roman"/>
                <w:b/>
                <w:sz w:val="24"/>
                <w:szCs w:val="24"/>
                <w:lang w:val="en-GB"/>
              </w:rPr>
              <w:t>P</w:t>
            </w:r>
            <w:r w:rsidRPr="00384E25">
              <w:rPr>
                <w:rFonts w:ascii="Times New Roman" w:hAnsi="Times New Roman" w:cs="Times New Roman"/>
                <w:b/>
                <w:sz w:val="24"/>
                <w:szCs w:val="24"/>
                <w:lang w:val="en-GB"/>
              </w:rPr>
              <w:t xml:space="preserve">articipation in the </w:t>
            </w:r>
            <w:r w:rsidR="001B7DCE" w:rsidRPr="00384E25">
              <w:rPr>
                <w:rFonts w:ascii="Times New Roman" w:hAnsi="Times New Roman" w:cs="Times New Roman"/>
                <w:b/>
                <w:sz w:val="24"/>
                <w:szCs w:val="24"/>
                <w:lang w:val="en-GB"/>
              </w:rPr>
              <w:t>A</w:t>
            </w:r>
            <w:r w:rsidRPr="00384E25">
              <w:rPr>
                <w:rFonts w:ascii="Times New Roman" w:hAnsi="Times New Roman" w:cs="Times New Roman"/>
                <w:b/>
                <w:sz w:val="24"/>
                <w:szCs w:val="24"/>
                <w:lang w:val="en-GB"/>
              </w:rPr>
              <w:t xml:space="preserve">ctivity of </w:t>
            </w:r>
            <w:r w:rsidR="001B7DCE" w:rsidRPr="00384E25">
              <w:rPr>
                <w:rFonts w:ascii="Times New Roman" w:hAnsi="Times New Roman" w:cs="Times New Roman"/>
                <w:b/>
                <w:sz w:val="24"/>
                <w:szCs w:val="24"/>
                <w:lang w:val="en-GB"/>
              </w:rPr>
              <w:t>I</w:t>
            </w:r>
            <w:r w:rsidRPr="00384E25">
              <w:rPr>
                <w:rFonts w:ascii="Times New Roman" w:hAnsi="Times New Roman" w:cs="Times New Roman"/>
                <w:b/>
                <w:sz w:val="24"/>
                <w:szCs w:val="24"/>
                <w:lang w:val="en-GB"/>
              </w:rPr>
              <w:t xml:space="preserve">llegal </w:t>
            </w:r>
            <w:r w:rsidR="001B7DCE" w:rsidRPr="00384E25">
              <w:rPr>
                <w:rFonts w:ascii="Times New Roman" w:hAnsi="Times New Roman" w:cs="Times New Roman"/>
                <w:b/>
                <w:sz w:val="24"/>
                <w:szCs w:val="24"/>
                <w:lang w:val="en-GB"/>
              </w:rPr>
              <w:t>P</w:t>
            </w:r>
            <w:r w:rsidRPr="00384E25">
              <w:rPr>
                <w:rFonts w:ascii="Times New Roman" w:hAnsi="Times New Roman" w:cs="Times New Roman"/>
                <w:b/>
                <w:sz w:val="24"/>
                <w:szCs w:val="24"/>
                <w:lang w:val="en-GB"/>
              </w:rPr>
              <w:t xml:space="preserve">ublic and </w:t>
            </w:r>
            <w:r w:rsidR="001B7DCE" w:rsidRPr="00384E25">
              <w:rPr>
                <w:rFonts w:ascii="Times New Roman" w:hAnsi="Times New Roman" w:cs="Times New Roman"/>
                <w:b/>
                <w:sz w:val="24"/>
                <w:szCs w:val="24"/>
                <w:lang w:val="en-GB"/>
              </w:rPr>
              <w:t>O</w:t>
            </w:r>
            <w:r w:rsidRPr="00384E25">
              <w:rPr>
                <w:rFonts w:ascii="Times New Roman" w:hAnsi="Times New Roman" w:cs="Times New Roman"/>
                <w:b/>
                <w:sz w:val="24"/>
                <w:szCs w:val="24"/>
                <w:lang w:val="en-GB"/>
              </w:rPr>
              <w:t xml:space="preserve">ther </w:t>
            </w:r>
            <w:r w:rsidR="001B7DCE" w:rsidRPr="00384E25">
              <w:rPr>
                <w:rFonts w:ascii="Times New Roman" w:hAnsi="Times New Roman" w:cs="Times New Roman"/>
                <w:b/>
                <w:sz w:val="24"/>
                <w:szCs w:val="24"/>
                <w:lang w:val="en-GB"/>
              </w:rPr>
              <w:t>A</w:t>
            </w:r>
            <w:r w:rsidRPr="00384E25">
              <w:rPr>
                <w:rFonts w:ascii="Times New Roman" w:hAnsi="Times New Roman" w:cs="Times New Roman"/>
                <w:b/>
                <w:sz w:val="24"/>
                <w:szCs w:val="24"/>
                <w:lang w:val="en-GB"/>
              </w:rPr>
              <w:t>ssociations</w:t>
            </w:r>
            <w:r w:rsidRPr="00384E25">
              <w:rPr>
                <w:rFonts w:ascii="Times New Roman" w:hAnsi="Times New Roman" w:cs="Times New Roman"/>
                <w:b/>
                <w:bCs/>
                <w:sz w:val="24"/>
                <w:szCs w:val="24"/>
                <w:lang w:val="en-GB"/>
              </w:rPr>
              <w:t xml:space="preserve"> </w:t>
            </w:r>
          </w:p>
          <w:p w14:paraId="4423CDE1" w14:textId="3726CA77" w:rsidR="0026564B" w:rsidRPr="00384E25" w:rsidRDefault="0026564B" w:rsidP="00B037A5">
            <w:pPr>
              <w:autoSpaceDE w:val="0"/>
              <w:autoSpaceDN w:val="0"/>
              <w:adjustRightInd w:val="0"/>
              <w:spacing w:after="0" w:line="240" w:lineRule="auto"/>
              <w:rPr>
                <w:rFonts w:ascii="Times New Roman" w:hAnsi="Times New Roman" w:cs="Times New Roman"/>
                <w:sz w:val="24"/>
                <w:szCs w:val="24"/>
                <w:lang w:val="en-GB"/>
              </w:rPr>
            </w:pPr>
            <w:r w:rsidRPr="00384E25">
              <w:rPr>
                <w:rFonts w:ascii="Times New Roman" w:hAnsi="Times New Roman" w:cs="Times New Roman"/>
                <w:sz w:val="24"/>
                <w:szCs w:val="24"/>
                <w:lang w:val="en-GB"/>
              </w:rPr>
              <w:t xml:space="preserve">1. Creation or guidance of a religious or public association the activity of which is associated with violence against citizens or other causation of damage to their health, or with inducing citizens to refuse to perform their civil obligations or to commit other illegal actions, as well as the creation or guidance of a party on a religious basis or a political party or a trade union which are financed from sources prohibited by laws of the Republic of </w:t>
            </w:r>
            <w:r w:rsidRPr="00384E25">
              <w:rPr>
                <w:rFonts w:ascii="Times New Roman" w:hAnsi="Times New Roman" w:cs="Times New Roman"/>
                <w:sz w:val="24"/>
                <w:szCs w:val="24"/>
                <w:lang w:val="en-GB"/>
              </w:rPr>
              <w:lastRenderedPageBreak/>
              <w:t xml:space="preserve">Kazakhstan, - shall be punished by a penalty in an amount up to six thousand </w:t>
            </w:r>
            <w:r w:rsidR="00311283" w:rsidRPr="00384E25">
              <w:rPr>
                <w:rFonts w:ascii="Times New Roman" w:hAnsi="Times New Roman" w:cs="Times New Roman"/>
                <w:sz w:val="24"/>
                <w:szCs w:val="24"/>
                <w:lang w:val="en-GB"/>
              </w:rPr>
              <w:t>times the monthly calculation index</w:t>
            </w:r>
            <w:r w:rsidRPr="00384E25">
              <w:rPr>
                <w:rFonts w:ascii="Times New Roman" w:hAnsi="Times New Roman" w:cs="Times New Roman"/>
                <w:sz w:val="24"/>
                <w:szCs w:val="24"/>
                <w:lang w:val="en-GB"/>
              </w:rPr>
              <w:t xml:space="preserve">, or by correctional labour in the same amount, or by restriction of freedom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six years, or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six years with deprivation of the right to hold certain positions or to engage in certain types of activity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six years.</w:t>
            </w:r>
          </w:p>
          <w:p w14:paraId="2C9DFFCA" w14:textId="27704EDD" w:rsidR="0026564B" w:rsidRPr="00384E25" w:rsidRDefault="0026564B" w:rsidP="00B037A5">
            <w:pPr>
              <w:autoSpaceDE w:val="0"/>
              <w:autoSpaceDN w:val="0"/>
              <w:adjustRightInd w:val="0"/>
              <w:spacing w:after="0" w:line="240" w:lineRule="auto"/>
              <w:rPr>
                <w:rFonts w:ascii="Times New Roman" w:hAnsi="Times New Roman" w:cs="Times New Roman"/>
                <w:sz w:val="24"/>
                <w:szCs w:val="24"/>
                <w:lang w:val="en-GB"/>
              </w:rPr>
            </w:pPr>
            <w:r w:rsidRPr="00384E25">
              <w:rPr>
                <w:rFonts w:ascii="Times New Roman" w:hAnsi="Times New Roman" w:cs="Times New Roman"/>
                <w:sz w:val="24"/>
                <w:szCs w:val="24"/>
                <w:lang w:val="en-GB"/>
              </w:rPr>
              <w:t xml:space="preserve">2. Creation of a public association which proclaims or carries out in practice racial, national, tribal, social, class, or religious </w:t>
            </w:r>
            <w:r w:rsidR="001B7DCE" w:rsidRPr="00384E25">
              <w:rPr>
                <w:rFonts w:ascii="Times New Roman" w:hAnsi="Times New Roman" w:cs="Times New Roman"/>
                <w:sz w:val="24"/>
                <w:szCs w:val="24"/>
                <w:lang w:val="en-GB"/>
              </w:rPr>
              <w:t xml:space="preserve">enmity </w:t>
            </w:r>
            <w:r w:rsidRPr="00384E25">
              <w:rPr>
                <w:rFonts w:ascii="Times New Roman" w:hAnsi="Times New Roman" w:cs="Times New Roman"/>
                <w:sz w:val="24"/>
                <w:szCs w:val="24"/>
                <w:lang w:val="en-GB"/>
              </w:rPr>
              <w:t xml:space="preserve">or exclusiveness, or which calls for the subversion of the constitutional order, disruption of safety of the state, or infringements upon the territorial integrity of the Republic of Kazakhstan, as well as the guidance of such an association – shall be punished by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from three up to seven years with deprivation of the right to hold certain positions or to engage in certain types of activity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three years. </w:t>
            </w:r>
          </w:p>
          <w:p w14:paraId="446AB40F" w14:textId="7FAE424D" w:rsidR="0026564B" w:rsidRPr="00384E25" w:rsidRDefault="0026564B" w:rsidP="00B037A5">
            <w:pPr>
              <w:autoSpaceDE w:val="0"/>
              <w:autoSpaceDN w:val="0"/>
              <w:adjustRightInd w:val="0"/>
              <w:spacing w:after="0" w:line="240" w:lineRule="auto"/>
              <w:rPr>
                <w:rFonts w:ascii="Times New Roman" w:hAnsi="Times New Roman" w:cs="Times New Roman"/>
                <w:sz w:val="24"/>
                <w:szCs w:val="24"/>
                <w:lang w:val="en-GB"/>
              </w:rPr>
            </w:pPr>
            <w:r w:rsidRPr="00384E25">
              <w:rPr>
                <w:rFonts w:ascii="Times New Roman" w:hAnsi="Times New Roman" w:cs="Times New Roman"/>
                <w:sz w:val="24"/>
                <w:szCs w:val="24"/>
                <w:lang w:val="en-GB"/>
              </w:rPr>
              <w:t xml:space="preserve">3. Active participation in the activity of public associations indicated in the first or second part of this Article, </w:t>
            </w:r>
            <w:r w:rsidRPr="00384E25">
              <w:rPr>
                <w:rFonts w:ascii="Times New Roman" w:hAnsi="Times New Roman" w:cs="Times New Roman"/>
                <w:sz w:val="24"/>
                <w:szCs w:val="24"/>
                <w:lang w:val="en-GB"/>
              </w:rPr>
              <w:sym w:font="Times New Roman" w:char="2014"/>
            </w:r>
            <w:r w:rsidRPr="00384E25">
              <w:rPr>
                <w:rFonts w:ascii="Times New Roman" w:hAnsi="Times New Roman" w:cs="Times New Roman"/>
                <w:sz w:val="24"/>
                <w:szCs w:val="24"/>
                <w:lang w:val="en-GB"/>
              </w:rPr>
              <w:t xml:space="preserve"> shall be punished by a penalty in an amount up to six thousand </w:t>
            </w:r>
            <w:r w:rsidR="00311283" w:rsidRPr="0043188C">
              <w:rPr>
                <w:rFonts w:ascii="Times New Roman" w:hAnsi="Times New Roman" w:cs="Times New Roman"/>
                <w:sz w:val="24"/>
                <w:szCs w:val="24"/>
                <w:lang w:val="en-GB"/>
              </w:rPr>
              <w:t>times the monthly calculation index</w:t>
            </w:r>
            <w:r w:rsidRPr="00A36032">
              <w:rPr>
                <w:rFonts w:ascii="Times New Roman" w:hAnsi="Times New Roman" w:cs="Times New Roman"/>
                <w:sz w:val="24"/>
                <w:szCs w:val="24"/>
                <w:lang w:val="en-GB"/>
              </w:rPr>
              <w:t xml:space="preserve">, or by correctional labour in the same amount, or by restriction of freedom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six years, or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six years</w:t>
            </w:r>
            <w:r w:rsidRPr="00384E25">
              <w:rPr>
                <w:rFonts w:ascii="Times New Roman" w:hAnsi="Times New Roman" w:cs="Times New Roman"/>
                <w:spacing w:val="2"/>
                <w:sz w:val="24"/>
                <w:szCs w:val="24"/>
                <w:lang w:val="en-GB"/>
              </w:rPr>
              <w:t xml:space="preserve">.   </w:t>
            </w:r>
          </w:p>
          <w:p w14:paraId="4C8A8ED2" w14:textId="77777777" w:rsidR="0026564B" w:rsidRPr="00384E25" w:rsidRDefault="0026564B" w:rsidP="00B037A5">
            <w:pPr>
              <w:autoSpaceDE w:val="0"/>
              <w:autoSpaceDN w:val="0"/>
              <w:adjustRightInd w:val="0"/>
              <w:spacing w:after="0" w:line="240" w:lineRule="auto"/>
              <w:rPr>
                <w:rFonts w:ascii="Times New Roman" w:hAnsi="Times New Roman" w:cs="Times New Roman"/>
                <w:sz w:val="24"/>
                <w:szCs w:val="24"/>
                <w:lang w:val="en-GB"/>
              </w:rPr>
            </w:pPr>
          </w:p>
        </w:tc>
      </w:tr>
      <w:tr w:rsidR="0026564B" w:rsidRPr="00D66AE6" w14:paraId="6F77E25D" w14:textId="77777777" w:rsidTr="009577B8">
        <w:trPr>
          <w:trHeight w:val="841"/>
        </w:trPr>
        <w:tc>
          <w:tcPr>
            <w:tcW w:w="4748" w:type="dxa"/>
            <w:shd w:val="clear" w:color="auto" w:fill="auto"/>
          </w:tcPr>
          <w:p w14:paraId="65A35863" w14:textId="53E8B8F9" w:rsidR="0026564B" w:rsidRPr="00384E25"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b/>
                <w:sz w:val="24"/>
                <w:szCs w:val="24"/>
                <w:lang w:val="en-GB" w:eastAsia="en-US"/>
              </w:rPr>
              <w:lastRenderedPageBreak/>
              <w:t xml:space="preserve">Article 337-1. </w:t>
            </w:r>
            <w:r w:rsidRPr="00384E25">
              <w:rPr>
                <w:rFonts w:ascii="Times New Roman" w:hAnsi="Times New Roman" w:cs="Times New Roman"/>
                <w:b/>
                <w:sz w:val="24"/>
                <w:szCs w:val="24"/>
                <w:lang w:val="en-GB"/>
              </w:rPr>
              <w:t xml:space="preserve">Organisation of </w:t>
            </w:r>
            <w:r w:rsidR="00765DC8" w:rsidRPr="00384E25">
              <w:rPr>
                <w:rFonts w:ascii="Times New Roman" w:hAnsi="Times New Roman" w:cs="Times New Roman"/>
                <w:b/>
                <w:sz w:val="24"/>
                <w:szCs w:val="24"/>
                <w:lang w:val="en-GB"/>
              </w:rPr>
              <w:t>A</w:t>
            </w:r>
            <w:r w:rsidRPr="00A36032">
              <w:rPr>
                <w:rFonts w:ascii="Times New Roman" w:hAnsi="Times New Roman" w:cs="Times New Roman"/>
                <w:b/>
                <w:sz w:val="24"/>
                <w:szCs w:val="24"/>
                <w:lang w:val="en-GB"/>
              </w:rPr>
              <w:t xml:space="preserve">ctivities of a </w:t>
            </w:r>
            <w:r w:rsidR="00765DC8" w:rsidRPr="00384E25">
              <w:rPr>
                <w:rFonts w:ascii="Times New Roman" w:hAnsi="Times New Roman" w:cs="Times New Roman"/>
                <w:b/>
                <w:sz w:val="24"/>
                <w:szCs w:val="24"/>
                <w:lang w:val="en-GB"/>
              </w:rPr>
              <w:t>P</w:t>
            </w:r>
            <w:r w:rsidRPr="00384E25">
              <w:rPr>
                <w:rFonts w:ascii="Times New Roman" w:hAnsi="Times New Roman" w:cs="Times New Roman"/>
                <w:b/>
                <w:sz w:val="24"/>
                <w:szCs w:val="24"/>
                <w:lang w:val="en-GB"/>
              </w:rPr>
              <w:t xml:space="preserve">ublic or </w:t>
            </w:r>
            <w:r w:rsidR="00765DC8" w:rsidRPr="00384E25">
              <w:rPr>
                <w:rFonts w:ascii="Times New Roman" w:hAnsi="Times New Roman" w:cs="Times New Roman"/>
                <w:b/>
                <w:sz w:val="24"/>
                <w:szCs w:val="24"/>
                <w:lang w:val="en-GB"/>
              </w:rPr>
              <w:t>R</w:t>
            </w:r>
            <w:r w:rsidRPr="00384E25">
              <w:rPr>
                <w:rFonts w:ascii="Times New Roman" w:hAnsi="Times New Roman" w:cs="Times New Roman"/>
                <w:b/>
                <w:sz w:val="24"/>
                <w:szCs w:val="24"/>
                <w:lang w:val="en-GB"/>
              </w:rPr>
              <w:t xml:space="preserve">eligious </w:t>
            </w:r>
            <w:r w:rsidR="00765DC8" w:rsidRPr="00384E25">
              <w:rPr>
                <w:rFonts w:ascii="Times New Roman" w:hAnsi="Times New Roman" w:cs="Times New Roman"/>
                <w:b/>
                <w:sz w:val="24"/>
                <w:szCs w:val="24"/>
                <w:lang w:val="en-GB"/>
              </w:rPr>
              <w:t>A</w:t>
            </w:r>
            <w:r w:rsidRPr="00384E25">
              <w:rPr>
                <w:rFonts w:ascii="Times New Roman" w:hAnsi="Times New Roman" w:cs="Times New Roman"/>
                <w:b/>
                <w:sz w:val="24"/>
                <w:szCs w:val="24"/>
                <w:lang w:val="en-GB"/>
              </w:rPr>
              <w:t xml:space="preserve">ssociation or </w:t>
            </w:r>
            <w:r w:rsidR="00765DC8" w:rsidRPr="00384E25">
              <w:rPr>
                <w:rFonts w:ascii="Times New Roman" w:hAnsi="Times New Roman" w:cs="Times New Roman"/>
                <w:b/>
                <w:sz w:val="24"/>
                <w:szCs w:val="24"/>
                <w:lang w:val="en-GB"/>
              </w:rPr>
              <w:t>A</w:t>
            </w:r>
            <w:r w:rsidRPr="00384E25">
              <w:rPr>
                <w:rFonts w:ascii="Times New Roman" w:hAnsi="Times New Roman" w:cs="Times New Roman"/>
                <w:b/>
                <w:sz w:val="24"/>
                <w:szCs w:val="24"/>
                <w:lang w:val="en-GB"/>
              </w:rPr>
              <w:t xml:space="preserve">nother </w:t>
            </w:r>
            <w:r w:rsidR="00765DC8" w:rsidRPr="00384E25">
              <w:rPr>
                <w:rFonts w:ascii="Times New Roman" w:hAnsi="Times New Roman" w:cs="Times New Roman"/>
                <w:b/>
                <w:sz w:val="24"/>
                <w:szCs w:val="24"/>
                <w:lang w:val="en-GB"/>
              </w:rPr>
              <w:t>O</w:t>
            </w:r>
            <w:r w:rsidRPr="00384E25">
              <w:rPr>
                <w:rFonts w:ascii="Times New Roman" w:hAnsi="Times New Roman" w:cs="Times New Roman"/>
                <w:b/>
                <w:sz w:val="24"/>
                <w:szCs w:val="24"/>
                <w:lang w:val="en-GB"/>
              </w:rPr>
              <w:t xml:space="preserve">rganisation </w:t>
            </w:r>
            <w:r w:rsidR="00765DC8" w:rsidRPr="00384E25">
              <w:rPr>
                <w:rFonts w:ascii="Times New Roman" w:hAnsi="Times New Roman" w:cs="Times New Roman"/>
                <w:b/>
                <w:sz w:val="24"/>
                <w:szCs w:val="24"/>
                <w:lang w:val="en-GB"/>
              </w:rPr>
              <w:t>A</w:t>
            </w:r>
            <w:r w:rsidRPr="00384E25">
              <w:rPr>
                <w:rFonts w:ascii="Times New Roman" w:hAnsi="Times New Roman" w:cs="Times New Roman"/>
                <w:b/>
                <w:sz w:val="24"/>
                <w:szCs w:val="24"/>
                <w:lang w:val="en-GB"/>
              </w:rPr>
              <w:t xml:space="preserve">fter a </w:t>
            </w:r>
            <w:r w:rsidR="00765DC8" w:rsidRPr="00384E25">
              <w:rPr>
                <w:rFonts w:ascii="Times New Roman" w:hAnsi="Times New Roman" w:cs="Times New Roman"/>
                <w:b/>
                <w:sz w:val="24"/>
                <w:szCs w:val="24"/>
                <w:lang w:val="en-GB"/>
              </w:rPr>
              <w:t>C</w:t>
            </w:r>
            <w:r w:rsidRPr="00384E25">
              <w:rPr>
                <w:rFonts w:ascii="Times New Roman" w:hAnsi="Times New Roman" w:cs="Times New Roman"/>
                <w:b/>
                <w:sz w:val="24"/>
                <w:szCs w:val="24"/>
                <w:lang w:val="en-GB"/>
              </w:rPr>
              <w:t xml:space="preserve">ourt </w:t>
            </w:r>
            <w:r w:rsidR="00765DC8" w:rsidRPr="00384E25">
              <w:rPr>
                <w:rFonts w:ascii="Times New Roman" w:hAnsi="Times New Roman" w:cs="Times New Roman"/>
                <w:b/>
                <w:sz w:val="24"/>
                <w:szCs w:val="24"/>
                <w:lang w:val="en-GB"/>
              </w:rPr>
              <w:t>D</w:t>
            </w:r>
            <w:r w:rsidRPr="00384E25">
              <w:rPr>
                <w:rFonts w:ascii="Times New Roman" w:hAnsi="Times New Roman" w:cs="Times New Roman"/>
                <w:b/>
                <w:sz w:val="24"/>
                <w:szCs w:val="24"/>
                <w:lang w:val="en-GB"/>
              </w:rPr>
              <w:t xml:space="preserve">ecision </w:t>
            </w:r>
            <w:r w:rsidR="00765DC8" w:rsidRPr="00384E25">
              <w:rPr>
                <w:rFonts w:ascii="Times New Roman" w:hAnsi="Times New Roman" w:cs="Times New Roman"/>
                <w:b/>
                <w:sz w:val="24"/>
                <w:szCs w:val="24"/>
                <w:lang w:val="en-GB"/>
              </w:rPr>
              <w:t>P</w:t>
            </w:r>
            <w:r w:rsidRPr="00384E25">
              <w:rPr>
                <w:rFonts w:ascii="Times New Roman" w:hAnsi="Times New Roman" w:cs="Times New Roman"/>
                <w:b/>
                <w:sz w:val="24"/>
                <w:szCs w:val="24"/>
                <w:lang w:val="en-GB"/>
              </w:rPr>
              <w:t xml:space="preserve">rohibiting </w:t>
            </w:r>
            <w:r w:rsidR="00765DC8" w:rsidRPr="00384E25">
              <w:rPr>
                <w:rFonts w:ascii="Times New Roman" w:hAnsi="Times New Roman" w:cs="Times New Roman"/>
                <w:b/>
                <w:sz w:val="24"/>
                <w:szCs w:val="24"/>
                <w:lang w:val="en-GB"/>
              </w:rPr>
              <w:t>T</w:t>
            </w:r>
            <w:r w:rsidRPr="00384E25">
              <w:rPr>
                <w:rFonts w:ascii="Times New Roman" w:hAnsi="Times New Roman" w:cs="Times New Roman"/>
                <w:b/>
                <w:sz w:val="24"/>
                <w:szCs w:val="24"/>
                <w:lang w:val="en-GB"/>
              </w:rPr>
              <w:t xml:space="preserve">heir </w:t>
            </w:r>
            <w:r w:rsidR="00765DC8" w:rsidRPr="00384E25">
              <w:rPr>
                <w:rFonts w:ascii="Times New Roman" w:hAnsi="Times New Roman" w:cs="Times New Roman"/>
                <w:b/>
                <w:sz w:val="24"/>
                <w:szCs w:val="24"/>
                <w:lang w:val="en-GB"/>
              </w:rPr>
              <w:t>A</w:t>
            </w:r>
            <w:r w:rsidRPr="00384E25">
              <w:rPr>
                <w:rFonts w:ascii="Times New Roman" w:hAnsi="Times New Roman" w:cs="Times New Roman"/>
                <w:b/>
                <w:sz w:val="24"/>
                <w:szCs w:val="24"/>
                <w:lang w:val="en-GB"/>
              </w:rPr>
              <w:t xml:space="preserve">ctivities or </w:t>
            </w:r>
            <w:r w:rsidR="00D31241" w:rsidRPr="00384E25">
              <w:rPr>
                <w:rFonts w:ascii="Times New Roman" w:hAnsi="Times New Roman" w:cs="Times New Roman"/>
                <w:b/>
                <w:sz w:val="24"/>
                <w:szCs w:val="24"/>
                <w:lang w:val="en-GB"/>
              </w:rPr>
              <w:t>L</w:t>
            </w:r>
            <w:r w:rsidRPr="00384E25">
              <w:rPr>
                <w:rFonts w:ascii="Times New Roman" w:hAnsi="Times New Roman" w:cs="Times New Roman"/>
                <w:b/>
                <w:sz w:val="24"/>
                <w:szCs w:val="24"/>
                <w:lang w:val="en-GB"/>
              </w:rPr>
              <w:t xml:space="preserve">iquidating in </w:t>
            </w:r>
            <w:r w:rsidR="00D31241" w:rsidRPr="00384E25">
              <w:rPr>
                <w:rFonts w:ascii="Times New Roman" w:hAnsi="Times New Roman" w:cs="Times New Roman"/>
                <w:b/>
                <w:sz w:val="24"/>
                <w:szCs w:val="24"/>
                <w:lang w:val="en-GB"/>
              </w:rPr>
              <w:t>C</w:t>
            </w:r>
            <w:r w:rsidRPr="00384E25">
              <w:rPr>
                <w:rFonts w:ascii="Times New Roman" w:hAnsi="Times New Roman" w:cs="Times New Roman"/>
                <w:b/>
                <w:sz w:val="24"/>
                <w:szCs w:val="24"/>
                <w:lang w:val="en-GB"/>
              </w:rPr>
              <w:t xml:space="preserve">onnection </w:t>
            </w:r>
            <w:r w:rsidR="00D31241" w:rsidRPr="00384E25">
              <w:rPr>
                <w:rFonts w:ascii="Times New Roman" w:hAnsi="Times New Roman" w:cs="Times New Roman"/>
                <w:b/>
                <w:sz w:val="24"/>
                <w:szCs w:val="24"/>
                <w:lang w:val="en-GB"/>
              </w:rPr>
              <w:t>W</w:t>
            </w:r>
            <w:r w:rsidRPr="00384E25">
              <w:rPr>
                <w:rFonts w:ascii="Times New Roman" w:hAnsi="Times New Roman" w:cs="Times New Roman"/>
                <w:b/>
                <w:sz w:val="24"/>
                <w:szCs w:val="24"/>
                <w:lang w:val="en-GB"/>
              </w:rPr>
              <w:t xml:space="preserve">ith </w:t>
            </w:r>
            <w:r w:rsidR="00D31241" w:rsidRPr="00384E25">
              <w:rPr>
                <w:rFonts w:ascii="Times New Roman" w:hAnsi="Times New Roman" w:cs="Times New Roman"/>
                <w:b/>
                <w:sz w:val="24"/>
                <w:szCs w:val="24"/>
                <w:lang w:val="en-GB"/>
              </w:rPr>
              <w:t>T</w:t>
            </w:r>
            <w:r w:rsidRPr="00384E25">
              <w:rPr>
                <w:rFonts w:ascii="Times New Roman" w:hAnsi="Times New Roman" w:cs="Times New Roman"/>
                <w:b/>
                <w:sz w:val="24"/>
                <w:szCs w:val="24"/>
                <w:lang w:val="en-GB"/>
              </w:rPr>
              <w:t xml:space="preserve">heir </w:t>
            </w:r>
            <w:r w:rsidR="00D31241" w:rsidRPr="00384E25">
              <w:rPr>
                <w:rFonts w:ascii="Times New Roman" w:hAnsi="Times New Roman" w:cs="Times New Roman"/>
                <w:b/>
                <w:sz w:val="24"/>
                <w:szCs w:val="24"/>
                <w:lang w:val="en-GB"/>
              </w:rPr>
              <w:t>E</w:t>
            </w:r>
            <w:r w:rsidRPr="00384E25">
              <w:rPr>
                <w:rFonts w:ascii="Times New Roman" w:hAnsi="Times New Roman" w:cs="Times New Roman"/>
                <w:b/>
                <w:sz w:val="24"/>
                <w:szCs w:val="24"/>
                <w:lang w:val="en-GB"/>
              </w:rPr>
              <w:t xml:space="preserve">xtremist </w:t>
            </w:r>
            <w:r w:rsidR="00D31241" w:rsidRPr="00384E25">
              <w:rPr>
                <w:rFonts w:ascii="Times New Roman" w:hAnsi="Times New Roman" w:cs="Times New Roman"/>
                <w:b/>
                <w:sz w:val="24"/>
                <w:szCs w:val="24"/>
                <w:lang w:val="en-GB"/>
              </w:rPr>
              <w:t>A</w:t>
            </w:r>
            <w:r w:rsidRPr="00384E25">
              <w:rPr>
                <w:rFonts w:ascii="Times New Roman" w:hAnsi="Times New Roman" w:cs="Times New Roman"/>
                <w:b/>
                <w:sz w:val="24"/>
                <w:szCs w:val="24"/>
                <w:lang w:val="en-GB"/>
              </w:rPr>
              <w:t>ctivities</w:t>
            </w:r>
            <w:r w:rsidRPr="00384E25">
              <w:rPr>
                <w:rFonts w:ascii="Times New Roman" w:hAnsi="Times New Roman" w:cs="Times New Roman"/>
                <w:b/>
                <w:sz w:val="24"/>
                <w:szCs w:val="24"/>
                <w:lang w:val="en-GB" w:eastAsia="en-US"/>
              </w:rPr>
              <w:t xml:space="preserve">  </w:t>
            </w:r>
          </w:p>
          <w:p w14:paraId="4682CD91" w14:textId="6BA01408" w:rsidR="0026564B" w:rsidRPr="00384E25" w:rsidRDefault="0026564B" w:rsidP="00B037A5">
            <w:pPr>
              <w:spacing w:after="0" w:line="240" w:lineRule="auto"/>
              <w:ind w:right="-7"/>
              <w:rPr>
                <w:rFonts w:ascii="Times New Roman" w:hAnsi="Times New Roman" w:cs="Times New Roman"/>
                <w:sz w:val="24"/>
                <w:szCs w:val="24"/>
                <w:lang w:val="en-GB" w:eastAsia="en-US"/>
              </w:rPr>
            </w:pPr>
            <w:r w:rsidRPr="00384E25">
              <w:rPr>
                <w:rFonts w:ascii="Times New Roman" w:hAnsi="Times New Roman" w:cs="Times New Roman"/>
                <w:sz w:val="24"/>
                <w:szCs w:val="24"/>
                <w:lang w:val="en-GB" w:eastAsia="en-US"/>
              </w:rPr>
              <w:t xml:space="preserve">1. </w:t>
            </w:r>
            <w:r w:rsidRPr="00384E25">
              <w:rPr>
                <w:rFonts w:ascii="Times New Roman" w:hAnsi="Times New Roman" w:cs="Times New Roman"/>
                <w:sz w:val="24"/>
                <w:szCs w:val="24"/>
                <w:lang w:val="en-GB"/>
              </w:rPr>
              <w:t>Organisation of activities of the public or religious association or an</w:t>
            </w:r>
            <w:r w:rsidR="002B1B6D" w:rsidRPr="00384E25">
              <w:rPr>
                <w:rFonts w:ascii="Times New Roman" w:hAnsi="Times New Roman" w:cs="Times New Roman"/>
                <w:sz w:val="24"/>
                <w:szCs w:val="24"/>
                <w:lang w:val="en-GB"/>
              </w:rPr>
              <w:t xml:space="preserve">y </w:t>
            </w:r>
            <w:r w:rsidRPr="00384E25">
              <w:rPr>
                <w:rFonts w:ascii="Times New Roman" w:hAnsi="Times New Roman" w:cs="Times New Roman"/>
                <w:sz w:val="24"/>
                <w:szCs w:val="24"/>
                <w:lang w:val="en-GB"/>
              </w:rPr>
              <w:t xml:space="preserve">other organisation in relation to which there is </w:t>
            </w:r>
            <w:r w:rsidR="002B1B6D" w:rsidRPr="00384E25">
              <w:rPr>
                <w:rFonts w:ascii="Times New Roman" w:hAnsi="Times New Roman" w:cs="Times New Roman"/>
                <w:sz w:val="24"/>
                <w:szCs w:val="24"/>
                <w:lang w:val="en-GB"/>
              </w:rPr>
              <w:t xml:space="preserve">a legally effective </w:t>
            </w:r>
            <w:r w:rsidRPr="00384E25">
              <w:rPr>
                <w:rFonts w:ascii="Times New Roman" w:hAnsi="Times New Roman" w:cs="Times New Roman"/>
                <w:sz w:val="24"/>
                <w:szCs w:val="24"/>
                <w:lang w:val="en-GB"/>
              </w:rPr>
              <w:t xml:space="preserve">court </w:t>
            </w:r>
            <w:r w:rsidR="002B1B6D" w:rsidRPr="00384E25">
              <w:rPr>
                <w:rFonts w:ascii="Times New Roman" w:hAnsi="Times New Roman" w:cs="Times New Roman"/>
                <w:sz w:val="24"/>
                <w:szCs w:val="24"/>
                <w:lang w:val="en-GB"/>
              </w:rPr>
              <w:t xml:space="preserve">judgment </w:t>
            </w:r>
            <w:r w:rsidRPr="00384E25">
              <w:rPr>
                <w:rFonts w:ascii="Times New Roman" w:hAnsi="Times New Roman" w:cs="Times New Roman"/>
                <w:sz w:val="24"/>
                <w:szCs w:val="24"/>
                <w:lang w:val="en-GB"/>
              </w:rPr>
              <w:t>prohibiti</w:t>
            </w:r>
            <w:r w:rsidR="002B1B6D" w:rsidRPr="00384E25">
              <w:rPr>
                <w:rFonts w:ascii="Times New Roman" w:hAnsi="Times New Roman" w:cs="Times New Roman"/>
                <w:sz w:val="24"/>
                <w:szCs w:val="24"/>
                <w:lang w:val="en-GB"/>
              </w:rPr>
              <w:t xml:space="preserve">ng </w:t>
            </w:r>
            <w:r w:rsidRPr="00384E25">
              <w:rPr>
                <w:rFonts w:ascii="Times New Roman" w:hAnsi="Times New Roman" w:cs="Times New Roman"/>
                <w:sz w:val="24"/>
                <w:szCs w:val="24"/>
                <w:lang w:val="en-GB"/>
              </w:rPr>
              <w:t xml:space="preserve">their activities or </w:t>
            </w:r>
            <w:r w:rsidR="002B1B6D" w:rsidRPr="00384E25">
              <w:rPr>
                <w:rFonts w:ascii="Times New Roman" w:hAnsi="Times New Roman" w:cs="Times New Roman"/>
                <w:sz w:val="24"/>
                <w:szCs w:val="24"/>
                <w:lang w:val="en-GB"/>
              </w:rPr>
              <w:t xml:space="preserve">ordering </w:t>
            </w:r>
            <w:r w:rsidRPr="00384E25">
              <w:rPr>
                <w:rFonts w:ascii="Times New Roman" w:hAnsi="Times New Roman" w:cs="Times New Roman"/>
                <w:sz w:val="24"/>
                <w:szCs w:val="24"/>
                <w:lang w:val="en-GB"/>
              </w:rPr>
              <w:t xml:space="preserve">liquidation in connection with carrying out extremism by them, - shall be </w:t>
            </w:r>
            <w:r w:rsidRPr="00384E25">
              <w:rPr>
                <w:rFonts w:ascii="Times New Roman" w:hAnsi="Times New Roman" w:cs="Times New Roman"/>
                <w:sz w:val="24"/>
                <w:szCs w:val="24"/>
                <w:lang w:val="en-GB"/>
              </w:rPr>
              <w:lastRenderedPageBreak/>
              <w:t xml:space="preserve">punished by a </w:t>
            </w:r>
            <w:r w:rsidR="002B1B6D" w:rsidRPr="00384E25">
              <w:rPr>
                <w:rFonts w:ascii="Times New Roman" w:hAnsi="Times New Roman" w:cs="Times New Roman"/>
                <w:sz w:val="24"/>
                <w:szCs w:val="24"/>
                <w:lang w:val="en-GB"/>
              </w:rPr>
              <w:t xml:space="preserve">fine </w:t>
            </w:r>
            <w:r w:rsidRPr="00384E25">
              <w:rPr>
                <w:rFonts w:ascii="Times New Roman" w:hAnsi="Times New Roman" w:cs="Times New Roman"/>
                <w:sz w:val="24"/>
                <w:szCs w:val="24"/>
                <w:lang w:val="en-GB"/>
              </w:rPr>
              <w:t xml:space="preserve">in an amount up to three hundred </w:t>
            </w:r>
            <w:r w:rsidR="00311283" w:rsidRPr="00384E25">
              <w:rPr>
                <w:rFonts w:ascii="Times New Roman" w:hAnsi="Times New Roman" w:cs="Times New Roman"/>
                <w:sz w:val="24"/>
                <w:szCs w:val="24"/>
                <w:lang w:val="en-GB"/>
              </w:rPr>
              <w:t>times the monthly calculation index</w:t>
            </w:r>
            <w:r w:rsidRPr="00384E25">
              <w:rPr>
                <w:rFonts w:ascii="Times New Roman" w:hAnsi="Times New Roman" w:cs="Times New Roman"/>
                <w:sz w:val="24"/>
                <w:szCs w:val="24"/>
                <w:lang w:val="en-GB"/>
              </w:rPr>
              <w:t xml:space="preserve">, or by the deprivation of the right to hold certain positions or to be engaged in certain types of activities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from one year to five years, or by restriction of freedom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six years, or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six years. </w:t>
            </w:r>
          </w:p>
          <w:p w14:paraId="23151A54" w14:textId="05B1D7B2" w:rsidR="0026564B" w:rsidRPr="00384E25" w:rsidRDefault="0026564B" w:rsidP="00B037A5">
            <w:pPr>
              <w:spacing w:after="0" w:line="240" w:lineRule="auto"/>
              <w:ind w:right="-7"/>
              <w:rPr>
                <w:rFonts w:ascii="Times New Roman" w:hAnsi="Times New Roman" w:cs="Times New Roman"/>
                <w:sz w:val="24"/>
                <w:szCs w:val="24"/>
                <w:lang w:val="en-GB"/>
              </w:rPr>
            </w:pPr>
            <w:r w:rsidRPr="00384E25">
              <w:rPr>
                <w:rFonts w:ascii="Times New Roman" w:hAnsi="Times New Roman" w:cs="Times New Roman"/>
                <w:sz w:val="24"/>
                <w:szCs w:val="24"/>
                <w:lang w:val="en-GB" w:eastAsia="en-US"/>
              </w:rPr>
              <w:t xml:space="preserve">2. </w:t>
            </w:r>
            <w:r w:rsidRPr="00384E25">
              <w:rPr>
                <w:rFonts w:ascii="Times New Roman" w:hAnsi="Times New Roman" w:cs="Times New Roman"/>
                <w:sz w:val="24"/>
                <w:szCs w:val="24"/>
                <w:lang w:val="en-GB"/>
              </w:rPr>
              <w:t xml:space="preserve">Participation in </w:t>
            </w:r>
            <w:r w:rsidR="0043428E" w:rsidRPr="00384E25">
              <w:rPr>
                <w:rFonts w:ascii="Times New Roman" w:hAnsi="Times New Roman" w:cs="Times New Roman"/>
                <w:sz w:val="24"/>
                <w:szCs w:val="24"/>
                <w:lang w:val="en-GB"/>
              </w:rPr>
              <w:t xml:space="preserve">the </w:t>
            </w:r>
            <w:r w:rsidRPr="00384E25">
              <w:rPr>
                <w:rFonts w:ascii="Times New Roman" w:hAnsi="Times New Roman" w:cs="Times New Roman"/>
                <w:sz w:val="24"/>
                <w:szCs w:val="24"/>
                <w:lang w:val="en-GB"/>
              </w:rPr>
              <w:t>activities of the public or religious association or an</w:t>
            </w:r>
            <w:r w:rsidR="0043428E" w:rsidRPr="00384E25">
              <w:rPr>
                <w:rFonts w:ascii="Times New Roman" w:hAnsi="Times New Roman" w:cs="Times New Roman"/>
                <w:sz w:val="24"/>
                <w:szCs w:val="24"/>
                <w:lang w:val="en-GB"/>
              </w:rPr>
              <w:t xml:space="preserve">y </w:t>
            </w:r>
            <w:r w:rsidRPr="00384E25">
              <w:rPr>
                <w:rFonts w:ascii="Times New Roman" w:hAnsi="Times New Roman" w:cs="Times New Roman"/>
                <w:sz w:val="24"/>
                <w:szCs w:val="24"/>
                <w:lang w:val="en-GB"/>
              </w:rPr>
              <w:t xml:space="preserve">other organisation  in relation to which there is </w:t>
            </w:r>
            <w:r w:rsidR="0043428E" w:rsidRPr="00384E25">
              <w:rPr>
                <w:rFonts w:ascii="Times New Roman" w:hAnsi="Times New Roman" w:cs="Times New Roman"/>
                <w:sz w:val="24"/>
                <w:szCs w:val="24"/>
                <w:lang w:val="en-GB"/>
              </w:rPr>
              <w:t xml:space="preserve">a legally effective </w:t>
            </w:r>
            <w:r w:rsidRPr="00384E25">
              <w:rPr>
                <w:rFonts w:ascii="Times New Roman" w:hAnsi="Times New Roman" w:cs="Times New Roman"/>
                <w:sz w:val="24"/>
                <w:szCs w:val="24"/>
                <w:lang w:val="en-GB"/>
              </w:rPr>
              <w:t>court decision prohibit</w:t>
            </w:r>
            <w:r w:rsidR="0043428E" w:rsidRPr="00384E25">
              <w:rPr>
                <w:rFonts w:ascii="Times New Roman" w:hAnsi="Times New Roman" w:cs="Times New Roman"/>
                <w:sz w:val="24"/>
                <w:szCs w:val="24"/>
                <w:lang w:val="en-GB"/>
              </w:rPr>
              <w:t xml:space="preserve">ing </w:t>
            </w:r>
            <w:r w:rsidRPr="00384E25">
              <w:rPr>
                <w:rFonts w:ascii="Times New Roman" w:hAnsi="Times New Roman" w:cs="Times New Roman"/>
                <w:sz w:val="24"/>
                <w:szCs w:val="24"/>
                <w:lang w:val="en-GB"/>
              </w:rPr>
              <w:t xml:space="preserve">their activities or </w:t>
            </w:r>
            <w:r w:rsidR="0043428E" w:rsidRPr="00384E25">
              <w:rPr>
                <w:rFonts w:ascii="Times New Roman" w:hAnsi="Times New Roman" w:cs="Times New Roman"/>
                <w:sz w:val="24"/>
                <w:szCs w:val="24"/>
                <w:lang w:val="en-GB"/>
              </w:rPr>
              <w:t xml:space="preserve">ordering their </w:t>
            </w:r>
            <w:r w:rsidRPr="00384E25">
              <w:rPr>
                <w:rFonts w:ascii="Times New Roman" w:hAnsi="Times New Roman" w:cs="Times New Roman"/>
                <w:sz w:val="24"/>
                <w:szCs w:val="24"/>
                <w:lang w:val="en-GB"/>
              </w:rPr>
              <w:t xml:space="preserve">liquidation in connection with </w:t>
            </w:r>
            <w:r w:rsidR="0043428E" w:rsidRPr="00384E25">
              <w:rPr>
                <w:rFonts w:ascii="Times New Roman" w:hAnsi="Times New Roman" w:cs="Times New Roman"/>
                <w:sz w:val="24"/>
                <w:szCs w:val="24"/>
                <w:lang w:val="en-GB"/>
              </w:rPr>
              <w:t xml:space="preserve">their </w:t>
            </w:r>
            <w:r w:rsidRPr="00384E25">
              <w:rPr>
                <w:rFonts w:ascii="Times New Roman" w:hAnsi="Times New Roman" w:cs="Times New Roman"/>
                <w:sz w:val="24"/>
                <w:szCs w:val="24"/>
                <w:lang w:val="en-GB"/>
              </w:rPr>
              <w:t xml:space="preserve">carrying out extremism, </w:t>
            </w:r>
            <w:r w:rsidRPr="00384E25">
              <w:rPr>
                <w:rFonts w:ascii="Times New Roman" w:hAnsi="Times New Roman" w:cs="Times New Roman"/>
                <w:sz w:val="24"/>
                <w:szCs w:val="24"/>
                <w:lang w:val="en-GB"/>
              </w:rPr>
              <w:sym w:font="Times New Roman" w:char="2014"/>
            </w:r>
            <w:r w:rsidRPr="00384E25">
              <w:rPr>
                <w:rFonts w:ascii="Times New Roman" w:hAnsi="Times New Roman" w:cs="Times New Roman"/>
                <w:sz w:val="24"/>
                <w:szCs w:val="24"/>
                <w:lang w:val="en-GB"/>
              </w:rPr>
              <w:t xml:space="preserve">shall be punished by a </w:t>
            </w:r>
            <w:r w:rsidR="0043428E" w:rsidRPr="0043188C">
              <w:rPr>
                <w:rFonts w:ascii="Times New Roman" w:hAnsi="Times New Roman" w:cs="Times New Roman"/>
                <w:sz w:val="24"/>
                <w:szCs w:val="24"/>
                <w:lang w:val="en-GB"/>
              </w:rPr>
              <w:t xml:space="preserve">fine </w:t>
            </w:r>
            <w:r w:rsidRPr="00A36032">
              <w:rPr>
                <w:rFonts w:ascii="Times New Roman" w:hAnsi="Times New Roman" w:cs="Times New Roman"/>
                <w:sz w:val="24"/>
                <w:szCs w:val="24"/>
                <w:lang w:val="en-GB"/>
              </w:rPr>
              <w:t xml:space="preserve">in an amount up to two hundred </w:t>
            </w:r>
            <w:r w:rsidR="00311283" w:rsidRPr="00384E25">
              <w:rPr>
                <w:rFonts w:ascii="Times New Roman" w:hAnsi="Times New Roman" w:cs="Times New Roman"/>
                <w:sz w:val="24"/>
                <w:szCs w:val="24"/>
                <w:lang w:val="en-GB"/>
              </w:rPr>
              <w:t>times the monthly calculation index</w:t>
            </w:r>
            <w:r w:rsidRPr="00384E25">
              <w:rPr>
                <w:rFonts w:ascii="Times New Roman" w:hAnsi="Times New Roman" w:cs="Times New Roman"/>
                <w:sz w:val="24"/>
                <w:szCs w:val="24"/>
                <w:lang w:val="en-GB"/>
              </w:rPr>
              <w:t xml:space="preserve">, or by deprivation of the right to hold certain positions or to be engaged in certain types of activities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from one year up to five years, or by restriction of freedom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six years, or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six years.</w:t>
            </w:r>
          </w:p>
          <w:p w14:paraId="7B9FDC82" w14:textId="220D01DA" w:rsidR="0026564B" w:rsidRPr="00384E25" w:rsidRDefault="0026564B" w:rsidP="00B037A5">
            <w:pPr>
              <w:widowControl w:val="0"/>
              <w:autoSpaceDE w:val="0"/>
              <w:autoSpaceDN w:val="0"/>
              <w:adjustRightInd w:val="0"/>
              <w:spacing w:after="0" w:line="240" w:lineRule="auto"/>
              <w:rPr>
                <w:rFonts w:ascii="Times New Roman" w:hAnsi="Times New Roman" w:cs="Times New Roman"/>
                <w:i/>
                <w:sz w:val="24"/>
                <w:szCs w:val="24"/>
                <w:lang w:val="en-GB" w:eastAsia="en-US"/>
              </w:rPr>
            </w:pPr>
            <w:r w:rsidRPr="00384E25">
              <w:rPr>
                <w:rFonts w:ascii="Times New Roman" w:hAnsi="Times New Roman" w:cs="Times New Roman"/>
                <w:i/>
                <w:sz w:val="24"/>
                <w:szCs w:val="24"/>
                <w:lang w:val="en-GB"/>
              </w:rPr>
              <w:t xml:space="preserve">Note.  </w:t>
            </w:r>
            <w:r w:rsidR="0043428E" w:rsidRPr="00384E25">
              <w:rPr>
                <w:rFonts w:ascii="Times New Roman" w:hAnsi="Times New Roman" w:cs="Times New Roman"/>
                <w:i/>
                <w:sz w:val="24"/>
                <w:szCs w:val="24"/>
                <w:lang w:val="en-GB"/>
              </w:rPr>
              <w:t>A</w:t>
            </w:r>
            <w:r w:rsidRPr="00384E25">
              <w:rPr>
                <w:rFonts w:ascii="Times New Roman" w:hAnsi="Times New Roman" w:cs="Times New Roman"/>
                <w:i/>
                <w:sz w:val="24"/>
                <w:szCs w:val="24"/>
                <w:lang w:val="en-GB"/>
              </w:rPr>
              <w:t xml:space="preserve"> person </w:t>
            </w:r>
            <w:r w:rsidR="0043428E" w:rsidRPr="00384E25">
              <w:rPr>
                <w:rFonts w:ascii="Times New Roman" w:hAnsi="Times New Roman" w:cs="Times New Roman"/>
                <w:i/>
                <w:sz w:val="24"/>
                <w:szCs w:val="24"/>
                <w:lang w:val="en-GB"/>
              </w:rPr>
              <w:t xml:space="preserve">who </w:t>
            </w:r>
            <w:r w:rsidRPr="00384E25">
              <w:rPr>
                <w:rFonts w:ascii="Times New Roman" w:hAnsi="Times New Roman" w:cs="Times New Roman"/>
                <w:i/>
                <w:sz w:val="24"/>
                <w:szCs w:val="24"/>
                <w:lang w:val="en-GB"/>
              </w:rPr>
              <w:t>voluntary ceased participating in activities of the public or religious association or an</w:t>
            </w:r>
            <w:r w:rsidR="0043428E" w:rsidRPr="00384E25">
              <w:rPr>
                <w:rFonts w:ascii="Times New Roman" w:hAnsi="Times New Roman" w:cs="Times New Roman"/>
                <w:i/>
                <w:sz w:val="24"/>
                <w:szCs w:val="24"/>
                <w:lang w:val="en-GB"/>
              </w:rPr>
              <w:t xml:space="preserve">y </w:t>
            </w:r>
            <w:r w:rsidRPr="00384E25">
              <w:rPr>
                <w:rFonts w:ascii="Times New Roman" w:hAnsi="Times New Roman" w:cs="Times New Roman"/>
                <w:i/>
                <w:sz w:val="24"/>
                <w:szCs w:val="24"/>
                <w:lang w:val="en-GB"/>
              </w:rPr>
              <w:t xml:space="preserve">other organisation in relation to which there is </w:t>
            </w:r>
            <w:r w:rsidR="0043428E" w:rsidRPr="00384E25">
              <w:rPr>
                <w:rFonts w:ascii="Times New Roman" w:hAnsi="Times New Roman" w:cs="Times New Roman"/>
                <w:i/>
                <w:sz w:val="24"/>
                <w:szCs w:val="24"/>
                <w:lang w:val="en-GB"/>
              </w:rPr>
              <w:t xml:space="preserve">a legally effective </w:t>
            </w:r>
            <w:r w:rsidRPr="00384E25">
              <w:rPr>
                <w:rFonts w:ascii="Times New Roman" w:hAnsi="Times New Roman" w:cs="Times New Roman"/>
                <w:i/>
                <w:sz w:val="24"/>
                <w:szCs w:val="24"/>
                <w:lang w:val="en-GB"/>
              </w:rPr>
              <w:t>court decision prohibiti</w:t>
            </w:r>
            <w:r w:rsidR="0043428E" w:rsidRPr="00384E25">
              <w:rPr>
                <w:rFonts w:ascii="Times New Roman" w:hAnsi="Times New Roman" w:cs="Times New Roman"/>
                <w:i/>
                <w:sz w:val="24"/>
                <w:szCs w:val="24"/>
                <w:lang w:val="en-GB"/>
              </w:rPr>
              <w:t xml:space="preserve">ng </w:t>
            </w:r>
            <w:r w:rsidRPr="00384E25">
              <w:rPr>
                <w:rFonts w:ascii="Times New Roman" w:hAnsi="Times New Roman" w:cs="Times New Roman"/>
                <w:i/>
                <w:sz w:val="24"/>
                <w:szCs w:val="24"/>
                <w:lang w:val="en-GB"/>
              </w:rPr>
              <w:t xml:space="preserve">their activities or </w:t>
            </w:r>
            <w:r w:rsidR="0043428E" w:rsidRPr="00384E25">
              <w:rPr>
                <w:rFonts w:ascii="Times New Roman" w:hAnsi="Times New Roman" w:cs="Times New Roman"/>
                <w:i/>
                <w:sz w:val="24"/>
                <w:szCs w:val="24"/>
                <w:lang w:val="en-GB"/>
              </w:rPr>
              <w:t xml:space="preserve">ordering their </w:t>
            </w:r>
            <w:r w:rsidRPr="00384E25">
              <w:rPr>
                <w:rFonts w:ascii="Times New Roman" w:hAnsi="Times New Roman" w:cs="Times New Roman"/>
                <w:i/>
                <w:sz w:val="24"/>
                <w:szCs w:val="24"/>
                <w:lang w:val="en-GB"/>
              </w:rPr>
              <w:t xml:space="preserve">liquidation in connection with carrying out extremism by them, shall be released from criminal responsibility, unless another </w:t>
            </w:r>
            <w:proofErr w:type="spellStart"/>
            <w:r w:rsidRPr="00384E25">
              <w:rPr>
                <w:rFonts w:ascii="Times New Roman" w:hAnsi="Times New Roman" w:cs="Times New Roman"/>
                <w:i/>
                <w:sz w:val="24"/>
                <w:szCs w:val="24"/>
                <w:lang w:val="en-GB"/>
              </w:rPr>
              <w:t>actus</w:t>
            </w:r>
            <w:proofErr w:type="spellEnd"/>
            <w:r w:rsidRPr="00384E25">
              <w:rPr>
                <w:rFonts w:ascii="Times New Roman" w:hAnsi="Times New Roman" w:cs="Times New Roman"/>
                <w:i/>
                <w:sz w:val="24"/>
                <w:szCs w:val="24"/>
                <w:lang w:val="en-GB"/>
              </w:rPr>
              <w:t xml:space="preserve"> </w:t>
            </w:r>
            <w:proofErr w:type="spellStart"/>
            <w:r w:rsidRPr="00384E25">
              <w:rPr>
                <w:rFonts w:ascii="Times New Roman" w:hAnsi="Times New Roman" w:cs="Times New Roman"/>
                <w:i/>
                <w:sz w:val="24"/>
                <w:szCs w:val="24"/>
                <w:lang w:val="en-GB"/>
              </w:rPr>
              <w:t>reus</w:t>
            </w:r>
            <w:proofErr w:type="spellEnd"/>
            <w:r w:rsidRPr="00384E25">
              <w:rPr>
                <w:rFonts w:ascii="Times New Roman" w:hAnsi="Times New Roman" w:cs="Times New Roman"/>
                <w:i/>
                <w:sz w:val="24"/>
                <w:szCs w:val="24"/>
                <w:lang w:val="en-GB"/>
              </w:rPr>
              <w:t xml:space="preserve"> is </w:t>
            </w:r>
            <w:r w:rsidR="0043428E" w:rsidRPr="00384E25">
              <w:rPr>
                <w:rFonts w:ascii="Times New Roman" w:hAnsi="Times New Roman" w:cs="Times New Roman"/>
                <w:i/>
                <w:sz w:val="24"/>
                <w:szCs w:val="24"/>
                <w:lang w:val="en-GB"/>
              </w:rPr>
              <w:t xml:space="preserve">present </w:t>
            </w:r>
            <w:r w:rsidRPr="00384E25">
              <w:rPr>
                <w:rFonts w:ascii="Times New Roman" w:hAnsi="Times New Roman" w:cs="Times New Roman"/>
                <w:i/>
                <w:sz w:val="24"/>
                <w:szCs w:val="24"/>
                <w:lang w:val="en-GB"/>
              </w:rPr>
              <w:t>in his acts.</w:t>
            </w:r>
          </w:p>
          <w:p w14:paraId="3EDB58D1" w14:textId="77777777" w:rsidR="0026564B" w:rsidRPr="00384E25" w:rsidRDefault="0026564B" w:rsidP="00B037A5">
            <w:pPr>
              <w:widowControl w:val="0"/>
              <w:autoSpaceDE w:val="0"/>
              <w:autoSpaceDN w:val="0"/>
              <w:adjustRightInd w:val="0"/>
              <w:spacing w:after="0" w:line="240" w:lineRule="auto"/>
              <w:rPr>
                <w:rFonts w:ascii="Times New Roman" w:hAnsi="Times New Roman" w:cs="Times New Roman"/>
                <w:b/>
                <w:bCs/>
                <w:spacing w:val="2"/>
                <w:sz w:val="24"/>
                <w:szCs w:val="24"/>
                <w:bdr w:val="none" w:sz="0" w:space="0" w:color="auto" w:frame="1"/>
                <w:lang w:val="en-GB"/>
              </w:rPr>
            </w:pPr>
          </w:p>
        </w:tc>
        <w:tc>
          <w:tcPr>
            <w:tcW w:w="5164" w:type="dxa"/>
            <w:shd w:val="clear" w:color="auto" w:fill="auto"/>
          </w:tcPr>
          <w:p w14:paraId="7FEB31D9" w14:textId="6C84642E" w:rsidR="0026564B" w:rsidRPr="00384E25" w:rsidRDefault="0026564B" w:rsidP="00B037A5">
            <w:pPr>
              <w:widowControl w:val="0"/>
              <w:autoSpaceDE w:val="0"/>
              <w:autoSpaceDN w:val="0"/>
              <w:adjustRightInd w:val="0"/>
              <w:spacing w:after="0" w:line="240" w:lineRule="auto"/>
              <w:rPr>
                <w:rFonts w:ascii="Times New Roman" w:hAnsi="Times New Roman" w:cs="Times New Roman"/>
                <w:b/>
                <w:sz w:val="24"/>
                <w:szCs w:val="24"/>
                <w:lang w:val="en-GB" w:eastAsia="en-US"/>
              </w:rPr>
            </w:pPr>
            <w:r w:rsidRPr="00384E25">
              <w:rPr>
                <w:rFonts w:ascii="Times New Roman" w:hAnsi="Times New Roman" w:cs="Times New Roman"/>
                <w:b/>
                <w:sz w:val="24"/>
                <w:szCs w:val="24"/>
                <w:lang w:val="en-GB" w:eastAsia="en-US"/>
              </w:rPr>
              <w:lastRenderedPageBreak/>
              <w:t xml:space="preserve">Article 405. </w:t>
            </w:r>
            <w:r w:rsidRPr="00384E25">
              <w:rPr>
                <w:rFonts w:ascii="Times New Roman" w:hAnsi="Times New Roman" w:cs="Times New Roman"/>
                <w:b/>
                <w:sz w:val="24"/>
                <w:szCs w:val="24"/>
                <w:lang w:val="en-GB"/>
              </w:rPr>
              <w:t xml:space="preserve">Organisation and </w:t>
            </w:r>
            <w:r w:rsidR="00D31241" w:rsidRPr="00384E25">
              <w:rPr>
                <w:rFonts w:ascii="Times New Roman" w:hAnsi="Times New Roman" w:cs="Times New Roman"/>
                <w:b/>
                <w:sz w:val="24"/>
                <w:szCs w:val="24"/>
                <w:lang w:val="en-GB"/>
              </w:rPr>
              <w:t>P</w:t>
            </w:r>
            <w:r w:rsidRPr="00384E25">
              <w:rPr>
                <w:rFonts w:ascii="Times New Roman" w:hAnsi="Times New Roman" w:cs="Times New Roman"/>
                <w:b/>
                <w:sz w:val="24"/>
                <w:szCs w:val="24"/>
                <w:lang w:val="en-GB"/>
              </w:rPr>
              <w:t xml:space="preserve">articipation in </w:t>
            </w:r>
            <w:r w:rsidR="00D31241" w:rsidRPr="00384E25">
              <w:rPr>
                <w:rFonts w:ascii="Times New Roman" w:hAnsi="Times New Roman" w:cs="Times New Roman"/>
                <w:b/>
                <w:sz w:val="24"/>
                <w:szCs w:val="24"/>
                <w:lang w:val="en-GB"/>
              </w:rPr>
              <w:t>A</w:t>
            </w:r>
            <w:r w:rsidRPr="00384E25">
              <w:rPr>
                <w:rFonts w:ascii="Times New Roman" w:hAnsi="Times New Roman" w:cs="Times New Roman"/>
                <w:b/>
                <w:sz w:val="24"/>
                <w:szCs w:val="24"/>
                <w:lang w:val="en-GB"/>
              </w:rPr>
              <w:t xml:space="preserve">ctivities of a </w:t>
            </w:r>
            <w:r w:rsidR="00D31241" w:rsidRPr="00384E25">
              <w:rPr>
                <w:rFonts w:ascii="Times New Roman" w:hAnsi="Times New Roman" w:cs="Times New Roman"/>
                <w:b/>
                <w:sz w:val="24"/>
                <w:szCs w:val="24"/>
                <w:lang w:val="en-GB"/>
              </w:rPr>
              <w:t>P</w:t>
            </w:r>
            <w:r w:rsidRPr="00384E25">
              <w:rPr>
                <w:rFonts w:ascii="Times New Roman" w:hAnsi="Times New Roman" w:cs="Times New Roman"/>
                <w:b/>
                <w:sz w:val="24"/>
                <w:szCs w:val="24"/>
                <w:lang w:val="en-GB"/>
              </w:rPr>
              <w:t xml:space="preserve">ublic or </w:t>
            </w:r>
            <w:r w:rsidR="00D31241" w:rsidRPr="00384E25">
              <w:rPr>
                <w:rFonts w:ascii="Times New Roman" w:hAnsi="Times New Roman" w:cs="Times New Roman"/>
                <w:b/>
                <w:sz w:val="24"/>
                <w:szCs w:val="24"/>
                <w:lang w:val="en-GB"/>
              </w:rPr>
              <w:t>R</w:t>
            </w:r>
            <w:r w:rsidRPr="00384E25">
              <w:rPr>
                <w:rFonts w:ascii="Times New Roman" w:hAnsi="Times New Roman" w:cs="Times New Roman"/>
                <w:b/>
                <w:sz w:val="24"/>
                <w:szCs w:val="24"/>
                <w:lang w:val="en-GB"/>
              </w:rPr>
              <w:t xml:space="preserve">eligious </w:t>
            </w:r>
            <w:r w:rsidR="00D31241" w:rsidRPr="00384E25">
              <w:rPr>
                <w:rFonts w:ascii="Times New Roman" w:hAnsi="Times New Roman" w:cs="Times New Roman"/>
                <w:b/>
                <w:sz w:val="24"/>
                <w:szCs w:val="24"/>
                <w:lang w:val="en-GB"/>
              </w:rPr>
              <w:t>A</w:t>
            </w:r>
            <w:r w:rsidRPr="00384E25">
              <w:rPr>
                <w:rFonts w:ascii="Times New Roman" w:hAnsi="Times New Roman" w:cs="Times New Roman"/>
                <w:b/>
                <w:sz w:val="24"/>
                <w:szCs w:val="24"/>
                <w:lang w:val="en-GB"/>
              </w:rPr>
              <w:t xml:space="preserve">ssociation or </w:t>
            </w:r>
            <w:r w:rsidR="00D31241" w:rsidRPr="00384E25">
              <w:rPr>
                <w:rFonts w:ascii="Times New Roman" w:hAnsi="Times New Roman" w:cs="Times New Roman"/>
                <w:b/>
                <w:sz w:val="24"/>
                <w:szCs w:val="24"/>
                <w:lang w:val="en-GB"/>
              </w:rPr>
              <w:t>A</w:t>
            </w:r>
            <w:r w:rsidRPr="00384E25">
              <w:rPr>
                <w:rFonts w:ascii="Times New Roman" w:hAnsi="Times New Roman" w:cs="Times New Roman"/>
                <w:b/>
                <w:sz w:val="24"/>
                <w:szCs w:val="24"/>
                <w:lang w:val="en-GB"/>
              </w:rPr>
              <w:t xml:space="preserve">nother </w:t>
            </w:r>
            <w:r w:rsidR="00D31241" w:rsidRPr="00384E25">
              <w:rPr>
                <w:rFonts w:ascii="Times New Roman" w:hAnsi="Times New Roman" w:cs="Times New Roman"/>
                <w:b/>
                <w:sz w:val="24"/>
                <w:szCs w:val="24"/>
                <w:lang w:val="en-GB"/>
              </w:rPr>
              <w:t>O</w:t>
            </w:r>
            <w:r w:rsidRPr="00384E25">
              <w:rPr>
                <w:rFonts w:ascii="Times New Roman" w:hAnsi="Times New Roman" w:cs="Times New Roman"/>
                <w:b/>
                <w:sz w:val="24"/>
                <w:szCs w:val="24"/>
                <w:lang w:val="en-GB"/>
              </w:rPr>
              <w:t xml:space="preserve">rganisation </w:t>
            </w:r>
            <w:r w:rsidR="00D31241" w:rsidRPr="00384E25">
              <w:rPr>
                <w:rFonts w:ascii="Times New Roman" w:hAnsi="Times New Roman" w:cs="Times New Roman"/>
                <w:b/>
                <w:sz w:val="24"/>
                <w:szCs w:val="24"/>
                <w:lang w:val="en-GB"/>
              </w:rPr>
              <w:t>A</w:t>
            </w:r>
            <w:r w:rsidRPr="00384E25">
              <w:rPr>
                <w:rFonts w:ascii="Times New Roman" w:hAnsi="Times New Roman" w:cs="Times New Roman"/>
                <w:b/>
                <w:sz w:val="24"/>
                <w:szCs w:val="24"/>
                <w:lang w:val="en-GB"/>
              </w:rPr>
              <w:t xml:space="preserve">fter a </w:t>
            </w:r>
            <w:r w:rsidR="00D31241" w:rsidRPr="00384E25">
              <w:rPr>
                <w:rFonts w:ascii="Times New Roman" w:hAnsi="Times New Roman" w:cs="Times New Roman"/>
                <w:b/>
                <w:sz w:val="24"/>
                <w:szCs w:val="24"/>
                <w:lang w:val="en-GB"/>
              </w:rPr>
              <w:t>C</w:t>
            </w:r>
            <w:r w:rsidRPr="00384E25">
              <w:rPr>
                <w:rFonts w:ascii="Times New Roman" w:hAnsi="Times New Roman" w:cs="Times New Roman"/>
                <w:b/>
                <w:sz w:val="24"/>
                <w:szCs w:val="24"/>
                <w:lang w:val="en-GB"/>
              </w:rPr>
              <w:t xml:space="preserve">ourt </w:t>
            </w:r>
            <w:r w:rsidR="00D31241" w:rsidRPr="00384E25">
              <w:rPr>
                <w:rFonts w:ascii="Times New Roman" w:hAnsi="Times New Roman" w:cs="Times New Roman"/>
                <w:b/>
                <w:sz w:val="24"/>
                <w:szCs w:val="24"/>
                <w:lang w:val="en-GB"/>
              </w:rPr>
              <w:t>D</w:t>
            </w:r>
            <w:r w:rsidRPr="00384E25">
              <w:rPr>
                <w:rFonts w:ascii="Times New Roman" w:hAnsi="Times New Roman" w:cs="Times New Roman"/>
                <w:b/>
                <w:sz w:val="24"/>
                <w:szCs w:val="24"/>
                <w:lang w:val="en-GB"/>
              </w:rPr>
              <w:t xml:space="preserve">ecision </w:t>
            </w:r>
            <w:r w:rsidR="00D31241" w:rsidRPr="00384E25">
              <w:rPr>
                <w:rFonts w:ascii="Times New Roman" w:hAnsi="Times New Roman" w:cs="Times New Roman"/>
                <w:b/>
                <w:sz w:val="24"/>
                <w:szCs w:val="24"/>
                <w:lang w:val="en-GB"/>
              </w:rPr>
              <w:t>P</w:t>
            </w:r>
            <w:r w:rsidRPr="00384E25">
              <w:rPr>
                <w:rFonts w:ascii="Times New Roman" w:hAnsi="Times New Roman" w:cs="Times New Roman"/>
                <w:b/>
                <w:sz w:val="24"/>
                <w:szCs w:val="24"/>
                <w:lang w:val="en-GB"/>
              </w:rPr>
              <w:t xml:space="preserve">rohibiting </w:t>
            </w:r>
            <w:r w:rsidR="00D31241" w:rsidRPr="00384E25">
              <w:rPr>
                <w:rFonts w:ascii="Times New Roman" w:hAnsi="Times New Roman" w:cs="Times New Roman"/>
                <w:b/>
                <w:sz w:val="24"/>
                <w:szCs w:val="24"/>
                <w:lang w:val="en-GB"/>
              </w:rPr>
              <w:t>T</w:t>
            </w:r>
            <w:r w:rsidRPr="00384E25">
              <w:rPr>
                <w:rFonts w:ascii="Times New Roman" w:hAnsi="Times New Roman" w:cs="Times New Roman"/>
                <w:b/>
                <w:sz w:val="24"/>
                <w:szCs w:val="24"/>
                <w:lang w:val="en-GB"/>
              </w:rPr>
              <w:t xml:space="preserve">heir </w:t>
            </w:r>
            <w:r w:rsidR="00D31241" w:rsidRPr="00384E25">
              <w:rPr>
                <w:rFonts w:ascii="Times New Roman" w:hAnsi="Times New Roman" w:cs="Times New Roman"/>
                <w:b/>
                <w:sz w:val="24"/>
                <w:szCs w:val="24"/>
                <w:lang w:val="en-GB"/>
              </w:rPr>
              <w:t>A</w:t>
            </w:r>
            <w:r w:rsidRPr="00384E25">
              <w:rPr>
                <w:rFonts w:ascii="Times New Roman" w:hAnsi="Times New Roman" w:cs="Times New Roman"/>
                <w:b/>
                <w:sz w:val="24"/>
                <w:szCs w:val="24"/>
                <w:lang w:val="en-GB"/>
              </w:rPr>
              <w:t xml:space="preserve">ctivities or </w:t>
            </w:r>
            <w:r w:rsidR="00D31241" w:rsidRPr="00384E25">
              <w:rPr>
                <w:rFonts w:ascii="Times New Roman" w:hAnsi="Times New Roman" w:cs="Times New Roman"/>
                <w:b/>
                <w:sz w:val="24"/>
                <w:szCs w:val="24"/>
                <w:lang w:val="en-GB"/>
              </w:rPr>
              <w:t>O</w:t>
            </w:r>
            <w:r w:rsidR="002B1B6D" w:rsidRPr="00384E25">
              <w:rPr>
                <w:rFonts w:ascii="Times New Roman" w:hAnsi="Times New Roman" w:cs="Times New Roman"/>
                <w:b/>
                <w:sz w:val="24"/>
                <w:szCs w:val="24"/>
                <w:lang w:val="en-GB"/>
              </w:rPr>
              <w:t xml:space="preserve">rdering </w:t>
            </w:r>
            <w:r w:rsidR="00D31241" w:rsidRPr="00384E25">
              <w:rPr>
                <w:rFonts w:ascii="Times New Roman" w:hAnsi="Times New Roman" w:cs="Times New Roman"/>
                <w:b/>
                <w:sz w:val="24"/>
                <w:szCs w:val="24"/>
                <w:lang w:val="en-GB"/>
              </w:rPr>
              <w:t>T</w:t>
            </w:r>
            <w:r w:rsidR="002B1B6D" w:rsidRPr="00384E25">
              <w:rPr>
                <w:rFonts w:ascii="Times New Roman" w:hAnsi="Times New Roman" w:cs="Times New Roman"/>
                <w:b/>
                <w:sz w:val="24"/>
                <w:szCs w:val="24"/>
                <w:lang w:val="en-GB"/>
              </w:rPr>
              <w:t xml:space="preserve">heir </w:t>
            </w:r>
            <w:r w:rsidR="00D31241" w:rsidRPr="00384E25">
              <w:rPr>
                <w:rFonts w:ascii="Times New Roman" w:hAnsi="Times New Roman" w:cs="Times New Roman"/>
                <w:b/>
                <w:sz w:val="24"/>
                <w:szCs w:val="24"/>
                <w:lang w:val="en-GB"/>
              </w:rPr>
              <w:t>L</w:t>
            </w:r>
            <w:r w:rsidR="002B1B6D" w:rsidRPr="00384E25">
              <w:rPr>
                <w:rFonts w:ascii="Times New Roman" w:hAnsi="Times New Roman" w:cs="Times New Roman"/>
                <w:b/>
                <w:sz w:val="24"/>
                <w:szCs w:val="24"/>
                <w:lang w:val="en-GB"/>
              </w:rPr>
              <w:t xml:space="preserve">iquidation </w:t>
            </w:r>
            <w:r w:rsidRPr="00384E25">
              <w:rPr>
                <w:rFonts w:ascii="Times New Roman" w:hAnsi="Times New Roman" w:cs="Times New Roman"/>
                <w:b/>
                <w:sz w:val="24"/>
                <w:szCs w:val="24"/>
                <w:lang w:val="en-GB"/>
              </w:rPr>
              <w:t xml:space="preserve">in </w:t>
            </w:r>
            <w:r w:rsidR="00D31241" w:rsidRPr="00384E25">
              <w:rPr>
                <w:rFonts w:ascii="Times New Roman" w:hAnsi="Times New Roman" w:cs="Times New Roman"/>
                <w:b/>
                <w:sz w:val="24"/>
                <w:szCs w:val="24"/>
                <w:lang w:val="en-GB"/>
              </w:rPr>
              <w:t>C</w:t>
            </w:r>
            <w:r w:rsidRPr="00384E25">
              <w:rPr>
                <w:rFonts w:ascii="Times New Roman" w:hAnsi="Times New Roman" w:cs="Times New Roman"/>
                <w:b/>
                <w:sz w:val="24"/>
                <w:szCs w:val="24"/>
                <w:lang w:val="en-GB"/>
              </w:rPr>
              <w:t xml:space="preserve">onnection </w:t>
            </w:r>
            <w:r w:rsidR="00D31241" w:rsidRPr="00384E25">
              <w:rPr>
                <w:rFonts w:ascii="Times New Roman" w:hAnsi="Times New Roman" w:cs="Times New Roman"/>
                <w:b/>
                <w:sz w:val="24"/>
                <w:szCs w:val="24"/>
                <w:lang w:val="en-GB"/>
              </w:rPr>
              <w:t>W</w:t>
            </w:r>
            <w:r w:rsidRPr="00384E25">
              <w:rPr>
                <w:rFonts w:ascii="Times New Roman" w:hAnsi="Times New Roman" w:cs="Times New Roman"/>
                <w:b/>
                <w:sz w:val="24"/>
                <w:szCs w:val="24"/>
                <w:lang w:val="en-GB"/>
              </w:rPr>
              <w:t xml:space="preserve">ith </w:t>
            </w:r>
            <w:r w:rsidR="00D31241" w:rsidRPr="00384E25">
              <w:rPr>
                <w:rFonts w:ascii="Times New Roman" w:hAnsi="Times New Roman" w:cs="Times New Roman"/>
                <w:b/>
                <w:sz w:val="24"/>
                <w:szCs w:val="24"/>
                <w:lang w:val="en-GB"/>
              </w:rPr>
              <w:t>T</w:t>
            </w:r>
            <w:r w:rsidRPr="00384E25">
              <w:rPr>
                <w:rFonts w:ascii="Times New Roman" w:hAnsi="Times New Roman" w:cs="Times New Roman"/>
                <w:b/>
                <w:sz w:val="24"/>
                <w:szCs w:val="24"/>
                <w:lang w:val="en-GB"/>
              </w:rPr>
              <w:t xml:space="preserve">heir </w:t>
            </w:r>
            <w:r w:rsidR="00D31241" w:rsidRPr="00384E25">
              <w:rPr>
                <w:rFonts w:ascii="Times New Roman" w:hAnsi="Times New Roman" w:cs="Times New Roman"/>
                <w:b/>
                <w:sz w:val="24"/>
                <w:szCs w:val="24"/>
                <w:lang w:val="en-GB"/>
              </w:rPr>
              <w:t>E</w:t>
            </w:r>
            <w:r w:rsidRPr="00384E25">
              <w:rPr>
                <w:rFonts w:ascii="Times New Roman" w:hAnsi="Times New Roman" w:cs="Times New Roman"/>
                <w:b/>
                <w:sz w:val="24"/>
                <w:szCs w:val="24"/>
                <w:lang w:val="en-GB"/>
              </w:rPr>
              <w:t xml:space="preserve">xtremist or </w:t>
            </w:r>
            <w:r w:rsidR="00D31241" w:rsidRPr="00384E25">
              <w:rPr>
                <w:rFonts w:ascii="Times New Roman" w:hAnsi="Times New Roman" w:cs="Times New Roman"/>
                <w:b/>
                <w:sz w:val="24"/>
                <w:szCs w:val="24"/>
                <w:lang w:val="en-GB"/>
              </w:rPr>
              <w:t>T</w:t>
            </w:r>
            <w:r w:rsidRPr="00384E25">
              <w:rPr>
                <w:rFonts w:ascii="Times New Roman" w:hAnsi="Times New Roman" w:cs="Times New Roman"/>
                <w:b/>
                <w:sz w:val="24"/>
                <w:szCs w:val="24"/>
                <w:lang w:val="en-GB"/>
              </w:rPr>
              <w:t xml:space="preserve">errorist </w:t>
            </w:r>
            <w:r w:rsidR="00D31241" w:rsidRPr="00384E25">
              <w:rPr>
                <w:rFonts w:ascii="Times New Roman" w:hAnsi="Times New Roman" w:cs="Times New Roman"/>
                <w:b/>
                <w:sz w:val="24"/>
                <w:szCs w:val="24"/>
                <w:lang w:val="en-GB"/>
              </w:rPr>
              <w:t>A</w:t>
            </w:r>
            <w:r w:rsidRPr="00384E25">
              <w:rPr>
                <w:rFonts w:ascii="Times New Roman" w:hAnsi="Times New Roman" w:cs="Times New Roman"/>
                <w:b/>
                <w:sz w:val="24"/>
                <w:szCs w:val="24"/>
                <w:lang w:val="en-GB"/>
              </w:rPr>
              <w:t xml:space="preserve">ctivities </w:t>
            </w:r>
          </w:p>
          <w:p w14:paraId="7CE44F8F" w14:textId="262DFFB2" w:rsidR="0026564B" w:rsidRPr="00384E25"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sz w:val="24"/>
                <w:szCs w:val="24"/>
                <w:lang w:val="en-GB" w:eastAsia="en-US"/>
              </w:rPr>
              <w:t xml:space="preserve">1. </w:t>
            </w:r>
            <w:r w:rsidRPr="00384E25">
              <w:rPr>
                <w:rFonts w:ascii="Times New Roman" w:hAnsi="Times New Roman" w:cs="Times New Roman"/>
                <w:sz w:val="24"/>
                <w:szCs w:val="24"/>
                <w:lang w:val="en-GB"/>
              </w:rPr>
              <w:t xml:space="preserve">Organisation of activities of the public or religious association or another organisation in relation to which there is the </w:t>
            </w:r>
            <w:r w:rsidR="002B1B6D" w:rsidRPr="00384E25">
              <w:rPr>
                <w:rFonts w:ascii="Times New Roman" w:hAnsi="Times New Roman" w:cs="Times New Roman"/>
                <w:sz w:val="24"/>
                <w:szCs w:val="24"/>
                <w:lang w:val="en-GB"/>
              </w:rPr>
              <w:t xml:space="preserve">legally effective </w:t>
            </w:r>
            <w:r w:rsidRPr="00384E25">
              <w:rPr>
                <w:rFonts w:ascii="Times New Roman" w:hAnsi="Times New Roman" w:cs="Times New Roman"/>
                <w:sz w:val="24"/>
                <w:szCs w:val="24"/>
                <w:lang w:val="en-GB"/>
              </w:rPr>
              <w:t>court decision prohibiti</w:t>
            </w:r>
            <w:r w:rsidR="002B1B6D" w:rsidRPr="00384E25">
              <w:rPr>
                <w:rFonts w:ascii="Times New Roman" w:hAnsi="Times New Roman" w:cs="Times New Roman"/>
                <w:sz w:val="24"/>
                <w:szCs w:val="24"/>
                <w:lang w:val="en-GB"/>
              </w:rPr>
              <w:t xml:space="preserve">ng </w:t>
            </w:r>
            <w:r w:rsidRPr="00384E25">
              <w:rPr>
                <w:rFonts w:ascii="Times New Roman" w:hAnsi="Times New Roman" w:cs="Times New Roman"/>
                <w:sz w:val="24"/>
                <w:szCs w:val="24"/>
                <w:lang w:val="en-GB"/>
              </w:rPr>
              <w:t xml:space="preserve">their activities or </w:t>
            </w:r>
            <w:r w:rsidR="002B1B6D" w:rsidRPr="00384E25">
              <w:rPr>
                <w:rFonts w:ascii="Times New Roman" w:hAnsi="Times New Roman" w:cs="Times New Roman"/>
                <w:sz w:val="24"/>
                <w:szCs w:val="24"/>
                <w:lang w:val="en-GB"/>
              </w:rPr>
              <w:t xml:space="preserve">ordering their </w:t>
            </w:r>
            <w:r w:rsidRPr="00384E25">
              <w:rPr>
                <w:rFonts w:ascii="Times New Roman" w:hAnsi="Times New Roman" w:cs="Times New Roman"/>
                <w:sz w:val="24"/>
                <w:szCs w:val="24"/>
                <w:lang w:val="en-GB"/>
              </w:rPr>
              <w:t>liquidation in connection with carrying out extremism or terrorism by them</w:t>
            </w:r>
            <w:r w:rsidRPr="00384E25">
              <w:rPr>
                <w:rFonts w:ascii="Times New Roman" w:hAnsi="Times New Roman" w:cs="Times New Roman"/>
                <w:sz w:val="24"/>
                <w:szCs w:val="24"/>
                <w:lang w:val="en-GB" w:eastAsia="en-US"/>
              </w:rPr>
              <w:t xml:space="preserve">, – </w:t>
            </w:r>
            <w:r w:rsidRPr="00384E25">
              <w:rPr>
                <w:rFonts w:ascii="Times New Roman" w:hAnsi="Times New Roman" w:cs="Times New Roman"/>
                <w:sz w:val="24"/>
                <w:szCs w:val="24"/>
                <w:lang w:val="en-GB"/>
              </w:rPr>
              <w:t xml:space="preserve">shall be </w:t>
            </w:r>
            <w:r w:rsidRPr="00384E25">
              <w:rPr>
                <w:rFonts w:ascii="Times New Roman" w:hAnsi="Times New Roman" w:cs="Times New Roman"/>
                <w:sz w:val="24"/>
                <w:szCs w:val="24"/>
                <w:lang w:val="en-GB"/>
              </w:rPr>
              <w:lastRenderedPageBreak/>
              <w:t xml:space="preserve">punished by a </w:t>
            </w:r>
            <w:r w:rsidR="002B1B6D" w:rsidRPr="00384E25">
              <w:rPr>
                <w:rFonts w:ascii="Times New Roman" w:hAnsi="Times New Roman" w:cs="Times New Roman"/>
                <w:sz w:val="24"/>
                <w:szCs w:val="24"/>
                <w:lang w:val="en-GB"/>
              </w:rPr>
              <w:t xml:space="preserve">fine </w:t>
            </w:r>
            <w:r w:rsidRPr="00384E25">
              <w:rPr>
                <w:rFonts w:ascii="Times New Roman" w:hAnsi="Times New Roman" w:cs="Times New Roman"/>
                <w:sz w:val="24"/>
                <w:szCs w:val="24"/>
                <w:lang w:val="en-GB"/>
              </w:rPr>
              <w:t xml:space="preserve">in an amount up to six thousand </w:t>
            </w:r>
            <w:r w:rsidR="00311283" w:rsidRPr="00384E25">
              <w:rPr>
                <w:rFonts w:ascii="Times New Roman" w:hAnsi="Times New Roman" w:cs="Times New Roman"/>
                <w:sz w:val="24"/>
                <w:szCs w:val="24"/>
                <w:lang w:val="en-GB"/>
              </w:rPr>
              <w:t>times the monthly calculation index</w:t>
            </w:r>
            <w:r w:rsidRPr="00384E25">
              <w:rPr>
                <w:rFonts w:ascii="Times New Roman" w:hAnsi="Times New Roman" w:cs="Times New Roman"/>
                <w:sz w:val="24"/>
                <w:szCs w:val="24"/>
                <w:lang w:val="en-GB"/>
              </w:rPr>
              <w:t xml:space="preserve">, or by correctional labour in the same amount, or by restriction of freedom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six years, or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six years with </w:t>
            </w:r>
            <w:r w:rsidR="0043428E" w:rsidRPr="00384E25">
              <w:rPr>
                <w:rFonts w:ascii="Times New Roman" w:hAnsi="Times New Roman" w:cs="Times New Roman"/>
                <w:sz w:val="24"/>
                <w:szCs w:val="24"/>
                <w:lang w:val="en-GB"/>
              </w:rPr>
              <w:t xml:space="preserve">or without </w:t>
            </w:r>
            <w:r w:rsidRPr="00384E25">
              <w:rPr>
                <w:rFonts w:ascii="Times New Roman" w:hAnsi="Times New Roman" w:cs="Times New Roman"/>
                <w:sz w:val="24"/>
                <w:szCs w:val="24"/>
                <w:lang w:val="en-GB"/>
              </w:rPr>
              <w:t xml:space="preserve">deprivation of the right to hold certain positions or to be engaged in certain types of activities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five years, with deportation of a foreigner or </w:t>
            </w:r>
            <w:r w:rsidRPr="00384E25">
              <w:rPr>
                <w:rFonts w:ascii="Times New Roman" w:hAnsi="Times New Roman" w:cs="Times New Roman"/>
                <w:sz w:val="24"/>
                <w:szCs w:val="24"/>
                <w:lang w:val="en-GB" w:eastAsia="en-US"/>
              </w:rPr>
              <w:t>stateless person</w:t>
            </w:r>
            <w:r w:rsidRPr="00384E25">
              <w:rPr>
                <w:rFonts w:ascii="Times New Roman" w:hAnsi="Times New Roman" w:cs="Times New Roman"/>
                <w:sz w:val="24"/>
                <w:szCs w:val="24"/>
                <w:lang w:val="en-GB"/>
              </w:rPr>
              <w:t xml:space="preserve"> from the Republic of Kazakhstan</w:t>
            </w:r>
            <w:r w:rsidRPr="00384E25">
              <w:rPr>
                <w:rFonts w:ascii="Times New Roman" w:hAnsi="Times New Roman" w:cs="Times New Roman"/>
                <w:sz w:val="24"/>
                <w:szCs w:val="24"/>
                <w:lang w:val="en-GB" w:eastAsia="en-US"/>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five years</w:t>
            </w:r>
            <w:r w:rsidRPr="00384E25">
              <w:rPr>
                <w:rFonts w:ascii="Times New Roman" w:hAnsi="Times New Roman" w:cs="Times New Roman"/>
                <w:sz w:val="24"/>
                <w:szCs w:val="24"/>
                <w:lang w:val="en-GB" w:eastAsia="en-US"/>
              </w:rPr>
              <w:t>.</w:t>
            </w:r>
          </w:p>
          <w:p w14:paraId="5DCD195C" w14:textId="7E7B600E" w:rsidR="0026564B" w:rsidRPr="00384E25" w:rsidRDefault="0026564B" w:rsidP="00B037A5">
            <w:pPr>
              <w:widowControl w:val="0"/>
              <w:autoSpaceDE w:val="0"/>
              <w:autoSpaceDN w:val="0"/>
              <w:adjustRightInd w:val="0"/>
              <w:spacing w:after="0" w:line="240" w:lineRule="auto"/>
              <w:rPr>
                <w:rFonts w:ascii="Times New Roman" w:hAnsi="Times New Roman" w:cs="Times New Roman"/>
                <w:sz w:val="24"/>
                <w:szCs w:val="24"/>
                <w:lang w:val="en-GB" w:eastAsia="en-US"/>
              </w:rPr>
            </w:pPr>
            <w:r w:rsidRPr="00384E25">
              <w:rPr>
                <w:rFonts w:ascii="Times New Roman" w:hAnsi="Times New Roman" w:cs="Times New Roman"/>
                <w:sz w:val="24"/>
                <w:szCs w:val="24"/>
                <w:lang w:val="en-GB" w:eastAsia="en-US"/>
              </w:rPr>
              <w:t xml:space="preserve">2. </w:t>
            </w:r>
            <w:r w:rsidRPr="00384E25">
              <w:rPr>
                <w:rFonts w:ascii="Times New Roman" w:hAnsi="Times New Roman" w:cs="Times New Roman"/>
                <w:sz w:val="24"/>
                <w:szCs w:val="24"/>
                <w:lang w:val="en-GB"/>
              </w:rPr>
              <w:t xml:space="preserve">Participation in </w:t>
            </w:r>
            <w:r w:rsidR="0043428E" w:rsidRPr="00384E25">
              <w:rPr>
                <w:rFonts w:ascii="Times New Roman" w:hAnsi="Times New Roman" w:cs="Times New Roman"/>
                <w:sz w:val="24"/>
                <w:szCs w:val="24"/>
                <w:lang w:val="en-GB"/>
              </w:rPr>
              <w:t xml:space="preserve">the </w:t>
            </w:r>
            <w:r w:rsidRPr="00384E25">
              <w:rPr>
                <w:rFonts w:ascii="Times New Roman" w:hAnsi="Times New Roman" w:cs="Times New Roman"/>
                <w:sz w:val="24"/>
                <w:szCs w:val="24"/>
                <w:lang w:val="en-GB"/>
              </w:rPr>
              <w:t>activities of the public or religious association or an</w:t>
            </w:r>
            <w:r w:rsidR="0043428E" w:rsidRPr="00384E25">
              <w:rPr>
                <w:rFonts w:ascii="Times New Roman" w:hAnsi="Times New Roman" w:cs="Times New Roman"/>
                <w:sz w:val="24"/>
                <w:szCs w:val="24"/>
                <w:lang w:val="en-GB"/>
              </w:rPr>
              <w:t xml:space="preserve">y </w:t>
            </w:r>
            <w:r w:rsidRPr="00384E25">
              <w:rPr>
                <w:rFonts w:ascii="Times New Roman" w:hAnsi="Times New Roman" w:cs="Times New Roman"/>
                <w:sz w:val="24"/>
                <w:szCs w:val="24"/>
                <w:lang w:val="en-GB"/>
              </w:rPr>
              <w:t xml:space="preserve">other organisation  in relation to which there is </w:t>
            </w:r>
            <w:r w:rsidR="0043428E" w:rsidRPr="00384E25">
              <w:rPr>
                <w:rFonts w:ascii="Times New Roman" w:hAnsi="Times New Roman" w:cs="Times New Roman"/>
                <w:sz w:val="24"/>
                <w:szCs w:val="24"/>
                <w:lang w:val="en-GB"/>
              </w:rPr>
              <w:t xml:space="preserve">a legally effective </w:t>
            </w:r>
            <w:r w:rsidRPr="00384E25">
              <w:rPr>
                <w:rFonts w:ascii="Times New Roman" w:hAnsi="Times New Roman" w:cs="Times New Roman"/>
                <w:sz w:val="24"/>
                <w:szCs w:val="24"/>
                <w:lang w:val="en-GB"/>
              </w:rPr>
              <w:t>court decision prohibit</w:t>
            </w:r>
            <w:r w:rsidR="0043428E" w:rsidRPr="00384E25">
              <w:rPr>
                <w:rFonts w:ascii="Times New Roman" w:hAnsi="Times New Roman" w:cs="Times New Roman"/>
                <w:sz w:val="24"/>
                <w:szCs w:val="24"/>
                <w:lang w:val="en-GB"/>
              </w:rPr>
              <w:t xml:space="preserve">ing </w:t>
            </w:r>
            <w:r w:rsidRPr="00384E25">
              <w:rPr>
                <w:rFonts w:ascii="Times New Roman" w:hAnsi="Times New Roman" w:cs="Times New Roman"/>
                <w:sz w:val="24"/>
                <w:szCs w:val="24"/>
                <w:lang w:val="en-GB"/>
              </w:rPr>
              <w:t xml:space="preserve">their activities or </w:t>
            </w:r>
            <w:r w:rsidR="0043428E" w:rsidRPr="00384E25">
              <w:rPr>
                <w:rFonts w:ascii="Times New Roman" w:hAnsi="Times New Roman" w:cs="Times New Roman"/>
                <w:sz w:val="24"/>
                <w:szCs w:val="24"/>
                <w:lang w:val="en-GB"/>
              </w:rPr>
              <w:t xml:space="preserve">ordering their </w:t>
            </w:r>
            <w:r w:rsidRPr="00384E25">
              <w:rPr>
                <w:rFonts w:ascii="Times New Roman" w:hAnsi="Times New Roman" w:cs="Times New Roman"/>
                <w:sz w:val="24"/>
                <w:szCs w:val="24"/>
                <w:lang w:val="en-GB"/>
              </w:rPr>
              <w:t>liquidation in connection with carrying out extremism or terrorism by them</w:t>
            </w:r>
            <w:r w:rsidRPr="00384E25">
              <w:rPr>
                <w:rFonts w:ascii="Times New Roman" w:hAnsi="Times New Roman" w:cs="Times New Roman"/>
                <w:sz w:val="24"/>
                <w:szCs w:val="24"/>
                <w:lang w:val="en-GB" w:eastAsia="en-US"/>
              </w:rPr>
              <w:t xml:space="preserve">, – </w:t>
            </w:r>
            <w:r w:rsidRPr="00384E25">
              <w:rPr>
                <w:rFonts w:ascii="Times New Roman" w:hAnsi="Times New Roman" w:cs="Times New Roman"/>
                <w:sz w:val="24"/>
                <w:szCs w:val="24"/>
                <w:lang w:val="en-GB"/>
              </w:rPr>
              <w:t xml:space="preserve">shall be punished by a </w:t>
            </w:r>
            <w:r w:rsidR="0043428E" w:rsidRPr="00384E25">
              <w:rPr>
                <w:rFonts w:ascii="Times New Roman" w:hAnsi="Times New Roman" w:cs="Times New Roman"/>
                <w:sz w:val="24"/>
                <w:szCs w:val="24"/>
                <w:lang w:val="en-GB"/>
              </w:rPr>
              <w:t xml:space="preserve">fine </w:t>
            </w:r>
            <w:r w:rsidRPr="00384E25">
              <w:rPr>
                <w:rFonts w:ascii="Times New Roman" w:hAnsi="Times New Roman" w:cs="Times New Roman"/>
                <w:sz w:val="24"/>
                <w:szCs w:val="24"/>
                <w:lang w:val="en-GB"/>
              </w:rPr>
              <w:t xml:space="preserve">in an amount up to two thousand </w:t>
            </w:r>
            <w:r w:rsidR="00311283" w:rsidRPr="00384E25">
              <w:rPr>
                <w:rFonts w:ascii="Times New Roman" w:hAnsi="Times New Roman" w:cs="Times New Roman"/>
                <w:sz w:val="24"/>
                <w:szCs w:val="24"/>
                <w:lang w:val="en-GB"/>
              </w:rPr>
              <w:t>times the monthly calculation index</w:t>
            </w:r>
            <w:r w:rsidRPr="00384E25">
              <w:rPr>
                <w:rFonts w:ascii="Times New Roman" w:hAnsi="Times New Roman" w:cs="Times New Roman"/>
                <w:sz w:val="24"/>
                <w:szCs w:val="24"/>
                <w:lang w:val="en-GB"/>
              </w:rPr>
              <w:t xml:space="preserve">, or by correctional labour in the same amount, or by restriction of freedom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two years, or </w:t>
            </w:r>
            <w:r w:rsidR="00EC7F5D" w:rsidRPr="00384E25">
              <w:rPr>
                <w:rFonts w:ascii="Times New Roman" w:hAnsi="Times New Roman" w:cs="Times New Roman"/>
                <w:sz w:val="24"/>
                <w:szCs w:val="24"/>
                <w:lang w:val="en-GB"/>
              </w:rPr>
              <w:t>deprivation of freedom</w:t>
            </w:r>
            <w:r w:rsidRPr="00384E25">
              <w:rPr>
                <w:rFonts w:ascii="Times New Roman" w:hAnsi="Times New Roman" w:cs="Times New Roman"/>
                <w:sz w:val="24"/>
                <w:szCs w:val="24"/>
                <w:lang w:val="en-GB"/>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two years with </w:t>
            </w:r>
            <w:r w:rsidR="0043428E" w:rsidRPr="00384E25">
              <w:rPr>
                <w:rFonts w:ascii="Times New Roman" w:hAnsi="Times New Roman" w:cs="Times New Roman"/>
                <w:sz w:val="24"/>
                <w:szCs w:val="24"/>
                <w:lang w:val="en-GB"/>
              </w:rPr>
              <w:t xml:space="preserve">or without </w:t>
            </w:r>
            <w:r w:rsidRPr="00384E25">
              <w:rPr>
                <w:rFonts w:ascii="Times New Roman" w:hAnsi="Times New Roman" w:cs="Times New Roman"/>
                <w:sz w:val="24"/>
                <w:szCs w:val="24"/>
                <w:lang w:val="en-GB"/>
              </w:rPr>
              <w:t xml:space="preserve">deprivation of the right to hold certain positions or to be engaged in certain types of activities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three years, with deportation of a foreigner or </w:t>
            </w:r>
            <w:r w:rsidRPr="00384E25">
              <w:rPr>
                <w:rFonts w:ascii="Times New Roman" w:hAnsi="Times New Roman" w:cs="Times New Roman"/>
                <w:sz w:val="24"/>
                <w:szCs w:val="24"/>
                <w:lang w:val="en-GB" w:eastAsia="en-US"/>
              </w:rPr>
              <w:t>stateless person</w:t>
            </w:r>
            <w:r w:rsidRPr="00384E25">
              <w:rPr>
                <w:rFonts w:ascii="Times New Roman" w:hAnsi="Times New Roman" w:cs="Times New Roman"/>
                <w:sz w:val="24"/>
                <w:szCs w:val="24"/>
                <w:lang w:val="en-GB"/>
              </w:rPr>
              <w:t xml:space="preserve"> from the Republic of Kazakhstan</w:t>
            </w:r>
            <w:r w:rsidRPr="00384E25">
              <w:rPr>
                <w:rFonts w:ascii="Times New Roman" w:hAnsi="Times New Roman" w:cs="Times New Roman"/>
                <w:sz w:val="24"/>
                <w:szCs w:val="24"/>
                <w:lang w:val="en-GB" w:eastAsia="en-US"/>
              </w:rPr>
              <w:t xml:space="preserve"> </w:t>
            </w:r>
            <w:r w:rsidR="0040651C" w:rsidRPr="00384E25">
              <w:rPr>
                <w:rFonts w:ascii="Times New Roman" w:hAnsi="Times New Roman" w:cs="Times New Roman"/>
                <w:sz w:val="24"/>
                <w:szCs w:val="24"/>
                <w:lang w:val="en-GB"/>
              </w:rPr>
              <w:t>for a term</w:t>
            </w:r>
            <w:r w:rsidRPr="00384E25">
              <w:rPr>
                <w:rFonts w:ascii="Times New Roman" w:hAnsi="Times New Roman" w:cs="Times New Roman"/>
                <w:sz w:val="24"/>
                <w:szCs w:val="24"/>
                <w:lang w:val="en-GB"/>
              </w:rPr>
              <w:t xml:space="preserve"> up to five years</w:t>
            </w:r>
            <w:r w:rsidRPr="00384E25">
              <w:rPr>
                <w:rFonts w:ascii="Times New Roman" w:hAnsi="Times New Roman" w:cs="Times New Roman"/>
                <w:sz w:val="24"/>
                <w:szCs w:val="24"/>
                <w:lang w:val="en-GB" w:eastAsia="en-US"/>
              </w:rPr>
              <w:t xml:space="preserve">. </w:t>
            </w:r>
          </w:p>
          <w:p w14:paraId="2B802E2B" w14:textId="2E0437B7" w:rsidR="0026564B" w:rsidRPr="00384E25" w:rsidRDefault="0026564B" w:rsidP="007466CC">
            <w:pPr>
              <w:autoSpaceDE w:val="0"/>
              <w:autoSpaceDN w:val="0"/>
              <w:adjustRightInd w:val="0"/>
              <w:spacing w:after="0" w:line="240" w:lineRule="auto"/>
              <w:rPr>
                <w:rFonts w:ascii="Times New Roman" w:hAnsi="Times New Roman" w:cs="Times New Roman"/>
                <w:b/>
                <w:bCs/>
                <w:sz w:val="24"/>
                <w:szCs w:val="24"/>
                <w:lang w:val="en-GB"/>
              </w:rPr>
            </w:pPr>
            <w:r w:rsidRPr="00384E25">
              <w:rPr>
                <w:rFonts w:ascii="Times New Roman" w:hAnsi="Times New Roman" w:cs="Times New Roman"/>
                <w:i/>
                <w:sz w:val="24"/>
                <w:szCs w:val="24"/>
                <w:lang w:val="en-GB"/>
              </w:rPr>
              <w:t xml:space="preserve">Note.  </w:t>
            </w:r>
            <w:r w:rsidR="0043428E" w:rsidRPr="00384E25">
              <w:rPr>
                <w:rFonts w:ascii="Times New Roman" w:hAnsi="Times New Roman" w:cs="Times New Roman"/>
                <w:i/>
                <w:sz w:val="24"/>
                <w:szCs w:val="24"/>
                <w:lang w:val="en-GB"/>
              </w:rPr>
              <w:t xml:space="preserve">A person who voluntary ceased participating in activities of the public or religious association or any other organisation in relation to which there is a legally effective court decision prohibiting their activities or ordering their liquidation in connection with carrying out extremism by them, shall be released from criminal responsibility, unless another </w:t>
            </w:r>
            <w:proofErr w:type="spellStart"/>
            <w:r w:rsidR="0043428E" w:rsidRPr="00384E25">
              <w:rPr>
                <w:rFonts w:ascii="Times New Roman" w:hAnsi="Times New Roman" w:cs="Times New Roman"/>
                <w:i/>
                <w:sz w:val="24"/>
                <w:szCs w:val="24"/>
                <w:lang w:val="en-GB"/>
              </w:rPr>
              <w:t>actus</w:t>
            </w:r>
            <w:proofErr w:type="spellEnd"/>
            <w:r w:rsidR="0043428E" w:rsidRPr="00384E25">
              <w:rPr>
                <w:rFonts w:ascii="Times New Roman" w:hAnsi="Times New Roman" w:cs="Times New Roman"/>
                <w:i/>
                <w:sz w:val="24"/>
                <w:szCs w:val="24"/>
                <w:lang w:val="en-GB"/>
              </w:rPr>
              <w:t xml:space="preserve"> </w:t>
            </w:r>
            <w:proofErr w:type="spellStart"/>
            <w:r w:rsidR="0043428E" w:rsidRPr="00384E25">
              <w:rPr>
                <w:rFonts w:ascii="Times New Roman" w:hAnsi="Times New Roman" w:cs="Times New Roman"/>
                <w:i/>
                <w:sz w:val="24"/>
                <w:szCs w:val="24"/>
                <w:lang w:val="en-GB"/>
              </w:rPr>
              <w:t>reus</w:t>
            </w:r>
            <w:proofErr w:type="spellEnd"/>
            <w:r w:rsidR="0043428E" w:rsidRPr="00384E25">
              <w:rPr>
                <w:rFonts w:ascii="Times New Roman" w:hAnsi="Times New Roman" w:cs="Times New Roman"/>
                <w:i/>
                <w:sz w:val="24"/>
                <w:szCs w:val="24"/>
                <w:lang w:val="en-GB"/>
              </w:rPr>
              <w:t xml:space="preserve"> is present in his acts</w:t>
            </w:r>
            <w:r w:rsidRPr="00384E25">
              <w:rPr>
                <w:rFonts w:ascii="Times New Roman" w:hAnsi="Times New Roman" w:cs="Times New Roman"/>
                <w:i/>
                <w:sz w:val="24"/>
                <w:szCs w:val="24"/>
                <w:lang w:val="en-GB"/>
              </w:rPr>
              <w:t>.</w:t>
            </w:r>
          </w:p>
        </w:tc>
      </w:tr>
    </w:tbl>
    <w:p w14:paraId="6533F335" w14:textId="77777777" w:rsidR="0026564B" w:rsidRPr="00C77561" w:rsidRDefault="0026564B" w:rsidP="0026564B">
      <w:pPr>
        <w:spacing w:after="0" w:line="240" w:lineRule="auto"/>
        <w:jc w:val="both"/>
        <w:rPr>
          <w:rFonts w:ascii="Times New Roman" w:hAnsi="Times New Roman" w:cs="Times New Roman"/>
          <w:sz w:val="24"/>
          <w:szCs w:val="24"/>
          <w:highlight w:val="yellow"/>
          <w:lang w:val="en-GB"/>
        </w:rPr>
      </w:pPr>
    </w:p>
    <w:p w14:paraId="150627FA" w14:textId="49ACEA36" w:rsidR="0026564B" w:rsidRPr="00C77561" w:rsidRDefault="0026564B" w:rsidP="0026564B">
      <w:pPr>
        <w:spacing w:after="0" w:line="240" w:lineRule="auto"/>
        <w:jc w:val="both"/>
        <w:rPr>
          <w:rFonts w:ascii="Times New Roman" w:hAnsi="Times New Roman" w:cs="Times New Roman"/>
          <w:sz w:val="24"/>
          <w:szCs w:val="24"/>
          <w:highlight w:val="yellow"/>
          <w:lang w:val="en-GB"/>
        </w:rPr>
      </w:pPr>
      <w:r w:rsidRPr="00C77561">
        <w:rPr>
          <w:rFonts w:ascii="Times New Roman" w:hAnsi="Times New Roman" w:cs="Times New Roman"/>
          <w:sz w:val="24"/>
          <w:szCs w:val="24"/>
          <w:lang w:val="en-GB"/>
        </w:rPr>
        <w:t xml:space="preserve">With regard to the General Part of the Criminal Code of </w:t>
      </w:r>
      <w:proofErr w:type="spellStart"/>
      <w:r w:rsidRPr="00C77561">
        <w:rPr>
          <w:rFonts w:ascii="Times New Roman" w:hAnsi="Times New Roman" w:cs="Times New Roman"/>
          <w:sz w:val="24"/>
          <w:szCs w:val="24"/>
          <w:lang w:val="en-GB"/>
        </w:rPr>
        <w:t>RoK</w:t>
      </w:r>
      <w:proofErr w:type="spellEnd"/>
      <w:r w:rsidRPr="00C77561">
        <w:rPr>
          <w:rFonts w:ascii="Times New Roman" w:hAnsi="Times New Roman" w:cs="Times New Roman"/>
          <w:sz w:val="24"/>
          <w:szCs w:val="24"/>
          <w:lang w:val="en-GB"/>
        </w:rPr>
        <w:t xml:space="preserve"> of 1997, it establishe</w:t>
      </w:r>
      <w:r w:rsidR="0043428E">
        <w:rPr>
          <w:rFonts w:ascii="Times New Roman" w:hAnsi="Times New Roman" w:cs="Times New Roman"/>
          <w:sz w:val="24"/>
          <w:szCs w:val="24"/>
          <w:lang w:val="en-GB"/>
        </w:rPr>
        <w:t>s</w:t>
      </w:r>
      <w:r w:rsidRPr="00C77561">
        <w:rPr>
          <w:rFonts w:ascii="Times New Roman" w:hAnsi="Times New Roman" w:cs="Times New Roman"/>
          <w:sz w:val="24"/>
          <w:szCs w:val="24"/>
          <w:lang w:val="en-GB"/>
        </w:rPr>
        <w:t xml:space="preserve"> the equality of all before the law regardless of their </w:t>
      </w:r>
      <w:r w:rsidR="0043428E">
        <w:rPr>
          <w:rFonts w:ascii="Times New Roman" w:hAnsi="Times New Roman" w:cs="Times New Roman"/>
          <w:sz w:val="24"/>
          <w:szCs w:val="24"/>
          <w:lang w:val="en-GB"/>
        </w:rPr>
        <w:t xml:space="preserve">religious beliefs </w:t>
      </w:r>
      <w:r w:rsidRPr="00C77561">
        <w:rPr>
          <w:rFonts w:ascii="Times New Roman" w:hAnsi="Times New Roman" w:cs="Times New Roman"/>
          <w:sz w:val="24"/>
          <w:szCs w:val="24"/>
          <w:lang w:val="en-GB"/>
        </w:rPr>
        <w:t xml:space="preserve">and </w:t>
      </w:r>
      <w:r w:rsidR="0043428E">
        <w:rPr>
          <w:rFonts w:ascii="Times New Roman" w:hAnsi="Times New Roman" w:cs="Times New Roman"/>
          <w:sz w:val="24"/>
          <w:szCs w:val="24"/>
          <w:lang w:val="en-GB"/>
        </w:rPr>
        <w:t xml:space="preserve">convictions </w:t>
      </w:r>
      <w:r w:rsidRPr="00C77561">
        <w:rPr>
          <w:rFonts w:ascii="Times New Roman" w:hAnsi="Times New Roman" w:cs="Times New Roman"/>
          <w:sz w:val="24"/>
          <w:szCs w:val="24"/>
          <w:lang w:val="en-GB"/>
        </w:rPr>
        <w:t>(</w:t>
      </w:r>
      <w:r w:rsidR="0043428E">
        <w:rPr>
          <w:rFonts w:ascii="Times New Roman" w:hAnsi="Times New Roman" w:cs="Times New Roman"/>
          <w:sz w:val="24"/>
          <w:szCs w:val="24"/>
          <w:lang w:val="en-GB"/>
        </w:rPr>
        <w:t xml:space="preserve">section </w:t>
      </w:r>
      <w:r w:rsidRPr="00C77561">
        <w:rPr>
          <w:rFonts w:ascii="Times New Roman" w:hAnsi="Times New Roman" w:cs="Times New Roman"/>
          <w:sz w:val="24"/>
          <w:szCs w:val="24"/>
          <w:lang w:val="en-GB"/>
        </w:rPr>
        <w:t xml:space="preserve">2 of Article 14). This provision has been </w:t>
      </w:r>
      <w:r w:rsidR="0043428E">
        <w:rPr>
          <w:rFonts w:ascii="Times New Roman" w:hAnsi="Times New Roman" w:cs="Times New Roman"/>
          <w:sz w:val="24"/>
          <w:szCs w:val="24"/>
          <w:lang w:val="en-GB"/>
        </w:rPr>
        <w:t xml:space="preserve">preserved </w:t>
      </w:r>
      <w:r w:rsidRPr="00C77561">
        <w:rPr>
          <w:rFonts w:ascii="Times New Roman" w:hAnsi="Times New Roman" w:cs="Times New Roman"/>
          <w:sz w:val="24"/>
          <w:szCs w:val="24"/>
          <w:lang w:val="en-GB"/>
        </w:rPr>
        <w:t xml:space="preserve">in the Criminal Code of </w:t>
      </w:r>
      <w:proofErr w:type="spellStart"/>
      <w:r w:rsidRPr="00C77561">
        <w:rPr>
          <w:rFonts w:ascii="Times New Roman" w:hAnsi="Times New Roman" w:cs="Times New Roman"/>
          <w:sz w:val="24"/>
          <w:szCs w:val="24"/>
          <w:lang w:val="en-GB"/>
        </w:rPr>
        <w:t>RoK</w:t>
      </w:r>
      <w:proofErr w:type="spellEnd"/>
      <w:r w:rsidRPr="00C77561">
        <w:rPr>
          <w:rFonts w:ascii="Times New Roman" w:hAnsi="Times New Roman" w:cs="Times New Roman"/>
          <w:sz w:val="24"/>
          <w:szCs w:val="24"/>
          <w:lang w:val="en-GB"/>
        </w:rPr>
        <w:t xml:space="preserve"> of 2014 (</w:t>
      </w:r>
      <w:r w:rsidR="0043428E">
        <w:rPr>
          <w:rFonts w:ascii="Times New Roman" w:hAnsi="Times New Roman" w:cs="Times New Roman"/>
          <w:sz w:val="24"/>
          <w:szCs w:val="24"/>
          <w:lang w:val="en-GB"/>
        </w:rPr>
        <w:t xml:space="preserve">section </w:t>
      </w:r>
      <w:r w:rsidRPr="00C77561">
        <w:rPr>
          <w:rFonts w:ascii="Times New Roman" w:hAnsi="Times New Roman" w:cs="Times New Roman"/>
          <w:sz w:val="24"/>
          <w:szCs w:val="24"/>
          <w:lang w:val="en-GB"/>
        </w:rPr>
        <w:t xml:space="preserve">4 of Article 15). </w:t>
      </w:r>
    </w:p>
    <w:p w14:paraId="28384EA1" w14:textId="77777777" w:rsidR="0026564B" w:rsidRPr="00C77561" w:rsidRDefault="0026564B" w:rsidP="0026564B">
      <w:pPr>
        <w:spacing w:after="0" w:line="240" w:lineRule="auto"/>
        <w:jc w:val="both"/>
        <w:rPr>
          <w:rFonts w:ascii="Times New Roman" w:hAnsi="Times New Roman" w:cs="Times New Roman"/>
          <w:sz w:val="24"/>
          <w:szCs w:val="24"/>
          <w:highlight w:val="yellow"/>
          <w:lang w:val="en-GB"/>
        </w:rPr>
      </w:pPr>
    </w:p>
    <w:p w14:paraId="132D41CB" w14:textId="6CF87E4F" w:rsidR="0026564B" w:rsidRPr="00C77561" w:rsidRDefault="0026564B" w:rsidP="0026564B">
      <w:pPr>
        <w:spacing w:after="0" w:line="240" w:lineRule="auto"/>
        <w:jc w:val="both"/>
        <w:rPr>
          <w:rFonts w:ascii="Times New Roman" w:hAnsi="Times New Roman" w:cs="Times New Roman"/>
          <w:sz w:val="24"/>
          <w:szCs w:val="24"/>
          <w:highlight w:val="yellow"/>
          <w:lang w:val="en-GB"/>
        </w:rPr>
      </w:pPr>
      <w:r w:rsidRPr="00C77561">
        <w:rPr>
          <w:rFonts w:ascii="Times New Roman" w:hAnsi="Times New Roman" w:cs="Times New Roman"/>
          <w:sz w:val="24"/>
          <w:szCs w:val="24"/>
          <w:lang w:val="en-GB"/>
        </w:rPr>
        <w:t xml:space="preserve">It also contains a provision </w:t>
      </w:r>
      <w:r w:rsidR="0043428E">
        <w:rPr>
          <w:rFonts w:ascii="Times New Roman" w:hAnsi="Times New Roman" w:cs="Times New Roman"/>
          <w:sz w:val="24"/>
          <w:szCs w:val="24"/>
          <w:lang w:val="en-GB"/>
        </w:rPr>
        <w:t xml:space="preserve">stating </w:t>
      </w:r>
      <w:r w:rsidRPr="00C77561">
        <w:rPr>
          <w:rFonts w:ascii="Times New Roman" w:hAnsi="Times New Roman" w:cs="Times New Roman"/>
          <w:sz w:val="24"/>
          <w:szCs w:val="24"/>
          <w:lang w:val="en-GB"/>
        </w:rPr>
        <w:t>that committing a crime motivated by religious hatred is an aggravating circumstance (sub-</w:t>
      </w:r>
      <w:r w:rsidR="0043428E">
        <w:rPr>
          <w:rFonts w:ascii="Times New Roman" w:hAnsi="Times New Roman" w:cs="Times New Roman"/>
          <w:sz w:val="24"/>
          <w:szCs w:val="24"/>
          <w:lang w:val="en-GB"/>
        </w:rPr>
        <w:t xml:space="preserve">section </w:t>
      </w:r>
      <w:r w:rsidRPr="00C77561">
        <w:rPr>
          <w:rFonts w:ascii="Times New Roman" w:hAnsi="Times New Roman" w:cs="Times New Roman"/>
          <w:sz w:val="24"/>
          <w:szCs w:val="24"/>
          <w:lang w:val="en-GB"/>
        </w:rPr>
        <w:t xml:space="preserve">f) of </w:t>
      </w:r>
      <w:r w:rsidR="0043428E">
        <w:rPr>
          <w:rFonts w:ascii="Times New Roman" w:hAnsi="Times New Roman" w:cs="Times New Roman"/>
          <w:sz w:val="24"/>
          <w:szCs w:val="24"/>
          <w:lang w:val="en-GB"/>
        </w:rPr>
        <w:t xml:space="preserve">section </w:t>
      </w:r>
      <w:r w:rsidRPr="00C77561">
        <w:rPr>
          <w:rFonts w:ascii="Times New Roman" w:hAnsi="Times New Roman" w:cs="Times New Roman"/>
          <w:sz w:val="24"/>
          <w:szCs w:val="24"/>
          <w:lang w:val="en-GB"/>
        </w:rPr>
        <w:t xml:space="preserve">1 of Article 54 of the Criminal Code of </w:t>
      </w:r>
      <w:proofErr w:type="spellStart"/>
      <w:r w:rsidRPr="00C77561">
        <w:rPr>
          <w:rFonts w:ascii="Times New Roman" w:hAnsi="Times New Roman" w:cs="Times New Roman"/>
          <w:sz w:val="24"/>
          <w:szCs w:val="24"/>
          <w:lang w:val="en-GB"/>
        </w:rPr>
        <w:t>RoK</w:t>
      </w:r>
      <w:proofErr w:type="spellEnd"/>
      <w:r w:rsidRPr="00C77561">
        <w:rPr>
          <w:rFonts w:ascii="Times New Roman" w:hAnsi="Times New Roman" w:cs="Times New Roman"/>
          <w:sz w:val="24"/>
          <w:szCs w:val="24"/>
          <w:lang w:val="en-GB"/>
        </w:rPr>
        <w:t xml:space="preserve"> of 1997 and sub-</w:t>
      </w:r>
      <w:r w:rsidR="0043428E">
        <w:rPr>
          <w:rFonts w:ascii="Times New Roman" w:hAnsi="Times New Roman" w:cs="Times New Roman"/>
          <w:sz w:val="24"/>
          <w:szCs w:val="24"/>
          <w:lang w:val="en-GB"/>
        </w:rPr>
        <w:t xml:space="preserve">section </w:t>
      </w:r>
      <w:r w:rsidRPr="00C77561">
        <w:rPr>
          <w:rFonts w:ascii="Times New Roman" w:hAnsi="Times New Roman" w:cs="Times New Roman"/>
          <w:sz w:val="24"/>
          <w:szCs w:val="24"/>
          <w:lang w:val="en-GB"/>
        </w:rPr>
        <w:t xml:space="preserve">6) of </w:t>
      </w:r>
      <w:r w:rsidR="0043428E">
        <w:rPr>
          <w:rFonts w:ascii="Times New Roman" w:hAnsi="Times New Roman" w:cs="Times New Roman"/>
          <w:sz w:val="24"/>
          <w:szCs w:val="24"/>
          <w:lang w:val="en-GB"/>
        </w:rPr>
        <w:t xml:space="preserve">section </w:t>
      </w:r>
      <w:r w:rsidRPr="00C77561">
        <w:rPr>
          <w:rFonts w:ascii="Times New Roman" w:hAnsi="Times New Roman" w:cs="Times New Roman"/>
          <w:sz w:val="24"/>
          <w:szCs w:val="24"/>
          <w:lang w:val="en-GB"/>
        </w:rPr>
        <w:t xml:space="preserve">1 of Article 54 of the Criminal Code of </w:t>
      </w:r>
      <w:proofErr w:type="spellStart"/>
      <w:r w:rsidRPr="00C77561">
        <w:rPr>
          <w:rFonts w:ascii="Times New Roman" w:hAnsi="Times New Roman" w:cs="Times New Roman"/>
          <w:sz w:val="24"/>
          <w:szCs w:val="24"/>
          <w:lang w:val="en-GB"/>
        </w:rPr>
        <w:t>RoK</w:t>
      </w:r>
      <w:proofErr w:type="spellEnd"/>
      <w:r w:rsidRPr="00C77561">
        <w:rPr>
          <w:rFonts w:ascii="Times New Roman" w:hAnsi="Times New Roman" w:cs="Times New Roman"/>
          <w:sz w:val="24"/>
          <w:szCs w:val="24"/>
          <w:lang w:val="en-GB"/>
        </w:rPr>
        <w:t xml:space="preserve"> of 2014). </w:t>
      </w:r>
    </w:p>
    <w:p w14:paraId="4A41D147" w14:textId="77777777" w:rsidR="0026564B" w:rsidRPr="00C77561" w:rsidRDefault="0026564B" w:rsidP="0026564B">
      <w:pPr>
        <w:spacing w:after="0" w:line="240" w:lineRule="auto"/>
        <w:jc w:val="both"/>
        <w:rPr>
          <w:rFonts w:ascii="Times New Roman" w:hAnsi="Times New Roman" w:cs="Times New Roman"/>
          <w:sz w:val="24"/>
          <w:szCs w:val="24"/>
          <w:highlight w:val="yellow"/>
          <w:lang w:val="en-GB"/>
        </w:rPr>
      </w:pPr>
    </w:p>
    <w:p w14:paraId="5A066409" w14:textId="77777777" w:rsidR="0026564B" w:rsidRPr="00C77561" w:rsidRDefault="0026564B" w:rsidP="0026564B">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In the Special Part a series of crimes includes a motivation of religious hatred or enmity as qualifying indicia. </w:t>
      </w:r>
    </w:p>
    <w:p w14:paraId="4238A5E7" w14:textId="77777777" w:rsidR="0026564B" w:rsidRPr="00C77561" w:rsidRDefault="0026564B" w:rsidP="0026564B">
      <w:pPr>
        <w:spacing w:after="0" w:line="240" w:lineRule="auto"/>
        <w:jc w:val="both"/>
        <w:rPr>
          <w:rFonts w:ascii="Times New Roman" w:hAnsi="Times New Roman" w:cs="Times New Roman"/>
          <w:sz w:val="24"/>
          <w:szCs w:val="24"/>
          <w:lang w:val="en-GB"/>
        </w:rPr>
      </w:pPr>
    </w:p>
    <w:p w14:paraId="124179B2" w14:textId="56A3DFD2" w:rsidR="0026564B" w:rsidRPr="00C77561" w:rsidRDefault="0026564B" w:rsidP="0026564B">
      <w:pPr>
        <w:spacing w:after="0" w:line="240" w:lineRule="auto"/>
        <w:jc w:val="both"/>
        <w:rPr>
          <w:rFonts w:ascii="Times New Roman" w:hAnsi="Times New Roman" w:cs="Times New Roman"/>
          <w:sz w:val="24"/>
          <w:szCs w:val="24"/>
          <w:lang w:val="en-GB"/>
        </w:rPr>
      </w:pPr>
      <w:r w:rsidRPr="00384E25">
        <w:rPr>
          <w:rFonts w:ascii="Times New Roman" w:hAnsi="Times New Roman" w:cs="Times New Roman"/>
          <w:sz w:val="24"/>
          <w:szCs w:val="24"/>
          <w:lang w:val="en-GB"/>
        </w:rPr>
        <w:t>These are such crimes as “</w:t>
      </w:r>
      <w:r w:rsidR="0043188C">
        <w:rPr>
          <w:rFonts w:ascii="Times New Roman" w:hAnsi="Times New Roman" w:cs="Times New Roman"/>
          <w:sz w:val="24"/>
          <w:szCs w:val="24"/>
          <w:lang w:val="en-GB"/>
        </w:rPr>
        <w:t>A M</w:t>
      </w:r>
      <w:r w:rsidRPr="00384E25">
        <w:rPr>
          <w:rFonts w:ascii="Times New Roman" w:hAnsi="Times New Roman" w:cs="Times New Roman"/>
          <w:sz w:val="24"/>
          <w:szCs w:val="24"/>
          <w:lang w:val="en-GB"/>
        </w:rPr>
        <w:t>urder” (sub-</w:t>
      </w:r>
      <w:r w:rsidR="0043428E" w:rsidRPr="00384E25">
        <w:rPr>
          <w:rFonts w:ascii="Times New Roman" w:hAnsi="Times New Roman" w:cs="Times New Roman"/>
          <w:sz w:val="24"/>
          <w:szCs w:val="24"/>
          <w:lang w:val="en-GB"/>
        </w:rPr>
        <w:t>section</w:t>
      </w:r>
      <w:r w:rsidRPr="00384E25">
        <w:rPr>
          <w:rFonts w:ascii="Times New Roman" w:hAnsi="Times New Roman" w:cs="Times New Roman"/>
          <w:sz w:val="24"/>
          <w:szCs w:val="24"/>
          <w:lang w:val="en-GB"/>
        </w:rPr>
        <w:t xml:space="preserve">) of </w:t>
      </w:r>
      <w:r w:rsidR="0043428E" w:rsidRPr="00384E25">
        <w:rPr>
          <w:rFonts w:ascii="Times New Roman" w:hAnsi="Times New Roman" w:cs="Times New Roman"/>
          <w:sz w:val="24"/>
          <w:szCs w:val="24"/>
          <w:lang w:val="en-GB"/>
        </w:rPr>
        <w:t xml:space="preserve">section </w:t>
      </w:r>
      <w:r w:rsidRPr="00384E25">
        <w:rPr>
          <w:rFonts w:ascii="Times New Roman" w:hAnsi="Times New Roman" w:cs="Times New Roman"/>
          <w:sz w:val="24"/>
          <w:szCs w:val="24"/>
          <w:lang w:val="en-GB"/>
        </w:rPr>
        <w:t xml:space="preserve">2 of Article 96 of the Criminal Code of </w:t>
      </w:r>
      <w:proofErr w:type="spellStart"/>
      <w:r w:rsidRPr="00384E25">
        <w:rPr>
          <w:rFonts w:ascii="Times New Roman" w:hAnsi="Times New Roman" w:cs="Times New Roman"/>
          <w:sz w:val="24"/>
          <w:szCs w:val="24"/>
          <w:lang w:val="en-GB"/>
        </w:rPr>
        <w:t>RoK</w:t>
      </w:r>
      <w:proofErr w:type="spellEnd"/>
      <w:r w:rsidRPr="00384E25">
        <w:rPr>
          <w:rFonts w:ascii="Times New Roman" w:hAnsi="Times New Roman" w:cs="Times New Roman"/>
          <w:sz w:val="24"/>
          <w:szCs w:val="24"/>
          <w:lang w:val="en-GB"/>
        </w:rPr>
        <w:t xml:space="preserve"> of 1997 and sub</w:t>
      </w:r>
      <w:r w:rsidR="0043428E" w:rsidRPr="00384E25">
        <w:rPr>
          <w:rFonts w:ascii="Times New Roman" w:hAnsi="Times New Roman" w:cs="Times New Roman"/>
          <w:sz w:val="24"/>
          <w:szCs w:val="24"/>
          <w:lang w:val="en-GB"/>
        </w:rPr>
        <w:t xml:space="preserve">-section </w:t>
      </w:r>
      <w:r w:rsidRPr="00384E25">
        <w:rPr>
          <w:rFonts w:ascii="Times New Roman" w:hAnsi="Times New Roman" w:cs="Times New Roman"/>
          <w:sz w:val="24"/>
          <w:szCs w:val="24"/>
          <w:lang w:val="en-GB"/>
        </w:rPr>
        <w:t xml:space="preserve">11) of </w:t>
      </w:r>
      <w:r w:rsidR="0043428E" w:rsidRPr="0043188C">
        <w:rPr>
          <w:rFonts w:ascii="Times New Roman" w:hAnsi="Times New Roman" w:cs="Times New Roman"/>
          <w:sz w:val="24"/>
          <w:szCs w:val="24"/>
          <w:lang w:val="en-GB"/>
        </w:rPr>
        <w:t xml:space="preserve">section </w:t>
      </w:r>
      <w:r w:rsidRPr="0043188C">
        <w:rPr>
          <w:rFonts w:ascii="Times New Roman" w:hAnsi="Times New Roman" w:cs="Times New Roman"/>
          <w:sz w:val="24"/>
          <w:szCs w:val="24"/>
          <w:lang w:val="en-GB"/>
        </w:rPr>
        <w:t xml:space="preserve">2 of Article 99 of the Criminal Code of </w:t>
      </w:r>
      <w:proofErr w:type="spellStart"/>
      <w:r w:rsidRPr="0043188C">
        <w:rPr>
          <w:rFonts w:ascii="Times New Roman" w:hAnsi="Times New Roman" w:cs="Times New Roman"/>
          <w:sz w:val="24"/>
          <w:szCs w:val="24"/>
          <w:lang w:val="en-GB"/>
        </w:rPr>
        <w:t>RoK</w:t>
      </w:r>
      <w:proofErr w:type="spellEnd"/>
      <w:r w:rsidRPr="0043188C">
        <w:rPr>
          <w:rFonts w:ascii="Times New Roman" w:hAnsi="Times New Roman" w:cs="Times New Roman"/>
          <w:sz w:val="24"/>
          <w:szCs w:val="24"/>
          <w:lang w:val="en-GB"/>
        </w:rPr>
        <w:t xml:space="preserve"> of 2014); “</w:t>
      </w:r>
      <w:r w:rsidR="00384E25" w:rsidRPr="00D66AE6">
        <w:rPr>
          <w:rStyle w:val="ab"/>
          <w:rFonts w:ascii="Times New Roman" w:hAnsi="Times New Roman" w:cs="Times New Roman"/>
          <w:color w:val="555555"/>
          <w:sz w:val="24"/>
          <w:szCs w:val="24"/>
          <w:lang w:val="en-US"/>
        </w:rPr>
        <w:t>Deliberate Causation of Serious Damage to Health</w:t>
      </w:r>
      <w:r w:rsidRPr="00384E25">
        <w:rPr>
          <w:rFonts w:ascii="Times New Roman" w:hAnsi="Times New Roman" w:cs="Times New Roman"/>
          <w:sz w:val="24"/>
          <w:szCs w:val="24"/>
          <w:lang w:val="en-GB"/>
        </w:rPr>
        <w:t>” (sub-</w:t>
      </w:r>
      <w:r w:rsidR="0043428E" w:rsidRPr="00384E25">
        <w:rPr>
          <w:rFonts w:ascii="Times New Roman" w:hAnsi="Times New Roman" w:cs="Times New Roman"/>
          <w:sz w:val="24"/>
          <w:szCs w:val="24"/>
          <w:lang w:val="en-GB"/>
        </w:rPr>
        <w:t xml:space="preserve">section </w:t>
      </w:r>
      <w:r w:rsidRPr="00384E25">
        <w:rPr>
          <w:rFonts w:ascii="Times New Roman" w:hAnsi="Times New Roman" w:cs="Times New Roman"/>
          <w:sz w:val="24"/>
          <w:szCs w:val="24"/>
          <w:lang w:val="en-GB"/>
        </w:rPr>
        <w:t xml:space="preserve">h) of </w:t>
      </w:r>
      <w:r w:rsidR="0043428E" w:rsidRPr="0043188C">
        <w:rPr>
          <w:rFonts w:ascii="Times New Roman" w:hAnsi="Times New Roman" w:cs="Times New Roman"/>
          <w:sz w:val="24"/>
          <w:szCs w:val="24"/>
          <w:lang w:val="en-GB"/>
        </w:rPr>
        <w:t xml:space="preserve">section </w:t>
      </w:r>
      <w:r w:rsidRPr="0043188C">
        <w:rPr>
          <w:rFonts w:ascii="Times New Roman" w:hAnsi="Times New Roman" w:cs="Times New Roman"/>
          <w:sz w:val="24"/>
          <w:szCs w:val="24"/>
          <w:lang w:val="en-GB"/>
        </w:rPr>
        <w:t xml:space="preserve">2, </w:t>
      </w:r>
      <w:r w:rsidR="0043428E" w:rsidRPr="0043188C">
        <w:rPr>
          <w:rFonts w:ascii="Times New Roman" w:hAnsi="Times New Roman" w:cs="Times New Roman"/>
          <w:sz w:val="24"/>
          <w:szCs w:val="24"/>
          <w:lang w:val="en-GB"/>
        </w:rPr>
        <w:t xml:space="preserve">section </w:t>
      </w:r>
      <w:r w:rsidRPr="0043188C">
        <w:rPr>
          <w:rFonts w:ascii="Times New Roman" w:hAnsi="Times New Roman" w:cs="Times New Roman"/>
          <w:sz w:val="24"/>
          <w:szCs w:val="24"/>
          <w:lang w:val="en-GB"/>
        </w:rPr>
        <w:t>3 of Article 103 and, respectively, the sub-</w:t>
      </w:r>
      <w:r w:rsidR="0043428E" w:rsidRPr="0043188C">
        <w:rPr>
          <w:rFonts w:ascii="Times New Roman" w:hAnsi="Times New Roman" w:cs="Times New Roman"/>
          <w:sz w:val="24"/>
          <w:szCs w:val="24"/>
          <w:lang w:val="en-GB"/>
        </w:rPr>
        <w:t xml:space="preserve"> section </w:t>
      </w:r>
      <w:r w:rsidRPr="0043188C">
        <w:rPr>
          <w:rFonts w:ascii="Times New Roman" w:hAnsi="Times New Roman" w:cs="Times New Roman"/>
          <w:sz w:val="24"/>
          <w:szCs w:val="24"/>
          <w:lang w:val="en-GB"/>
        </w:rPr>
        <w:t xml:space="preserve">8) of </w:t>
      </w:r>
      <w:r w:rsidR="0043428E" w:rsidRPr="0043188C">
        <w:rPr>
          <w:rFonts w:ascii="Times New Roman" w:hAnsi="Times New Roman" w:cs="Times New Roman"/>
          <w:sz w:val="24"/>
          <w:szCs w:val="24"/>
          <w:lang w:val="en-GB"/>
        </w:rPr>
        <w:t xml:space="preserve">section </w:t>
      </w:r>
      <w:r w:rsidRPr="0043188C">
        <w:rPr>
          <w:rFonts w:ascii="Times New Roman" w:hAnsi="Times New Roman" w:cs="Times New Roman"/>
          <w:sz w:val="24"/>
          <w:szCs w:val="24"/>
          <w:lang w:val="en-GB"/>
        </w:rPr>
        <w:t xml:space="preserve">2, </w:t>
      </w:r>
      <w:r w:rsidR="0043428E" w:rsidRPr="0043188C">
        <w:rPr>
          <w:rFonts w:ascii="Times New Roman" w:hAnsi="Times New Roman" w:cs="Times New Roman"/>
          <w:sz w:val="24"/>
          <w:szCs w:val="24"/>
          <w:lang w:val="en-GB"/>
        </w:rPr>
        <w:t xml:space="preserve">section </w:t>
      </w:r>
      <w:r w:rsidRPr="0043188C">
        <w:rPr>
          <w:rFonts w:ascii="Times New Roman" w:hAnsi="Times New Roman" w:cs="Times New Roman"/>
          <w:sz w:val="24"/>
          <w:szCs w:val="24"/>
          <w:lang w:val="en-GB"/>
        </w:rPr>
        <w:t>3 of Article 106); “</w:t>
      </w:r>
      <w:r w:rsidR="00384E25" w:rsidRPr="00D66AE6">
        <w:rPr>
          <w:rStyle w:val="ab"/>
          <w:rFonts w:ascii="Times New Roman" w:hAnsi="Times New Roman" w:cs="Times New Roman"/>
          <w:color w:val="555555"/>
          <w:sz w:val="24"/>
          <w:szCs w:val="24"/>
          <w:lang w:val="en-US"/>
        </w:rPr>
        <w:t>Deliberate Causation of Damage to Health of Medium Gravity</w:t>
      </w:r>
      <w:r w:rsidRPr="0043188C">
        <w:rPr>
          <w:rFonts w:ascii="Times New Roman" w:hAnsi="Times New Roman" w:cs="Times New Roman"/>
          <w:sz w:val="24"/>
          <w:szCs w:val="24"/>
          <w:lang w:val="en-GB"/>
        </w:rPr>
        <w:t>” (sub-</w:t>
      </w:r>
      <w:r w:rsidR="0043428E" w:rsidRPr="0043188C">
        <w:rPr>
          <w:rFonts w:ascii="Times New Roman" w:hAnsi="Times New Roman" w:cs="Times New Roman"/>
          <w:sz w:val="24"/>
          <w:szCs w:val="24"/>
          <w:lang w:val="en-GB"/>
        </w:rPr>
        <w:t xml:space="preserve">section </w:t>
      </w:r>
      <w:r w:rsidRPr="0043188C">
        <w:rPr>
          <w:rFonts w:ascii="Times New Roman" w:hAnsi="Times New Roman" w:cs="Times New Roman"/>
          <w:sz w:val="24"/>
          <w:szCs w:val="24"/>
          <w:lang w:val="en-GB"/>
        </w:rPr>
        <w:t xml:space="preserve">f) of </w:t>
      </w:r>
      <w:r w:rsidR="0043428E" w:rsidRPr="0043188C">
        <w:rPr>
          <w:rFonts w:ascii="Times New Roman" w:hAnsi="Times New Roman" w:cs="Times New Roman"/>
          <w:sz w:val="24"/>
          <w:szCs w:val="24"/>
          <w:lang w:val="en-GB"/>
        </w:rPr>
        <w:t xml:space="preserve">section </w:t>
      </w:r>
      <w:r w:rsidRPr="0043188C">
        <w:rPr>
          <w:rFonts w:ascii="Times New Roman" w:hAnsi="Times New Roman" w:cs="Times New Roman"/>
          <w:sz w:val="24"/>
          <w:szCs w:val="24"/>
          <w:lang w:val="en-GB"/>
        </w:rPr>
        <w:t>2 of Article 104 and, respectively, the sub-</w:t>
      </w:r>
      <w:r w:rsidR="0043428E" w:rsidRPr="0043188C">
        <w:rPr>
          <w:rFonts w:ascii="Times New Roman" w:hAnsi="Times New Roman" w:cs="Times New Roman"/>
          <w:sz w:val="24"/>
          <w:szCs w:val="24"/>
          <w:lang w:val="en-GB"/>
        </w:rPr>
        <w:t xml:space="preserve">section </w:t>
      </w:r>
      <w:r w:rsidRPr="0043188C">
        <w:rPr>
          <w:rFonts w:ascii="Times New Roman" w:hAnsi="Times New Roman" w:cs="Times New Roman"/>
          <w:sz w:val="24"/>
          <w:szCs w:val="24"/>
          <w:lang w:val="en-GB"/>
        </w:rPr>
        <w:t xml:space="preserve">6) of </w:t>
      </w:r>
      <w:r w:rsidR="0043428E" w:rsidRPr="002720E8">
        <w:rPr>
          <w:rFonts w:ascii="Times New Roman" w:hAnsi="Times New Roman" w:cs="Times New Roman"/>
          <w:sz w:val="24"/>
          <w:szCs w:val="24"/>
          <w:lang w:val="en-GB"/>
        </w:rPr>
        <w:t xml:space="preserve">section </w:t>
      </w:r>
      <w:r w:rsidRPr="002720E8">
        <w:rPr>
          <w:rFonts w:ascii="Times New Roman" w:hAnsi="Times New Roman" w:cs="Times New Roman"/>
          <w:sz w:val="24"/>
          <w:szCs w:val="24"/>
          <w:lang w:val="en-GB"/>
        </w:rPr>
        <w:t xml:space="preserve">2 of Article 107 of the Criminal Code of </w:t>
      </w:r>
      <w:proofErr w:type="spellStart"/>
      <w:r w:rsidRPr="002720E8">
        <w:rPr>
          <w:rFonts w:ascii="Times New Roman" w:hAnsi="Times New Roman" w:cs="Times New Roman"/>
          <w:sz w:val="24"/>
          <w:szCs w:val="24"/>
          <w:lang w:val="en-GB"/>
        </w:rPr>
        <w:t>RoK</w:t>
      </w:r>
      <w:proofErr w:type="spellEnd"/>
      <w:r w:rsidRPr="002720E8">
        <w:rPr>
          <w:rFonts w:ascii="Times New Roman" w:hAnsi="Times New Roman" w:cs="Times New Roman"/>
          <w:sz w:val="24"/>
          <w:szCs w:val="24"/>
          <w:lang w:val="en-GB"/>
        </w:rPr>
        <w:t xml:space="preserve"> of 2014);</w:t>
      </w:r>
      <w:r w:rsidRPr="0043428E">
        <w:rPr>
          <w:rFonts w:ascii="Times New Roman" w:hAnsi="Times New Roman" w:cs="Times New Roman"/>
          <w:sz w:val="24"/>
          <w:szCs w:val="24"/>
          <w:lang w:val="en-GB"/>
        </w:rPr>
        <w:t xml:space="preserve"> “</w:t>
      </w:r>
      <w:r w:rsidR="00384E25" w:rsidRPr="00F779A8">
        <w:rPr>
          <w:rFonts w:ascii="Times New Roman" w:hAnsi="Times New Roman" w:cs="Times New Roman"/>
          <w:b/>
          <w:sz w:val="24"/>
          <w:szCs w:val="24"/>
          <w:lang w:val="en-GB"/>
        </w:rPr>
        <w:t>Excruciation</w:t>
      </w:r>
      <w:r w:rsidRPr="0043428E">
        <w:rPr>
          <w:rFonts w:ascii="Times New Roman" w:hAnsi="Times New Roman" w:cs="Times New Roman"/>
          <w:sz w:val="24"/>
          <w:szCs w:val="24"/>
          <w:lang w:val="en-GB"/>
        </w:rPr>
        <w:t>” (sub-</w:t>
      </w:r>
      <w:r w:rsidR="0043428E">
        <w:rPr>
          <w:rFonts w:ascii="Times New Roman" w:hAnsi="Times New Roman" w:cs="Times New Roman"/>
          <w:sz w:val="24"/>
          <w:szCs w:val="24"/>
          <w:lang w:val="en-GB"/>
        </w:rPr>
        <w:t>section</w:t>
      </w:r>
      <w:r w:rsidRPr="0043428E">
        <w:rPr>
          <w:rFonts w:ascii="Times New Roman" w:hAnsi="Times New Roman" w:cs="Times New Roman"/>
          <w:sz w:val="24"/>
          <w:szCs w:val="24"/>
          <w:lang w:val="en-GB"/>
        </w:rPr>
        <w:t xml:space="preserve"> f) of </w:t>
      </w:r>
      <w:r w:rsidR="0043428E">
        <w:rPr>
          <w:rFonts w:ascii="Times New Roman" w:hAnsi="Times New Roman" w:cs="Times New Roman"/>
          <w:sz w:val="24"/>
          <w:szCs w:val="24"/>
          <w:lang w:val="en-GB"/>
        </w:rPr>
        <w:t>section</w:t>
      </w:r>
      <w:r w:rsidRPr="0043428E">
        <w:rPr>
          <w:rFonts w:ascii="Times New Roman" w:hAnsi="Times New Roman" w:cs="Times New Roman"/>
          <w:sz w:val="24"/>
          <w:szCs w:val="24"/>
          <w:lang w:val="en-GB"/>
        </w:rPr>
        <w:t xml:space="preserve"> 2 of Article 107 and, respectively, the sub-</w:t>
      </w:r>
      <w:r w:rsidR="0043428E" w:rsidRPr="0043428E">
        <w:rPr>
          <w:rFonts w:ascii="Times New Roman" w:hAnsi="Times New Roman" w:cs="Times New Roman"/>
          <w:sz w:val="24"/>
          <w:szCs w:val="24"/>
          <w:lang w:val="en-GB"/>
        </w:rPr>
        <w:t xml:space="preserve"> </w:t>
      </w:r>
      <w:r w:rsidR="0043428E">
        <w:rPr>
          <w:rFonts w:ascii="Times New Roman" w:hAnsi="Times New Roman" w:cs="Times New Roman"/>
          <w:sz w:val="24"/>
          <w:szCs w:val="24"/>
          <w:lang w:val="en-GB"/>
        </w:rPr>
        <w:t>section</w:t>
      </w:r>
      <w:r w:rsidRPr="0043428E">
        <w:rPr>
          <w:rFonts w:ascii="Times New Roman" w:hAnsi="Times New Roman" w:cs="Times New Roman"/>
          <w:sz w:val="24"/>
          <w:szCs w:val="24"/>
          <w:lang w:val="en-GB"/>
        </w:rPr>
        <w:t xml:space="preserve"> 6) of </w:t>
      </w:r>
      <w:r w:rsidR="0043428E">
        <w:rPr>
          <w:rFonts w:ascii="Times New Roman" w:hAnsi="Times New Roman" w:cs="Times New Roman"/>
          <w:sz w:val="24"/>
          <w:szCs w:val="24"/>
          <w:lang w:val="en-GB"/>
        </w:rPr>
        <w:t>section</w:t>
      </w:r>
      <w:r w:rsidRPr="0043428E">
        <w:rPr>
          <w:rFonts w:ascii="Times New Roman" w:hAnsi="Times New Roman" w:cs="Times New Roman"/>
          <w:sz w:val="24"/>
          <w:szCs w:val="24"/>
          <w:lang w:val="en-GB"/>
        </w:rPr>
        <w:t xml:space="preserve"> 2 of Article 110 of the Criminal Code of 2014); “Violation of </w:t>
      </w:r>
      <w:r w:rsidR="0043188C">
        <w:rPr>
          <w:rFonts w:ascii="Times New Roman" w:hAnsi="Times New Roman" w:cs="Times New Roman"/>
          <w:sz w:val="24"/>
          <w:szCs w:val="24"/>
          <w:lang w:val="en-GB"/>
        </w:rPr>
        <w:t>E</w:t>
      </w:r>
      <w:r w:rsidRPr="0043428E">
        <w:rPr>
          <w:rFonts w:ascii="Times New Roman" w:hAnsi="Times New Roman" w:cs="Times New Roman"/>
          <w:sz w:val="24"/>
          <w:szCs w:val="24"/>
          <w:lang w:val="en-GB"/>
        </w:rPr>
        <w:t xml:space="preserve">quality of </w:t>
      </w:r>
      <w:r w:rsidR="0043188C">
        <w:rPr>
          <w:rFonts w:ascii="Times New Roman" w:hAnsi="Times New Roman" w:cs="Times New Roman"/>
          <w:sz w:val="24"/>
          <w:szCs w:val="24"/>
          <w:lang w:val="en-GB"/>
        </w:rPr>
        <w:t>C</w:t>
      </w:r>
      <w:r w:rsidRPr="0043428E">
        <w:rPr>
          <w:rFonts w:ascii="Times New Roman" w:hAnsi="Times New Roman" w:cs="Times New Roman"/>
          <w:sz w:val="24"/>
          <w:szCs w:val="24"/>
          <w:lang w:val="en-GB"/>
        </w:rPr>
        <w:t xml:space="preserve">itizens” (Article 141 and Article 145, respectively); “Genocide” (Article 160 and Article 168, respectively); “Incitement of </w:t>
      </w:r>
      <w:r w:rsidR="0043188C">
        <w:rPr>
          <w:rFonts w:ascii="Times New Roman" w:hAnsi="Times New Roman" w:cs="Times New Roman"/>
          <w:sz w:val="24"/>
          <w:szCs w:val="24"/>
          <w:lang w:val="en-GB"/>
        </w:rPr>
        <w:t>S</w:t>
      </w:r>
      <w:r w:rsidRPr="0043428E">
        <w:rPr>
          <w:rFonts w:ascii="Times New Roman" w:hAnsi="Times New Roman" w:cs="Times New Roman"/>
          <w:sz w:val="24"/>
          <w:szCs w:val="24"/>
          <w:lang w:val="en-GB"/>
        </w:rPr>
        <w:t xml:space="preserve">ocial, </w:t>
      </w:r>
      <w:r w:rsidR="0043188C">
        <w:rPr>
          <w:rFonts w:ascii="Times New Roman" w:hAnsi="Times New Roman" w:cs="Times New Roman"/>
          <w:sz w:val="24"/>
          <w:szCs w:val="24"/>
          <w:lang w:val="en-GB"/>
        </w:rPr>
        <w:t>N</w:t>
      </w:r>
      <w:r w:rsidRPr="0043428E">
        <w:rPr>
          <w:rFonts w:ascii="Times New Roman" w:hAnsi="Times New Roman" w:cs="Times New Roman"/>
          <w:sz w:val="24"/>
          <w:szCs w:val="24"/>
          <w:lang w:val="en-GB"/>
        </w:rPr>
        <w:t xml:space="preserve">ational, </w:t>
      </w:r>
      <w:r w:rsidR="0043188C">
        <w:rPr>
          <w:rFonts w:ascii="Times New Roman" w:hAnsi="Times New Roman" w:cs="Times New Roman"/>
          <w:sz w:val="24"/>
          <w:szCs w:val="24"/>
          <w:lang w:val="en-GB"/>
        </w:rPr>
        <w:t>T</w:t>
      </w:r>
      <w:r w:rsidRPr="0043428E">
        <w:rPr>
          <w:rFonts w:ascii="Times New Roman" w:hAnsi="Times New Roman" w:cs="Times New Roman"/>
          <w:sz w:val="24"/>
          <w:szCs w:val="24"/>
          <w:lang w:val="en-GB"/>
        </w:rPr>
        <w:t xml:space="preserve">ribal, </w:t>
      </w:r>
      <w:r w:rsidR="0043188C">
        <w:rPr>
          <w:rFonts w:ascii="Times New Roman" w:hAnsi="Times New Roman" w:cs="Times New Roman"/>
          <w:sz w:val="24"/>
          <w:szCs w:val="24"/>
          <w:lang w:val="en-GB"/>
        </w:rPr>
        <w:t>R</w:t>
      </w:r>
      <w:r w:rsidRPr="0043428E">
        <w:rPr>
          <w:rFonts w:ascii="Times New Roman" w:hAnsi="Times New Roman" w:cs="Times New Roman"/>
          <w:sz w:val="24"/>
          <w:szCs w:val="24"/>
          <w:lang w:val="en-GB"/>
        </w:rPr>
        <w:t xml:space="preserve">acial or </w:t>
      </w:r>
      <w:r w:rsidR="0043188C">
        <w:rPr>
          <w:rFonts w:ascii="Times New Roman" w:hAnsi="Times New Roman" w:cs="Times New Roman"/>
          <w:sz w:val="24"/>
          <w:szCs w:val="24"/>
          <w:lang w:val="en-GB"/>
        </w:rPr>
        <w:t>R</w:t>
      </w:r>
      <w:r w:rsidRPr="0043428E">
        <w:rPr>
          <w:rFonts w:ascii="Times New Roman" w:hAnsi="Times New Roman" w:cs="Times New Roman"/>
          <w:sz w:val="24"/>
          <w:szCs w:val="24"/>
          <w:lang w:val="en-GB"/>
        </w:rPr>
        <w:t xml:space="preserve">eligious </w:t>
      </w:r>
      <w:r w:rsidR="0043188C">
        <w:rPr>
          <w:rFonts w:ascii="Times New Roman" w:hAnsi="Times New Roman" w:cs="Times New Roman"/>
          <w:sz w:val="24"/>
          <w:szCs w:val="24"/>
          <w:lang w:val="en-GB"/>
        </w:rPr>
        <w:t>E</w:t>
      </w:r>
      <w:r w:rsidRPr="0043428E">
        <w:rPr>
          <w:rFonts w:ascii="Times New Roman" w:hAnsi="Times New Roman" w:cs="Times New Roman"/>
          <w:sz w:val="24"/>
          <w:szCs w:val="24"/>
          <w:lang w:val="en-GB"/>
        </w:rPr>
        <w:t xml:space="preserve">nmity” (Article 164 and Article 174, respectively); “Deliberate </w:t>
      </w:r>
      <w:r w:rsidR="0043188C">
        <w:rPr>
          <w:rFonts w:ascii="Times New Roman" w:hAnsi="Times New Roman" w:cs="Times New Roman"/>
          <w:sz w:val="24"/>
          <w:szCs w:val="24"/>
          <w:lang w:val="en-GB"/>
        </w:rPr>
        <w:t>D</w:t>
      </w:r>
      <w:r w:rsidRPr="0043428E">
        <w:rPr>
          <w:rFonts w:ascii="Times New Roman" w:hAnsi="Times New Roman" w:cs="Times New Roman"/>
          <w:sz w:val="24"/>
          <w:szCs w:val="24"/>
          <w:lang w:val="en-GB"/>
        </w:rPr>
        <w:t xml:space="preserve">estruction or </w:t>
      </w:r>
      <w:r w:rsidR="0043188C">
        <w:rPr>
          <w:rFonts w:ascii="Times New Roman" w:hAnsi="Times New Roman" w:cs="Times New Roman"/>
          <w:sz w:val="24"/>
          <w:szCs w:val="24"/>
          <w:lang w:val="en-GB"/>
        </w:rPr>
        <w:t>D</w:t>
      </w:r>
      <w:r w:rsidRPr="0043428E">
        <w:rPr>
          <w:rFonts w:ascii="Times New Roman" w:hAnsi="Times New Roman" w:cs="Times New Roman"/>
          <w:sz w:val="24"/>
          <w:szCs w:val="24"/>
          <w:lang w:val="en-GB"/>
        </w:rPr>
        <w:t xml:space="preserve">amage to </w:t>
      </w:r>
      <w:r w:rsidR="0043188C">
        <w:rPr>
          <w:rFonts w:ascii="Times New Roman" w:hAnsi="Times New Roman" w:cs="Times New Roman"/>
          <w:sz w:val="24"/>
          <w:szCs w:val="24"/>
          <w:lang w:val="en-GB"/>
        </w:rPr>
        <w:t>S</w:t>
      </w:r>
      <w:r w:rsidRPr="0043428E">
        <w:rPr>
          <w:rFonts w:ascii="Times New Roman" w:hAnsi="Times New Roman" w:cs="Times New Roman"/>
          <w:sz w:val="24"/>
          <w:szCs w:val="24"/>
          <w:lang w:val="en-GB"/>
        </w:rPr>
        <w:t xml:space="preserve">omeone </w:t>
      </w:r>
      <w:r w:rsidR="0043188C">
        <w:rPr>
          <w:rFonts w:ascii="Times New Roman" w:hAnsi="Times New Roman" w:cs="Times New Roman"/>
          <w:sz w:val="24"/>
          <w:szCs w:val="24"/>
          <w:lang w:val="en-GB"/>
        </w:rPr>
        <w:t>E</w:t>
      </w:r>
      <w:r w:rsidRPr="0043428E">
        <w:rPr>
          <w:rFonts w:ascii="Times New Roman" w:hAnsi="Times New Roman" w:cs="Times New Roman"/>
          <w:sz w:val="24"/>
          <w:szCs w:val="24"/>
          <w:lang w:val="en-GB"/>
        </w:rPr>
        <w:t xml:space="preserve">lse's </w:t>
      </w:r>
      <w:r w:rsidR="0043188C">
        <w:rPr>
          <w:rFonts w:ascii="Times New Roman" w:hAnsi="Times New Roman" w:cs="Times New Roman"/>
          <w:sz w:val="24"/>
          <w:szCs w:val="24"/>
          <w:lang w:val="en-GB"/>
        </w:rPr>
        <w:t>P</w:t>
      </w:r>
      <w:r w:rsidRPr="0043428E">
        <w:rPr>
          <w:rFonts w:ascii="Times New Roman" w:hAnsi="Times New Roman" w:cs="Times New Roman"/>
          <w:sz w:val="24"/>
          <w:szCs w:val="24"/>
          <w:lang w:val="en-GB"/>
        </w:rPr>
        <w:t xml:space="preserve">roperty” (Article 187 and Article 202); “Deliberate </w:t>
      </w:r>
      <w:r w:rsidR="0043188C">
        <w:rPr>
          <w:rFonts w:ascii="Times New Roman" w:hAnsi="Times New Roman" w:cs="Times New Roman"/>
          <w:sz w:val="24"/>
          <w:szCs w:val="24"/>
          <w:lang w:val="en-GB"/>
        </w:rPr>
        <w:t>D</w:t>
      </w:r>
      <w:r w:rsidRPr="0043428E">
        <w:rPr>
          <w:rFonts w:ascii="Times New Roman" w:hAnsi="Times New Roman" w:cs="Times New Roman"/>
          <w:sz w:val="24"/>
          <w:szCs w:val="24"/>
          <w:lang w:val="en-GB"/>
        </w:rPr>
        <w:t xml:space="preserve">estruction or </w:t>
      </w:r>
      <w:r w:rsidR="0043188C">
        <w:rPr>
          <w:rFonts w:ascii="Times New Roman" w:hAnsi="Times New Roman" w:cs="Times New Roman"/>
          <w:sz w:val="24"/>
          <w:szCs w:val="24"/>
          <w:lang w:val="en-GB"/>
        </w:rPr>
        <w:t>D</w:t>
      </w:r>
      <w:r w:rsidRPr="0043428E">
        <w:rPr>
          <w:rFonts w:ascii="Times New Roman" w:hAnsi="Times New Roman" w:cs="Times New Roman"/>
          <w:sz w:val="24"/>
          <w:szCs w:val="24"/>
          <w:lang w:val="en-GB"/>
        </w:rPr>
        <w:t>amage to</w:t>
      </w:r>
      <w:r w:rsidRPr="0043428E">
        <w:rPr>
          <w:rFonts w:ascii="Times New Roman" w:hAnsi="Times New Roman" w:cs="Times New Roman"/>
          <w:sz w:val="24"/>
          <w:szCs w:val="24"/>
          <w:lang w:val="en-GB" w:eastAsia="en-US"/>
        </w:rPr>
        <w:t xml:space="preserve"> </w:t>
      </w:r>
      <w:r w:rsidR="0043188C">
        <w:rPr>
          <w:rFonts w:ascii="Times New Roman" w:hAnsi="Times New Roman" w:cs="Times New Roman"/>
          <w:sz w:val="24"/>
          <w:szCs w:val="24"/>
          <w:lang w:val="en-GB" w:eastAsia="en-US"/>
        </w:rPr>
        <w:t>O</w:t>
      </w:r>
      <w:r w:rsidRPr="0043428E">
        <w:rPr>
          <w:rFonts w:ascii="Times New Roman" w:hAnsi="Times New Roman" w:cs="Times New Roman"/>
          <w:sz w:val="24"/>
          <w:szCs w:val="24"/>
          <w:lang w:val="en-GB" w:eastAsia="en-US"/>
        </w:rPr>
        <w:t xml:space="preserve">bjects </w:t>
      </w:r>
      <w:r w:rsidR="0043188C">
        <w:rPr>
          <w:rFonts w:ascii="Times New Roman" w:hAnsi="Times New Roman" w:cs="Times New Roman"/>
          <w:sz w:val="24"/>
          <w:szCs w:val="24"/>
          <w:lang w:val="en-GB" w:eastAsia="en-US"/>
        </w:rPr>
        <w:t>W</w:t>
      </w:r>
      <w:r w:rsidRPr="0043428E">
        <w:rPr>
          <w:rFonts w:ascii="Times New Roman" w:hAnsi="Times New Roman" w:cs="Times New Roman"/>
          <w:sz w:val="24"/>
          <w:szCs w:val="24"/>
          <w:lang w:val="en-GB" w:eastAsia="en-US"/>
        </w:rPr>
        <w:t xml:space="preserve">hich </w:t>
      </w:r>
      <w:r w:rsidR="0043188C">
        <w:rPr>
          <w:rFonts w:ascii="Times New Roman" w:hAnsi="Times New Roman" w:cs="Times New Roman"/>
          <w:sz w:val="24"/>
          <w:szCs w:val="24"/>
          <w:lang w:val="en-GB" w:eastAsia="en-US"/>
        </w:rPr>
        <w:t>H</w:t>
      </w:r>
      <w:r w:rsidRPr="0043428E">
        <w:rPr>
          <w:rFonts w:ascii="Times New Roman" w:hAnsi="Times New Roman" w:cs="Times New Roman"/>
          <w:sz w:val="24"/>
          <w:szCs w:val="24"/>
          <w:lang w:val="en-GB" w:eastAsia="en-US"/>
        </w:rPr>
        <w:t xml:space="preserve">ave an </w:t>
      </w:r>
      <w:r w:rsidR="0043188C">
        <w:rPr>
          <w:rFonts w:ascii="Times New Roman" w:hAnsi="Times New Roman" w:cs="Times New Roman"/>
          <w:sz w:val="24"/>
          <w:szCs w:val="24"/>
          <w:lang w:val="en-GB" w:eastAsia="en-US"/>
        </w:rPr>
        <w:t xml:space="preserve">Outstanding </w:t>
      </w:r>
      <w:r w:rsidRPr="0043428E">
        <w:rPr>
          <w:rFonts w:ascii="Times New Roman" w:hAnsi="Times New Roman" w:cs="Times New Roman"/>
          <w:sz w:val="24"/>
          <w:szCs w:val="24"/>
          <w:lang w:val="en-GB" w:eastAsia="en-US"/>
        </w:rPr>
        <w:t xml:space="preserve"> </w:t>
      </w:r>
      <w:r w:rsidR="0043188C">
        <w:rPr>
          <w:rFonts w:ascii="Times New Roman" w:hAnsi="Times New Roman" w:cs="Times New Roman"/>
          <w:sz w:val="24"/>
          <w:szCs w:val="24"/>
          <w:lang w:val="en-GB" w:eastAsia="en-US"/>
        </w:rPr>
        <w:t>V</w:t>
      </w:r>
      <w:r w:rsidRPr="0043428E">
        <w:rPr>
          <w:rFonts w:ascii="Times New Roman" w:hAnsi="Times New Roman" w:cs="Times New Roman"/>
          <w:sz w:val="24"/>
          <w:szCs w:val="24"/>
          <w:lang w:val="en-GB" w:eastAsia="en-US"/>
        </w:rPr>
        <w:t>alue”</w:t>
      </w:r>
      <w:r w:rsidRPr="0043428E">
        <w:rPr>
          <w:rFonts w:ascii="Times New Roman" w:hAnsi="Times New Roman" w:cs="Times New Roman"/>
          <w:sz w:val="24"/>
          <w:szCs w:val="24"/>
          <w:lang w:val="en-GB"/>
        </w:rPr>
        <w:t xml:space="preserve"> (Article 203 of the Criminal Code of </w:t>
      </w:r>
      <w:proofErr w:type="spellStart"/>
      <w:r w:rsidRPr="0043428E">
        <w:rPr>
          <w:rFonts w:ascii="Times New Roman" w:hAnsi="Times New Roman" w:cs="Times New Roman"/>
          <w:sz w:val="24"/>
          <w:szCs w:val="24"/>
          <w:lang w:val="en-GB"/>
        </w:rPr>
        <w:t>RoK</w:t>
      </w:r>
      <w:proofErr w:type="spellEnd"/>
      <w:r w:rsidRPr="0043428E">
        <w:rPr>
          <w:rFonts w:ascii="Times New Roman" w:hAnsi="Times New Roman" w:cs="Times New Roman"/>
          <w:sz w:val="24"/>
          <w:szCs w:val="24"/>
          <w:lang w:val="en-GB"/>
        </w:rPr>
        <w:t xml:space="preserve"> of 2014); “</w:t>
      </w:r>
      <w:r w:rsidR="0043428E">
        <w:rPr>
          <w:rFonts w:ascii="Times New Roman" w:hAnsi="Times New Roman" w:cs="Times New Roman"/>
          <w:sz w:val="24"/>
          <w:szCs w:val="24"/>
          <w:lang w:val="en-GB"/>
        </w:rPr>
        <w:t xml:space="preserve">Abuse of </w:t>
      </w:r>
      <w:r w:rsidR="0043188C">
        <w:rPr>
          <w:rFonts w:ascii="Times New Roman" w:hAnsi="Times New Roman" w:cs="Times New Roman"/>
          <w:sz w:val="24"/>
          <w:szCs w:val="24"/>
          <w:lang w:val="en-GB"/>
        </w:rPr>
        <w:t>C</w:t>
      </w:r>
      <w:r w:rsidR="0043428E">
        <w:rPr>
          <w:rFonts w:ascii="Times New Roman" w:hAnsi="Times New Roman" w:cs="Times New Roman"/>
          <w:sz w:val="24"/>
          <w:szCs w:val="24"/>
          <w:lang w:val="en-GB"/>
        </w:rPr>
        <w:t>orpse</w:t>
      </w:r>
      <w:r w:rsidRPr="0043428E">
        <w:rPr>
          <w:rFonts w:ascii="Times New Roman" w:hAnsi="Times New Roman" w:cs="Times New Roman"/>
          <w:sz w:val="24"/>
          <w:szCs w:val="24"/>
          <w:lang w:val="en-GB"/>
        </w:rPr>
        <w:t xml:space="preserve"> of the </w:t>
      </w:r>
      <w:r w:rsidR="0043188C">
        <w:rPr>
          <w:rFonts w:ascii="Times New Roman" w:hAnsi="Times New Roman" w:cs="Times New Roman"/>
          <w:sz w:val="24"/>
          <w:szCs w:val="24"/>
          <w:lang w:val="en-GB"/>
        </w:rPr>
        <w:t>D</w:t>
      </w:r>
      <w:r w:rsidRPr="0043428E">
        <w:rPr>
          <w:rFonts w:ascii="Times New Roman" w:hAnsi="Times New Roman" w:cs="Times New Roman"/>
          <w:sz w:val="24"/>
          <w:szCs w:val="24"/>
          <w:lang w:val="en-GB"/>
        </w:rPr>
        <w:t xml:space="preserve">eceased or </w:t>
      </w:r>
      <w:r w:rsidR="0043188C">
        <w:rPr>
          <w:rFonts w:ascii="Times New Roman" w:hAnsi="Times New Roman" w:cs="Times New Roman"/>
          <w:sz w:val="24"/>
          <w:szCs w:val="24"/>
          <w:lang w:val="en-GB"/>
        </w:rPr>
        <w:t>D</w:t>
      </w:r>
      <w:r w:rsidR="000571A7">
        <w:rPr>
          <w:rFonts w:ascii="Times New Roman" w:hAnsi="Times New Roman" w:cs="Times New Roman"/>
          <w:sz w:val="24"/>
          <w:szCs w:val="24"/>
          <w:lang w:val="en-GB"/>
        </w:rPr>
        <w:t xml:space="preserve">esecration </w:t>
      </w:r>
      <w:r w:rsidRPr="0043428E">
        <w:rPr>
          <w:rFonts w:ascii="Times New Roman" w:hAnsi="Times New Roman" w:cs="Times New Roman"/>
          <w:sz w:val="24"/>
          <w:szCs w:val="24"/>
          <w:lang w:val="en-GB"/>
        </w:rPr>
        <w:t xml:space="preserve">of </w:t>
      </w:r>
      <w:r w:rsidR="0043188C">
        <w:rPr>
          <w:rFonts w:ascii="Times New Roman" w:hAnsi="Times New Roman" w:cs="Times New Roman"/>
          <w:sz w:val="24"/>
          <w:szCs w:val="24"/>
          <w:lang w:val="en-GB"/>
        </w:rPr>
        <w:t>G</w:t>
      </w:r>
      <w:r w:rsidR="000571A7">
        <w:rPr>
          <w:rFonts w:ascii="Times New Roman" w:hAnsi="Times New Roman" w:cs="Times New Roman"/>
          <w:sz w:val="24"/>
          <w:szCs w:val="24"/>
          <w:lang w:val="en-GB"/>
        </w:rPr>
        <w:t>raves</w:t>
      </w:r>
      <w:r w:rsidRPr="0043428E">
        <w:rPr>
          <w:rFonts w:ascii="Times New Roman" w:hAnsi="Times New Roman" w:cs="Times New Roman"/>
          <w:sz w:val="24"/>
          <w:szCs w:val="24"/>
          <w:lang w:val="en-GB"/>
        </w:rPr>
        <w:t>” (sub-</w:t>
      </w:r>
      <w:r w:rsidR="000571A7">
        <w:rPr>
          <w:rFonts w:ascii="Times New Roman" w:hAnsi="Times New Roman" w:cs="Times New Roman"/>
          <w:sz w:val="24"/>
          <w:szCs w:val="24"/>
          <w:lang w:val="en-GB"/>
        </w:rPr>
        <w:t>section</w:t>
      </w:r>
      <w:r w:rsidR="000571A7" w:rsidRPr="0043428E">
        <w:rPr>
          <w:rFonts w:ascii="Times New Roman" w:hAnsi="Times New Roman" w:cs="Times New Roman"/>
          <w:sz w:val="24"/>
          <w:szCs w:val="24"/>
          <w:lang w:val="en-GB"/>
        </w:rPr>
        <w:t xml:space="preserve"> </w:t>
      </w:r>
      <w:r w:rsidRPr="0043428E">
        <w:rPr>
          <w:rFonts w:ascii="Times New Roman" w:hAnsi="Times New Roman" w:cs="Times New Roman"/>
          <w:sz w:val="24"/>
          <w:szCs w:val="24"/>
          <w:lang w:val="en-GB"/>
        </w:rPr>
        <w:t xml:space="preserve">c) of </w:t>
      </w:r>
      <w:r w:rsidR="00856BBE">
        <w:rPr>
          <w:rFonts w:ascii="Times New Roman" w:hAnsi="Times New Roman" w:cs="Times New Roman"/>
          <w:sz w:val="24"/>
          <w:szCs w:val="24"/>
          <w:lang w:val="en-GB"/>
        </w:rPr>
        <w:t>section</w:t>
      </w:r>
      <w:r w:rsidRPr="0043428E">
        <w:rPr>
          <w:rFonts w:ascii="Times New Roman" w:hAnsi="Times New Roman" w:cs="Times New Roman"/>
          <w:sz w:val="24"/>
          <w:szCs w:val="24"/>
          <w:lang w:val="en-GB"/>
        </w:rPr>
        <w:t xml:space="preserve"> 2 of Article 275 of the Criminal Code of </w:t>
      </w:r>
      <w:proofErr w:type="spellStart"/>
      <w:r w:rsidRPr="0043428E">
        <w:rPr>
          <w:rFonts w:ascii="Times New Roman" w:hAnsi="Times New Roman" w:cs="Times New Roman"/>
          <w:sz w:val="24"/>
          <w:szCs w:val="24"/>
          <w:lang w:val="en-GB"/>
        </w:rPr>
        <w:t>RoK</w:t>
      </w:r>
      <w:proofErr w:type="spellEnd"/>
      <w:r w:rsidRPr="0043428E">
        <w:rPr>
          <w:rFonts w:ascii="Times New Roman" w:hAnsi="Times New Roman" w:cs="Times New Roman"/>
          <w:sz w:val="24"/>
          <w:szCs w:val="24"/>
          <w:lang w:val="en-GB"/>
        </w:rPr>
        <w:t xml:space="preserve"> of 1997 and sub-</w:t>
      </w:r>
      <w:r w:rsidR="0043428E">
        <w:rPr>
          <w:rFonts w:ascii="Times New Roman" w:hAnsi="Times New Roman" w:cs="Times New Roman"/>
          <w:sz w:val="24"/>
          <w:szCs w:val="24"/>
          <w:lang w:val="en-GB"/>
        </w:rPr>
        <w:t>section</w:t>
      </w:r>
      <w:r w:rsidRPr="0043428E">
        <w:rPr>
          <w:rFonts w:ascii="Times New Roman" w:hAnsi="Times New Roman" w:cs="Times New Roman"/>
          <w:sz w:val="24"/>
          <w:szCs w:val="24"/>
          <w:lang w:val="en-GB"/>
        </w:rPr>
        <w:t xml:space="preserve"> 3) of </w:t>
      </w:r>
      <w:r w:rsidR="00856BBE">
        <w:rPr>
          <w:rFonts w:ascii="Times New Roman" w:hAnsi="Times New Roman" w:cs="Times New Roman"/>
          <w:sz w:val="24"/>
          <w:szCs w:val="24"/>
          <w:lang w:val="en-GB"/>
        </w:rPr>
        <w:t>section</w:t>
      </w:r>
      <w:r w:rsidRPr="0043428E">
        <w:rPr>
          <w:rFonts w:ascii="Times New Roman" w:hAnsi="Times New Roman" w:cs="Times New Roman"/>
          <w:sz w:val="24"/>
          <w:szCs w:val="24"/>
          <w:lang w:val="en-GB"/>
        </w:rPr>
        <w:t xml:space="preserve"> 3 of Article 314 of the Criminal Code of </w:t>
      </w:r>
      <w:proofErr w:type="spellStart"/>
      <w:r w:rsidRPr="0043428E">
        <w:rPr>
          <w:rFonts w:ascii="Times New Roman" w:hAnsi="Times New Roman" w:cs="Times New Roman"/>
          <w:sz w:val="24"/>
          <w:szCs w:val="24"/>
          <w:lang w:val="en-GB"/>
        </w:rPr>
        <w:t>RoK</w:t>
      </w:r>
      <w:proofErr w:type="spellEnd"/>
      <w:r w:rsidRPr="0043428E">
        <w:rPr>
          <w:rFonts w:ascii="Times New Roman" w:hAnsi="Times New Roman" w:cs="Times New Roman"/>
          <w:sz w:val="24"/>
          <w:szCs w:val="24"/>
          <w:lang w:val="en-GB"/>
        </w:rPr>
        <w:t xml:space="preserve"> of 2014).</w:t>
      </w:r>
    </w:p>
    <w:p w14:paraId="74E64EEB" w14:textId="059AC8BE" w:rsidR="0026564B" w:rsidRPr="00C77561" w:rsidRDefault="0026564B" w:rsidP="0026564B">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br/>
      </w:r>
      <w:r w:rsidRPr="00FD75E1">
        <w:rPr>
          <w:rFonts w:ascii="Times New Roman" w:hAnsi="Times New Roman" w:cs="Times New Roman"/>
          <w:sz w:val="24"/>
          <w:szCs w:val="24"/>
          <w:lang w:val="en-GB"/>
        </w:rPr>
        <w:t>In addition, Article 343 providing for administrative responsibility for “</w:t>
      </w:r>
      <w:r w:rsidRPr="00FD75E1">
        <w:rPr>
          <w:rStyle w:val="hps"/>
          <w:rFonts w:ascii="Times New Roman" w:hAnsi="Times New Roman" w:cs="Times New Roman"/>
          <w:sz w:val="24"/>
          <w:szCs w:val="24"/>
          <w:lang w:val="en-GB"/>
        </w:rPr>
        <w:t>granting</w:t>
      </w:r>
      <w:r w:rsidRPr="00FD75E1">
        <w:rPr>
          <w:rFonts w:ascii="Times New Roman" w:hAnsi="Times New Roman" w:cs="Times New Roman"/>
          <w:sz w:val="24"/>
          <w:szCs w:val="24"/>
          <w:lang w:val="en-GB"/>
        </w:rPr>
        <w:t xml:space="preserve"> </w:t>
      </w:r>
      <w:r w:rsidRPr="00FD75E1">
        <w:rPr>
          <w:rStyle w:val="hps"/>
          <w:rFonts w:ascii="Times New Roman" w:hAnsi="Times New Roman" w:cs="Times New Roman"/>
          <w:sz w:val="24"/>
          <w:szCs w:val="24"/>
          <w:lang w:val="en-GB"/>
        </w:rPr>
        <w:t>permission for</w:t>
      </w:r>
      <w:r w:rsidRPr="00FD75E1">
        <w:rPr>
          <w:rFonts w:ascii="Times New Roman" w:hAnsi="Times New Roman" w:cs="Times New Roman"/>
          <w:sz w:val="24"/>
          <w:szCs w:val="24"/>
          <w:lang w:val="en-GB"/>
        </w:rPr>
        <w:t xml:space="preserve"> </w:t>
      </w:r>
      <w:r w:rsidRPr="00FD75E1">
        <w:rPr>
          <w:rStyle w:val="hps"/>
          <w:rFonts w:ascii="Times New Roman" w:hAnsi="Times New Roman" w:cs="Times New Roman"/>
          <w:sz w:val="24"/>
          <w:szCs w:val="24"/>
          <w:lang w:val="en-GB"/>
        </w:rPr>
        <w:t xml:space="preserve">publication of </w:t>
      </w:r>
      <w:r w:rsidRPr="00FD75E1">
        <w:rPr>
          <w:rFonts w:ascii="Times New Roman" w:hAnsi="Times New Roman" w:cs="Times New Roman"/>
          <w:sz w:val="24"/>
          <w:szCs w:val="24"/>
          <w:lang w:val="en-GB"/>
        </w:rPr>
        <w:t>extremist materials</w:t>
      </w:r>
      <w:r w:rsidRPr="00FD75E1">
        <w:rPr>
          <w:rStyle w:val="hps"/>
          <w:rFonts w:ascii="Times New Roman" w:hAnsi="Times New Roman" w:cs="Times New Roman"/>
          <w:sz w:val="24"/>
          <w:szCs w:val="24"/>
          <w:lang w:val="en-GB"/>
        </w:rPr>
        <w:t xml:space="preserve"> in the mass media” </w:t>
      </w:r>
      <w:r w:rsidRPr="00FD75E1">
        <w:rPr>
          <w:rFonts w:ascii="Times New Roman" w:hAnsi="Times New Roman" w:cs="Times New Roman"/>
          <w:sz w:val="24"/>
          <w:szCs w:val="24"/>
          <w:lang w:val="en-GB"/>
        </w:rPr>
        <w:t>of the Administrative Offenses Code of the Republic of Kazakhstan of 2001</w:t>
      </w:r>
      <w:r w:rsidRPr="00FD75E1">
        <w:rPr>
          <w:rStyle w:val="a5"/>
          <w:rFonts w:ascii="Times New Roman" w:hAnsi="Times New Roman" w:cs="Times New Roman"/>
          <w:sz w:val="24"/>
          <w:szCs w:val="24"/>
          <w:lang w:val="en-GB"/>
        </w:rPr>
        <w:footnoteReference w:id="140"/>
      </w:r>
      <w:r w:rsidRPr="00FD75E1">
        <w:rPr>
          <w:rFonts w:ascii="Times New Roman" w:hAnsi="Times New Roman" w:cs="Times New Roman"/>
          <w:sz w:val="24"/>
          <w:szCs w:val="24"/>
          <w:lang w:val="en-GB"/>
        </w:rPr>
        <w:t xml:space="preserve"> has been deleted from the Administrative Offenses</w:t>
      </w:r>
      <w:r w:rsidRPr="00C77561">
        <w:rPr>
          <w:rFonts w:ascii="Times New Roman" w:hAnsi="Times New Roman" w:cs="Times New Roman"/>
          <w:sz w:val="24"/>
          <w:szCs w:val="24"/>
          <w:lang w:val="en-GB"/>
        </w:rPr>
        <w:t xml:space="preserve"> Code of the Republic of Kazakhstan of 2014</w:t>
      </w:r>
      <w:r w:rsidRPr="00C77561">
        <w:rPr>
          <w:rStyle w:val="a5"/>
          <w:rFonts w:ascii="Times New Roman" w:hAnsi="Times New Roman" w:cs="Times New Roman"/>
          <w:sz w:val="24"/>
          <w:szCs w:val="24"/>
          <w:lang w:val="en-GB"/>
        </w:rPr>
        <w:footnoteReference w:id="141"/>
      </w:r>
      <w:r w:rsidRPr="00C77561">
        <w:rPr>
          <w:rFonts w:ascii="Times New Roman" w:hAnsi="Times New Roman" w:cs="Times New Roman"/>
          <w:sz w:val="24"/>
          <w:szCs w:val="24"/>
          <w:lang w:val="en-GB"/>
        </w:rPr>
        <w:t xml:space="preserve"> and transferred to the Criminal Code of </w:t>
      </w:r>
      <w:proofErr w:type="spellStart"/>
      <w:r w:rsidRPr="00C77561">
        <w:rPr>
          <w:rFonts w:ascii="Times New Roman" w:hAnsi="Times New Roman" w:cs="Times New Roman"/>
          <w:sz w:val="24"/>
          <w:szCs w:val="24"/>
          <w:lang w:val="en-GB"/>
        </w:rPr>
        <w:t>RoK</w:t>
      </w:r>
      <w:proofErr w:type="spellEnd"/>
      <w:r w:rsidRPr="00C77561">
        <w:rPr>
          <w:rFonts w:ascii="Times New Roman" w:hAnsi="Times New Roman" w:cs="Times New Roman"/>
          <w:sz w:val="24"/>
          <w:szCs w:val="24"/>
          <w:lang w:val="en-GB"/>
        </w:rPr>
        <w:t xml:space="preserve"> of 2014 (Article 183). </w:t>
      </w:r>
    </w:p>
    <w:p w14:paraId="426E827C" w14:textId="77777777" w:rsidR="0026564B" w:rsidRPr="00C77561" w:rsidRDefault="0026564B" w:rsidP="0026564B">
      <w:pPr>
        <w:spacing w:after="0" w:line="240" w:lineRule="auto"/>
        <w:jc w:val="both"/>
        <w:rPr>
          <w:rFonts w:ascii="Times New Roman" w:hAnsi="Times New Roman" w:cs="Times New Roman"/>
          <w:sz w:val="24"/>
          <w:szCs w:val="24"/>
          <w:highlight w:val="yellow"/>
          <w:lang w:val="en-GB"/>
        </w:rPr>
      </w:pPr>
    </w:p>
    <w:p w14:paraId="2490A54B" w14:textId="77777777" w:rsidR="0026564B" w:rsidRPr="00C77561" w:rsidRDefault="0026564B" w:rsidP="0026564B">
      <w:pPr>
        <w:spacing w:after="0" w:line="240" w:lineRule="auto"/>
        <w:jc w:val="both"/>
        <w:rPr>
          <w:rFonts w:ascii="Times New Roman" w:hAnsi="Times New Roman" w:cs="Times New Roman"/>
          <w:sz w:val="24"/>
          <w:szCs w:val="24"/>
          <w:highlight w:val="yellow"/>
          <w:lang w:val="en-GB"/>
        </w:rPr>
      </w:pPr>
      <w:r w:rsidRPr="00C77561">
        <w:rPr>
          <w:rFonts w:ascii="Times New Roman" w:hAnsi="Times New Roman" w:cs="Times New Roman"/>
          <w:sz w:val="24"/>
          <w:szCs w:val="24"/>
          <w:lang w:val="en-GB"/>
        </w:rPr>
        <w:t xml:space="preserve">The old and the new Criminal Codes of the Republic of Kazakhstan contain two articles providing for criminal responsibility for illegal religious activity and activity of illegal religious associations. </w:t>
      </w:r>
    </w:p>
    <w:p w14:paraId="5C21E458" w14:textId="77777777" w:rsidR="0026564B" w:rsidRPr="00C77561" w:rsidRDefault="0026564B" w:rsidP="0026564B">
      <w:pPr>
        <w:spacing w:after="0" w:line="240" w:lineRule="auto"/>
        <w:jc w:val="both"/>
        <w:rPr>
          <w:rFonts w:ascii="Times New Roman" w:hAnsi="Times New Roman" w:cs="Times New Roman"/>
          <w:sz w:val="24"/>
          <w:szCs w:val="24"/>
          <w:highlight w:val="yellow"/>
          <w:lang w:val="en-GB"/>
        </w:rPr>
      </w:pPr>
    </w:p>
    <w:p w14:paraId="1B41E35B" w14:textId="7425A7D1" w:rsidR="0026564B" w:rsidRPr="002C4F9E" w:rsidRDefault="0026564B" w:rsidP="0026564B">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 xml:space="preserve">According to Article 337 of the Criminal Code of </w:t>
      </w:r>
      <w:proofErr w:type="spellStart"/>
      <w:r w:rsidRPr="00C77561">
        <w:rPr>
          <w:rFonts w:ascii="Times New Roman" w:hAnsi="Times New Roman" w:cs="Times New Roman"/>
          <w:sz w:val="24"/>
          <w:szCs w:val="24"/>
          <w:lang w:val="en-GB"/>
        </w:rPr>
        <w:t>RoK</w:t>
      </w:r>
      <w:proofErr w:type="spellEnd"/>
      <w:r w:rsidRPr="00C77561">
        <w:rPr>
          <w:rFonts w:ascii="Times New Roman" w:hAnsi="Times New Roman" w:cs="Times New Roman"/>
          <w:sz w:val="24"/>
          <w:szCs w:val="24"/>
          <w:lang w:val="en-GB"/>
        </w:rPr>
        <w:t xml:space="preserve"> of 1997 and Article 404 of the Criminal Code of </w:t>
      </w:r>
      <w:proofErr w:type="spellStart"/>
      <w:r w:rsidRPr="00C77561">
        <w:rPr>
          <w:rFonts w:ascii="Times New Roman" w:hAnsi="Times New Roman" w:cs="Times New Roman"/>
          <w:sz w:val="24"/>
          <w:szCs w:val="24"/>
          <w:lang w:val="en-GB"/>
        </w:rPr>
        <w:t>RoK</w:t>
      </w:r>
      <w:proofErr w:type="spellEnd"/>
      <w:r w:rsidRPr="00C77561">
        <w:rPr>
          <w:rFonts w:ascii="Times New Roman" w:hAnsi="Times New Roman" w:cs="Times New Roman"/>
          <w:sz w:val="24"/>
          <w:szCs w:val="24"/>
          <w:lang w:val="en-GB"/>
        </w:rPr>
        <w:t xml:space="preserve"> of 2014, the criminal responsibility is provided for </w:t>
      </w:r>
      <w:r w:rsidR="002C4F9E">
        <w:rPr>
          <w:rFonts w:ascii="Times New Roman" w:hAnsi="Times New Roman" w:cs="Times New Roman"/>
          <w:sz w:val="24"/>
          <w:szCs w:val="24"/>
          <w:lang w:val="en-GB"/>
        </w:rPr>
        <w:t xml:space="preserve">the </w:t>
      </w:r>
      <w:r w:rsidRPr="002C4F9E">
        <w:rPr>
          <w:rFonts w:ascii="Times New Roman" w:hAnsi="Times New Roman" w:cs="Times New Roman"/>
          <w:sz w:val="24"/>
          <w:szCs w:val="24"/>
          <w:lang w:val="en-GB"/>
        </w:rPr>
        <w:t xml:space="preserve">creation or guidance of a religious or public association the activity of which is associated with violence against citizens or other </w:t>
      </w:r>
      <w:r w:rsidR="00A81667">
        <w:rPr>
          <w:rFonts w:ascii="Times New Roman" w:hAnsi="Times New Roman" w:cs="Times New Roman"/>
          <w:sz w:val="24"/>
          <w:szCs w:val="24"/>
          <w:lang w:val="en-GB"/>
        </w:rPr>
        <w:t>damage to health</w:t>
      </w:r>
      <w:r w:rsidRPr="002C4F9E">
        <w:rPr>
          <w:rFonts w:ascii="Times New Roman" w:hAnsi="Times New Roman" w:cs="Times New Roman"/>
          <w:sz w:val="24"/>
          <w:szCs w:val="24"/>
          <w:lang w:val="en-GB"/>
        </w:rPr>
        <w:t xml:space="preserve">, or with inducing citizens to refuse to perform their civil obligations or to commit other illegal acts, as well as the creation or guidance of a party on a religious basis or a political party or a trade union which are financed from sources prohibited by laws of the Republic of Kazakhstan. </w:t>
      </w:r>
    </w:p>
    <w:p w14:paraId="49BBD64D" w14:textId="77777777" w:rsidR="0026564B" w:rsidRPr="00C77561" w:rsidRDefault="0026564B" w:rsidP="0026564B">
      <w:pPr>
        <w:spacing w:after="0" w:line="240" w:lineRule="auto"/>
        <w:jc w:val="both"/>
        <w:rPr>
          <w:rFonts w:ascii="Times New Roman" w:hAnsi="Times New Roman" w:cs="Times New Roman"/>
          <w:sz w:val="24"/>
          <w:szCs w:val="24"/>
          <w:highlight w:val="yellow"/>
          <w:lang w:val="en-GB"/>
        </w:rPr>
      </w:pPr>
    </w:p>
    <w:p w14:paraId="4619234F" w14:textId="63A3FE66" w:rsidR="0026564B" w:rsidRPr="00C77561" w:rsidRDefault="0026564B" w:rsidP="0026564B">
      <w:pPr>
        <w:spacing w:after="0" w:line="240" w:lineRule="auto"/>
        <w:jc w:val="both"/>
        <w:rPr>
          <w:rFonts w:ascii="Times New Roman" w:hAnsi="Times New Roman" w:cs="Times New Roman"/>
          <w:sz w:val="24"/>
          <w:szCs w:val="24"/>
          <w:lang w:val="en-GB"/>
        </w:rPr>
      </w:pPr>
      <w:r w:rsidRPr="00C77561">
        <w:rPr>
          <w:rFonts w:ascii="Times New Roman" w:hAnsi="Times New Roman" w:cs="Times New Roman"/>
          <w:sz w:val="24"/>
          <w:szCs w:val="24"/>
          <w:lang w:val="en-GB"/>
        </w:rPr>
        <w:t>The wording “</w:t>
      </w:r>
      <w:r w:rsidRPr="002C4F9E">
        <w:rPr>
          <w:rFonts w:ascii="Times New Roman" w:hAnsi="Times New Roman" w:cs="Times New Roman"/>
          <w:sz w:val="24"/>
          <w:szCs w:val="24"/>
          <w:lang w:val="en-GB"/>
        </w:rPr>
        <w:t>other illegal acts”,</w:t>
      </w:r>
      <w:r w:rsidRPr="00C77561">
        <w:rPr>
          <w:rFonts w:ascii="Times New Roman" w:hAnsi="Times New Roman" w:cs="Times New Roman"/>
          <w:sz w:val="24"/>
          <w:szCs w:val="24"/>
          <w:lang w:val="en-GB"/>
        </w:rPr>
        <w:t xml:space="preserve"> which is used in these </w:t>
      </w:r>
      <w:r w:rsidR="002C4F9E">
        <w:rPr>
          <w:rFonts w:ascii="Times New Roman" w:hAnsi="Times New Roman" w:cs="Times New Roman"/>
          <w:sz w:val="24"/>
          <w:szCs w:val="24"/>
          <w:lang w:val="en-GB"/>
        </w:rPr>
        <w:t>A</w:t>
      </w:r>
      <w:r w:rsidRPr="00C77561">
        <w:rPr>
          <w:rFonts w:ascii="Times New Roman" w:hAnsi="Times New Roman" w:cs="Times New Roman"/>
          <w:sz w:val="24"/>
          <w:szCs w:val="24"/>
          <w:lang w:val="en-GB"/>
        </w:rPr>
        <w:t xml:space="preserve">rticles, does not correspond to the principle of legal certainty and predictability. </w:t>
      </w:r>
    </w:p>
    <w:p w14:paraId="4D6C77A6" w14:textId="77777777" w:rsidR="0026564B" w:rsidRPr="00C77561" w:rsidRDefault="0026564B" w:rsidP="0026564B">
      <w:pPr>
        <w:spacing w:after="0" w:line="240" w:lineRule="auto"/>
        <w:jc w:val="both"/>
        <w:rPr>
          <w:rFonts w:ascii="Times New Roman" w:hAnsi="Times New Roman" w:cs="Times New Roman"/>
          <w:sz w:val="24"/>
          <w:szCs w:val="24"/>
          <w:highlight w:val="yellow"/>
          <w:lang w:val="en-GB"/>
        </w:rPr>
      </w:pPr>
    </w:p>
    <w:p w14:paraId="5536EF00" w14:textId="77777777" w:rsidR="0026564B" w:rsidRPr="00C77561" w:rsidRDefault="0026564B" w:rsidP="0026564B">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rPr>
        <w:t xml:space="preserve">Article 337-1 of the Criminal Code of </w:t>
      </w:r>
      <w:proofErr w:type="spellStart"/>
      <w:r w:rsidRPr="00C77561">
        <w:rPr>
          <w:rFonts w:ascii="Times New Roman" w:hAnsi="Times New Roman" w:cs="Times New Roman"/>
          <w:sz w:val="24"/>
          <w:szCs w:val="24"/>
          <w:lang w:val="en-GB"/>
        </w:rPr>
        <w:t>RoK</w:t>
      </w:r>
      <w:proofErr w:type="spellEnd"/>
      <w:r w:rsidRPr="00C77561">
        <w:rPr>
          <w:rFonts w:ascii="Times New Roman" w:hAnsi="Times New Roman" w:cs="Times New Roman"/>
          <w:sz w:val="24"/>
          <w:szCs w:val="24"/>
          <w:lang w:val="en-GB"/>
        </w:rPr>
        <w:t xml:space="preserve"> of 1997 and Article 405 of the Criminal Code of </w:t>
      </w:r>
      <w:proofErr w:type="spellStart"/>
      <w:r w:rsidRPr="00C77561">
        <w:rPr>
          <w:rFonts w:ascii="Times New Roman" w:hAnsi="Times New Roman" w:cs="Times New Roman"/>
          <w:sz w:val="24"/>
          <w:szCs w:val="24"/>
          <w:lang w:val="en-GB"/>
        </w:rPr>
        <w:t>RoK</w:t>
      </w:r>
      <w:proofErr w:type="spellEnd"/>
      <w:r w:rsidRPr="00C77561">
        <w:rPr>
          <w:rFonts w:ascii="Times New Roman" w:hAnsi="Times New Roman" w:cs="Times New Roman"/>
          <w:sz w:val="24"/>
          <w:szCs w:val="24"/>
          <w:lang w:val="en-GB"/>
        </w:rPr>
        <w:t xml:space="preserve"> of 2014 provide for criminal responsibility for the </w:t>
      </w:r>
      <w:r w:rsidRPr="002C4F9E">
        <w:rPr>
          <w:rFonts w:ascii="Times New Roman" w:hAnsi="Times New Roman" w:cs="Times New Roman"/>
          <w:sz w:val="24"/>
          <w:szCs w:val="24"/>
          <w:lang w:val="en-GB"/>
        </w:rPr>
        <w:t>organisation and participation in activities of a public or religious association or another organisation after a court decision prohibiting their activities or liquidating in connection with their extremist or terrorist activities.</w:t>
      </w:r>
      <w:r w:rsidRPr="00C77561">
        <w:rPr>
          <w:rFonts w:ascii="Times New Roman" w:hAnsi="Times New Roman" w:cs="Times New Roman"/>
          <w:sz w:val="24"/>
          <w:szCs w:val="24"/>
          <w:lang w:val="en-GB"/>
        </w:rPr>
        <w:t xml:space="preserve"> </w:t>
      </w:r>
    </w:p>
    <w:p w14:paraId="377BA8B8" w14:textId="77777777" w:rsidR="0026564B" w:rsidRPr="00C77561" w:rsidRDefault="0026564B" w:rsidP="0026564B">
      <w:pPr>
        <w:spacing w:after="0" w:line="240" w:lineRule="auto"/>
        <w:jc w:val="both"/>
        <w:rPr>
          <w:rFonts w:ascii="Times New Roman" w:hAnsi="Times New Roman" w:cs="Times New Roman"/>
          <w:sz w:val="24"/>
          <w:szCs w:val="24"/>
          <w:lang w:val="en-GB" w:eastAsia="en-US"/>
        </w:rPr>
      </w:pPr>
    </w:p>
    <w:p w14:paraId="1E046CE5" w14:textId="030C0FD8" w:rsidR="0026564B" w:rsidRPr="00C77561" w:rsidRDefault="0026564B" w:rsidP="0026564B">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rPr>
        <w:lastRenderedPageBreak/>
        <w:t xml:space="preserve">Due to an extremely vague concept of “extremism” from a legal point of view, which has been mentioned above, these criminal provisions may result in prosecuting leaders and members of religious associations </w:t>
      </w:r>
      <w:r w:rsidR="006454AA">
        <w:rPr>
          <w:rFonts w:ascii="Times New Roman" w:hAnsi="Times New Roman" w:cs="Times New Roman"/>
          <w:sz w:val="24"/>
          <w:szCs w:val="24"/>
          <w:lang w:val="en-GB"/>
        </w:rPr>
        <w:t xml:space="preserve">on the </w:t>
      </w:r>
      <w:r w:rsidRPr="00C77561">
        <w:rPr>
          <w:rFonts w:ascii="Times New Roman" w:hAnsi="Times New Roman" w:cs="Times New Roman"/>
          <w:sz w:val="24"/>
          <w:szCs w:val="24"/>
          <w:lang w:val="en-GB"/>
        </w:rPr>
        <w:t xml:space="preserve">most </w:t>
      </w:r>
      <w:r w:rsidR="006454AA">
        <w:rPr>
          <w:rFonts w:ascii="Times New Roman" w:hAnsi="Times New Roman" w:cs="Times New Roman"/>
          <w:sz w:val="24"/>
          <w:szCs w:val="24"/>
          <w:lang w:val="en-GB"/>
        </w:rPr>
        <w:t xml:space="preserve">spurious </w:t>
      </w:r>
      <w:r w:rsidRPr="00C77561">
        <w:rPr>
          <w:rFonts w:ascii="Times New Roman" w:hAnsi="Times New Roman" w:cs="Times New Roman"/>
          <w:sz w:val="24"/>
          <w:szCs w:val="24"/>
          <w:lang w:val="en-GB"/>
        </w:rPr>
        <w:t xml:space="preserve">grounds. </w:t>
      </w:r>
    </w:p>
    <w:p w14:paraId="2AD23CB3" w14:textId="77777777" w:rsidR="0026564B" w:rsidRDefault="0026564B" w:rsidP="0026564B">
      <w:pPr>
        <w:spacing w:after="0" w:line="240" w:lineRule="auto"/>
        <w:jc w:val="both"/>
        <w:rPr>
          <w:rFonts w:ascii="Times New Roman" w:hAnsi="Times New Roman" w:cs="Times New Roman"/>
          <w:sz w:val="24"/>
          <w:szCs w:val="24"/>
          <w:lang w:val="en-GB" w:eastAsia="en-US"/>
        </w:rPr>
      </w:pPr>
      <w:r w:rsidRPr="00C77561">
        <w:rPr>
          <w:rFonts w:ascii="Times New Roman" w:hAnsi="Times New Roman" w:cs="Times New Roman"/>
          <w:sz w:val="24"/>
          <w:szCs w:val="24"/>
          <w:lang w:val="en-GB" w:eastAsia="en-US"/>
        </w:rPr>
        <w:t xml:space="preserve"> </w:t>
      </w:r>
    </w:p>
    <w:p w14:paraId="7EE5A3D5" w14:textId="77777777" w:rsidR="008640A6" w:rsidRPr="00D22C84" w:rsidRDefault="008640A6" w:rsidP="008640A6">
      <w:pPr>
        <w:tabs>
          <w:tab w:val="left" w:pos="567"/>
          <w:tab w:val="left" w:pos="10773"/>
        </w:tabs>
        <w:spacing w:after="0" w:line="240" w:lineRule="auto"/>
        <w:jc w:val="both"/>
        <w:rPr>
          <w:rFonts w:ascii="Times New Roman" w:hAnsi="Times New Roman"/>
          <w:b/>
          <w:i/>
          <w:sz w:val="24"/>
          <w:szCs w:val="24"/>
          <w:lang w:val="en-GB"/>
        </w:rPr>
      </w:pPr>
      <w:r w:rsidRPr="00D22C84">
        <w:rPr>
          <w:rFonts w:ascii="Times New Roman" w:hAnsi="Times New Roman"/>
          <w:b/>
          <w:i/>
          <w:sz w:val="24"/>
          <w:szCs w:val="24"/>
          <w:lang w:val="en-GB"/>
        </w:rPr>
        <w:t>The position of governmental authorities and officials, mass media</w:t>
      </w:r>
    </w:p>
    <w:p w14:paraId="4ACB1432" w14:textId="77777777" w:rsidR="008640A6" w:rsidRPr="00D22C84" w:rsidRDefault="008640A6" w:rsidP="008640A6">
      <w:pPr>
        <w:tabs>
          <w:tab w:val="left" w:pos="567"/>
          <w:tab w:val="left" w:pos="10773"/>
        </w:tabs>
        <w:spacing w:after="0" w:line="240" w:lineRule="auto"/>
        <w:jc w:val="both"/>
        <w:rPr>
          <w:rFonts w:ascii="Times New Roman" w:hAnsi="Times New Roman"/>
          <w:sz w:val="24"/>
          <w:szCs w:val="24"/>
          <w:lang w:val="en-GB"/>
        </w:rPr>
      </w:pPr>
    </w:p>
    <w:p w14:paraId="6BD298B4" w14:textId="25638A77" w:rsidR="008640A6" w:rsidRPr="00D22C84" w:rsidRDefault="008640A6" w:rsidP="008640A6">
      <w:pPr>
        <w:spacing w:after="0" w:line="240" w:lineRule="auto"/>
        <w:jc w:val="both"/>
        <w:rPr>
          <w:rFonts w:ascii="Times New Roman" w:hAnsi="Times New Roman"/>
          <w:sz w:val="24"/>
          <w:szCs w:val="24"/>
          <w:lang w:val="en-GB"/>
        </w:rPr>
      </w:pPr>
      <w:r w:rsidRPr="00D22C84">
        <w:rPr>
          <w:rFonts w:ascii="Times New Roman" w:hAnsi="Times New Roman"/>
          <w:sz w:val="24"/>
          <w:szCs w:val="24"/>
          <w:lang w:val="en-GB"/>
        </w:rPr>
        <w:t>Despite a certain level of tolerance being demonstrated by governmental authorities and officials in their rhetoric, however, the attitude towards the so called "</w:t>
      </w:r>
      <w:r w:rsidR="00CC4D21">
        <w:rPr>
          <w:rFonts w:ascii="Times New Roman" w:hAnsi="Times New Roman"/>
          <w:sz w:val="24"/>
          <w:szCs w:val="24"/>
          <w:lang w:val="en-GB"/>
        </w:rPr>
        <w:t>non-traditional</w:t>
      </w:r>
      <w:r w:rsidRPr="00D22C84">
        <w:rPr>
          <w:rFonts w:ascii="Times New Roman" w:hAnsi="Times New Roman"/>
          <w:sz w:val="24"/>
          <w:szCs w:val="24"/>
          <w:lang w:val="en-GB"/>
        </w:rPr>
        <w:t>" religions is often rather hostile.</w:t>
      </w:r>
    </w:p>
    <w:p w14:paraId="093929BB" w14:textId="77777777" w:rsidR="008640A6" w:rsidRPr="00D22C84" w:rsidRDefault="008640A6" w:rsidP="008640A6">
      <w:pPr>
        <w:spacing w:after="0" w:line="240" w:lineRule="auto"/>
        <w:jc w:val="both"/>
        <w:rPr>
          <w:rFonts w:ascii="Times New Roman" w:hAnsi="Times New Roman"/>
          <w:sz w:val="24"/>
          <w:szCs w:val="24"/>
          <w:lang w:val="en-GB"/>
        </w:rPr>
      </w:pPr>
    </w:p>
    <w:p w14:paraId="7102939E" w14:textId="77777777" w:rsidR="008640A6" w:rsidRPr="00D22C84" w:rsidRDefault="008640A6" w:rsidP="008640A6">
      <w:pPr>
        <w:spacing w:after="0" w:line="240" w:lineRule="auto"/>
        <w:jc w:val="both"/>
        <w:rPr>
          <w:rFonts w:ascii="Times New Roman" w:hAnsi="Times New Roman"/>
          <w:sz w:val="24"/>
          <w:szCs w:val="24"/>
          <w:lang w:val="en-GB"/>
        </w:rPr>
      </w:pPr>
      <w:r w:rsidRPr="00D22C84">
        <w:rPr>
          <w:rFonts w:ascii="Times New Roman" w:hAnsi="Times New Roman"/>
          <w:sz w:val="24"/>
          <w:szCs w:val="24"/>
          <w:lang w:val="en-GB"/>
        </w:rPr>
        <w:t xml:space="preserve">This is mirrored by the Address made by President of the Republic of Kazakhstan and the Leader of the Nation </w:t>
      </w:r>
      <w:proofErr w:type="spellStart"/>
      <w:r w:rsidRPr="00D22C84">
        <w:rPr>
          <w:rFonts w:ascii="Times New Roman" w:hAnsi="Times New Roman"/>
          <w:sz w:val="24"/>
          <w:szCs w:val="24"/>
          <w:lang w:val="en-GB"/>
        </w:rPr>
        <w:t>Nursultan</w:t>
      </w:r>
      <w:proofErr w:type="spellEnd"/>
      <w:r w:rsidRPr="00D22C84">
        <w:rPr>
          <w:rFonts w:ascii="Times New Roman" w:hAnsi="Times New Roman"/>
          <w:sz w:val="24"/>
          <w:szCs w:val="24"/>
          <w:lang w:val="en-GB"/>
        </w:rPr>
        <w:t xml:space="preserve"> </w:t>
      </w:r>
      <w:proofErr w:type="spellStart"/>
      <w:r w:rsidRPr="00D22C84">
        <w:rPr>
          <w:rFonts w:ascii="Times New Roman" w:hAnsi="Times New Roman"/>
          <w:sz w:val="24"/>
          <w:szCs w:val="24"/>
          <w:lang w:val="en-GB"/>
        </w:rPr>
        <w:t>Nazarbayev</w:t>
      </w:r>
      <w:proofErr w:type="spellEnd"/>
      <w:r w:rsidRPr="00D22C84">
        <w:rPr>
          <w:rFonts w:ascii="Times New Roman" w:hAnsi="Times New Roman"/>
          <w:sz w:val="24"/>
          <w:szCs w:val="24"/>
          <w:lang w:val="en-GB"/>
        </w:rPr>
        <w:t xml:space="preserve"> to the People of Kazakhstan "Strategy Kazakhstan’2050 New Political Course of the Accomplished State.”</w:t>
      </w:r>
      <w:r w:rsidRPr="00D22C84">
        <w:rPr>
          <w:rStyle w:val="FootnoteCharacters"/>
          <w:sz w:val="24"/>
          <w:szCs w:val="24"/>
          <w:lang w:val="en-GB"/>
        </w:rPr>
        <w:footnoteReference w:id="142"/>
      </w:r>
    </w:p>
    <w:p w14:paraId="0AE60671" w14:textId="77777777" w:rsidR="008640A6" w:rsidRPr="00D22C84" w:rsidRDefault="008640A6" w:rsidP="008640A6">
      <w:pPr>
        <w:spacing w:after="0" w:line="240" w:lineRule="auto"/>
        <w:jc w:val="both"/>
        <w:rPr>
          <w:rFonts w:ascii="Times New Roman" w:hAnsi="Times New Roman"/>
          <w:sz w:val="24"/>
          <w:szCs w:val="24"/>
          <w:lang w:val="en-GB"/>
        </w:rPr>
      </w:pPr>
      <w:r w:rsidRPr="00D22C84">
        <w:rPr>
          <w:rFonts w:ascii="Times New Roman" w:hAnsi="Times New Roman"/>
          <w:sz w:val="24"/>
          <w:szCs w:val="24"/>
          <w:lang w:val="en-GB"/>
        </w:rPr>
        <w:t>In particular, that address says:</w:t>
      </w:r>
    </w:p>
    <w:p w14:paraId="3591E236" w14:textId="4316E974" w:rsidR="008640A6" w:rsidRPr="00D22C84" w:rsidRDefault="008640A6" w:rsidP="008640A6">
      <w:pPr>
        <w:pStyle w:val="aa"/>
        <w:shd w:val="clear" w:color="auto" w:fill="FFFFFF"/>
        <w:spacing w:before="0" w:beforeAutospacing="0" w:after="0" w:afterAutospacing="0"/>
        <w:rPr>
          <w:i/>
          <w:lang w:val="en-GB"/>
        </w:rPr>
      </w:pPr>
      <w:r w:rsidRPr="00D22C84">
        <w:rPr>
          <w:i/>
          <w:lang w:val="en-GB"/>
        </w:rPr>
        <w:t xml:space="preserve"> “…The Sixth. </w:t>
      </w:r>
      <w:proofErr w:type="gramStart"/>
      <w:r w:rsidRPr="00D22C84">
        <w:rPr>
          <w:i/>
          <w:lang w:val="en-GB"/>
        </w:rPr>
        <w:t>Religion in Kazakhstan in the 21</w:t>
      </w:r>
      <w:r w:rsidRPr="00D22C84">
        <w:rPr>
          <w:i/>
          <w:vertAlign w:val="superscript"/>
          <w:lang w:val="en-GB"/>
        </w:rPr>
        <w:t>st</w:t>
      </w:r>
      <w:r w:rsidRPr="00D22C84">
        <w:rPr>
          <w:i/>
          <w:lang w:val="en-GB"/>
        </w:rPr>
        <w:t xml:space="preserve"> century.</w:t>
      </w:r>
      <w:proofErr w:type="gramEnd"/>
      <w:r w:rsidRPr="00D22C84">
        <w:rPr>
          <w:i/>
          <w:lang w:val="en-GB"/>
        </w:rPr>
        <w:t xml:space="preserve">  Today the pressing issue for Kazakhstan in the religious arena is religions that have not been traditionally practiced in our country. We have also seen an influx of people claiming to represent a </w:t>
      </w:r>
      <w:r w:rsidR="00EE1FF4" w:rsidRPr="00D22C84">
        <w:rPr>
          <w:i/>
          <w:lang w:val="en-GB"/>
        </w:rPr>
        <w:t>non-recognized</w:t>
      </w:r>
      <w:r w:rsidRPr="00D22C84">
        <w:rPr>
          <w:i/>
          <w:lang w:val="en-GB"/>
        </w:rPr>
        <w:t xml:space="preserve"> faith or belief.</w:t>
      </w:r>
      <w:r w:rsidRPr="00D22C84">
        <w:rPr>
          <w:i/>
          <w:lang w:val="en-GB"/>
        </w:rPr>
        <w:br/>
        <w:t>Some of the young people unconsciously accept these views due to a lack of immunity on the part of our society against pseudo-religious influence. </w:t>
      </w:r>
    </w:p>
    <w:p w14:paraId="0487027B" w14:textId="77777777" w:rsidR="00CC4D21" w:rsidRDefault="00CC4D21" w:rsidP="008640A6">
      <w:pPr>
        <w:pStyle w:val="aa"/>
        <w:shd w:val="clear" w:color="auto" w:fill="FFFFFF"/>
        <w:spacing w:before="0" w:beforeAutospacing="0" w:after="0" w:afterAutospacing="0"/>
        <w:rPr>
          <w:i/>
          <w:lang w:val="en-GB"/>
        </w:rPr>
      </w:pPr>
    </w:p>
    <w:p w14:paraId="4A76DB1C" w14:textId="76C3B0EC" w:rsidR="00CC4D21" w:rsidRDefault="008640A6" w:rsidP="008640A6">
      <w:pPr>
        <w:pStyle w:val="aa"/>
        <w:shd w:val="clear" w:color="auto" w:fill="FFFFFF"/>
        <w:spacing w:before="0" w:beforeAutospacing="0" w:after="0" w:afterAutospacing="0"/>
        <w:rPr>
          <w:i/>
          <w:lang w:val="en-GB"/>
        </w:rPr>
      </w:pPr>
      <w:r w:rsidRPr="00D22C84">
        <w:rPr>
          <w:i/>
          <w:lang w:val="en-GB"/>
        </w:rPr>
        <w:t xml:space="preserve">It is a fact that our Constitution guarantees freedom of faith. However, as you might know this is not unrestricted freedom as this would produce </w:t>
      </w:r>
      <w:proofErr w:type="gramStart"/>
      <w:r w:rsidRPr="00D22C84">
        <w:rPr>
          <w:i/>
          <w:lang w:val="en-GB"/>
        </w:rPr>
        <w:t>chaos.</w:t>
      </w:r>
      <w:proofErr w:type="gramEnd"/>
      <w:r w:rsidRPr="00D22C84">
        <w:rPr>
          <w:i/>
          <w:lang w:val="en-GB"/>
        </w:rPr>
        <w:t xml:space="preserve"> Everything should be a subject to the </w:t>
      </w:r>
      <w:r w:rsidR="00CC4D21">
        <w:rPr>
          <w:i/>
          <w:lang w:val="en-GB"/>
        </w:rPr>
        <w:t>C</w:t>
      </w:r>
      <w:r w:rsidRPr="00D22C84">
        <w:rPr>
          <w:i/>
          <w:lang w:val="en-GB"/>
        </w:rPr>
        <w:t>onstitution and our laws.</w:t>
      </w:r>
      <w:r w:rsidRPr="00D22C84">
        <w:rPr>
          <w:i/>
          <w:lang w:val="en-GB"/>
        </w:rPr>
        <w:br/>
      </w:r>
    </w:p>
    <w:p w14:paraId="389FFE32" w14:textId="4C6748B1" w:rsidR="008640A6" w:rsidRPr="00D22C84" w:rsidRDefault="008640A6" w:rsidP="008640A6">
      <w:pPr>
        <w:pStyle w:val="aa"/>
        <w:shd w:val="clear" w:color="auto" w:fill="FFFFFF"/>
        <w:spacing w:before="0" w:beforeAutospacing="0" w:after="0" w:afterAutospacing="0"/>
        <w:rPr>
          <w:i/>
          <w:lang w:val="en-GB"/>
        </w:rPr>
      </w:pPr>
      <w:r w:rsidRPr="00D22C84">
        <w:rPr>
          <w:i/>
          <w:lang w:val="en-GB"/>
        </w:rPr>
        <w:t xml:space="preserve">Everyone enjoys a freedom of choice. It is necessary to be very responsible in choosing religious preferences: lifestyle, households and, often whole lives depends on this choice.  The activity of </w:t>
      </w:r>
      <w:r w:rsidR="006D15DD">
        <w:rPr>
          <w:i/>
          <w:lang w:val="en-GB"/>
        </w:rPr>
        <w:t>non-traditional</w:t>
      </w:r>
      <w:r w:rsidR="006D15DD" w:rsidRPr="00D22C84">
        <w:rPr>
          <w:i/>
          <w:lang w:val="en-GB"/>
        </w:rPr>
        <w:t xml:space="preserve"> </w:t>
      </w:r>
      <w:r w:rsidRPr="00D22C84">
        <w:rPr>
          <w:i/>
          <w:lang w:val="en-GB"/>
        </w:rPr>
        <w:t xml:space="preserve">sects and dubious pseudo-religious teachings needs to be severely suppressed..." </w:t>
      </w:r>
    </w:p>
    <w:p w14:paraId="6CE79010" w14:textId="77777777" w:rsidR="008640A6" w:rsidRPr="00D22C84" w:rsidRDefault="008640A6" w:rsidP="008640A6">
      <w:pPr>
        <w:spacing w:after="0" w:line="240" w:lineRule="auto"/>
        <w:jc w:val="both"/>
        <w:rPr>
          <w:rFonts w:ascii="Times New Roman" w:hAnsi="Times New Roman"/>
          <w:sz w:val="24"/>
          <w:szCs w:val="24"/>
          <w:lang w:val="en-GB"/>
        </w:rPr>
      </w:pPr>
    </w:p>
    <w:p w14:paraId="0A8EB618" w14:textId="315C8AFD" w:rsidR="008640A6" w:rsidRPr="00D22C84" w:rsidRDefault="008640A6" w:rsidP="008640A6">
      <w:pPr>
        <w:spacing w:after="0" w:line="240" w:lineRule="auto"/>
        <w:jc w:val="both"/>
        <w:rPr>
          <w:rFonts w:ascii="Times New Roman" w:hAnsi="Times New Roman"/>
          <w:sz w:val="24"/>
          <w:szCs w:val="24"/>
          <w:lang w:val="en-GB"/>
        </w:rPr>
      </w:pPr>
      <w:r w:rsidRPr="00D22C84">
        <w:rPr>
          <w:rFonts w:ascii="Times New Roman" w:hAnsi="Times New Roman"/>
          <w:sz w:val="24"/>
          <w:szCs w:val="24"/>
          <w:lang w:val="en-GB"/>
        </w:rPr>
        <w:t xml:space="preserve">Although the Address goes on to speak reasonably of that </w:t>
      </w:r>
      <w:r w:rsidRPr="00D22C84">
        <w:rPr>
          <w:rFonts w:ascii="Times New Roman" w:hAnsi="Times New Roman"/>
          <w:i/>
          <w:iCs/>
          <w:sz w:val="24"/>
          <w:szCs w:val="24"/>
          <w:lang w:val="en-GB"/>
        </w:rPr>
        <w:t>"</w:t>
      </w:r>
      <w:r w:rsidR="006D15DD">
        <w:rPr>
          <w:rFonts w:ascii="Times New Roman" w:hAnsi="Times New Roman"/>
          <w:i/>
          <w:sz w:val="24"/>
          <w:szCs w:val="24"/>
          <w:lang w:val="en-GB"/>
        </w:rPr>
        <w:t>t</w:t>
      </w:r>
      <w:r w:rsidRPr="00D22C84">
        <w:rPr>
          <w:rFonts w:ascii="Times New Roman" w:hAnsi="Times New Roman"/>
          <w:i/>
          <w:sz w:val="24"/>
          <w:szCs w:val="24"/>
          <w:lang w:val="en-GB"/>
        </w:rPr>
        <w:t>he fight against extremism should not be used as a witch hunt or to be used to fight religion</w:t>
      </w:r>
      <w:r w:rsidRPr="00D22C84">
        <w:rPr>
          <w:rFonts w:ascii="Times New Roman" w:hAnsi="Times New Roman"/>
          <w:i/>
          <w:iCs/>
          <w:sz w:val="24"/>
          <w:szCs w:val="24"/>
          <w:lang w:val="en-GB"/>
        </w:rPr>
        <w:t xml:space="preserve">.  </w:t>
      </w:r>
      <w:r w:rsidRPr="00D22C84">
        <w:rPr>
          <w:rFonts w:ascii="Times New Roman" w:hAnsi="Times New Roman"/>
          <w:i/>
          <w:sz w:val="24"/>
          <w:szCs w:val="24"/>
          <w:lang w:val="en-GB"/>
        </w:rPr>
        <w:t>Whenever we contemplate religion we must adopt a thoughtful approach and proceed with extreme caution. It is not the States’ role to intervene on the internal affairs of religious communities. We remain steadfastly committed to the freedom of conscience, tolerance of traditions and principles</w:t>
      </w:r>
      <w:r w:rsidRPr="00D22C84">
        <w:rPr>
          <w:rFonts w:ascii="Times New Roman" w:hAnsi="Times New Roman"/>
          <w:i/>
          <w:iCs/>
          <w:sz w:val="24"/>
          <w:szCs w:val="24"/>
          <w:lang w:val="en-GB"/>
        </w:rPr>
        <w:t>"</w:t>
      </w:r>
      <w:r w:rsidRPr="00D22C84">
        <w:rPr>
          <w:rFonts w:ascii="Times New Roman" w:hAnsi="Times New Roman"/>
          <w:sz w:val="24"/>
          <w:szCs w:val="24"/>
          <w:lang w:val="en-GB"/>
        </w:rPr>
        <w:t xml:space="preserve">, the use of rather dubious, from the point of view of law, terms – “traditional” – “non-traditional”, “pseudo-religious”, “sects” and so on creates an expanse for negative perception of unpopular religious opinions, yet enjoying equal rights of existence. </w:t>
      </w:r>
    </w:p>
    <w:p w14:paraId="1FEC68FF" w14:textId="77777777" w:rsidR="008640A6" w:rsidRPr="00D22C84" w:rsidRDefault="008640A6" w:rsidP="008640A6">
      <w:pPr>
        <w:spacing w:after="0" w:line="240" w:lineRule="auto"/>
        <w:jc w:val="both"/>
        <w:rPr>
          <w:rFonts w:ascii="Times New Roman" w:hAnsi="Times New Roman"/>
          <w:sz w:val="24"/>
          <w:szCs w:val="24"/>
          <w:lang w:val="en-GB"/>
        </w:rPr>
      </w:pPr>
    </w:p>
    <w:p w14:paraId="4B84D3E8" w14:textId="77777777" w:rsidR="008640A6" w:rsidRPr="00D22C84" w:rsidRDefault="008640A6" w:rsidP="008640A6">
      <w:pPr>
        <w:spacing w:after="0" w:line="240" w:lineRule="auto"/>
        <w:jc w:val="both"/>
        <w:rPr>
          <w:rFonts w:ascii="Times New Roman" w:hAnsi="Times New Roman"/>
          <w:sz w:val="24"/>
          <w:szCs w:val="24"/>
          <w:lang w:val="en-GB"/>
        </w:rPr>
      </w:pPr>
      <w:r w:rsidRPr="00D22C84">
        <w:rPr>
          <w:rFonts w:ascii="Times New Roman" w:hAnsi="Times New Roman"/>
          <w:sz w:val="24"/>
          <w:szCs w:val="24"/>
          <w:lang w:val="en-GB"/>
        </w:rPr>
        <w:t>Similarly</w:t>
      </w:r>
      <w:r w:rsidRPr="00D22C84">
        <w:rPr>
          <w:rFonts w:ascii="Times New Roman" w:hAnsi="Times New Roman"/>
          <w:i/>
          <w:sz w:val="24"/>
          <w:szCs w:val="24"/>
          <w:lang w:val="en-GB"/>
        </w:rPr>
        <w:t xml:space="preserve"> </w:t>
      </w:r>
      <w:r w:rsidRPr="00D22C84">
        <w:rPr>
          <w:rFonts w:ascii="Times New Roman" w:hAnsi="Times New Roman"/>
          <w:sz w:val="24"/>
          <w:szCs w:val="24"/>
          <w:lang w:val="en-GB"/>
        </w:rPr>
        <w:t xml:space="preserve">in December 2013 at the session of the Council for Relations with Religious Associations under the </w:t>
      </w:r>
      <w:proofErr w:type="spellStart"/>
      <w:r w:rsidRPr="00D22C84">
        <w:rPr>
          <w:rFonts w:ascii="Times New Roman" w:hAnsi="Times New Roman"/>
          <w:sz w:val="24"/>
          <w:szCs w:val="24"/>
          <w:lang w:val="en-GB"/>
        </w:rPr>
        <w:t>Akimat</w:t>
      </w:r>
      <w:proofErr w:type="spellEnd"/>
      <w:r w:rsidRPr="00D22C84">
        <w:rPr>
          <w:rFonts w:ascii="Times New Roman" w:hAnsi="Times New Roman"/>
          <w:sz w:val="24"/>
          <w:szCs w:val="24"/>
          <w:lang w:val="en-GB"/>
        </w:rPr>
        <w:t xml:space="preserve"> Deputy </w:t>
      </w:r>
      <w:proofErr w:type="spellStart"/>
      <w:r w:rsidRPr="00D22C84">
        <w:rPr>
          <w:rFonts w:ascii="Times New Roman" w:hAnsi="Times New Roman"/>
          <w:sz w:val="24"/>
          <w:szCs w:val="24"/>
          <w:lang w:val="en-GB"/>
        </w:rPr>
        <w:t>Akim</w:t>
      </w:r>
      <w:proofErr w:type="spellEnd"/>
      <w:r w:rsidRPr="00D22C84">
        <w:rPr>
          <w:rFonts w:ascii="Times New Roman" w:hAnsi="Times New Roman"/>
          <w:sz w:val="24"/>
          <w:szCs w:val="24"/>
          <w:lang w:val="en-GB"/>
        </w:rPr>
        <w:t xml:space="preserve"> of North Kazakhstan Oblast in Petropavlovsk F. </w:t>
      </w:r>
      <w:proofErr w:type="spellStart"/>
      <w:r w:rsidRPr="00D22C84">
        <w:rPr>
          <w:rFonts w:ascii="Times New Roman" w:hAnsi="Times New Roman"/>
          <w:sz w:val="24"/>
          <w:szCs w:val="24"/>
          <w:lang w:val="en-GB"/>
        </w:rPr>
        <w:t>Kuanganov</w:t>
      </w:r>
      <w:proofErr w:type="spellEnd"/>
      <w:r w:rsidRPr="00D22C84">
        <w:rPr>
          <w:rFonts w:ascii="Times New Roman" w:hAnsi="Times New Roman"/>
          <w:sz w:val="24"/>
          <w:szCs w:val="24"/>
          <w:lang w:val="en-GB"/>
        </w:rPr>
        <w:t xml:space="preserve"> noted that </w:t>
      </w:r>
      <w:r w:rsidRPr="00D22C84">
        <w:rPr>
          <w:rFonts w:ascii="Times New Roman" w:hAnsi="Times New Roman"/>
          <w:i/>
          <w:iCs/>
          <w:sz w:val="24"/>
          <w:szCs w:val="24"/>
          <w:lang w:val="en-GB"/>
        </w:rPr>
        <w:t>"the region boasts a positive experience in preventive work aimed at counteracting the spread of pseudo-religions and extremist teachings but the religious situation needs to be kept under check".</w:t>
      </w:r>
    </w:p>
    <w:p w14:paraId="41C239E2" w14:textId="77777777" w:rsidR="008640A6" w:rsidRPr="00D22C84" w:rsidRDefault="008640A6" w:rsidP="008640A6">
      <w:pPr>
        <w:spacing w:after="0" w:line="240" w:lineRule="auto"/>
        <w:jc w:val="both"/>
        <w:rPr>
          <w:rFonts w:ascii="Times New Roman" w:hAnsi="Times New Roman"/>
          <w:sz w:val="24"/>
          <w:szCs w:val="24"/>
          <w:lang w:val="en-GB"/>
        </w:rPr>
      </w:pPr>
    </w:p>
    <w:p w14:paraId="53335B55" w14:textId="77777777" w:rsidR="008640A6" w:rsidRPr="00D22C84" w:rsidRDefault="008640A6" w:rsidP="008640A6">
      <w:pPr>
        <w:spacing w:after="0" w:line="240" w:lineRule="auto"/>
        <w:jc w:val="both"/>
        <w:rPr>
          <w:rFonts w:ascii="Times New Roman" w:hAnsi="Times New Roman"/>
          <w:sz w:val="24"/>
          <w:szCs w:val="24"/>
          <w:lang w:val="en-GB"/>
        </w:rPr>
      </w:pPr>
      <w:r w:rsidRPr="00D22C84">
        <w:rPr>
          <w:rFonts w:ascii="Times New Roman" w:hAnsi="Times New Roman"/>
          <w:sz w:val="24"/>
          <w:szCs w:val="24"/>
          <w:lang w:val="en-GB"/>
        </w:rPr>
        <w:lastRenderedPageBreak/>
        <w:t xml:space="preserve">In December 2013 in Almaty at the round table entitled ‘The Role of Mass Media in Reinforcing International Relations in Kazakhstan" the head of the Administrative and Analytic Department for Handling Religious Affairs’ </w:t>
      </w:r>
      <w:proofErr w:type="spellStart"/>
      <w:r w:rsidRPr="00D22C84">
        <w:rPr>
          <w:rFonts w:ascii="Times New Roman" w:hAnsi="Times New Roman"/>
          <w:sz w:val="24"/>
          <w:szCs w:val="24"/>
          <w:lang w:val="en-GB"/>
        </w:rPr>
        <w:t>Zhasulan</w:t>
      </w:r>
      <w:proofErr w:type="spellEnd"/>
      <w:r w:rsidRPr="00D22C84">
        <w:rPr>
          <w:rFonts w:ascii="Times New Roman" w:hAnsi="Times New Roman"/>
          <w:sz w:val="24"/>
          <w:szCs w:val="24"/>
          <w:lang w:val="en-GB"/>
        </w:rPr>
        <w:t xml:space="preserve"> </w:t>
      </w:r>
      <w:proofErr w:type="spellStart"/>
      <w:r w:rsidRPr="00D22C84">
        <w:rPr>
          <w:rFonts w:ascii="Times New Roman" w:hAnsi="Times New Roman"/>
          <w:sz w:val="24"/>
          <w:szCs w:val="24"/>
          <w:lang w:val="en-GB"/>
        </w:rPr>
        <w:t>Tazhibayev</w:t>
      </w:r>
      <w:proofErr w:type="spellEnd"/>
      <w:r w:rsidRPr="00D22C84">
        <w:rPr>
          <w:rFonts w:ascii="Times New Roman" w:hAnsi="Times New Roman"/>
          <w:sz w:val="24"/>
          <w:szCs w:val="24"/>
          <w:lang w:val="en-GB"/>
        </w:rPr>
        <w:t xml:space="preserve"> </w:t>
      </w:r>
      <w:proofErr w:type="gramStart"/>
      <w:r w:rsidRPr="00D22C84">
        <w:rPr>
          <w:rFonts w:ascii="Times New Roman" w:hAnsi="Times New Roman"/>
          <w:sz w:val="24"/>
          <w:szCs w:val="24"/>
          <w:lang w:val="en-GB"/>
        </w:rPr>
        <w:t>said:</w:t>
      </w:r>
      <w:proofErr w:type="gramEnd"/>
      <w:r w:rsidRPr="00D22C84">
        <w:rPr>
          <w:rFonts w:ascii="Times New Roman" w:hAnsi="Times New Roman"/>
          <w:sz w:val="24"/>
          <w:szCs w:val="24"/>
          <w:lang w:val="en-GB"/>
        </w:rPr>
        <w:t xml:space="preserve"> </w:t>
      </w:r>
    </w:p>
    <w:p w14:paraId="7443A99D" w14:textId="77777777" w:rsidR="008640A6" w:rsidRPr="00D22C84" w:rsidRDefault="008640A6" w:rsidP="008640A6">
      <w:pPr>
        <w:spacing w:after="0" w:line="240" w:lineRule="auto"/>
        <w:jc w:val="both"/>
        <w:rPr>
          <w:rFonts w:ascii="Times New Roman" w:hAnsi="Times New Roman"/>
          <w:b/>
          <w:color w:val="000000"/>
          <w:sz w:val="24"/>
          <w:szCs w:val="24"/>
          <w:lang w:val="en-GB"/>
        </w:rPr>
      </w:pPr>
      <w:r w:rsidRPr="00D22C84">
        <w:rPr>
          <w:rFonts w:ascii="Times New Roman" w:hAnsi="Times New Roman"/>
          <w:i/>
          <w:iCs/>
          <w:color w:val="000000"/>
          <w:sz w:val="24"/>
          <w:szCs w:val="24"/>
          <w:lang w:val="en-GB"/>
        </w:rPr>
        <w:t xml:space="preserve">"Unfortunately, rapid development of electronic mass media and promotion of values alien to Kazakhstanis have pushed out the traditional culture to the edges of the public life. Young people are beginning to forget their spiritual roots and traditions of the ancestors.  They do not know the history of the world religions what opens up huge opportunities for speculating on religious topics and leaves a wide room for the activity of destructive teachings.  The position of Kazakhstan's traditional religions - Islam and Orthodoxy tends to weaken".   </w:t>
      </w:r>
      <w:r w:rsidRPr="00D22C84">
        <w:rPr>
          <w:rFonts w:ascii="Times New Roman" w:hAnsi="Times New Roman"/>
          <w:color w:val="000000"/>
          <w:sz w:val="24"/>
          <w:szCs w:val="24"/>
          <w:lang w:val="en-GB"/>
        </w:rPr>
        <w:t xml:space="preserve">  </w:t>
      </w:r>
    </w:p>
    <w:p w14:paraId="62CECECA" w14:textId="77777777" w:rsidR="008640A6" w:rsidRPr="00D22C84" w:rsidRDefault="008640A6" w:rsidP="008640A6">
      <w:pPr>
        <w:spacing w:after="0" w:line="240" w:lineRule="auto"/>
        <w:jc w:val="both"/>
        <w:rPr>
          <w:rFonts w:ascii="Times New Roman" w:hAnsi="Times New Roman"/>
          <w:sz w:val="24"/>
          <w:szCs w:val="24"/>
          <w:lang w:val="en-GB"/>
        </w:rPr>
      </w:pPr>
    </w:p>
    <w:p w14:paraId="32E004CF" w14:textId="0D4DBCFD" w:rsidR="008640A6" w:rsidRPr="00D22C84" w:rsidRDefault="008640A6" w:rsidP="008640A6">
      <w:pPr>
        <w:spacing w:after="0" w:line="240" w:lineRule="auto"/>
        <w:jc w:val="both"/>
        <w:rPr>
          <w:rFonts w:ascii="Times New Roman" w:hAnsi="Times New Roman"/>
          <w:sz w:val="24"/>
          <w:szCs w:val="24"/>
          <w:lang w:val="en-GB"/>
        </w:rPr>
      </w:pPr>
      <w:r w:rsidRPr="00D22C84">
        <w:rPr>
          <w:rFonts w:ascii="Times New Roman" w:hAnsi="Times New Roman"/>
          <w:sz w:val="24"/>
          <w:szCs w:val="24"/>
          <w:lang w:val="en-GB"/>
        </w:rPr>
        <w:t xml:space="preserve">While Kazakhstan mass media spreads the message about religious tolerance in Kazakhstan in the tideway of the state policy, however, negative publications on the so called </w:t>
      </w:r>
      <w:r w:rsidR="006D15DD">
        <w:rPr>
          <w:rFonts w:ascii="Times New Roman" w:hAnsi="Times New Roman"/>
          <w:sz w:val="24"/>
          <w:szCs w:val="24"/>
          <w:lang w:val="en-GB"/>
        </w:rPr>
        <w:t>“non-traditional”</w:t>
      </w:r>
      <w:r w:rsidR="006D15DD" w:rsidRPr="00D22C84">
        <w:rPr>
          <w:rFonts w:ascii="Times New Roman" w:hAnsi="Times New Roman"/>
          <w:sz w:val="24"/>
          <w:szCs w:val="24"/>
          <w:lang w:val="en-GB"/>
        </w:rPr>
        <w:t xml:space="preserve"> </w:t>
      </w:r>
      <w:r w:rsidRPr="00D22C84">
        <w:rPr>
          <w:rFonts w:ascii="Times New Roman" w:hAnsi="Times New Roman"/>
          <w:sz w:val="24"/>
          <w:szCs w:val="24"/>
          <w:lang w:val="en-GB"/>
        </w:rPr>
        <w:t>religions, detrimental or destructive sects and so on have not been rare.</w:t>
      </w:r>
    </w:p>
    <w:p w14:paraId="5725427A" w14:textId="77777777" w:rsidR="008640A6" w:rsidRPr="00D22C84" w:rsidRDefault="008640A6" w:rsidP="008640A6">
      <w:pPr>
        <w:spacing w:after="0" w:line="240" w:lineRule="auto"/>
        <w:jc w:val="both"/>
        <w:rPr>
          <w:rFonts w:ascii="Times New Roman" w:hAnsi="Times New Roman"/>
          <w:sz w:val="24"/>
          <w:szCs w:val="24"/>
          <w:lang w:val="en-GB"/>
        </w:rPr>
      </w:pPr>
    </w:p>
    <w:p w14:paraId="4B7434E3" w14:textId="479EC6ED" w:rsidR="008640A6" w:rsidRPr="00D22C84" w:rsidRDefault="008640A6" w:rsidP="008640A6">
      <w:pPr>
        <w:spacing w:after="0" w:line="240" w:lineRule="auto"/>
        <w:jc w:val="both"/>
        <w:rPr>
          <w:rFonts w:ascii="Times New Roman" w:hAnsi="Times New Roman"/>
          <w:sz w:val="24"/>
          <w:szCs w:val="24"/>
          <w:lang w:val="en-GB"/>
        </w:rPr>
      </w:pPr>
      <w:r w:rsidRPr="00D22C84">
        <w:rPr>
          <w:rFonts w:ascii="Times New Roman" w:hAnsi="Times New Roman"/>
          <w:sz w:val="24"/>
          <w:szCs w:val="24"/>
          <w:lang w:val="en-GB"/>
        </w:rPr>
        <w:t xml:space="preserve">For example, on 27 August 2013 Kazakhstani mass media disseminated information that following the initiative of the Agency for Affairs of Religion, the Public Fund </w:t>
      </w:r>
      <w:r w:rsidR="001E32A1">
        <w:rPr>
          <w:rFonts w:ascii="Times New Roman" w:hAnsi="Times New Roman"/>
          <w:sz w:val="24"/>
          <w:szCs w:val="24"/>
          <w:lang w:val="en-GB"/>
        </w:rPr>
        <w:t>“</w:t>
      </w:r>
      <w:proofErr w:type="spellStart"/>
      <w:r w:rsidRPr="00D22C84">
        <w:rPr>
          <w:rFonts w:ascii="Times New Roman" w:hAnsi="Times New Roman"/>
          <w:sz w:val="24"/>
          <w:szCs w:val="24"/>
          <w:lang w:val="en-GB"/>
        </w:rPr>
        <w:t>Yles</w:t>
      </w:r>
      <w:proofErr w:type="spellEnd"/>
      <w:r w:rsidRPr="00D22C84">
        <w:rPr>
          <w:rFonts w:ascii="Times New Roman" w:hAnsi="Times New Roman"/>
          <w:sz w:val="24"/>
          <w:szCs w:val="24"/>
          <w:lang w:val="en-GB"/>
        </w:rPr>
        <w:t xml:space="preserve"> 2020</w:t>
      </w:r>
      <w:r w:rsidR="001E32A1">
        <w:rPr>
          <w:rFonts w:ascii="Times New Roman" w:hAnsi="Times New Roman"/>
          <w:sz w:val="24"/>
          <w:szCs w:val="24"/>
          <w:lang w:val="en-GB"/>
        </w:rPr>
        <w:t>”</w:t>
      </w:r>
      <w:r w:rsidRPr="00D22C84">
        <w:rPr>
          <w:rFonts w:ascii="Times New Roman" w:hAnsi="Times New Roman"/>
          <w:sz w:val="24"/>
          <w:szCs w:val="24"/>
          <w:lang w:val="en-GB"/>
        </w:rPr>
        <w:t xml:space="preserve"> opened the Republic Information Consulting Centre Hotline 114.  The hotline receives information from citizens and organisations on all matters relating to the religious domain.  At the same time, hotline operators provide consulting and psychological assistance to those who have suffered from destructive religious activity.</w:t>
      </w:r>
    </w:p>
    <w:p w14:paraId="441DB7E4" w14:textId="77777777" w:rsidR="008640A6" w:rsidRPr="00D22C84" w:rsidRDefault="008640A6" w:rsidP="008640A6">
      <w:pPr>
        <w:spacing w:after="0" w:line="240" w:lineRule="auto"/>
        <w:jc w:val="both"/>
        <w:rPr>
          <w:rFonts w:ascii="Times New Roman" w:hAnsi="Times New Roman"/>
          <w:sz w:val="24"/>
          <w:szCs w:val="24"/>
          <w:lang w:val="en-GB"/>
        </w:rPr>
      </w:pPr>
    </w:p>
    <w:p w14:paraId="43246DFC" w14:textId="77777777" w:rsidR="008640A6" w:rsidRPr="00D22C84" w:rsidRDefault="008640A6" w:rsidP="008640A6">
      <w:pPr>
        <w:spacing w:after="0" w:line="240" w:lineRule="auto"/>
        <w:jc w:val="both"/>
        <w:rPr>
          <w:rFonts w:ascii="Times New Roman" w:hAnsi="Times New Roman"/>
          <w:sz w:val="24"/>
          <w:szCs w:val="24"/>
          <w:lang w:val="en-GB"/>
        </w:rPr>
      </w:pPr>
      <w:r w:rsidRPr="00D22C84">
        <w:rPr>
          <w:rFonts w:ascii="Times New Roman" w:hAnsi="Times New Roman"/>
          <w:sz w:val="24"/>
          <w:szCs w:val="24"/>
          <w:lang w:val="en-GB"/>
        </w:rPr>
        <w:t>The Centre receives calls and provides advice in cases when:</w:t>
      </w:r>
    </w:p>
    <w:p w14:paraId="679C3350" w14:textId="77777777" w:rsidR="008640A6" w:rsidRPr="00D22C84" w:rsidRDefault="008640A6" w:rsidP="008640A6">
      <w:pPr>
        <w:spacing w:after="0" w:line="240" w:lineRule="auto"/>
        <w:jc w:val="both"/>
        <w:rPr>
          <w:rFonts w:ascii="Times New Roman" w:hAnsi="Times New Roman"/>
          <w:i/>
          <w:sz w:val="24"/>
          <w:szCs w:val="24"/>
          <w:lang w:val="en-GB"/>
        </w:rPr>
      </w:pPr>
      <w:r w:rsidRPr="00D22C84">
        <w:rPr>
          <w:rFonts w:ascii="Times New Roman" w:hAnsi="Times New Roman"/>
          <w:i/>
          <w:sz w:val="24"/>
          <w:szCs w:val="24"/>
          <w:lang w:val="en-GB"/>
        </w:rPr>
        <w:t>"- strange religious ideas are imposed upon;</w:t>
      </w:r>
    </w:p>
    <w:p w14:paraId="6E696AF0" w14:textId="77777777" w:rsidR="008640A6" w:rsidRPr="00D22C84" w:rsidRDefault="008640A6" w:rsidP="008640A6">
      <w:pPr>
        <w:spacing w:after="0" w:line="240" w:lineRule="auto"/>
        <w:jc w:val="both"/>
        <w:rPr>
          <w:rFonts w:ascii="Times New Roman" w:hAnsi="Times New Roman"/>
          <w:i/>
          <w:sz w:val="24"/>
          <w:szCs w:val="24"/>
          <w:lang w:val="en-GB"/>
        </w:rPr>
      </w:pPr>
      <w:r w:rsidRPr="00D22C84">
        <w:rPr>
          <w:rFonts w:ascii="Times New Roman" w:hAnsi="Times New Roman"/>
          <w:i/>
          <w:sz w:val="24"/>
          <w:szCs w:val="24"/>
          <w:lang w:val="en-GB"/>
        </w:rPr>
        <w:t xml:space="preserve">- </w:t>
      </w:r>
      <w:proofErr w:type="gramStart"/>
      <w:r w:rsidRPr="00D22C84">
        <w:rPr>
          <w:rFonts w:ascii="Times New Roman" w:hAnsi="Times New Roman"/>
          <w:i/>
          <w:sz w:val="24"/>
          <w:szCs w:val="24"/>
          <w:lang w:val="en-GB"/>
        </w:rPr>
        <w:t>one</w:t>
      </w:r>
      <w:proofErr w:type="gramEnd"/>
      <w:r w:rsidRPr="00D22C84">
        <w:rPr>
          <w:rFonts w:ascii="Times New Roman" w:hAnsi="Times New Roman"/>
          <w:i/>
          <w:sz w:val="24"/>
          <w:szCs w:val="24"/>
          <w:lang w:val="en-GB"/>
        </w:rPr>
        <w:t xml:space="preserve"> becomes aware that dubious religious books, magazines, brochures, leaflets are distributed including in the streets, residential houses, apartments and transport;</w:t>
      </w:r>
    </w:p>
    <w:p w14:paraId="5D386216" w14:textId="77777777" w:rsidR="008640A6" w:rsidRPr="00D22C84" w:rsidRDefault="008640A6" w:rsidP="008640A6">
      <w:pPr>
        <w:spacing w:after="0" w:line="240" w:lineRule="auto"/>
        <w:jc w:val="both"/>
        <w:rPr>
          <w:rFonts w:ascii="Times New Roman" w:hAnsi="Times New Roman"/>
          <w:i/>
          <w:sz w:val="24"/>
          <w:szCs w:val="24"/>
          <w:lang w:val="en-GB"/>
        </w:rPr>
      </w:pPr>
      <w:r w:rsidRPr="00D22C84">
        <w:rPr>
          <w:rFonts w:ascii="Times New Roman" w:hAnsi="Times New Roman"/>
          <w:i/>
          <w:sz w:val="24"/>
          <w:szCs w:val="24"/>
          <w:lang w:val="en-GB"/>
        </w:rPr>
        <w:t xml:space="preserve">- </w:t>
      </w:r>
      <w:proofErr w:type="gramStart"/>
      <w:r w:rsidRPr="00D22C84">
        <w:rPr>
          <w:rFonts w:ascii="Times New Roman" w:hAnsi="Times New Roman"/>
          <w:i/>
          <w:sz w:val="24"/>
          <w:szCs w:val="24"/>
          <w:lang w:val="en-GB"/>
        </w:rPr>
        <w:t>participation</w:t>
      </w:r>
      <w:proofErr w:type="gramEnd"/>
      <w:r w:rsidRPr="00D22C84">
        <w:rPr>
          <w:rFonts w:ascii="Times New Roman" w:hAnsi="Times New Roman"/>
          <w:i/>
          <w:sz w:val="24"/>
          <w:szCs w:val="24"/>
          <w:lang w:val="en-GB"/>
        </w:rPr>
        <w:t xml:space="preserve"> in religious rituals and events is insistently proposed and suspicious propaganda of religious nature is going on;</w:t>
      </w:r>
    </w:p>
    <w:p w14:paraId="5717CB38" w14:textId="77777777" w:rsidR="008640A6" w:rsidRPr="00D22C84" w:rsidRDefault="008640A6" w:rsidP="008640A6">
      <w:pPr>
        <w:spacing w:after="0" w:line="240" w:lineRule="auto"/>
        <w:jc w:val="both"/>
        <w:rPr>
          <w:rFonts w:ascii="Times New Roman" w:hAnsi="Times New Roman"/>
          <w:i/>
          <w:sz w:val="24"/>
          <w:szCs w:val="24"/>
          <w:lang w:val="en-GB"/>
        </w:rPr>
      </w:pPr>
      <w:r w:rsidRPr="00D22C84">
        <w:rPr>
          <w:rFonts w:ascii="Times New Roman" w:hAnsi="Times New Roman"/>
          <w:i/>
          <w:sz w:val="24"/>
          <w:szCs w:val="24"/>
          <w:lang w:val="en-GB"/>
        </w:rPr>
        <w:t xml:space="preserve">- </w:t>
      </w:r>
      <w:proofErr w:type="gramStart"/>
      <w:r w:rsidRPr="00D22C84">
        <w:rPr>
          <w:rFonts w:ascii="Times New Roman" w:hAnsi="Times New Roman"/>
          <w:i/>
          <w:sz w:val="24"/>
          <w:szCs w:val="24"/>
          <w:lang w:val="en-GB"/>
        </w:rPr>
        <w:t>you</w:t>
      </w:r>
      <w:proofErr w:type="gramEnd"/>
      <w:r w:rsidRPr="00D22C84">
        <w:rPr>
          <w:rFonts w:ascii="Times New Roman" w:hAnsi="Times New Roman"/>
          <w:i/>
          <w:sz w:val="24"/>
          <w:szCs w:val="24"/>
          <w:lang w:val="en-GB"/>
        </w:rPr>
        <w:t xml:space="preserve"> are bothered by suspicious meetings of religious nature;</w:t>
      </w:r>
    </w:p>
    <w:p w14:paraId="46DC0C65" w14:textId="77777777" w:rsidR="008640A6" w:rsidRPr="00D22C84" w:rsidRDefault="008640A6" w:rsidP="008640A6">
      <w:pPr>
        <w:spacing w:after="0" w:line="240" w:lineRule="auto"/>
        <w:jc w:val="both"/>
        <w:rPr>
          <w:rFonts w:ascii="Times New Roman" w:hAnsi="Times New Roman"/>
          <w:i/>
          <w:sz w:val="24"/>
          <w:szCs w:val="24"/>
          <w:lang w:val="en-GB"/>
        </w:rPr>
      </w:pPr>
      <w:r w:rsidRPr="00D22C84">
        <w:rPr>
          <w:rFonts w:ascii="Times New Roman" w:hAnsi="Times New Roman"/>
          <w:i/>
          <w:sz w:val="24"/>
          <w:szCs w:val="24"/>
          <w:lang w:val="en-GB"/>
        </w:rPr>
        <w:t xml:space="preserve">- </w:t>
      </w:r>
      <w:proofErr w:type="gramStart"/>
      <w:r w:rsidRPr="00D22C84">
        <w:rPr>
          <w:rFonts w:ascii="Times New Roman" w:hAnsi="Times New Roman"/>
          <w:i/>
          <w:sz w:val="24"/>
          <w:szCs w:val="24"/>
          <w:lang w:val="en-GB"/>
        </w:rPr>
        <w:t>you</w:t>
      </w:r>
      <w:proofErr w:type="gramEnd"/>
      <w:r w:rsidRPr="00D22C84">
        <w:rPr>
          <w:rFonts w:ascii="Times New Roman" w:hAnsi="Times New Roman"/>
          <w:i/>
          <w:sz w:val="24"/>
          <w:szCs w:val="24"/>
          <w:lang w:val="en-GB"/>
        </w:rPr>
        <w:t xml:space="preserve"> have fallen under influence of dubious people or organizations of religious nature or are facing a difficult life situation due to religious problems;</w:t>
      </w:r>
    </w:p>
    <w:p w14:paraId="02D44B7F" w14:textId="77777777" w:rsidR="008640A6" w:rsidRPr="00D22C84" w:rsidRDefault="008640A6" w:rsidP="008640A6">
      <w:pPr>
        <w:spacing w:after="0" w:line="240" w:lineRule="auto"/>
        <w:jc w:val="both"/>
        <w:rPr>
          <w:rFonts w:ascii="Times New Roman" w:hAnsi="Times New Roman"/>
          <w:i/>
          <w:sz w:val="24"/>
          <w:szCs w:val="24"/>
          <w:lang w:val="en-GB"/>
        </w:rPr>
      </w:pPr>
      <w:r w:rsidRPr="00D22C84">
        <w:rPr>
          <w:rFonts w:ascii="Times New Roman" w:hAnsi="Times New Roman"/>
          <w:i/>
          <w:sz w:val="24"/>
          <w:szCs w:val="24"/>
          <w:lang w:val="en-GB"/>
        </w:rPr>
        <w:t xml:space="preserve">- </w:t>
      </w:r>
      <w:proofErr w:type="gramStart"/>
      <w:r w:rsidRPr="00D22C84">
        <w:rPr>
          <w:rFonts w:ascii="Times New Roman" w:hAnsi="Times New Roman"/>
          <w:i/>
          <w:sz w:val="24"/>
          <w:szCs w:val="24"/>
          <w:lang w:val="en-GB"/>
        </w:rPr>
        <w:t>you</w:t>
      </w:r>
      <w:proofErr w:type="gramEnd"/>
      <w:r w:rsidRPr="00D22C84">
        <w:rPr>
          <w:rFonts w:ascii="Times New Roman" w:hAnsi="Times New Roman"/>
          <w:i/>
          <w:sz w:val="24"/>
          <w:szCs w:val="24"/>
          <w:lang w:val="en-GB"/>
        </w:rPr>
        <w:t xml:space="preserve"> seek advice and aid of specialists in the religious domain.</w:t>
      </w:r>
    </w:p>
    <w:p w14:paraId="25610195" w14:textId="77777777" w:rsidR="008640A6" w:rsidRPr="00D22C84" w:rsidRDefault="008640A6" w:rsidP="008640A6">
      <w:pPr>
        <w:spacing w:after="0" w:line="240" w:lineRule="auto"/>
        <w:jc w:val="both"/>
        <w:rPr>
          <w:rFonts w:ascii="Times New Roman" w:hAnsi="Times New Roman"/>
          <w:i/>
          <w:sz w:val="24"/>
          <w:szCs w:val="24"/>
          <w:lang w:val="en-GB"/>
        </w:rPr>
      </w:pPr>
      <w:r w:rsidRPr="00D22C84">
        <w:rPr>
          <w:rFonts w:ascii="Times New Roman" w:hAnsi="Times New Roman"/>
          <w:i/>
          <w:sz w:val="24"/>
          <w:szCs w:val="24"/>
          <w:lang w:val="en-GB"/>
        </w:rPr>
        <w:t xml:space="preserve">Consulting is confidentially provided 24 hours a day by professional lawyers, </w:t>
      </w:r>
      <w:proofErr w:type="spellStart"/>
      <w:r w:rsidRPr="00D22C84">
        <w:rPr>
          <w:rFonts w:ascii="Times New Roman" w:hAnsi="Times New Roman"/>
          <w:i/>
          <w:sz w:val="24"/>
          <w:szCs w:val="24"/>
          <w:lang w:val="en-GB"/>
        </w:rPr>
        <w:t>theologists</w:t>
      </w:r>
      <w:proofErr w:type="spellEnd"/>
      <w:r w:rsidRPr="00D22C84">
        <w:rPr>
          <w:rFonts w:ascii="Times New Roman" w:hAnsi="Times New Roman"/>
          <w:i/>
          <w:sz w:val="24"/>
          <w:szCs w:val="24"/>
          <w:lang w:val="en-GB"/>
        </w:rPr>
        <w:t>, religious scholars and psychologists.  Free calls from any destination in Kazakhstan are received".</w:t>
      </w:r>
    </w:p>
    <w:p w14:paraId="15867EAF" w14:textId="77777777" w:rsidR="008640A6" w:rsidRPr="00D22C84" w:rsidRDefault="008640A6" w:rsidP="008640A6">
      <w:pPr>
        <w:tabs>
          <w:tab w:val="left" w:pos="567"/>
          <w:tab w:val="left" w:pos="10773"/>
        </w:tabs>
        <w:spacing w:after="0" w:line="240" w:lineRule="auto"/>
        <w:ind w:right="-1"/>
        <w:jc w:val="both"/>
        <w:rPr>
          <w:rFonts w:ascii="Times New Roman" w:hAnsi="Times New Roman"/>
          <w:b/>
          <w:color w:val="000000"/>
          <w:sz w:val="24"/>
          <w:szCs w:val="24"/>
          <w:lang w:val="en-GB"/>
        </w:rPr>
      </w:pPr>
    </w:p>
    <w:p w14:paraId="766F63D1" w14:textId="1A05E81D" w:rsidR="008640A6" w:rsidRPr="00D22C84" w:rsidRDefault="008640A6" w:rsidP="00D66AE6">
      <w:pPr>
        <w:spacing w:after="0" w:line="240" w:lineRule="auto"/>
        <w:jc w:val="both"/>
        <w:rPr>
          <w:rFonts w:ascii="Times New Roman" w:hAnsi="Times New Roman"/>
          <w:color w:val="000000"/>
          <w:sz w:val="24"/>
          <w:szCs w:val="24"/>
          <w:lang w:val="en-GB"/>
        </w:rPr>
      </w:pPr>
      <w:r w:rsidRPr="00D22C84">
        <w:rPr>
          <w:rFonts w:ascii="Times New Roman" w:hAnsi="Times New Roman"/>
          <w:color w:val="000000"/>
          <w:sz w:val="24"/>
          <w:szCs w:val="24"/>
          <w:lang w:val="en-GB"/>
        </w:rPr>
        <w:t>In its review</w:t>
      </w:r>
      <w:r w:rsidRPr="00D22C84">
        <w:rPr>
          <w:rStyle w:val="FootnoteCharacters"/>
          <w:sz w:val="24"/>
          <w:szCs w:val="24"/>
          <w:lang w:val="en-GB"/>
        </w:rPr>
        <w:t xml:space="preserve"> </w:t>
      </w:r>
      <w:r w:rsidRPr="00D22C84">
        <w:rPr>
          <w:rStyle w:val="FootnoteCharacters"/>
          <w:sz w:val="24"/>
          <w:szCs w:val="24"/>
          <w:lang w:val="en-GB"/>
        </w:rPr>
        <w:footnoteReference w:id="143"/>
      </w:r>
      <w:r w:rsidRPr="00D22C84">
        <w:rPr>
          <w:rFonts w:ascii="Times New Roman" w:hAnsi="Times New Roman"/>
          <w:sz w:val="24"/>
          <w:szCs w:val="24"/>
          <w:lang w:val="en-GB"/>
        </w:rPr>
        <w:t xml:space="preserve"> </w:t>
      </w:r>
      <w:r w:rsidRPr="00D22C84">
        <w:rPr>
          <w:rFonts w:ascii="Times New Roman" w:hAnsi="Times New Roman"/>
          <w:color w:val="000000"/>
          <w:sz w:val="24"/>
          <w:szCs w:val="24"/>
          <w:lang w:val="en-GB"/>
        </w:rPr>
        <w:t>Forum 18 pointed out to the establishment of the so called anti-sectarian centres that are directly funded and supported by authorities, and to “assaults” of authorities over the so called “</w:t>
      </w:r>
      <w:r w:rsidR="001E32A1">
        <w:rPr>
          <w:rFonts w:ascii="Times New Roman" w:hAnsi="Times New Roman"/>
          <w:color w:val="000000"/>
          <w:sz w:val="24"/>
          <w:szCs w:val="24"/>
          <w:lang w:val="en-GB"/>
        </w:rPr>
        <w:t>non-traditional</w:t>
      </w:r>
      <w:r w:rsidRPr="00D22C84">
        <w:rPr>
          <w:rFonts w:ascii="Times New Roman" w:hAnsi="Times New Roman"/>
          <w:color w:val="000000"/>
          <w:sz w:val="24"/>
          <w:szCs w:val="24"/>
          <w:lang w:val="en-GB"/>
        </w:rPr>
        <w:t xml:space="preserve">” religions thus building on attitude of hostility. Such communities include followers of the Society for Krishna Consciousness, Jehovah’s Witnesses, </w:t>
      </w:r>
      <w:r w:rsidR="00EE1FF4" w:rsidRPr="00D22C84">
        <w:rPr>
          <w:rFonts w:ascii="Times New Roman" w:hAnsi="Times New Roman"/>
          <w:color w:val="000000"/>
          <w:sz w:val="24"/>
          <w:szCs w:val="24"/>
          <w:lang w:val="en-GB"/>
        </w:rPr>
        <w:t>Protestants</w:t>
      </w:r>
      <w:r w:rsidRPr="00D22C84">
        <w:rPr>
          <w:rFonts w:ascii="Times New Roman" w:hAnsi="Times New Roman"/>
          <w:color w:val="000000"/>
          <w:sz w:val="24"/>
          <w:szCs w:val="24"/>
          <w:lang w:val="en-GB"/>
        </w:rPr>
        <w:t xml:space="preserve"> and other minor communities whom authorities dub as ‘destructive religious teachings.”</w:t>
      </w:r>
    </w:p>
    <w:p w14:paraId="2A554DA0" w14:textId="77777777" w:rsidR="008640A6" w:rsidRPr="00D22C84" w:rsidRDefault="008640A6" w:rsidP="008640A6">
      <w:pPr>
        <w:tabs>
          <w:tab w:val="left" w:pos="567"/>
          <w:tab w:val="left" w:pos="10773"/>
        </w:tabs>
        <w:spacing w:after="0" w:line="240" w:lineRule="auto"/>
        <w:ind w:right="-1"/>
        <w:jc w:val="both"/>
        <w:rPr>
          <w:rFonts w:ascii="Times New Roman" w:hAnsi="Times New Roman"/>
          <w:color w:val="000000"/>
          <w:sz w:val="24"/>
          <w:szCs w:val="24"/>
          <w:lang w:val="en-GB"/>
        </w:rPr>
      </w:pPr>
    </w:p>
    <w:p w14:paraId="258FC0FA" w14:textId="5D248953" w:rsidR="008640A6" w:rsidRPr="008640A6" w:rsidRDefault="008640A6" w:rsidP="008640A6">
      <w:pPr>
        <w:tabs>
          <w:tab w:val="left" w:pos="567"/>
          <w:tab w:val="left" w:pos="10773"/>
        </w:tabs>
        <w:spacing w:after="0" w:line="240" w:lineRule="auto"/>
        <w:jc w:val="both"/>
        <w:rPr>
          <w:rFonts w:ascii="Times New Roman" w:eastAsia="Times New Roman" w:hAnsi="Times New Roman"/>
          <w:color w:val="000000"/>
          <w:sz w:val="24"/>
          <w:szCs w:val="24"/>
          <w:lang w:val="en-GB"/>
        </w:rPr>
      </w:pPr>
      <w:r w:rsidRPr="00D22C84">
        <w:rPr>
          <w:rFonts w:ascii="Times New Roman" w:eastAsia="Times New Roman" w:hAnsi="Times New Roman"/>
          <w:color w:val="000000"/>
          <w:sz w:val="24"/>
          <w:szCs w:val="24"/>
          <w:lang w:val="en-GB"/>
        </w:rPr>
        <w:t>It is noteworthy that these communities are being dealt with and crackdowns, for example, are being taken against Baptists and Jehovah’s Witnesses by the police’s subdivisions for combating extremism, separatism and terrorism.  The North Kazakhstani Regional Department of the police termed such crackdowns as ‘prompt proactive measures against the manifestations of religious extremism and te</w:t>
      </w:r>
      <w:r w:rsidRPr="008640A6">
        <w:rPr>
          <w:rFonts w:ascii="Times New Roman" w:eastAsia="Times New Roman" w:hAnsi="Times New Roman"/>
          <w:color w:val="000000"/>
          <w:sz w:val="24"/>
          <w:szCs w:val="24"/>
          <w:lang w:val="en-GB"/>
        </w:rPr>
        <w:t>rrorism.’</w:t>
      </w:r>
    </w:p>
    <w:p w14:paraId="16EB0619" w14:textId="77777777" w:rsidR="008640A6" w:rsidRPr="008640A6" w:rsidRDefault="008640A6" w:rsidP="008640A6">
      <w:pPr>
        <w:tabs>
          <w:tab w:val="left" w:pos="567"/>
          <w:tab w:val="left" w:pos="10773"/>
        </w:tabs>
        <w:spacing w:after="0" w:line="240" w:lineRule="auto"/>
        <w:jc w:val="both"/>
        <w:rPr>
          <w:rFonts w:ascii="Times New Roman" w:eastAsia="Times New Roman" w:hAnsi="Times New Roman"/>
          <w:color w:val="000000"/>
          <w:sz w:val="24"/>
          <w:szCs w:val="24"/>
          <w:lang w:val="en-GB"/>
        </w:rPr>
      </w:pPr>
    </w:p>
    <w:p w14:paraId="5155A74D" w14:textId="77777777" w:rsidR="008640A6" w:rsidRPr="008640A6" w:rsidRDefault="008640A6" w:rsidP="008640A6">
      <w:pPr>
        <w:tabs>
          <w:tab w:val="left" w:pos="567"/>
          <w:tab w:val="left" w:pos="10773"/>
        </w:tabs>
        <w:spacing w:after="0" w:line="240" w:lineRule="auto"/>
        <w:jc w:val="both"/>
        <w:rPr>
          <w:rFonts w:ascii="Times New Roman" w:eastAsia="Times New Roman" w:hAnsi="Times New Roman"/>
          <w:color w:val="000000"/>
          <w:sz w:val="24"/>
          <w:szCs w:val="24"/>
          <w:lang w:val="en-GB"/>
        </w:rPr>
      </w:pPr>
      <w:r w:rsidRPr="008640A6">
        <w:rPr>
          <w:rFonts w:ascii="Times New Roman" w:eastAsia="Times New Roman" w:hAnsi="Times New Roman"/>
          <w:color w:val="000000"/>
          <w:sz w:val="24"/>
          <w:szCs w:val="24"/>
          <w:lang w:val="en-GB"/>
        </w:rPr>
        <w:t>Apparently, this causes religious communities to be stigmatized.</w:t>
      </w:r>
    </w:p>
    <w:p w14:paraId="5E0013FB" w14:textId="77777777" w:rsidR="008640A6" w:rsidRPr="008640A6" w:rsidRDefault="008640A6" w:rsidP="008640A6">
      <w:pPr>
        <w:tabs>
          <w:tab w:val="left" w:pos="567"/>
          <w:tab w:val="left" w:pos="10773"/>
        </w:tabs>
        <w:spacing w:after="0" w:line="240" w:lineRule="auto"/>
        <w:jc w:val="both"/>
        <w:rPr>
          <w:rFonts w:ascii="Times New Roman" w:eastAsia="Times New Roman" w:hAnsi="Times New Roman"/>
          <w:color w:val="000000"/>
          <w:sz w:val="24"/>
          <w:szCs w:val="24"/>
          <w:lang w:val="en-GB"/>
        </w:rPr>
      </w:pPr>
    </w:p>
    <w:p w14:paraId="440B6A50" w14:textId="7C733EC3" w:rsidR="008640A6" w:rsidRPr="008640A6" w:rsidRDefault="008640A6" w:rsidP="008640A6">
      <w:pPr>
        <w:tabs>
          <w:tab w:val="left" w:pos="567"/>
          <w:tab w:val="left" w:pos="10773"/>
        </w:tabs>
        <w:spacing w:after="0" w:line="240" w:lineRule="auto"/>
        <w:jc w:val="both"/>
        <w:rPr>
          <w:rFonts w:ascii="Times New Roman" w:hAnsi="Times New Roman"/>
          <w:color w:val="000000"/>
          <w:sz w:val="24"/>
          <w:szCs w:val="24"/>
          <w:lang w:val="en-GB"/>
        </w:rPr>
      </w:pPr>
      <w:r w:rsidRPr="008640A6">
        <w:rPr>
          <w:rFonts w:ascii="Times New Roman" w:hAnsi="Times New Roman"/>
          <w:color w:val="222222"/>
          <w:sz w:val="24"/>
          <w:szCs w:val="24"/>
          <w:shd w:val="clear" w:color="auto" w:fill="FFFFFF"/>
          <w:lang w:val="en-GB"/>
        </w:rPr>
        <w:t xml:space="preserve">In October, 2014 in a non-for public use letter that the authorities deny as existing although there are grounds to suggest that it does exist, </w:t>
      </w:r>
      <w:r w:rsidR="001E32A1">
        <w:rPr>
          <w:rFonts w:ascii="Times New Roman" w:hAnsi="Times New Roman"/>
          <w:color w:val="222222"/>
          <w:sz w:val="24"/>
          <w:szCs w:val="24"/>
          <w:shd w:val="clear" w:color="auto" w:fill="FFFFFF"/>
          <w:lang w:val="en-GB"/>
        </w:rPr>
        <w:t>D</w:t>
      </w:r>
      <w:r w:rsidRPr="008640A6">
        <w:rPr>
          <w:rFonts w:ascii="Times New Roman" w:hAnsi="Times New Roman"/>
          <w:color w:val="222222"/>
          <w:sz w:val="24"/>
          <w:szCs w:val="24"/>
          <w:shd w:val="clear" w:color="auto" w:fill="FFFFFF"/>
          <w:lang w:val="en-GB"/>
        </w:rPr>
        <w:t xml:space="preserve">eputy Prosecutor of East Kazakhstan Oblast </w:t>
      </w:r>
      <w:proofErr w:type="spellStart"/>
      <w:r w:rsidRPr="008640A6">
        <w:rPr>
          <w:rFonts w:ascii="Times New Roman" w:hAnsi="Times New Roman"/>
          <w:color w:val="222222"/>
          <w:sz w:val="24"/>
          <w:szCs w:val="24"/>
          <w:shd w:val="clear" w:color="auto" w:fill="FFFFFF"/>
          <w:lang w:val="en-GB"/>
        </w:rPr>
        <w:t>N.Bizhanov</w:t>
      </w:r>
      <w:proofErr w:type="spellEnd"/>
      <w:r w:rsidRPr="008640A6">
        <w:rPr>
          <w:rFonts w:ascii="Times New Roman" w:hAnsi="Times New Roman"/>
          <w:color w:val="222222"/>
          <w:sz w:val="24"/>
          <w:szCs w:val="24"/>
          <w:shd w:val="clear" w:color="auto" w:fill="FFFFFF"/>
          <w:lang w:val="en-GB"/>
        </w:rPr>
        <w:t xml:space="preserve"> pointed out that since the activity of “non-traditional” religious communities does not abate it is required </w:t>
      </w:r>
      <w:r w:rsidRPr="008640A6">
        <w:rPr>
          <w:rFonts w:ascii="Times New Roman" w:hAnsi="Times New Roman"/>
          <w:i/>
          <w:color w:val="222222"/>
          <w:sz w:val="24"/>
          <w:szCs w:val="24"/>
          <w:shd w:val="clear" w:color="auto" w:fill="FFFFFF"/>
          <w:lang w:val="en-GB"/>
        </w:rPr>
        <w:t xml:space="preserve">“to prepare and introduce new counteractions against religious activity of </w:t>
      </w:r>
      <w:r w:rsidR="001E32A1">
        <w:rPr>
          <w:rFonts w:ascii="Times New Roman" w:hAnsi="Times New Roman"/>
          <w:i/>
          <w:color w:val="222222"/>
          <w:sz w:val="24"/>
          <w:szCs w:val="24"/>
          <w:shd w:val="clear" w:color="auto" w:fill="FFFFFF"/>
          <w:lang w:val="en-GB"/>
        </w:rPr>
        <w:t>non-traditional</w:t>
      </w:r>
      <w:r w:rsidRPr="008640A6">
        <w:rPr>
          <w:rFonts w:ascii="Times New Roman" w:hAnsi="Times New Roman"/>
          <w:i/>
          <w:color w:val="222222"/>
          <w:sz w:val="24"/>
          <w:szCs w:val="24"/>
          <w:shd w:val="clear" w:color="auto" w:fill="FFFFFF"/>
          <w:lang w:val="en-GB"/>
        </w:rPr>
        <w:t xml:space="preserve"> religious teachings based on coordinated efforts of all local executive, law enforcement, </w:t>
      </w:r>
      <w:r w:rsidR="001E32A1">
        <w:rPr>
          <w:rFonts w:ascii="Times New Roman" w:hAnsi="Times New Roman"/>
          <w:i/>
          <w:color w:val="222222"/>
          <w:sz w:val="24"/>
          <w:szCs w:val="24"/>
          <w:shd w:val="clear" w:color="auto" w:fill="FFFFFF"/>
          <w:lang w:val="en-GB"/>
        </w:rPr>
        <w:t xml:space="preserve">authorised </w:t>
      </w:r>
      <w:r w:rsidRPr="008640A6">
        <w:rPr>
          <w:rFonts w:ascii="Times New Roman" w:hAnsi="Times New Roman"/>
          <w:i/>
          <w:color w:val="222222"/>
          <w:sz w:val="24"/>
          <w:szCs w:val="24"/>
          <w:shd w:val="clear" w:color="auto" w:fill="FFFFFF"/>
          <w:lang w:val="en-GB"/>
        </w:rPr>
        <w:t xml:space="preserve"> and competent authorities and institutions of the civil community”.</w:t>
      </w:r>
      <w:r w:rsidRPr="008640A6">
        <w:rPr>
          <w:rFonts w:ascii="Times New Roman" w:hAnsi="Times New Roman"/>
          <w:color w:val="222222"/>
          <w:sz w:val="24"/>
          <w:szCs w:val="24"/>
          <w:shd w:val="clear" w:color="auto" w:fill="FFFFFF"/>
          <w:lang w:val="en-GB"/>
        </w:rPr>
        <w:t xml:space="preserve">  In the letter, references were made to such teachings as Baptists, Pentecostals, Grace Church, New Life Church and Jehovah’s Witnesses.</w:t>
      </w:r>
    </w:p>
    <w:p w14:paraId="04FA48A5" w14:textId="77777777" w:rsidR="008640A6" w:rsidRPr="008640A6" w:rsidRDefault="008640A6" w:rsidP="008640A6">
      <w:pPr>
        <w:tabs>
          <w:tab w:val="left" w:pos="567"/>
          <w:tab w:val="left" w:pos="10773"/>
        </w:tabs>
        <w:spacing w:after="0" w:line="240" w:lineRule="auto"/>
        <w:jc w:val="both"/>
        <w:rPr>
          <w:rFonts w:ascii="Times New Roman" w:hAnsi="Times New Roman"/>
          <w:color w:val="000000"/>
          <w:sz w:val="24"/>
          <w:szCs w:val="24"/>
          <w:lang w:val="en-GB"/>
        </w:rPr>
      </w:pPr>
    </w:p>
    <w:p w14:paraId="10C1A3A8" w14:textId="6C3BB393" w:rsidR="008640A6" w:rsidRPr="008640A6" w:rsidRDefault="00666B62" w:rsidP="008640A6">
      <w:pPr>
        <w:tabs>
          <w:tab w:val="left" w:pos="567"/>
          <w:tab w:val="left" w:pos="10773"/>
        </w:tabs>
        <w:spacing w:after="0" w:line="240" w:lineRule="auto"/>
        <w:ind w:right="-1"/>
        <w:jc w:val="both"/>
        <w:rPr>
          <w:rFonts w:ascii="Times New Roman" w:hAnsi="Times New Roman"/>
          <w:b/>
          <w:i/>
          <w:color w:val="000000"/>
          <w:sz w:val="24"/>
          <w:szCs w:val="24"/>
          <w:lang w:val="en-GB"/>
        </w:rPr>
      </w:pPr>
      <w:proofErr w:type="spellStart"/>
      <w:proofErr w:type="gramStart"/>
      <w:r>
        <w:rPr>
          <w:rFonts w:ascii="Times New Roman" w:hAnsi="Times New Roman"/>
          <w:b/>
          <w:i/>
          <w:color w:val="000000"/>
          <w:sz w:val="24"/>
          <w:szCs w:val="24"/>
          <w:lang w:val="en-GB"/>
        </w:rPr>
        <w:t>Intyerviews</w:t>
      </w:r>
      <w:proofErr w:type="spellEnd"/>
      <w:r>
        <w:rPr>
          <w:rFonts w:ascii="Times New Roman" w:hAnsi="Times New Roman"/>
          <w:b/>
          <w:i/>
          <w:color w:val="000000"/>
          <w:sz w:val="24"/>
          <w:szCs w:val="24"/>
          <w:lang w:val="en-GB"/>
        </w:rPr>
        <w:t xml:space="preserve"> </w:t>
      </w:r>
      <w:r w:rsidR="008640A6" w:rsidRPr="008640A6">
        <w:rPr>
          <w:rFonts w:ascii="Times New Roman" w:hAnsi="Times New Roman"/>
          <w:b/>
          <w:i/>
          <w:color w:val="000000"/>
          <w:sz w:val="24"/>
          <w:szCs w:val="24"/>
          <w:lang w:val="en-GB"/>
        </w:rPr>
        <w:t xml:space="preserve"> and</w:t>
      </w:r>
      <w:proofErr w:type="gramEnd"/>
      <w:r w:rsidR="008640A6" w:rsidRPr="008640A6">
        <w:rPr>
          <w:rFonts w:ascii="Times New Roman" w:hAnsi="Times New Roman"/>
          <w:b/>
          <w:i/>
          <w:color w:val="000000"/>
          <w:sz w:val="24"/>
          <w:szCs w:val="24"/>
          <w:lang w:val="en-GB"/>
        </w:rPr>
        <w:t xml:space="preserve"> results</w:t>
      </w:r>
      <w:r>
        <w:rPr>
          <w:rFonts w:ascii="Times New Roman" w:hAnsi="Times New Roman"/>
          <w:b/>
          <w:i/>
          <w:color w:val="000000"/>
          <w:sz w:val="24"/>
          <w:szCs w:val="24"/>
          <w:lang w:val="en-GB"/>
        </w:rPr>
        <w:t xml:space="preserve"> of monitoring </w:t>
      </w:r>
      <w:r w:rsidR="008640A6" w:rsidRPr="00D66AE6">
        <w:rPr>
          <w:rStyle w:val="FootnoteCharacters"/>
          <w:i/>
          <w:sz w:val="24"/>
          <w:szCs w:val="24"/>
          <w:lang w:val="en-GB"/>
        </w:rPr>
        <w:footnoteReference w:id="144"/>
      </w:r>
    </w:p>
    <w:p w14:paraId="6FB022F8"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color w:val="000000"/>
          <w:sz w:val="24"/>
          <w:szCs w:val="24"/>
          <w:lang w:val="en-GB"/>
        </w:rPr>
        <w:t>Representatives of religious minorities are prosecuted for unregistered activities, public worships outside of religious buildings, dissemination of religious literature at unauthorised places, illegal missionary work and so on.</w:t>
      </w:r>
    </w:p>
    <w:p w14:paraId="533A741C" w14:textId="77777777" w:rsidR="008640A6" w:rsidRPr="008640A6" w:rsidRDefault="008640A6" w:rsidP="008640A6">
      <w:pPr>
        <w:spacing w:after="0" w:line="240" w:lineRule="auto"/>
        <w:jc w:val="both"/>
        <w:rPr>
          <w:rFonts w:ascii="Times New Roman" w:hAnsi="Times New Roman"/>
          <w:sz w:val="24"/>
          <w:szCs w:val="24"/>
          <w:lang w:val="en-GB"/>
        </w:rPr>
      </w:pPr>
    </w:p>
    <w:p w14:paraId="0485454B" w14:textId="49650E9B" w:rsidR="008640A6" w:rsidRPr="008640A6" w:rsidRDefault="008640A6" w:rsidP="008640A6">
      <w:pPr>
        <w:spacing w:after="0" w:line="240" w:lineRule="auto"/>
        <w:jc w:val="both"/>
        <w:rPr>
          <w:rFonts w:ascii="Times New Roman" w:hAnsi="Times New Roman"/>
          <w:i/>
          <w:sz w:val="24"/>
          <w:szCs w:val="24"/>
          <w:lang w:val="en-GB"/>
        </w:rPr>
      </w:pPr>
      <w:r w:rsidRPr="008640A6">
        <w:rPr>
          <w:rFonts w:ascii="Times New Roman" w:hAnsi="Times New Roman"/>
          <w:i/>
          <w:sz w:val="24"/>
          <w:szCs w:val="24"/>
          <w:lang w:val="en-GB"/>
        </w:rPr>
        <w:t xml:space="preserve">General </w:t>
      </w:r>
      <w:r w:rsidR="006962F3">
        <w:rPr>
          <w:rFonts w:ascii="Times New Roman" w:hAnsi="Times New Roman"/>
          <w:i/>
          <w:sz w:val="24"/>
          <w:szCs w:val="24"/>
          <w:lang w:val="en-GB"/>
        </w:rPr>
        <w:t>information</w:t>
      </w:r>
    </w:p>
    <w:p w14:paraId="07C01009" w14:textId="77777777" w:rsidR="008640A6" w:rsidRPr="008640A6" w:rsidRDefault="008640A6" w:rsidP="008640A6">
      <w:pPr>
        <w:spacing w:after="0" w:line="240" w:lineRule="auto"/>
        <w:jc w:val="both"/>
        <w:rPr>
          <w:rFonts w:ascii="Times New Roman" w:hAnsi="Times New Roman"/>
          <w:i/>
          <w:sz w:val="24"/>
          <w:szCs w:val="24"/>
          <w:lang w:val="en-GB"/>
        </w:rPr>
      </w:pPr>
    </w:p>
    <w:p w14:paraId="6E33EF2D"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xml:space="preserve">As a new law on religious activity and religious associations came in effect in 2011 bringing forward considerably tightened requirements to registration of religious associations in Kazakhstan and mandatory re-registration of such associations during a year following the introduction of the new law hundreds of religious communities were liquidated in 2012-2013.  For example, the </w:t>
      </w:r>
      <w:proofErr w:type="spellStart"/>
      <w:r w:rsidRPr="008640A6">
        <w:rPr>
          <w:rFonts w:ascii="Times New Roman" w:hAnsi="Times New Roman"/>
          <w:sz w:val="24"/>
          <w:szCs w:val="24"/>
          <w:lang w:val="en-GB"/>
        </w:rPr>
        <w:t>Kostanai</w:t>
      </w:r>
      <w:proofErr w:type="spellEnd"/>
      <w:r w:rsidRPr="008640A6">
        <w:rPr>
          <w:rFonts w:ascii="Times New Roman" w:hAnsi="Times New Roman"/>
          <w:sz w:val="24"/>
          <w:szCs w:val="24"/>
          <w:lang w:val="en-GB"/>
        </w:rPr>
        <w:t xml:space="preserve"> Oblast alone saw 25 religious communities closed down.</w:t>
      </w:r>
    </w:p>
    <w:p w14:paraId="596B7D3E" w14:textId="77777777" w:rsidR="008640A6" w:rsidRPr="008640A6" w:rsidRDefault="008640A6" w:rsidP="008640A6">
      <w:pPr>
        <w:spacing w:after="0" w:line="240" w:lineRule="auto"/>
        <w:jc w:val="both"/>
        <w:rPr>
          <w:rFonts w:ascii="Times New Roman" w:hAnsi="Times New Roman"/>
          <w:color w:val="000000"/>
          <w:sz w:val="24"/>
          <w:szCs w:val="24"/>
          <w:shd w:val="clear" w:color="auto" w:fill="FFFFFF"/>
          <w:lang w:val="en-GB"/>
        </w:rPr>
      </w:pPr>
    </w:p>
    <w:p w14:paraId="0BB0A2F2" w14:textId="77777777" w:rsidR="008640A6" w:rsidRPr="008640A6" w:rsidRDefault="008640A6" w:rsidP="008640A6">
      <w:pPr>
        <w:pStyle w:val="a3"/>
        <w:numPr>
          <w:ilvl w:val="0"/>
          <w:numId w:val="10"/>
        </w:numPr>
        <w:tabs>
          <w:tab w:val="left" w:pos="0"/>
        </w:tabs>
        <w:suppressAutoHyphens/>
        <w:spacing w:after="0" w:line="240" w:lineRule="auto"/>
        <w:ind w:left="0" w:firstLine="0"/>
        <w:contextualSpacing w:val="0"/>
        <w:jc w:val="both"/>
        <w:rPr>
          <w:rFonts w:ascii="Times New Roman" w:hAnsi="Times New Roman"/>
          <w:color w:val="000000"/>
          <w:sz w:val="24"/>
          <w:szCs w:val="24"/>
          <w:shd w:val="clear" w:color="auto" w:fill="FFFFFF"/>
          <w:lang w:val="en-GB"/>
        </w:rPr>
      </w:pPr>
      <w:proofErr w:type="spellStart"/>
      <w:r w:rsidRPr="008640A6">
        <w:rPr>
          <w:rFonts w:ascii="Times New Roman" w:hAnsi="Times New Roman"/>
          <w:color w:val="000000"/>
          <w:sz w:val="24"/>
          <w:szCs w:val="24"/>
          <w:shd w:val="clear" w:color="auto" w:fill="FFFFFF"/>
          <w:lang w:val="en-GB"/>
        </w:rPr>
        <w:t>Yanyrash</w:t>
      </w:r>
      <w:proofErr w:type="spellEnd"/>
      <w:r w:rsidRPr="008640A6">
        <w:rPr>
          <w:rFonts w:ascii="Times New Roman" w:hAnsi="Times New Roman"/>
          <w:color w:val="000000"/>
          <w:sz w:val="24"/>
          <w:szCs w:val="24"/>
          <w:shd w:val="clear" w:color="auto" w:fill="FFFFFF"/>
          <w:lang w:val="en-GB"/>
        </w:rPr>
        <w:t xml:space="preserve"> Kyzyl </w:t>
      </w:r>
      <w:proofErr w:type="spellStart"/>
      <w:r w:rsidRPr="008640A6">
        <w:rPr>
          <w:rFonts w:ascii="Times New Roman" w:hAnsi="Times New Roman"/>
          <w:color w:val="000000"/>
          <w:sz w:val="24"/>
          <w:szCs w:val="24"/>
          <w:shd w:val="clear" w:color="auto" w:fill="FFFFFF"/>
          <w:lang w:val="en-GB"/>
        </w:rPr>
        <w:t>Meshit</w:t>
      </w:r>
      <w:proofErr w:type="spellEnd"/>
      <w:r w:rsidRPr="008640A6">
        <w:rPr>
          <w:rFonts w:ascii="Times New Roman" w:hAnsi="Times New Roman"/>
          <w:color w:val="000000"/>
          <w:sz w:val="24"/>
          <w:szCs w:val="24"/>
          <w:shd w:val="clear" w:color="auto" w:fill="FFFFFF"/>
          <w:lang w:val="en-GB"/>
        </w:rPr>
        <w:t xml:space="preserve"> </w:t>
      </w:r>
      <w:proofErr w:type="spellStart"/>
      <w:r w:rsidRPr="008640A6">
        <w:rPr>
          <w:rFonts w:ascii="Times New Roman" w:hAnsi="Times New Roman"/>
          <w:color w:val="000000"/>
          <w:sz w:val="24"/>
          <w:szCs w:val="24"/>
          <w:shd w:val="clear" w:color="auto" w:fill="FFFFFF"/>
          <w:lang w:val="en-GB"/>
        </w:rPr>
        <w:t>Kostanai</w:t>
      </w:r>
      <w:proofErr w:type="spellEnd"/>
    </w:p>
    <w:p w14:paraId="1267D537" w14:textId="77777777" w:rsidR="008640A6" w:rsidRPr="008640A6" w:rsidRDefault="008640A6" w:rsidP="008640A6">
      <w:pPr>
        <w:pStyle w:val="a3"/>
        <w:numPr>
          <w:ilvl w:val="0"/>
          <w:numId w:val="10"/>
        </w:numPr>
        <w:tabs>
          <w:tab w:val="left" w:pos="0"/>
        </w:tabs>
        <w:suppressAutoHyphens/>
        <w:spacing w:after="0" w:line="240" w:lineRule="auto"/>
        <w:ind w:left="0" w:firstLine="0"/>
        <w:contextualSpacing w:val="0"/>
        <w:jc w:val="both"/>
        <w:rPr>
          <w:rFonts w:ascii="Times New Roman" w:hAnsi="Times New Roman"/>
          <w:color w:val="000000"/>
          <w:sz w:val="24"/>
          <w:szCs w:val="24"/>
          <w:shd w:val="clear" w:color="auto" w:fill="FFFFFF"/>
          <w:lang w:val="en-GB"/>
        </w:rPr>
      </w:pPr>
      <w:proofErr w:type="spellStart"/>
      <w:r w:rsidRPr="008640A6">
        <w:rPr>
          <w:rFonts w:ascii="Times New Roman" w:hAnsi="Times New Roman"/>
          <w:color w:val="000000"/>
          <w:sz w:val="24"/>
          <w:szCs w:val="24"/>
          <w:shd w:val="clear" w:color="auto" w:fill="FFFFFF"/>
          <w:lang w:val="en-GB"/>
        </w:rPr>
        <w:t>Kostanai</w:t>
      </w:r>
      <w:proofErr w:type="spellEnd"/>
      <w:r w:rsidRPr="008640A6">
        <w:rPr>
          <w:rFonts w:ascii="Times New Roman" w:hAnsi="Times New Roman"/>
          <w:color w:val="000000"/>
          <w:sz w:val="24"/>
          <w:szCs w:val="24"/>
          <w:shd w:val="clear" w:color="auto" w:fill="FFFFFF"/>
          <w:lang w:val="en-GB"/>
        </w:rPr>
        <w:t xml:space="preserve"> Church of Evangelical Christians-Baptists </w:t>
      </w:r>
      <w:proofErr w:type="spellStart"/>
      <w:r w:rsidRPr="008640A6">
        <w:rPr>
          <w:rFonts w:ascii="Times New Roman" w:hAnsi="Times New Roman"/>
          <w:color w:val="000000"/>
          <w:sz w:val="24"/>
          <w:szCs w:val="24"/>
          <w:shd w:val="clear" w:color="auto" w:fill="FFFFFF"/>
          <w:lang w:val="en-GB"/>
        </w:rPr>
        <w:t>KZhBI</w:t>
      </w:r>
      <w:proofErr w:type="spellEnd"/>
    </w:p>
    <w:p w14:paraId="346B5468" w14:textId="77777777" w:rsidR="008640A6" w:rsidRPr="008640A6" w:rsidRDefault="008640A6" w:rsidP="008640A6">
      <w:pPr>
        <w:pStyle w:val="a3"/>
        <w:numPr>
          <w:ilvl w:val="0"/>
          <w:numId w:val="10"/>
        </w:numPr>
        <w:tabs>
          <w:tab w:val="left" w:pos="0"/>
        </w:tabs>
        <w:suppressAutoHyphens/>
        <w:spacing w:after="0" w:line="240" w:lineRule="auto"/>
        <w:ind w:left="0" w:firstLine="0"/>
        <w:contextualSpacing w:val="0"/>
        <w:jc w:val="both"/>
        <w:rPr>
          <w:rFonts w:ascii="Times New Roman" w:hAnsi="Times New Roman"/>
          <w:color w:val="000000"/>
          <w:sz w:val="24"/>
          <w:szCs w:val="24"/>
          <w:shd w:val="clear" w:color="auto" w:fill="FFFFFF"/>
          <w:lang w:val="en-GB"/>
        </w:rPr>
      </w:pPr>
      <w:r w:rsidRPr="008640A6">
        <w:rPr>
          <w:rFonts w:ascii="Times New Roman" w:hAnsi="Times New Roman"/>
          <w:color w:val="000000"/>
          <w:sz w:val="24"/>
          <w:szCs w:val="24"/>
          <w:shd w:val="clear" w:color="auto" w:fill="FFFFFF"/>
          <w:lang w:val="en-GB"/>
        </w:rPr>
        <w:t xml:space="preserve">Jewish Community of </w:t>
      </w:r>
      <w:proofErr w:type="spellStart"/>
      <w:r w:rsidRPr="008640A6">
        <w:rPr>
          <w:rFonts w:ascii="Times New Roman" w:hAnsi="Times New Roman"/>
          <w:color w:val="000000"/>
          <w:sz w:val="24"/>
          <w:szCs w:val="24"/>
          <w:shd w:val="clear" w:color="auto" w:fill="FFFFFF"/>
          <w:lang w:val="en-GB"/>
        </w:rPr>
        <w:t>Kostanai</w:t>
      </w:r>
      <w:proofErr w:type="spellEnd"/>
    </w:p>
    <w:p w14:paraId="1491E0D1" w14:textId="77777777" w:rsidR="008640A6" w:rsidRPr="008640A6" w:rsidRDefault="008640A6" w:rsidP="008640A6">
      <w:pPr>
        <w:pStyle w:val="a3"/>
        <w:numPr>
          <w:ilvl w:val="0"/>
          <w:numId w:val="10"/>
        </w:numPr>
        <w:tabs>
          <w:tab w:val="left" w:pos="0"/>
        </w:tabs>
        <w:suppressAutoHyphens/>
        <w:spacing w:after="0" w:line="240" w:lineRule="auto"/>
        <w:ind w:left="0" w:firstLine="0"/>
        <w:contextualSpacing w:val="0"/>
        <w:jc w:val="both"/>
        <w:rPr>
          <w:rFonts w:ascii="Times New Roman" w:hAnsi="Times New Roman"/>
          <w:color w:val="000000"/>
          <w:sz w:val="24"/>
          <w:szCs w:val="24"/>
          <w:shd w:val="clear" w:color="auto" w:fill="FFFFFF"/>
          <w:lang w:val="en-GB"/>
        </w:rPr>
      </w:pPr>
      <w:r w:rsidRPr="008640A6">
        <w:rPr>
          <w:rFonts w:ascii="Times New Roman" w:hAnsi="Times New Roman"/>
          <w:color w:val="000000"/>
          <w:sz w:val="24"/>
          <w:szCs w:val="24"/>
          <w:shd w:val="clear" w:color="auto" w:fill="FFFFFF"/>
          <w:lang w:val="en-GB"/>
        </w:rPr>
        <w:t>National Christian Chamber</w:t>
      </w:r>
    </w:p>
    <w:p w14:paraId="3B6A6CE5" w14:textId="77777777" w:rsidR="008640A6" w:rsidRPr="008640A6" w:rsidRDefault="008640A6" w:rsidP="008640A6">
      <w:pPr>
        <w:pStyle w:val="a3"/>
        <w:numPr>
          <w:ilvl w:val="0"/>
          <w:numId w:val="10"/>
        </w:numPr>
        <w:tabs>
          <w:tab w:val="left" w:pos="0"/>
        </w:tabs>
        <w:suppressAutoHyphens/>
        <w:spacing w:after="0" w:line="240" w:lineRule="auto"/>
        <w:ind w:left="0" w:firstLine="0"/>
        <w:contextualSpacing w:val="0"/>
        <w:jc w:val="both"/>
        <w:rPr>
          <w:rFonts w:ascii="Times New Roman" w:hAnsi="Times New Roman"/>
          <w:color w:val="000000"/>
          <w:sz w:val="24"/>
          <w:szCs w:val="24"/>
          <w:shd w:val="clear" w:color="auto" w:fill="FFFFFF"/>
          <w:lang w:val="en-GB"/>
        </w:rPr>
      </w:pPr>
      <w:r w:rsidRPr="008640A6">
        <w:rPr>
          <w:rFonts w:ascii="Times New Roman" w:hAnsi="Times New Roman"/>
          <w:color w:val="000000"/>
          <w:sz w:val="24"/>
          <w:szCs w:val="24"/>
          <w:shd w:val="clear" w:color="auto" w:fill="FFFFFF"/>
          <w:lang w:val="en-GB"/>
        </w:rPr>
        <w:t xml:space="preserve">Jewish Community of </w:t>
      </w:r>
      <w:proofErr w:type="spellStart"/>
      <w:r w:rsidRPr="008640A6">
        <w:rPr>
          <w:rFonts w:ascii="Times New Roman" w:hAnsi="Times New Roman"/>
          <w:color w:val="000000"/>
          <w:sz w:val="24"/>
          <w:szCs w:val="24"/>
          <w:shd w:val="clear" w:color="auto" w:fill="FFFFFF"/>
          <w:lang w:val="en-GB"/>
        </w:rPr>
        <w:t>Rudny</w:t>
      </w:r>
      <w:proofErr w:type="spellEnd"/>
    </w:p>
    <w:p w14:paraId="7CE06527" w14:textId="77777777" w:rsidR="008640A6" w:rsidRPr="008640A6" w:rsidRDefault="008640A6" w:rsidP="008640A6">
      <w:pPr>
        <w:pStyle w:val="a3"/>
        <w:numPr>
          <w:ilvl w:val="0"/>
          <w:numId w:val="10"/>
        </w:numPr>
        <w:tabs>
          <w:tab w:val="left" w:pos="0"/>
        </w:tabs>
        <w:suppressAutoHyphens/>
        <w:spacing w:after="0" w:line="240" w:lineRule="auto"/>
        <w:ind w:left="0" w:firstLine="0"/>
        <w:contextualSpacing w:val="0"/>
        <w:jc w:val="both"/>
        <w:rPr>
          <w:rFonts w:ascii="Times New Roman" w:hAnsi="Times New Roman"/>
          <w:color w:val="000000"/>
          <w:sz w:val="24"/>
          <w:szCs w:val="24"/>
          <w:shd w:val="clear" w:color="auto" w:fill="FFFFFF"/>
          <w:lang w:val="en-GB"/>
        </w:rPr>
      </w:pPr>
      <w:r w:rsidRPr="008640A6">
        <w:rPr>
          <w:rFonts w:ascii="Times New Roman" w:hAnsi="Times New Roman"/>
          <w:color w:val="000000"/>
          <w:sz w:val="24"/>
          <w:szCs w:val="24"/>
          <w:shd w:val="clear" w:color="auto" w:fill="FFFFFF"/>
          <w:lang w:val="en-GB"/>
        </w:rPr>
        <w:t>Love Church</w:t>
      </w:r>
    </w:p>
    <w:p w14:paraId="479592D0" w14:textId="77777777" w:rsidR="008640A6" w:rsidRPr="008640A6" w:rsidRDefault="008640A6" w:rsidP="008640A6">
      <w:pPr>
        <w:pStyle w:val="a3"/>
        <w:numPr>
          <w:ilvl w:val="0"/>
          <w:numId w:val="10"/>
        </w:numPr>
        <w:tabs>
          <w:tab w:val="left" w:pos="0"/>
        </w:tabs>
        <w:suppressAutoHyphens/>
        <w:spacing w:after="0" w:line="240" w:lineRule="auto"/>
        <w:ind w:left="0" w:firstLine="0"/>
        <w:contextualSpacing w:val="0"/>
        <w:jc w:val="both"/>
        <w:rPr>
          <w:rFonts w:ascii="Times New Roman" w:hAnsi="Times New Roman"/>
          <w:color w:val="000000"/>
          <w:sz w:val="24"/>
          <w:szCs w:val="24"/>
          <w:shd w:val="clear" w:color="auto" w:fill="FFFFFF"/>
          <w:lang w:val="en-GB"/>
        </w:rPr>
      </w:pPr>
      <w:r w:rsidRPr="008640A6">
        <w:rPr>
          <w:rFonts w:ascii="Times New Roman" w:hAnsi="Times New Roman"/>
          <w:color w:val="000000"/>
          <w:sz w:val="24"/>
          <w:szCs w:val="24"/>
          <w:shd w:val="clear" w:color="auto" w:fill="FFFFFF"/>
          <w:lang w:val="en-GB"/>
        </w:rPr>
        <w:t>House of Father</w:t>
      </w:r>
    </w:p>
    <w:p w14:paraId="502E02F6" w14:textId="77777777" w:rsidR="008640A6" w:rsidRPr="008640A6" w:rsidRDefault="008640A6" w:rsidP="008640A6">
      <w:pPr>
        <w:pStyle w:val="a3"/>
        <w:numPr>
          <w:ilvl w:val="0"/>
          <w:numId w:val="10"/>
        </w:numPr>
        <w:tabs>
          <w:tab w:val="left" w:pos="0"/>
        </w:tabs>
        <w:suppressAutoHyphens/>
        <w:spacing w:after="0" w:line="240" w:lineRule="auto"/>
        <w:ind w:left="0" w:firstLine="0"/>
        <w:contextualSpacing w:val="0"/>
        <w:jc w:val="both"/>
        <w:rPr>
          <w:rFonts w:ascii="Times New Roman" w:hAnsi="Times New Roman"/>
          <w:color w:val="000000"/>
          <w:sz w:val="24"/>
          <w:szCs w:val="24"/>
          <w:shd w:val="clear" w:color="auto" w:fill="FFFFFF"/>
          <w:lang w:val="en-GB"/>
        </w:rPr>
      </w:pPr>
      <w:r w:rsidRPr="008640A6">
        <w:rPr>
          <w:rFonts w:ascii="Times New Roman" w:hAnsi="Times New Roman"/>
          <w:color w:val="000000"/>
          <w:sz w:val="24"/>
          <w:szCs w:val="24"/>
          <w:shd w:val="clear" w:color="auto" w:fill="FFFFFF"/>
          <w:lang w:val="en-GB"/>
        </w:rPr>
        <w:t xml:space="preserve">Church of Evangelical Christian Baptists </w:t>
      </w:r>
      <w:proofErr w:type="spellStart"/>
      <w:r w:rsidRPr="008640A6">
        <w:rPr>
          <w:rFonts w:ascii="Times New Roman" w:hAnsi="Times New Roman"/>
          <w:color w:val="000000"/>
          <w:sz w:val="24"/>
          <w:szCs w:val="24"/>
          <w:shd w:val="clear" w:color="auto" w:fill="FFFFFF"/>
          <w:lang w:val="en-GB"/>
        </w:rPr>
        <w:t>Lisakovsk</w:t>
      </w:r>
      <w:proofErr w:type="spellEnd"/>
    </w:p>
    <w:p w14:paraId="10348990" w14:textId="77777777" w:rsidR="008640A6" w:rsidRPr="008640A6" w:rsidRDefault="008640A6" w:rsidP="008640A6">
      <w:pPr>
        <w:pStyle w:val="a3"/>
        <w:numPr>
          <w:ilvl w:val="0"/>
          <w:numId w:val="10"/>
        </w:numPr>
        <w:tabs>
          <w:tab w:val="left" w:pos="0"/>
        </w:tabs>
        <w:suppressAutoHyphens/>
        <w:spacing w:after="0" w:line="240" w:lineRule="auto"/>
        <w:ind w:left="0" w:firstLine="0"/>
        <w:contextualSpacing w:val="0"/>
        <w:jc w:val="both"/>
        <w:rPr>
          <w:rFonts w:ascii="Times New Roman" w:hAnsi="Times New Roman"/>
          <w:color w:val="000000"/>
          <w:sz w:val="24"/>
          <w:szCs w:val="24"/>
          <w:shd w:val="clear" w:color="auto" w:fill="FFFFFF"/>
          <w:lang w:val="en-GB"/>
        </w:rPr>
      </w:pPr>
      <w:proofErr w:type="spellStart"/>
      <w:r w:rsidRPr="008640A6">
        <w:rPr>
          <w:rFonts w:ascii="Times New Roman" w:hAnsi="Times New Roman"/>
          <w:color w:val="000000"/>
          <w:sz w:val="24"/>
          <w:szCs w:val="24"/>
          <w:shd w:val="clear" w:color="auto" w:fill="FFFFFF"/>
          <w:lang w:val="en-GB"/>
        </w:rPr>
        <w:t>Umma</w:t>
      </w:r>
      <w:proofErr w:type="spellEnd"/>
      <w:r w:rsidRPr="008640A6">
        <w:rPr>
          <w:rFonts w:ascii="Times New Roman" w:hAnsi="Times New Roman"/>
          <w:color w:val="000000"/>
          <w:sz w:val="24"/>
          <w:szCs w:val="24"/>
          <w:shd w:val="clear" w:color="auto" w:fill="FFFFFF"/>
          <w:lang w:val="en-GB"/>
        </w:rPr>
        <w:t xml:space="preserve"> </w:t>
      </w:r>
      <w:proofErr w:type="spellStart"/>
      <w:r w:rsidRPr="008640A6">
        <w:rPr>
          <w:rFonts w:ascii="Times New Roman" w:hAnsi="Times New Roman"/>
          <w:color w:val="000000"/>
          <w:sz w:val="24"/>
          <w:szCs w:val="24"/>
          <w:shd w:val="clear" w:color="auto" w:fill="FFFFFF"/>
          <w:lang w:val="en-GB"/>
        </w:rPr>
        <w:t>Arkalyk</w:t>
      </w:r>
      <w:proofErr w:type="spellEnd"/>
    </w:p>
    <w:p w14:paraId="4A8E05E5" w14:textId="77777777" w:rsidR="008640A6" w:rsidRPr="008640A6" w:rsidRDefault="008640A6" w:rsidP="008640A6">
      <w:pPr>
        <w:pStyle w:val="a3"/>
        <w:numPr>
          <w:ilvl w:val="0"/>
          <w:numId w:val="10"/>
        </w:numPr>
        <w:tabs>
          <w:tab w:val="left" w:pos="0"/>
        </w:tabs>
        <w:suppressAutoHyphens/>
        <w:spacing w:after="0" w:line="240" w:lineRule="auto"/>
        <w:ind w:left="0" w:firstLine="0"/>
        <w:contextualSpacing w:val="0"/>
        <w:jc w:val="both"/>
        <w:rPr>
          <w:rFonts w:ascii="Times New Roman" w:hAnsi="Times New Roman"/>
          <w:color w:val="000000"/>
          <w:sz w:val="24"/>
          <w:szCs w:val="24"/>
          <w:shd w:val="clear" w:color="auto" w:fill="FFFFFF"/>
          <w:lang w:val="en-GB"/>
        </w:rPr>
      </w:pPr>
      <w:r w:rsidRPr="008640A6">
        <w:rPr>
          <w:rFonts w:ascii="Times New Roman" w:hAnsi="Times New Roman"/>
          <w:color w:val="000000"/>
          <w:sz w:val="24"/>
          <w:szCs w:val="24"/>
          <w:shd w:val="clear" w:color="auto" w:fill="FFFFFF"/>
          <w:lang w:val="en-GB"/>
        </w:rPr>
        <w:t>Christian Charity Mission of Salvation of Christians of Evangelical Faith</w:t>
      </w:r>
    </w:p>
    <w:p w14:paraId="4584FEF4" w14:textId="5A693C60" w:rsidR="008640A6" w:rsidRPr="008640A6" w:rsidRDefault="008640A6" w:rsidP="008640A6">
      <w:pPr>
        <w:pStyle w:val="a3"/>
        <w:numPr>
          <w:ilvl w:val="0"/>
          <w:numId w:val="10"/>
        </w:numPr>
        <w:tabs>
          <w:tab w:val="left" w:pos="0"/>
        </w:tabs>
        <w:suppressAutoHyphens/>
        <w:spacing w:after="0" w:line="240" w:lineRule="auto"/>
        <w:ind w:left="0" w:firstLine="0"/>
        <w:contextualSpacing w:val="0"/>
        <w:jc w:val="both"/>
        <w:rPr>
          <w:rFonts w:ascii="Times New Roman" w:hAnsi="Times New Roman"/>
          <w:color w:val="000000"/>
          <w:sz w:val="24"/>
          <w:szCs w:val="24"/>
          <w:shd w:val="clear" w:color="auto" w:fill="FFFFFF"/>
          <w:lang w:val="en-GB"/>
        </w:rPr>
      </w:pPr>
      <w:r w:rsidRPr="008640A6">
        <w:rPr>
          <w:rFonts w:ascii="Times New Roman" w:hAnsi="Times New Roman"/>
          <w:color w:val="000000"/>
          <w:sz w:val="24"/>
          <w:szCs w:val="24"/>
          <w:shd w:val="clear" w:color="auto" w:fill="FFFFFF"/>
          <w:lang w:val="en-GB"/>
        </w:rPr>
        <w:t xml:space="preserve">Church of Grace Light Love of </w:t>
      </w:r>
      <w:proofErr w:type="spellStart"/>
      <w:r w:rsidRPr="008640A6">
        <w:rPr>
          <w:rFonts w:ascii="Times New Roman" w:hAnsi="Times New Roman"/>
          <w:color w:val="000000"/>
          <w:sz w:val="24"/>
          <w:szCs w:val="24"/>
          <w:shd w:val="clear" w:color="auto" w:fill="FFFFFF"/>
          <w:lang w:val="en-GB"/>
        </w:rPr>
        <w:t>Michurinsk</w:t>
      </w:r>
      <w:r w:rsidR="00EE1FF4">
        <w:rPr>
          <w:rFonts w:ascii="Times New Roman" w:hAnsi="Times New Roman"/>
          <w:color w:val="000000"/>
          <w:sz w:val="24"/>
          <w:szCs w:val="24"/>
          <w:shd w:val="clear" w:color="auto" w:fill="FFFFFF"/>
          <w:lang w:val="en-GB"/>
        </w:rPr>
        <w:t>i</w:t>
      </w:r>
      <w:r w:rsidRPr="008640A6">
        <w:rPr>
          <w:rFonts w:ascii="Times New Roman" w:hAnsi="Times New Roman"/>
          <w:color w:val="000000"/>
          <w:sz w:val="24"/>
          <w:szCs w:val="24"/>
          <w:shd w:val="clear" w:color="auto" w:fill="FFFFFF"/>
          <w:lang w:val="en-GB"/>
        </w:rPr>
        <w:t>y</w:t>
      </w:r>
      <w:proofErr w:type="spellEnd"/>
      <w:r w:rsidRPr="008640A6">
        <w:rPr>
          <w:rFonts w:ascii="Times New Roman" w:hAnsi="Times New Roman"/>
          <w:color w:val="000000"/>
          <w:sz w:val="24"/>
          <w:szCs w:val="24"/>
          <w:shd w:val="clear" w:color="auto" w:fill="FFFFFF"/>
          <w:lang w:val="en-GB"/>
        </w:rPr>
        <w:t xml:space="preserve"> Village </w:t>
      </w:r>
    </w:p>
    <w:p w14:paraId="1A35AB89" w14:textId="77777777" w:rsidR="008640A6" w:rsidRPr="008640A6" w:rsidRDefault="008640A6" w:rsidP="008640A6">
      <w:pPr>
        <w:pStyle w:val="a3"/>
        <w:numPr>
          <w:ilvl w:val="0"/>
          <w:numId w:val="10"/>
        </w:numPr>
        <w:tabs>
          <w:tab w:val="left" w:pos="0"/>
        </w:tabs>
        <w:suppressAutoHyphens/>
        <w:spacing w:after="0" w:line="240" w:lineRule="auto"/>
        <w:ind w:left="0" w:firstLine="0"/>
        <w:contextualSpacing w:val="0"/>
        <w:jc w:val="both"/>
        <w:rPr>
          <w:rFonts w:ascii="Times New Roman" w:hAnsi="Times New Roman"/>
          <w:color w:val="000000"/>
          <w:sz w:val="24"/>
          <w:szCs w:val="24"/>
          <w:shd w:val="clear" w:color="auto" w:fill="FFFFFF"/>
          <w:lang w:val="en-GB"/>
        </w:rPr>
      </w:pPr>
      <w:r w:rsidRPr="008640A6">
        <w:rPr>
          <w:rFonts w:ascii="Times New Roman" w:hAnsi="Times New Roman"/>
          <w:color w:val="000000"/>
          <w:sz w:val="24"/>
          <w:szCs w:val="24"/>
          <w:shd w:val="clear" w:color="auto" w:fill="FFFFFF"/>
          <w:lang w:val="en-GB"/>
        </w:rPr>
        <w:t xml:space="preserve">Church of Evangelical Christian Baptists Resurrection </w:t>
      </w:r>
      <w:proofErr w:type="spellStart"/>
      <w:r w:rsidRPr="008640A6">
        <w:rPr>
          <w:rFonts w:ascii="Times New Roman" w:hAnsi="Times New Roman"/>
          <w:color w:val="000000"/>
          <w:sz w:val="24"/>
          <w:szCs w:val="24"/>
          <w:shd w:val="clear" w:color="auto" w:fill="FFFFFF"/>
          <w:lang w:val="en-GB"/>
        </w:rPr>
        <w:t>Mendykarisnk</w:t>
      </w:r>
      <w:proofErr w:type="spellEnd"/>
      <w:r w:rsidRPr="008640A6">
        <w:rPr>
          <w:rFonts w:ascii="Times New Roman" w:hAnsi="Times New Roman"/>
          <w:color w:val="000000"/>
          <w:sz w:val="24"/>
          <w:szCs w:val="24"/>
          <w:shd w:val="clear" w:color="auto" w:fill="FFFFFF"/>
          <w:lang w:val="en-GB"/>
        </w:rPr>
        <w:t xml:space="preserve"> District</w:t>
      </w:r>
    </w:p>
    <w:p w14:paraId="180278E5" w14:textId="77777777" w:rsidR="008640A6" w:rsidRPr="008640A6" w:rsidRDefault="008640A6" w:rsidP="008640A6">
      <w:pPr>
        <w:pStyle w:val="a3"/>
        <w:numPr>
          <w:ilvl w:val="0"/>
          <w:numId w:val="10"/>
        </w:numPr>
        <w:tabs>
          <w:tab w:val="left" w:pos="0"/>
        </w:tabs>
        <w:suppressAutoHyphens/>
        <w:spacing w:after="0" w:line="240" w:lineRule="auto"/>
        <w:ind w:left="0" w:firstLine="0"/>
        <w:contextualSpacing w:val="0"/>
        <w:jc w:val="both"/>
        <w:rPr>
          <w:rFonts w:ascii="Times New Roman" w:hAnsi="Times New Roman"/>
          <w:color w:val="000000"/>
          <w:sz w:val="24"/>
          <w:szCs w:val="24"/>
          <w:shd w:val="clear" w:color="auto" w:fill="FFFFFF"/>
          <w:lang w:val="en-GB"/>
        </w:rPr>
      </w:pPr>
      <w:r w:rsidRPr="008640A6">
        <w:rPr>
          <w:rFonts w:ascii="Times New Roman" w:hAnsi="Times New Roman"/>
          <w:color w:val="000000"/>
          <w:sz w:val="24"/>
          <w:szCs w:val="24"/>
          <w:shd w:val="clear" w:color="auto" w:fill="FFFFFF"/>
          <w:lang w:val="en-GB"/>
        </w:rPr>
        <w:t xml:space="preserve">Harvest Christian Non-Denominational Church </w:t>
      </w:r>
      <w:proofErr w:type="spellStart"/>
      <w:r w:rsidRPr="008640A6">
        <w:rPr>
          <w:rFonts w:ascii="Times New Roman" w:hAnsi="Times New Roman"/>
          <w:color w:val="000000"/>
          <w:sz w:val="24"/>
          <w:szCs w:val="24"/>
          <w:shd w:val="clear" w:color="auto" w:fill="FFFFFF"/>
          <w:lang w:val="en-GB"/>
        </w:rPr>
        <w:t>Rudny</w:t>
      </w:r>
      <w:proofErr w:type="spellEnd"/>
      <w:r w:rsidRPr="008640A6">
        <w:rPr>
          <w:rFonts w:ascii="Times New Roman" w:hAnsi="Times New Roman"/>
          <w:color w:val="000000"/>
          <w:sz w:val="24"/>
          <w:szCs w:val="24"/>
          <w:shd w:val="clear" w:color="auto" w:fill="FFFFFF"/>
          <w:lang w:val="en-GB"/>
        </w:rPr>
        <w:t xml:space="preserve"> Town</w:t>
      </w:r>
    </w:p>
    <w:p w14:paraId="31E49FAA" w14:textId="77777777" w:rsidR="008640A6" w:rsidRPr="008640A6" w:rsidRDefault="008640A6" w:rsidP="008640A6">
      <w:pPr>
        <w:pStyle w:val="a3"/>
        <w:numPr>
          <w:ilvl w:val="0"/>
          <w:numId w:val="10"/>
        </w:numPr>
        <w:tabs>
          <w:tab w:val="left" w:pos="0"/>
        </w:tabs>
        <w:suppressAutoHyphens/>
        <w:spacing w:after="0" w:line="240" w:lineRule="auto"/>
        <w:ind w:left="0" w:firstLine="0"/>
        <w:contextualSpacing w:val="0"/>
        <w:jc w:val="both"/>
        <w:rPr>
          <w:rFonts w:ascii="Times New Roman" w:hAnsi="Times New Roman"/>
          <w:color w:val="000000"/>
          <w:sz w:val="24"/>
          <w:szCs w:val="24"/>
          <w:shd w:val="clear" w:color="auto" w:fill="FFFFFF"/>
          <w:lang w:val="en-GB"/>
        </w:rPr>
      </w:pPr>
      <w:r w:rsidRPr="008640A6">
        <w:rPr>
          <w:rFonts w:ascii="Times New Roman" w:hAnsi="Times New Roman"/>
          <w:color w:val="000000"/>
          <w:sz w:val="24"/>
          <w:szCs w:val="24"/>
          <w:shd w:val="clear" w:color="auto" w:fill="FFFFFF"/>
          <w:lang w:val="en-GB"/>
        </w:rPr>
        <w:t xml:space="preserve">Harvest Christian Non-Denominational Church </w:t>
      </w:r>
      <w:proofErr w:type="spellStart"/>
      <w:r w:rsidRPr="008640A6">
        <w:rPr>
          <w:rFonts w:ascii="Times New Roman" w:hAnsi="Times New Roman"/>
          <w:color w:val="000000"/>
          <w:sz w:val="24"/>
          <w:szCs w:val="24"/>
          <w:shd w:val="clear" w:color="auto" w:fill="FFFFFF"/>
          <w:lang w:val="en-GB"/>
        </w:rPr>
        <w:t>Fedorovak</w:t>
      </w:r>
      <w:proofErr w:type="spellEnd"/>
      <w:r w:rsidRPr="008640A6">
        <w:rPr>
          <w:rFonts w:ascii="Times New Roman" w:hAnsi="Times New Roman"/>
          <w:color w:val="000000"/>
          <w:sz w:val="24"/>
          <w:szCs w:val="24"/>
          <w:shd w:val="clear" w:color="auto" w:fill="FFFFFF"/>
          <w:lang w:val="en-GB"/>
        </w:rPr>
        <w:t xml:space="preserve"> Village</w:t>
      </w:r>
    </w:p>
    <w:p w14:paraId="2ACE189F" w14:textId="77777777" w:rsidR="008640A6" w:rsidRPr="008640A6" w:rsidRDefault="008640A6" w:rsidP="008640A6">
      <w:pPr>
        <w:pStyle w:val="a3"/>
        <w:numPr>
          <w:ilvl w:val="0"/>
          <w:numId w:val="10"/>
        </w:numPr>
        <w:tabs>
          <w:tab w:val="left" w:pos="0"/>
        </w:tabs>
        <w:suppressAutoHyphens/>
        <w:spacing w:after="0" w:line="240" w:lineRule="auto"/>
        <w:ind w:left="0" w:firstLine="0"/>
        <w:contextualSpacing w:val="0"/>
        <w:jc w:val="both"/>
        <w:rPr>
          <w:rFonts w:ascii="Times New Roman" w:hAnsi="Times New Roman"/>
          <w:color w:val="000000"/>
          <w:sz w:val="24"/>
          <w:szCs w:val="24"/>
          <w:shd w:val="clear" w:color="auto" w:fill="FFFFFF"/>
          <w:lang w:val="en-GB"/>
        </w:rPr>
      </w:pPr>
      <w:proofErr w:type="spellStart"/>
      <w:r w:rsidRPr="008640A6">
        <w:rPr>
          <w:rFonts w:ascii="Times New Roman" w:hAnsi="Times New Roman"/>
          <w:color w:val="000000"/>
          <w:sz w:val="24"/>
          <w:szCs w:val="24"/>
          <w:shd w:val="clear" w:color="auto" w:fill="FFFFFF"/>
          <w:lang w:val="en-GB"/>
        </w:rPr>
        <w:t>Kostanai</w:t>
      </w:r>
      <w:proofErr w:type="spellEnd"/>
      <w:r w:rsidRPr="008640A6">
        <w:rPr>
          <w:rFonts w:ascii="Times New Roman" w:hAnsi="Times New Roman"/>
          <w:color w:val="000000"/>
          <w:sz w:val="24"/>
          <w:szCs w:val="24"/>
          <w:shd w:val="clear" w:color="auto" w:fill="FFFFFF"/>
          <w:lang w:val="en-GB"/>
        </w:rPr>
        <w:t xml:space="preserve"> Church of Evangelical Christian Baptists </w:t>
      </w:r>
      <w:proofErr w:type="spellStart"/>
      <w:r w:rsidRPr="008640A6">
        <w:rPr>
          <w:rFonts w:ascii="Times New Roman" w:hAnsi="Times New Roman"/>
          <w:color w:val="000000"/>
          <w:sz w:val="24"/>
          <w:szCs w:val="24"/>
          <w:shd w:val="clear" w:color="auto" w:fill="FFFFFF"/>
          <w:lang w:val="en-GB"/>
        </w:rPr>
        <w:t>Emmanuil</w:t>
      </w:r>
      <w:proofErr w:type="spellEnd"/>
    </w:p>
    <w:p w14:paraId="3F9359C3" w14:textId="77777777" w:rsidR="008640A6" w:rsidRPr="008640A6" w:rsidRDefault="008640A6" w:rsidP="008640A6">
      <w:pPr>
        <w:pStyle w:val="a3"/>
        <w:numPr>
          <w:ilvl w:val="0"/>
          <w:numId w:val="10"/>
        </w:numPr>
        <w:tabs>
          <w:tab w:val="left" w:pos="0"/>
        </w:tabs>
        <w:suppressAutoHyphens/>
        <w:spacing w:after="0" w:line="240" w:lineRule="auto"/>
        <w:ind w:left="0" w:firstLine="0"/>
        <w:contextualSpacing w:val="0"/>
        <w:jc w:val="both"/>
        <w:rPr>
          <w:rFonts w:ascii="Times New Roman" w:hAnsi="Times New Roman"/>
          <w:color w:val="000000"/>
          <w:sz w:val="24"/>
          <w:szCs w:val="24"/>
          <w:shd w:val="clear" w:color="auto" w:fill="FFFFFF"/>
          <w:lang w:val="en-GB"/>
        </w:rPr>
      </w:pPr>
      <w:r w:rsidRPr="008640A6">
        <w:rPr>
          <w:rFonts w:ascii="Times New Roman" w:hAnsi="Times New Roman"/>
          <w:color w:val="000000"/>
          <w:sz w:val="24"/>
          <w:szCs w:val="24"/>
          <w:shd w:val="clear" w:color="auto" w:fill="FFFFFF"/>
          <w:lang w:val="en-GB"/>
        </w:rPr>
        <w:t xml:space="preserve">Local Spiritual Assembly of </w:t>
      </w:r>
      <w:proofErr w:type="spellStart"/>
      <w:r w:rsidRPr="008640A6">
        <w:rPr>
          <w:rFonts w:ascii="Times New Roman" w:hAnsi="Times New Roman"/>
          <w:color w:val="000000"/>
          <w:sz w:val="24"/>
          <w:szCs w:val="24"/>
          <w:shd w:val="clear" w:color="auto" w:fill="FFFFFF"/>
          <w:lang w:val="en-GB"/>
        </w:rPr>
        <w:t>Bahai</w:t>
      </w:r>
      <w:proofErr w:type="spellEnd"/>
      <w:r w:rsidRPr="008640A6">
        <w:rPr>
          <w:rFonts w:ascii="Times New Roman" w:hAnsi="Times New Roman"/>
          <w:color w:val="000000"/>
          <w:sz w:val="24"/>
          <w:szCs w:val="24"/>
          <w:shd w:val="clear" w:color="auto" w:fill="FFFFFF"/>
          <w:lang w:val="en-GB"/>
        </w:rPr>
        <w:t xml:space="preserve">, </w:t>
      </w:r>
      <w:proofErr w:type="spellStart"/>
      <w:r w:rsidRPr="008640A6">
        <w:rPr>
          <w:rFonts w:ascii="Times New Roman" w:hAnsi="Times New Roman"/>
          <w:color w:val="000000"/>
          <w:sz w:val="24"/>
          <w:szCs w:val="24"/>
          <w:shd w:val="clear" w:color="auto" w:fill="FFFFFF"/>
          <w:lang w:val="en-GB"/>
        </w:rPr>
        <w:t>Kostanai</w:t>
      </w:r>
      <w:proofErr w:type="spellEnd"/>
    </w:p>
    <w:p w14:paraId="12E76B0E" w14:textId="123E2830" w:rsidR="008640A6" w:rsidRPr="008640A6" w:rsidRDefault="008640A6" w:rsidP="008640A6">
      <w:pPr>
        <w:pStyle w:val="a3"/>
        <w:numPr>
          <w:ilvl w:val="0"/>
          <w:numId w:val="10"/>
        </w:numPr>
        <w:tabs>
          <w:tab w:val="left" w:pos="0"/>
        </w:tabs>
        <w:suppressAutoHyphens/>
        <w:spacing w:after="0" w:line="240" w:lineRule="auto"/>
        <w:ind w:left="0" w:firstLine="0"/>
        <w:contextualSpacing w:val="0"/>
        <w:jc w:val="both"/>
        <w:rPr>
          <w:rFonts w:ascii="Times New Roman" w:hAnsi="Times New Roman"/>
          <w:color w:val="000000"/>
          <w:sz w:val="24"/>
          <w:szCs w:val="24"/>
          <w:shd w:val="clear" w:color="auto" w:fill="FFFFFF"/>
          <w:lang w:val="en-GB"/>
        </w:rPr>
      </w:pPr>
      <w:r w:rsidRPr="008640A6">
        <w:rPr>
          <w:rFonts w:ascii="Times New Roman" w:hAnsi="Times New Roman"/>
          <w:color w:val="000000"/>
          <w:sz w:val="24"/>
          <w:szCs w:val="24"/>
          <w:shd w:val="clear" w:color="auto" w:fill="FFFFFF"/>
          <w:lang w:val="en-GB"/>
        </w:rPr>
        <w:t xml:space="preserve">Harvest Christian Non-Denominational Church of </w:t>
      </w:r>
      <w:proofErr w:type="spellStart"/>
      <w:r w:rsidRPr="008640A6">
        <w:rPr>
          <w:rFonts w:ascii="Times New Roman" w:hAnsi="Times New Roman"/>
          <w:color w:val="000000"/>
          <w:sz w:val="24"/>
          <w:szCs w:val="24"/>
          <w:shd w:val="clear" w:color="auto" w:fill="FFFFFF"/>
          <w:lang w:val="en-GB"/>
        </w:rPr>
        <w:t>Nadezhdinka</w:t>
      </w:r>
      <w:proofErr w:type="spellEnd"/>
      <w:r w:rsidRPr="008640A6">
        <w:rPr>
          <w:rFonts w:ascii="Times New Roman" w:hAnsi="Times New Roman"/>
          <w:color w:val="000000"/>
          <w:sz w:val="24"/>
          <w:szCs w:val="24"/>
          <w:shd w:val="clear" w:color="auto" w:fill="FFFFFF"/>
          <w:lang w:val="en-GB"/>
        </w:rPr>
        <w:t xml:space="preserve"> Village</w:t>
      </w:r>
    </w:p>
    <w:p w14:paraId="5302AA10" w14:textId="77777777" w:rsidR="008640A6" w:rsidRPr="008640A6" w:rsidRDefault="008640A6" w:rsidP="008640A6">
      <w:pPr>
        <w:pStyle w:val="a3"/>
        <w:numPr>
          <w:ilvl w:val="0"/>
          <w:numId w:val="10"/>
        </w:numPr>
        <w:tabs>
          <w:tab w:val="left" w:pos="0"/>
        </w:tabs>
        <w:suppressAutoHyphens/>
        <w:spacing w:after="0" w:line="240" w:lineRule="auto"/>
        <w:ind w:left="0" w:firstLine="0"/>
        <w:contextualSpacing w:val="0"/>
        <w:jc w:val="both"/>
        <w:rPr>
          <w:rFonts w:ascii="Times New Roman" w:hAnsi="Times New Roman"/>
          <w:color w:val="000000"/>
          <w:sz w:val="24"/>
          <w:szCs w:val="24"/>
          <w:shd w:val="clear" w:color="auto" w:fill="FFFFFF"/>
          <w:lang w:val="en-GB"/>
        </w:rPr>
      </w:pPr>
      <w:r w:rsidRPr="008640A6">
        <w:rPr>
          <w:rFonts w:ascii="Times New Roman" w:hAnsi="Times New Roman"/>
          <w:color w:val="000000"/>
          <w:sz w:val="24"/>
          <w:szCs w:val="24"/>
          <w:shd w:val="clear" w:color="auto" w:fill="FFFFFF"/>
          <w:lang w:val="en-GB"/>
        </w:rPr>
        <w:t xml:space="preserve">Church of Evangelical Christian Baptists of </w:t>
      </w:r>
      <w:proofErr w:type="spellStart"/>
      <w:r w:rsidRPr="008640A6">
        <w:rPr>
          <w:rFonts w:ascii="Times New Roman" w:hAnsi="Times New Roman"/>
          <w:color w:val="000000"/>
          <w:sz w:val="24"/>
          <w:szCs w:val="24"/>
          <w:shd w:val="clear" w:color="auto" w:fill="FFFFFF"/>
          <w:lang w:val="en-GB"/>
        </w:rPr>
        <w:t>Zabelovka</w:t>
      </w:r>
      <w:proofErr w:type="spellEnd"/>
      <w:r w:rsidRPr="008640A6">
        <w:rPr>
          <w:rFonts w:ascii="Times New Roman" w:hAnsi="Times New Roman"/>
          <w:color w:val="000000"/>
          <w:sz w:val="24"/>
          <w:szCs w:val="24"/>
          <w:shd w:val="clear" w:color="auto" w:fill="FFFFFF"/>
          <w:lang w:val="en-GB"/>
        </w:rPr>
        <w:t xml:space="preserve"> Village</w:t>
      </w:r>
    </w:p>
    <w:p w14:paraId="28430793" w14:textId="77777777" w:rsidR="008640A6" w:rsidRPr="008640A6" w:rsidRDefault="008640A6" w:rsidP="008640A6">
      <w:pPr>
        <w:pStyle w:val="a3"/>
        <w:numPr>
          <w:ilvl w:val="0"/>
          <w:numId w:val="10"/>
        </w:numPr>
        <w:tabs>
          <w:tab w:val="left" w:pos="0"/>
        </w:tabs>
        <w:suppressAutoHyphens/>
        <w:spacing w:after="0" w:line="240" w:lineRule="auto"/>
        <w:ind w:left="0" w:firstLine="0"/>
        <w:contextualSpacing w:val="0"/>
        <w:jc w:val="both"/>
        <w:rPr>
          <w:rFonts w:ascii="Times New Roman" w:hAnsi="Times New Roman"/>
          <w:color w:val="000000"/>
          <w:sz w:val="24"/>
          <w:szCs w:val="24"/>
          <w:shd w:val="clear" w:color="auto" w:fill="FFFFFF"/>
          <w:lang w:val="en-GB"/>
        </w:rPr>
      </w:pPr>
      <w:r w:rsidRPr="008640A6">
        <w:rPr>
          <w:rFonts w:ascii="Times New Roman" w:hAnsi="Times New Roman"/>
          <w:color w:val="000000"/>
          <w:sz w:val="24"/>
          <w:szCs w:val="24"/>
          <w:shd w:val="clear" w:color="auto" w:fill="FFFFFF"/>
          <w:lang w:val="en-GB"/>
        </w:rPr>
        <w:t xml:space="preserve">Church of Evangelical Christian Baptists of </w:t>
      </w:r>
      <w:proofErr w:type="spellStart"/>
      <w:r w:rsidRPr="008640A6">
        <w:rPr>
          <w:rFonts w:ascii="Times New Roman" w:hAnsi="Times New Roman"/>
          <w:color w:val="000000"/>
          <w:sz w:val="24"/>
          <w:szCs w:val="24"/>
          <w:shd w:val="clear" w:color="auto" w:fill="FFFFFF"/>
          <w:lang w:val="en-GB"/>
        </w:rPr>
        <w:t>Zatobolsk</w:t>
      </w:r>
      <w:proofErr w:type="spellEnd"/>
      <w:r w:rsidRPr="008640A6">
        <w:rPr>
          <w:rFonts w:ascii="Times New Roman" w:hAnsi="Times New Roman"/>
          <w:color w:val="000000"/>
          <w:sz w:val="24"/>
          <w:szCs w:val="24"/>
          <w:shd w:val="clear" w:color="auto" w:fill="FFFFFF"/>
          <w:lang w:val="en-GB"/>
        </w:rPr>
        <w:t xml:space="preserve"> Village</w:t>
      </w:r>
    </w:p>
    <w:p w14:paraId="2E864B20" w14:textId="77777777" w:rsidR="008640A6" w:rsidRPr="008640A6" w:rsidRDefault="008640A6" w:rsidP="008640A6">
      <w:pPr>
        <w:pStyle w:val="a3"/>
        <w:numPr>
          <w:ilvl w:val="0"/>
          <w:numId w:val="10"/>
        </w:numPr>
        <w:tabs>
          <w:tab w:val="left" w:pos="0"/>
        </w:tabs>
        <w:suppressAutoHyphens/>
        <w:spacing w:after="0" w:line="240" w:lineRule="auto"/>
        <w:ind w:left="0" w:firstLine="0"/>
        <w:contextualSpacing w:val="0"/>
        <w:jc w:val="both"/>
        <w:rPr>
          <w:rFonts w:ascii="Times New Roman" w:hAnsi="Times New Roman"/>
          <w:color w:val="000000"/>
          <w:sz w:val="24"/>
          <w:szCs w:val="24"/>
          <w:shd w:val="clear" w:color="auto" w:fill="FFFFFF"/>
          <w:lang w:val="en-GB"/>
        </w:rPr>
      </w:pPr>
      <w:r w:rsidRPr="008640A6">
        <w:rPr>
          <w:rFonts w:ascii="Times New Roman" w:hAnsi="Times New Roman"/>
          <w:color w:val="000000"/>
          <w:sz w:val="24"/>
          <w:szCs w:val="24"/>
          <w:shd w:val="clear" w:color="auto" w:fill="FFFFFF"/>
          <w:lang w:val="en-GB"/>
        </w:rPr>
        <w:t xml:space="preserve">Church of Evangelical Christian Baptists of </w:t>
      </w:r>
      <w:proofErr w:type="spellStart"/>
      <w:r w:rsidRPr="008640A6">
        <w:rPr>
          <w:rFonts w:ascii="Times New Roman" w:hAnsi="Times New Roman"/>
          <w:color w:val="000000"/>
          <w:sz w:val="24"/>
          <w:szCs w:val="24"/>
          <w:shd w:val="clear" w:color="auto" w:fill="FFFFFF"/>
          <w:lang w:val="en-GB"/>
        </w:rPr>
        <w:t>Moskovskoye</w:t>
      </w:r>
      <w:proofErr w:type="spellEnd"/>
      <w:r w:rsidRPr="008640A6">
        <w:rPr>
          <w:rFonts w:ascii="Times New Roman" w:hAnsi="Times New Roman"/>
          <w:color w:val="000000"/>
          <w:sz w:val="24"/>
          <w:szCs w:val="24"/>
          <w:shd w:val="clear" w:color="auto" w:fill="FFFFFF"/>
          <w:lang w:val="en-GB"/>
        </w:rPr>
        <w:t xml:space="preserve"> Village</w:t>
      </w:r>
    </w:p>
    <w:p w14:paraId="70FCD15B" w14:textId="77777777" w:rsidR="008640A6" w:rsidRPr="008640A6" w:rsidRDefault="008640A6" w:rsidP="008640A6">
      <w:pPr>
        <w:pStyle w:val="a3"/>
        <w:numPr>
          <w:ilvl w:val="0"/>
          <w:numId w:val="10"/>
        </w:numPr>
        <w:tabs>
          <w:tab w:val="left" w:pos="0"/>
        </w:tabs>
        <w:suppressAutoHyphens/>
        <w:spacing w:after="0" w:line="240" w:lineRule="auto"/>
        <w:ind w:left="0" w:firstLine="0"/>
        <w:contextualSpacing w:val="0"/>
        <w:jc w:val="both"/>
        <w:rPr>
          <w:rFonts w:ascii="Times New Roman" w:hAnsi="Times New Roman"/>
          <w:color w:val="000000"/>
          <w:sz w:val="24"/>
          <w:szCs w:val="24"/>
          <w:shd w:val="clear" w:color="auto" w:fill="FFFFFF"/>
          <w:lang w:val="en-GB"/>
        </w:rPr>
      </w:pPr>
      <w:r w:rsidRPr="008640A6">
        <w:rPr>
          <w:rFonts w:ascii="Times New Roman" w:hAnsi="Times New Roman"/>
          <w:color w:val="000000"/>
          <w:sz w:val="24"/>
          <w:szCs w:val="24"/>
          <w:shd w:val="clear" w:color="auto" w:fill="FFFFFF"/>
          <w:lang w:val="en-GB"/>
        </w:rPr>
        <w:t xml:space="preserve">Church of Evangelical Christian Baptists of </w:t>
      </w:r>
      <w:proofErr w:type="spellStart"/>
      <w:r w:rsidRPr="008640A6">
        <w:rPr>
          <w:rFonts w:ascii="Times New Roman" w:hAnsi="Times New Roman"/>
          <w:color w:val="000000"/>
          <w:sz w:val="24"/>
          <w:szCs w:val="24"/>
          <w:shd w:val="clear" w:color="auto" w:fill="FFFFFF"/>
          <w:lang w:val="en-GB"/>
        </w:rPr>
        <w:t>Arkalyk</w:t>
      </w:r>
      <w:proofErr w:type="spellEnd"/>
    </w:p>
    <w:p w14:paraId="2DF87BE2" w14:textId="77777777" w:rsidR="008640A6" w:rsidRPr="008640A6" w:rsidRDefault="008640A6" w:rsidP="008640A6">
      <w:pPr>
        <w:pStyle w:val="a3"/>
        <w:numPr>
          <w:ilvl w:val="0"/>
          <w:numId w:val="10"/>
        </w:numPr>
        <w:tabs>
          <w:tab w:val="left" w:pos="0"/>
        </w:tabs>
        <w:suppressAutoHyphens/>
        <w:spacing w:after="0" w:line="240" w:lineRule="auto"/>
        <w:ind w:left="0" w:firstLine="0"/>
        <w:contextualSpacing w:val="0"/>
        <w:jc w:val="both"/>
        <w:rPr>
          <w:rFonts w:ascii="Times New Roman" w:hAnsi="Times New Roman"/>
          <w:color w:val="000000"/>
          <w:sz w:val="24"/>
          <w:szCs w:val="24"/>
          <w:shd w:val="clear" w:color="auto" w:fill="FFFFFF"/>
          <w:lang w:val="en-GB"/>
        </w:rPr>
      </w:pPr>
      <w:r w:rsidRPr="008640A6">
        <w:rPr>
          <w:rFonts w:ascii="Times New Roman" w:hAnsi="Times New Roman"/>
          <w:color w:val="000000"/>
          <w:sz w:val="24"/>
          <w:szCs w:val="24"/>
          <w:shd w:val="clear" w:color="auto" w:fill="FFFFFF"/>
          <w:lang w:val="en-GB"/>
        </w:rPr>
        <w:lastRenderedPageBreak/>
        <w:t xml:space="preserve">Harvest Christian Church of </w:t>
      </w:r>
      <w:proofErr w:type="spellStart"/>
      <w:r w:rsidRPr="008640A6">
        <w:rPr>
          <w:rFonts w:ascii="Times New Roman" w:hAnsi="Times New Roman"/>
          <w:color w:val="000000"/>
          <w:sz w:val="24"/>
          <w:szCs w:val="24"/>
          <w:shd w:val="clear" w:color="auto" w:fill="FFFFFF"/>
          <w:lang w:val="en-GB"/>
        </w:rPr>
        <w:t>Taranovskoye</w:t>
      </w:r>
      <w:proofErr w:type="spellEnd"/>
      <w:r w:rsidRPr="008640A6">
        <w:rPr>
          <w:rFonts w:ascii="Times New Roman" w:hAnsi="Times New Roman"/>
          <w:color w:val="000000"/>
          <w:sz w:val="24"/>
          <w:szCs w:val="24"/>
          <w:shd w:val="clear" w:color="auto" w:fill="FFFFFF"/>
          <w:lang w:val="en-GB"/>
        </w:rPr>
        <w:t xml:space="preserve"> Village</w:t>
      </w:r>
    </w:p>
    <w:p w14:paraId="30B54F44" w14:textId="77777777" w:rsidR="008640A6" w:rsidRPr="008640A6" w:rsidRDefault="008640A6" w:rsidP="008640A6">
      <w:pPr>
        <w:pStyle w:val="a3"/>
        <w:numPr>
          <w:ilvl w:val="0"/>
          <w:numId w:val="10"/>
        </w:numPr>
        <w:tabs>
          <w:tab w:val="left" w:pos="0"/>
        </w:tabs>
        <w:suppressAutoHyphens/>
        <w:spacing w:after="0" w:line="240" w:lineRule="auto"/>
        <w:ind w:left="0" w:firstLine="0"/>
        <w:contextualSpacing w:val="0"/>
        <w:jc w:val="both"/>
        <w:rPr>
          <w:rFonts w:ascii="Times New Roman" w:hAnsi="Times New Roman"/>
          <w:color w:val="000000"/>
          <w:sz w:val="24"/>
          <w:szCs w:val="24"/>
          <w:shd w:val="clear" w:color="auto" w:fill="FFFFFF"/>
          <w:lang w:val="en-GB"/>
        </w:rPr>
      </w:pPr>
      <w:r w:rsidRPr="008640A6">
        <w:rPr>
          <w:rFonts w:ascii="Times New Roman" w:hAnsi="Times New Roman"/>
          <w:color w:val="000000"/>
          <w:sz w:val="24"/>
          <w:szCs w:val="24"/>
          <w:shd w:val="clear" w:color="auto" w:fill="FFFFFF"/>
          <w:lang w:val="en-GB"/>
        </w:rPr>
        <w:t xml:space="preserve">Resurrection Church of Evangelical Christian Baptists of the </w:t>
      </w:r>
      <w:proofErr w:type="spellStart"/>
      <w:r w:rsidRPr="008640A6">
        <w:rPr>
          <w:rFonts w:ascii="Times New Roman" w:hAnsi="Times New Roman"/>
          <w:color w:val="000000"/>
          <w:sz w:val="24"/>
          <w:szCs w:val="24"/>
          <w:shd w:val="clear" w:color="auto" w:fill="FFFFFF"/>
          <w:lang w:val="en-GB"/>
        </w:rPr>
        <w:t>Kostanai</w:t>
      </w:r>
      <w:proofErr w:type="spellEnd"/>
      <w:r w:rsidRPr="008640A6">
        <w:rPr>
          <w:rFonts w:ascii="Times New Roman" w:hAnsi="Times New Roman"/>
          <w:color w:val="000000"/>
          <w:sz w:val="24"/>
          <w:szCs w:val="24"/>
          <w:shd w:val="clear" w:color="auto" w:fill="FFFFFF"/>
          <w:lang w:val="en-GB"/>
        </w:rPr>
        <w:t xml:space="preserve"> Oblast</w:t>
      </w:r>
    </w:p>
    <w:p w14:paraId="36AEA617" w14:textId="77777777" w:rsidR="008640A6" w:rsidRPr="008640A6" w:rsidRDefault="008640A6" w:rsidP="008640A6">
      <w:pPr>
        <w:pStyle w:val="a3"/>
        <w:numPr>
          <w:ilvl w:val="0"/>
          <w:numId w:val="10"/>
        </w:numPr>
        <w:tabs>
          <w:tab w:val="left" w:pos="0"/>
        </w:tabs>
        <w:suppressAutoHyphens/>
        <w:spacing w:after="0" w:line="240" w:lineRule="auto"/>
        <w:ind w:left="0" w:firstLine="0"/>
        <w:contextualSpacing w:val="0"/>
        <w:jc w:val="both"/>
        <w:rPr>
          <w:rFonts w:ascii="Times New Roman" w:hAnsi="Times New Roman"/>
          <w:color w:val="000000"/>
          <w:sz w:val="24"/>
          <w:szCs w:val="24"/>
          <w:shd w:val="clear" w:color="auto" w:fill="FFFFFF"/>
          <w:lang w:val="en-GB"/>
        </w:rPr>
      </w:pPr>
      <w:r w:rsidRPr="008640A6">
        <w:rPr>
          <w:rFonts w:ascii="Times New Roman" w:hAnsi="Times New Roman"/>
          <w:color w:val="000000"/>
          <w:sz w:val="24"/>
          <w:szCs w:val="24"/>
          <w:shd w:val="clear" w:color="auto" w:fill="FFFFFF"/>
          <w:lang w:val="en-GB"/>
        </w:rPr>
        <w:t xml:space="preserve">The United Apostles’ Church in </w:t>
      </w:r>
      <w:proofErr w:type="spellStart"/>
      <w:r w:rsidRPr="008640A6">
        <w:rPr>
          <w:rFonts w:ascii="Times New Roman" w:hAnsi="Times New Roman"/>
          <w:color w:val="000000"/>
          <w:sz w:val="24"/>
          <w:szCs w:val="24"/>
          <w:shd w:val="clear" w:color="auto" w:fill="FFFFFF"/>
          <w:lang w:val="en-GB"/>
        </w:rPr>
        <w:t>Rudny</w:t>
      </w:r>
      <w:proofErr w:type="spellEnd"/>
      <w:r w:rsidRPr="008640A6">
        <w:rPr>
          <w:rFonts w:ascii="Times New Roman" w:hAnsi="Times New Roman"/>
          <w:color w:val="000000"/>
          <w:sz w:val="24"/>
          <w:szCs w:val="24"/>
          <w:shd w:val="clear" w:color="auto" w:fill="FFFFFF"/>
          <w:lang w:val="en-GB"/>
        </w:rPr>
        <w:t xml:space="preserve"> </w:t>
      </w:r>
    </w:p>
    <w:p w14:paraId="652697A5" w14:textId="77777777" w:rsidR="008640A6" w:rsidRPr="008640A6" w:rsidRDefault="008640A6" w:rsidP="008640A6">
      <w:pPr>
        <w:pStyle w:val="a3"/>
        <w:numPr>
          <w:ilvl w:val="0"/>
          <w:numId w:val="10"/>
        </w:numPr>
        <w:tabs>
          <w:tab w:val="left" w:pos="709"/>
        </w:tabs>
        <w:suppressAutoHyphens/>
        <w:spacing w:after="0" w:line="240" w:lineRule="auto"/>
        <w:ind w:left="0" w:firstLine="0"/>
        <w:contextualSpacing w:val="0"/>
        <w:jc w:val="both"/>
        <w:rPr>
          <w:rFonts w:ascii="Times New Roman" w:hAnsi="Times New Roman"/>
          <w:sz w:val="24"/>
          <w:szCs w:val="24"/>
          <w:lang w:val="en-GB"/>
        </w:rPr>
      </w:pPr>
      <w:r w:rsidRPr="008640A6">
        <w:rPr>
          <w:rFonts w:ascii="Times New Roman" w:hAnsi="Times New Roman"/>
          <w:color w:val="000000"/>
          <w:sz w:val="24"/>
          <w:szCs w:val="24"/>
          <w:shd w:val="clear" w:color="auto" w:fill="FFFFFF"/>
          <w:lang w:val="en-GB"/>
        </w:rPr>
        <w:t xml:space="preserve">The Church of Archi-strategist Michael and other Heavenly Forces of Ethereal Cities of </w:t>
      </w:r>
      <w:proofErr w:type="spellStart"/>
      <w:r w:rsidRPr="008640A6">
        <w:rPr>
          <w:rFonts w:ascii="Times New Roman" w:hAnsi="Times New Roman"/>
          <w:color w:val="000000"/>
          <w:sz w:val="24"/>
          <w:szCs w:val="24"/>
          <w:shd w:val="clear" w:color="auto" w:fill="FFFFFF"/>
          <w:lang w:val="en-GB"/>
        </w:rPr>
        <w:t>Kostanai</w:t>
      </w:r>
      <w:proofErr w:type="spellEnd"/>
      <w:r w:rsidRPr="008640A6">
        <w:rPr>
          <w:rFonts w:ascii="Times New Roman" w:hAnsi="Times New Roman"/>
          <w:color w:val="000000"/>
          <w:sz w:val="24"/>
          <w:szCs w:val="24"/>
          <w:shd w:val="clear" w:color="auto" w:fill="FFFFFF"/>
          <w:lang w:val="en-GB"/>
        </w:rPr>
        <w:t xml:space="preserve"> in Siberian Ishim Eparchy of the Russian Orthodox Church Abroad  </w:t>
      </w:r>
    </w:p>
    <w:p w14:paraId="1494863C" w14:textId="77777777" w:rsidR="008640A6" w:rsidRPr="008640A6" w:rsidRDefault="008640A6" w:rsidP="008640A6">
      <w:pPr>
        <w:spacing w:after="0" w:line="240" w:lineRule="auto"/>
        <w:jc w:val="both"/>
        <w:rPr>
          <w:rFonts w:ascii="Times New Roman" w:hAnsi="Times New Roman"/>
          <w:sz w:val="24"/>
          <w:szCs w:val="24"/>
          <w:lang w:val="en-GB"/>
        </w:rPr>
      </w:pPr>
    </w:p>
    <w:p w14:paraId="20EE77DA" w14:textId="7E9D5371" w:rsidR="008640A6" w:rsidRPr="00A36032" w:rsidRDefault="008640A6" w:rsidP="008640A6">
      <w:pPr>
        <w:spacing w:after="0" w:line="240" w:lineRule="auto"/>
        <w:jc w:val="both"/>
        <w:rPr>
          <w:rFonts w:ascii="Times New Roman" w:hAnsi="Times New Roman" w:cs="Times New Roman"/>
          <w:sz w:val="24"/>
          <w:szCs w:val="24"/>
          <w:lang w:val="en-GB"/>
        </w:rPr>
      </w:pPr>
      <w:r w:rsidRPr="008640A6">
        <w:rPr>
          <w:rFonts w:ascii="Times New Roman" w:hAnsi="Times New Roman"/>
          <w:sz w:val="24"/>
          <w:szCs w:val="24"/>
          <w:lang w:val="en-GB"/>
        </w:rPr>
        <w:t xml:space="preserve">In December, 2013 on the eve of the International Day of Tolerance which is marked on November 16 annually following the initiative of the Kazakhstan Office </w:t>
      </w:r>
      <w:r w:rsidR="00E938FF">
        <w:rPr>
          <w:rFonts w:ascii="Times New Roman" w:hAnsi="Times New Roman"/>
          <w:sz w:val="24"/>
          <w:szCs w:val="24"/>
          <w:lang w:val="en-GB"/>
        </w:rPr>
        <w:t xml:space="preserve">of </w:t>
      </w:r>
      <w:r w:rsidRPr="008640A6">
        <w:rPr>
          <w:rFonts w:ascii="Times New Roman" w:hAnsi="Times New Roman"/>
          <w:sz w:val="24"/>
          <w:szCs w:val="24"/>
          <w:lang w:val="en-GB"/>
        </w:rPr>
        <w:t xml:space="preserve">Freedom House and supported by it, the Youth Information Service of Kazakhstan (YISK) conducted a public opinion survey to get to know opinions of representatives of Kazakhstan’s </w:t>
      </w:r>
      <w:r w:rsidR="00E938FF">
        <w:rPr>
          <w:rFonts w:ascii="Times New Roman" w:hAnsi="Times New Roman"/>
          <w:sz w:val="24"/>
          <w:szCs w:val="24"/>
          <w:lang w:val="en-GB"/>
        </w:rPr>
        <w:t>non-traditional</w:t>
      </w:r>
      <w:r w:rsidR="00E938FF" w:rsidRPr="008640A6">
        <w:rPr>
          <w:rFonts w:ascii="Times New Roman" w:hAnsi="Times New Roman"/>
          <w:sz w:val="24"/>
          <w:szCs w:val="24"/>
          <w:lang w:val="en-GB"/>
        </w:rPr>
        <w:t xml:space="preserve"> </w:t>
      </w:r>
      <w:r w:rsidRPr="008640A6">
        <w:rPr>
          <w:rFonts w:ascii="Times New Roman" w:hAnsi="Times New Roman"/>
          <w:sz w:val="24"/>
          <w:szCs w:val="24"/>
          <w:lang w:val="en-GB"/>
        </w:rPr>
        <w:t xml:space="preserve">religions and human rights advocates on tolerance matters.  The survey covered 272 visitors of Facebook and </w:t>
      </w:r>
      <w:proofErr w:type="spellStart"/>
      <w:r w:rsidRPr="008640A6">
        <w:rPr>
          <w:rFonts w:ascii="Times New Roman" w:hAnsi="Times New Roman"/>
          <w:sz w:val="24"/>
          <w:szCs w:val="24"/>
          <w:lang w:val="en-GB"/>
        </w:rPr>
        <w:t>VKontakte</w:t>
      </w:r>
      <w:proofErr w:type="spellEnd"/>
      <w:r w:rsidRPr="008640A6">
        <w:rPr>
          <w:rFonts w:ascii="Times New Roman" w:hAnsi="Times New Roman"/>
          <w:sz w:val="24"/>
          <w:szCs w:val="24"/>
          <w:lang w:val="en-GB"/>
        </w:rPr>
        <w:t xml:space="preserve"> most of whom are aged up to 30.  When asked whether Kazakhstanis are tolerant to religions untypical of the country (Jehovah’s Witnesses, Baptists, </w:t>
      </w:r>
      <w:proofErr w:type="spellStart"/>
      <w:r w:rsidRPr="008640A6">
        <w:rPr>
          <w:rFonts w:ascii="Times New Roman" w:hAnsi="Times New Roman"/>
          <w:sz w:val="24"/>
          <w:szCs w:val="24"/>
          <w:lang w:val="en-GB"/>
        </w:rPr>
        <w:t>Krishnaits</w:t>
      </w:r>
      <w:proofErr w:type="spellEnd"/>
      <w:r w:rsidRPr="008640A6">
        <w:rPr>
          <w:rFonts w:ascii="Times New Roman" w:hAnsi="Times New Roman"/>
          <w:sz w:val="24"/>
          <w:szCs w:val="24"/>
          <w:lang w:val="en-GB"/>
        </w:rPr>
        <w:t xml:space="preserve">, </w:t>
      </w:r>
      <w:proofErr w:type="spellStart"/>
      <w:r w:rsidRPr="008640A6">
        <w:rPr>
          <w:rFonts w:ascii="Times New Roman" w:hAnsi="Times New Roman"/>
          <w:sz w:val="24"/>
          <w:szCs w:val="24"/>
          <w:lang w:val="en-GB"/>
        </w:rPr>
        <w:t>Ahmadians</w:t>
      </w:r>
      <w:proofErr w:type="spellEnd"/>
      <w:r w:rsidRPr="008640A6">
        <w:rPr>
          <w:rFonts w:ascii="Times New Roman" w:hAnsi="Times New Roman"/>
          <w:sz w:val="24"/>
          <w:szCs w:val="24"/>
          <w:lang w:val="en-GB"/>
        </w:rPr>
        <w:t>, etc.) and how far</w:t>
      </w:r>
      <w:r w:rsidR="00E938FF">
        <w:rPr>
          <w:rFonts w:ascii="Times New Roman" w:hAnsi="Times New Roman"/>
          <w:sz w:val="24"/>
          <w:szCs w:val="24"/>
          <w:lang w:val="en-GB"/>
        </w:rPr>
        <w:t>,</w:t>
      </w:r>
      <w:r w:rsidRPr="008640A6">
        <w:rPr>
          <w:rFonts w:ascii="Times New Roman" w:hAnsi="Times New Roman"/>
          <w:sz w:val="24"/>
          <w:szCs w:val="24"/>
          <w:lang w:val="en-GB"/>
        </w:rPr>
        <w:t xml:space="preserve"> 24.1% of the </w:t>
      </w:r>
      <w:r w:rsidRPr="00E938FF">
        <w:rPr>
          <w:rFonts w:ascii="Times New Roman" w:hAnsi="Times New Roman" w:cs="Times New Roman"/>
          <w:sz w:val="24"/>
          <w:szCs w:val="24"/>
          <w:lang w:val="en-GB"/>
        </w:rPr>
        <w:t>surveyed said that those religions need to be forbidden and outlawed.  Another 34.5% proposed banning only those religious cultures which making a zombie out of people by swaying their psychological sta</w:t>
      </w:r>
      <w:r w:rsidRPr="005700C4">
        <w:rPr>
          <w:rFonts w:ascii="Times New Roman" w:hAnsi="Times New Roman" w:cs="Times New Roman"/>
          <w:sz w:val="24"/>
          <w:szCs w:val="24"/>
          <w:lang w:val="en-GB"/>
        </w:rPr>
        <w:t>te.  No ban but control over them and regulation of their activity must be in place is what 24.1% of the respondents were sure of.  7.8% opposed saying that no regulation and control is needed while ideological opposition is required only.  Another 9.8% in</w:t>
      </w:r>
      <w:r w:rsidRPr="00A36032">
        <w:rPr>
          <w:rFonts w:ascii="Times New Roman" w:hAnsi="Times New Roman" w:cs="Times New Roman"/>
          <w:sz w:val="24"/>
          <w:szCs w:val="24"/>
          <w:lang w:val="en-GB"/>
        </w:rPr>
        <w:t>sisted that no bans and restrictions must be in place and they need complete freedom of observing their religious rites.</w:t>
      </w:r>
    </w:p>
    <w:p w14:paraId="7778A7AE" w14:textId="77777777" w:rsidR="008640A6" w:rsidRPr="00D66AE6" w:rsidRDefault="008640A6" w:rsidP="008640A6">
      <w:pPr>
        <w:spacing w:after="0" w:line="240" w:lineRule="auto"/>
        <w:jc w:val="both"/>
        <w:rPr>
          <w:rFonts w:ascii="Times New Roman" w:hAnsi="Times New Roman" w:cs="Times New Roman"/>
          <w:sz w:val="24"/>
          <w:szCs w:val="24"/>
          <w:lang w:val="en-GB"/>
        </w:rPr>
      </w:pPr>
    </w:p>
    <w:p w14:paraId="6AC5B4F8" w14:textId="77777777" w:rsidR="008640A6" w:rsidRPr="00E938FF" w:rsidRDefault="008640A6" w:rsidP="008640A6">
      <w:pPr>
        <w:spacing w:after="0" w:line="240" w:lineRule="auto"/>
        <w:jc w:val="both"/>
        <w:rPr>
          <w:rFonts w:ascii="Times New Roman" w:hAnsi="Times New Roman" w:cs="Times New Roman"/>
          <w:sz w:val="24"/>
          <w:szCs w:val="24"/>
          <w:lang w:val="en-GB"/>
        </w:rPr>
      </w:pPr>
      <w:r w:rsidRPr="00D66AE6">
        <w:rPr>
          <w:rFonts w:ascii="Times New Roman" w:hAnsi="Times New Roman" w:cs="Times New Roman"/>
          <w:sz w:val="24"/>
          <w:szCs w:val="24"/>
          <w:lang w:val="en-GB"/>
        </w:rPr>
        <w:t>Based on the data of the non-governmental organisation, Forum 18</w:t>
      </w:r>
      <w:r w:rsidRPr="00E938FF">
        <w:rPr>
          <w:rStyle w:val="a5"/>
          <w:rFonts w:ascii="Times New Roman" w:hAnsi="Times New Roman" w:cs="Times New Roman"/>
          <w:sz w:val="24"/>
          <w:szCs w:val="24"/>
          <w:lang w:val="en-GB"/>
        </w:rPr>
        <w:footnoteReference w:id="145"/>
      </w:r>
      <w:r w:rsidRPr="00E938FF">
        <w:rPr>
          <w:rFonts w:ascii="Times New Roman" w:hAnsi="Times New Roman" w:cs="Times New Roman"/>
          <w:sz w:val="24"/>
          <w:szCs w:val="24"/>
          <w:lang w:val="en-GB"/>
        </w:rPr>
        <w:t xml:space="preserve">, at least </w:t>
      </w:r>
      <w:r w:rsidRPr="00D66AE6">
        <w:rPr>
          <w:rStyle w:val="hps"/>
          <w:rFonts w:ascii="Times New Roman" w:hAnsi="Times New Roman" w:cs="Times New Roman"/>
          <w:sz w:val="24"/>
          <w:szCs w:val="24"/>
          <w:lang w:val="en-GB"/>
        </w:rPr>
        <w:t>148</w:t>
      </w:r>
      <w:r w:rsidRPr="00E938FF">
        <w:rPr>
          <w:rFonts w:ascii="Times New Roman" w:hAnsi="Times New Roman" w:cs="Times New Roman"/>
          <w:sz w:val="24"/>
          <w:szCs w:val="24"/>
          <w:lang w:val="en-GB"/>
        </w:rPr>
        <w:t xml:space="preserve"> </w:t>
      </w:r>
      <w:r w:rsidRPr="00D66AE6">
        <w:rPr>
          <w:rStyle w:val="hps"/>
          <w:rFonts w:ascii="Times New Roman" w:hAnsi="Times New Roman" w:cs="Times New Roman"/>
          <w:sz w:val="24"/>
          <w:szCs w:val="24"/>
          <w:lang w:val="en-GB"/>
        </w:rPr>
        <w:t>judgments against</w:t>
      </w:r>
      <w:r w:rsidRPr="00E938FF">
        <w:rPr>
          <w:rFonts w:ascii="Times New Roman" w:hAnsi="Times New Roman" w:cs="Times New Roman"/>
          <w:sz w:val="24"/>
          <w:szCs w:val="24"/>
          <w:lang w:val="en-GB"/>
        </w:rPr>
        <w:t xml:space="preserve"> </w:t>
      </w:r>
      <w:r w:rsidRPr="00D66AE6">
        <w:rPr>
          <w:rStyle w:val="hps"/>
          <w:rFonts w:ascii="Times New Roman" w:hAnsi="Times New Roman" w:cs="Times New Roman"/>
          <w:sz w:val="24"/>
          <w:szCs w:val="24"/>
          <w:lang w:val="en-GB"/>
        </w:rPr>
        <w:t>121</w:t>
      </w:r>
      <w:r w:rsidRPr="00E938FF">
        <w:rPr>
          <w:rFonts w:ascii="Times New Roman" w:hAnsi="Times New Roman" w:cs="Times New Roman"/>
          <w:sz w:val="24"/>
          <w:szCs w:val="24"/>
          <w:lang w:val="en-GB"/>
        </w:rPr>
        <w:t xml:space="preserve"> </w:t>
      </w:r>
      <w:r w:rsidRPr="00D66AE6">
        <w:rPr>
          <w:rStyle w:val="hps"/>
          <w:rFonts w:ascii="Times New Roman" w:hAnsi="Times New Roman" w:cs="Times New Roman"/>
          <w:sz w:val="24"/>
          <w:szCs w:val="24"/>
          <w:lang w:val="en-GB"/>
        </w:rPr>
        <w:t>persons</w:t>
      </w:r>
      <w:r w:rsidRPr="00E938FF">
        <w:rPr>
          <w:rFonts w:ascii="Times New Roman" w:hAnsi="Times New Roman" w:cs="Times New Roman"/>
          <w:sz w:val="24"/>
          <w:szCs w:val="24"/>
          <w:lang w:val="en-GB"/>
        </w:rPr>
        <w:t xml:space="preserve"> </w:t>
      </w:r>
      <w:r w:rsidRPr="00D66AE6">
        <w:rPr>
          <w:rStyle w:val="hps"/>
          <w:rFonts w:ascii="Times New Roman" w:hAnsi="Times New Roman" w:cs="Times New Roman"/>
          <w:sz w:val="24"/>
          <w:szCs w:val="24"/>
          <w:lang w:val="en-GB"/>
        </w:rPr>
        <w:t>with the payment</w:t>
      </w:r>
      <w:r w:rsidRPr="00E938FF">
        <w:rPr>
          <w:rFonts w:ascii="Times New Roman" w:hAnsi="Times New Roman" w:cs="Times New Roman"/>
          <w:sz w:val="24"/>
          <w:szCs w:val="24"/>
          <w:lang w:val="en-GB"/>
        </w:rPr>
        <w:t xml:space="preserve"> </w:t>
      </w:r>
      <w:r w:rsidRPr="00D66AE6">
        <w:rPr>
          <w:rStyle w:val="hps"/>
          <w:rFonts w:ascii="Times New Roman" w:hAnsi="Times New Roman" w:cs="Times New Roman"/>
          <w:sz w:val="24"/>
          <w:szCs w:val="24"/>
          <w:lang w:val="en-GB"/>
        </w:rPr>
        <w:t xml:space="preserve">of fines </w:t>
      </w:r>
      <w:r w:rsidRPr="00E938FF">
        <w:rPr>
          <w:rFonts w:ascii="Times New Roman" w:hAnsi="Times New Roman" w:cs="Times New Roman"/>
          <w:sz w:val="24"/>
          <w:szCs w:val="24"/>
          <w:lang w:val="en-GB"/>
        </w:rPr>
        <w:t xml:space="preserve">have been given in Kazakhstan so far in 2013:   </w:t>
      </w:r>
    </w:p>
    <w:p w14:paraId="3DBC8A8D" w14:textId="74970684" w:rsidR="008640A6" w:rsidRPr="008640A6" w:rsidRDefault="008640A6" w:rsidP="008640A6">
      <w:pPr>
        <w:spacing w:after="0" w:line="240" w:lineRule="auto"/>
        <w:jc w:val="both"/>
        <w:rPr>
          <w:rFonts w:ascii="Times New Roman" w:hAnsi="Times New Roman"/>
          <w:sz w:val="24"/>
          <w:szCs w:val="24"/>
          <w:lang w:val="en-GB"/>
        </w:rPr>
      </w:pPr>
      <w:r w:rsidRPr="00E938FF">
        <w:rPr>
          <w:rFonts w:ascii="Times New Roman" w:hAnsi="Times New Roman" w:cs="Times New Roman"/>
          <w:sz w:val="24"/>
          <w:szCs w:val="24"/>
          <w:lang w:val="en-GB"/>
        </w:rPr>
        <w:t>- 20 persons were brought to justice under Article 374-1 of the Administrative Code</w:t>
      </w:r>
      <w:r w:rsidRPr="00E938FF">
        <w:rPr>
          <w:rStyle w:val="a5"/>
          <w:rFonts w:ascii="Times New Roman" w:hAnsi="Times New Roman" w:cs="Times New Roman"/>
          <w:sz w:val="24"/>
          <w:szCs w:val="24"/>
          <w:lang w:val="en-GB"/>
        </w:rPr>
        <w:footnoteReference w:id="146"/>
      </w:r>
      <w:r w:rsidRPr="00E938FF">
        <w:rPr>
          <w:rFonts w:ascii="Times New Roman" w:hAnsi="Times New Roman" w:cs="Times New Roman"/>
          <w:sz w:val="24"/>
          <w:szCs w:val="24"/>
          <w:lang w:val="en-GB"/>
        </w:rPr>
        <w:t xml:space="preserve"> (guidance, participation in activities of public and religious associations, which are not registered</w:t>
      </w:r>
      <w:r w:rsidRPr="008640A6">
        <w:rPr>
          <w:rFonts w:ascii="Times New Roman" w:hAnsi="Times New Roman"/>
          <w:sz w:val="24"/>
          <w:szCs w:val="24"/>
          <w:lang w:val="en-GB"/>
        </w:rPr>
        <w:t xml:space="preserve"> in accordance with the procedure established by the legislation of the Republic of Kazakhstan, as well as financing of their activities)</w:t>
      </w:r>
      <w:r w:rsidR="00E938FF">
        <w:rPr>
          <w:rFonts w:ascii="Times New Roman" w:hAnsi="Times New Roman"/>
          <w:sz w:val="24"/>
          <w:szCs w:val="24"/>
          <w:lang w:val="en-GB"/>
        </w:rPr>
        <w:t>;</w:t>
      </w:r>
    </w:p>
    <w:p w14:paraId="051C11D4" w14:textId="55A205D0"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- 57 persons were brought to justice under Article 374-1 (section 2) of the Administrative Code (</w:t>
      </w:r>
      <w:r w:rsidR="00E938FF">
        <w:rPr>
          <w:rFonts w:ascii="Times New Roman" w:hAnsi="Times New Roman"/>
          <w:sz w:val="24"/>
          <w:szCs w:val="24"/>
          <w:lang w:val="en-GB"/>
        </w:rPr>
        <w:t>p</w:t>
      </w:r>
      <w:r w:rsidRPr="008640A6">
        <w:rPr>
          <w:rFonts w:ascii="Times New Roman" w:hAnsi="Times New Roman"/>
          <w:sz w:val="24"/>
          <w:szCs w:val="24"/>
          <w:lang w:val="en-GB"/>
        </w:rPr>
        <w:t>articipation in the activity of public and religious associations, which are not registered in accordance with the procedure established by the legislation of the Republic of Kazakhstan, as well as which activities are suspended or prohibited)</w:t>
      </w:r>
      <w:r w:rsidR="00E938FF">
        <w:rPr>
          <w:rFonts w:ascii="Times New Roman" w:hAnsi="Times New Roman"/>
          <w:sz w:val="24"/>
          <w:szCs w:val="24"/>
          <w:lang w:val="en-GB"/>
        </w:rPr>
        <w:t>;</w:t>
      </w:r>
    </w:p>
    <w:p w14:paraId="20E493E3" w14:textId="43C5F20D"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- 37 persons were brought to justice under Article 375 (section 1) of the Administrative Code (violation of the requirements established by the legislation of the Republic Kazakhstan to: performance of religious rites, ceremonies, and/or assemblies; charitable activities; import, production, publication, and/or distribution of religious literature and other materials of religious content (use), religious items; construction of religious buildings (places of worship), conversion (changing functionality) of buildings (places) to religious buildings (places of worship))</w:t>
      </w:r>
      <w:r w:rsidR="00E938FF">
        <w:rPr>
          <w:rFonts w:ascii="Times New Roman" w:hAnsi="Times New Roman"/>
          <w:sz w:val="24"/>
          <w:szCs w:val="24"/>
          <w:lang w:val="en-GB"/>
        </w:rPr>
        <w:t>;</w:t>
      </w:r>
    </w:p>
    <w:p w14:paraId="7C0A22D5" w14:textId="08CB906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xml:space="preserve">- 32 persons were brought to justice under Article 375 (section 3) of the Administrative Code (carrying out the missionary activity by the citizens of the Republic of Kazakhstan, foreigners and stateless persons without registration (re-registration), as well as the use by the missionaries of religious literature, informational materials of religious content and religious items without a positive conclusion of religious </w:t>
      </w:r>
      <w:proofErr w:type="spellStart"/>
      <w:r w:rsidR="00945A57">
        <w:rPr>
          <w:rFonts w:ascii="Times New Roman" w:hAnsi="Times New Roman"/>
          <w:sz w:val="24"/>
          <w:szCs w:val="24"/>
          <w:lang w:val="en-GB"/>
        </w:rPr>
        <w:t>expertise</w:t>
      </w:r>
      <w:r w:rsidRPr="008640A6">
        <w:rPr>
          <w:rFonts w:ascii="Times New Roman" w:hAnsi="Times New Roman"/>
          <w:sz w:val="24"/>
          <w:szCs w:val="24"/>
          <w:lang w:val="en-GB"/>
        </w:rPr>
        <w:t>s</w:t>
      </w:r>
      <w:proofErr w:type="spellEnd"/>
      <w:r w:rsidRPr="008640A6">
        <w:rPr>
          <w:rFonts w:ascii="Times New Roman" w:hAnsi="Times New Roman"/>
          <w:sz w:val="24"/>
          <w:szCs w:val="24"/>
          <w:lang w:val="en-GB"/>
        </w:rPr>
        <w:t>)</w:t>
      </w:r>
      <w:r w:rsidR="00E938FF">
        <w:rPr>
          <w:rFonts w:ascii="Times New Roman" w:hAnsi="Times New Roman"/>
          <w:sz w:val="24"/>
          <w:szCs w:val="24"/>
          <w:lang w:val="en-GB"/>
        </w:rPr>
        <w:t>;</w:t>
      </w:r>
    </w:p>
    <w:p w14:paraId="2BE74E80" w14:textId="215F86D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lastRenderedPageBreak/>
        <w:t>- 2 persons were brought to justice under Article 375 (section 9) of the Administrative Code (</w:t>
      </w:r>
      <w:r w:rsidR="00E938FF">
        <w:rPr>
          <w:rFonts w:ascii="Times New Roman" w:hAnsi="Times New Roman"/>
          <w:sz w:val="24"/>
          <w:szCs w:val="24"/>
          <w:lang w:val="en-GB"/>
        </w:rPr>
        <w:t>a</w:t>
      </w:r>
      <w:r w:rsidRPr="008640A6">
        <w:rPr>
          <w:rFonts w:ascii="Times New Roman" w:hAnsi="Times New Roman"/>
          <w:sz w:val="24"/>
          <w:szCs w:val="24"/>
          <w:lang w:val="en-GB"/>
        </w:rPr>
        <w:t>cts (inactions) provided for by the first, second, third, fourth, fifth and seventh part of this Article, committed repeatedly during a year after the imposition of an administrative punishment)</w:t>
      </w:r>
      <w:r w:rsidR="00E938FF">
        <w:rPr>
          <w:rFonts w:ascii="Times New Roman" w:hAnsi="Times New Roman"/>
          <w:sz w:val="24"/>
          <w:szCs w:val="24"/>
          <w:lang w:val="en-GB"/>
        </w:rPr>
        <w:t>;</w:t>
      </w:r>
    </w:p>
    <w:p w14:paraId="63BB478F" w14:textId="77D478EC"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- 6 persons were brought to justice under Article 524 of the Administrative Code (for refusing to pay penalties handed down under Article 374-1 or Article 375 of the Administrative Code</w:t>
      </w:r>
      <w:r w:rsidR="00E938FF">
        <w:rPr>
          <w:rFonts w:ascii="Times New Roman" w:hAnsi="Times New Roman"/>
          <w:sz w:val="24"/>
          <w:szCs w:val="24"/>
          <w:lang w:val="en-GB"/>
        </w:rPr>
        <w:t>)</w:t>
      </w:r>
      <w:r w:rsidRPr="008640A6">
        <w:rPr>
          <w:rFonts w:ascii="Times New Roman" w:hAnsi="Times New Roman"/>
          <w:sz w:val="24"/>
          <w:szCs w:val="24"/>
          <w:lang w:val="en-GB"/>
        </w:rPr>
        <w:t>.</w:t>
      </w:r>
    </w:p>
    <w:p w14:paraId="22B52898" w14:textId="77777777" w:rsidR="008640A6" w:rsidRPr="008640A6" w:rsidRDefault="008640A6" w:rsidP="008640A6">
      <w:pPr>
        <w:spacing w:after="0" w:line="240" w:lineRule="auto"/>
        <w:jc w:val="both"/>
        <w:rPr>
          <w:rFonts w:ascii="Times New Roman" w:hAnsi="Times New Roman"/>
          <w:sz w:val="24"/>
          <w:szCs w:val="24"/>
          <w:lang w:val="en-GB"/>
        </w:rPr>
      </w:pPr>
    </w:p>
    <w:p w14:paraId="1AE31B6C"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xml:space="preserve">82 fines were imposed on members of the International Council of Churches of </w:t>
      </w:r>
      <w:r w:rsidRPr="008640A6">
        <w:rPr>
          <w:rFonts w:ascii="Times New Roman" w:hAnsi="Times New Roman"/>
          <w:color w:val="000000"/>
          <w:sz w:val="24"/>
          <w:szCs w:val="24"/>
          <w:shd w:val="clear" w:color="auto" w:fill="FFFFFF"/>
          <w:lang w:val="en-GB"/>
        </w:rPr>
        <w:t>Evangelical Christian Baptists</w:t>
      </w:r>
      <w:r w:rsidRPr="008640A6">
        <w:rPr>
          <w:rFonts w:ascii="Times New Roman" w:hAnsi="Times New Roman"/>
          <w:sz w:val="24"/>
          <w:szCs w:val="24"/>
          <w:lang w:val="en-GB"/>
        </w:rPr>
        <w:t>;</w:t>
      </w:r>
    </w:p>
    <w:p w14:paraId="159FCDA9"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28 – on Jehovah's Witnesses;</w:t>
      </w:r>
    </w:p>
    <w:p w14:paraId="2EA1948D"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9 – on New Life Church members;</w:t>
      </w:r>
    </w:p>
    <w:p w14:paraId="07CCBBFE"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6 – on Full Gospel Christians;</w:t>
      </w:r>
    </w:p>
    <w:p w14:paraId="5454BFC9"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3 – on Hare Krishna devotees;</w:t>
      </w:r>
    </w:p>
    <w:p w14:paraId="524E6AEB"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3 – on independent Muslims;</w:t>
      </w:r>
    </w:p>
    <w:p w14:paraId="25689E9A"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2 – on Pentecostal Christians;</w:t>
      </w:r>
    </w:p>
    <w:p w14:paraId="39993CA2"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1 – on a Grace Church member;</w:t>
      </w:r>
    </w:p>
    <w:p w14:paraId="46B7DFA7"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2 – on independent Protestants;</w:t>
      </w:r>
    </w:p>
    <w:p w14:paraId="170BEA7A"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xml:space="preserve">11 – on owners of bookshops and sellers of religious literature. </w:t>
      </w:r>
    </w:p>
    <w:p w14:paraId="3F2F17DF" w14:textId="77777777" w:rsidR="008640A6" w:rsidRPr="008640A6" w:rsidRDefault="008640A6" w:rsidP="008640A6">
      <w:pPr>
        <w:spacing w:after="0" w:line="240" w:lineRule="auto"/>
        <w:jc w:val="both"/>
        <w:rPr>
          <w:rFonts w:ascii="Times New Roman" w:hAnsi="Times New Roman"/>
          <w:sz w:val="24"/>
          <w:szCs w:val="24"/>
          <w:lang w:val="en-GB"/>
        </w:rPr>
      </w:pPr>
    </w:p>
    <w:p w14:paraId="0CB39FC7"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In almost all the cases the higher instances refused to reverse decisions of lower courts. Only in one case the appellate instance reversed the decision regarding the destruction of religious books; in another case the appellate instance reversed the decision regarding a three-month ban on the community's activity.</w:t>
      </w:r>
    </w:p>
    <w:p w14:paraId="62055FFF" w14:textId="77777777" w:rsidR="008640A6" w:rsidRPr="008640A6" w:rsidRDefault="008640A6" w:rsidP="008640A6">
      <w:pPr>
        <w:spacing w:after="0" w:line="240" w:lineRule="auto"/>
        <w:jc w:val="both"/>
        <w:rPr>
          <w:rFonts w:ascii="Times New Roman" w:hAnsi="Times New Roman"/>
          <w:sz w:val="24"/>
          <w:szCs w:val="24"/>
          <w:lang w:val="en-GB"/>
        </w:rPr>
      </w:pPr>
    </w:p>
    <w:p w14:paraId="03409727" w14:textId="5A6CCD7B"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xml:space="preserve">In March 2014 Forum 18 distributed its Religious </w:t>
      </w:r>
      <w:r w:rsidR="005700C4">
        <w:rPr>
          <w:rFonts w:ascii="Times New Roman" w:hAnsi="Times New Roman"/>
          <w:sz w:val="24"/>
          <w:szCs w:val="24"/>
          <w:lang w:val="en-GB"/>
        </w:rPr>
        <w:t>F</w:t>
      </w:r>
      <w:r w:rsidRPr="008640A6">
        <w:rPr>
          <w:rFonts w:ascii="Times New Roman" w:hAnsi="Times New Roman"/>
          <w:sz w:val="24"/>
          <w:szCs w:val="24"/>
          <w:lang w:val="en-GB"/>
        </w:rPr>
        <w:t xml:space="preserve">reedom </w:t>
      </w:r>
      <w:r w:rsidR="005700C4">
        <w:rPr>
          <w:rFonts w:ascii="Times New Roman" w:hAnsi="Times New Roman"/>
          <w:sz w:val="24"/>
          <w:szCs w:val="24"/>
          <w:lang w:val="en-GB"/>
        </w:rPr>
        <w:t>S</w:t>
      </w:r>
      <w:r w:rsidRPr="008640A6">
        <w:rPr>
          <w:rFonts w:ascii="Times New Roman" w:hAnsi="Times New Roman"/>
          <w:sz w:val="24"/>
          <w:szCs w:val="24"/>
          <w:lang w:val="en-GB"/>
        </w:rPr>
        <w:t>urvey in Kazakhstan</w:t>
      </w:r>
      <w:r w:rsidRPr="008640A6">
        <w:rPr>
          <w:rStyle w:val="a5"/>
          <w:rFonts w:ascii="Times New Roman" w:eastAsia="Times New Roman" w:hAnsi="Times New Roman"/>
          <w:color w:val="000000"/>
          <w:sz w:val="24"/>
          <w:szCs w:val="24"/>
          <w:lang w:val="en-GB"/>
        </w:rPr>
        <w:footnoteReference w:id="147"/>
      </w:r>
      <w:r w:rsidRPr="008640A6">
        <w:rPr>
          <w:rFonts w:ascii="Times New Roman" w:hAnsi="Times New Roman"/>
          <w:sz w:val="24"/>
          <w:szCs w:val="24"/>
          <w:lang w:val="en-GB"/>
        </w:rPr>
        <w:t xml:space="preserve"> in which it pointed to the following serious violations: “making the exercise of human rights conditional upon state permission; systematically increasing the range of possible “offences” people can be punished for if they exercise freedom of religion or belief and related human rights; officials routinely violating the rule of law with impunity; closing down independent mosques, and continuing to seek to close other smaller religious communities; censorship of religious literature and items, including severe limitations on the numbers of premises where such literature and items can be distributed; the misuse of psychiatry against people the authorities dislike; exit bans and jailing imposed on those refusing to pay penalties for exercising freedom of religion or belief without state permission…” </w:t>
      </w:r>
    </w:p>
    <w:p w14:paraId="5FF35AA7" w14:textId="77777777" w:rsidR="008640A6" w:rsidRPr="008640A6" w:rsidRDefault="008640A6" w:rsidP="008640A6">
      <w:pPr>
        <w:spacing w:after="0" w:line="240" w:lineRule="auto"/>
        <w:jc w:val="both"/>
        <w:rPr>
          <w:rFonts w:ascii="Candara" w:eastAsia="Times New Roman" w:hAnsi="Candara" w:cs="Candara"/>
          <w:color w:val="000000"/>
          <w:lang w:val="en-GB"/>
        </w:rPr>
      </w:pPr>
    </w:p>
    <w:p w14:paraId="15E9AE50" w14:textId="77777777" w:rsidR="008640A6" w:rsidRPr="008640A6" w:rsidRDefault="008640A6" w:rsidP="008640A6">
      <w:pPr>
        <w:tabs>
          <w:tab w:val="left" w:pos="567"/>
          <w:tab w:val="left" w:pos="10773"/>
        </w:tabs>
        <w:spacing w:after="0" w:line="240" w:lineRule="auto"/>
        <w:jc w:val="both"/>
        <w:rPr>
          <w:rFonts w:ascii="Times New Roman" w:hAnsi="Times New Roman"/>
          <w:i/>
          <w:sz w:val="24"/>
          <w:szCs w:val="24"/>
          <w:lang w:val="en-GB"/>
        </w:rPr>
      </w:pPr>
      <w:r w:rsidRPr="008640A6">
        <w:rPr>
          <w:rFonts w:ascii="Times New Roman" w:hAnsi="Times New Roman"/>
          <w:i/>
          <w:sz w:val="24"/>
          <w:szCs w:val="24"/>
          <w:lang w:val="en-GB"/>
        </w:rPr>
        <w:t>The activity of unregistered religious associations</w:t>
      </w:r>
    </w:p>
    <w:p w14:paraId="40D0DDEC" w14:textId="77777777" w:rsidR="008640A6" w:rsidRPr="008640A6" w:rsidRDefault="008640A6" w:rsidP="008640A6">
      <w:pPr>
        <w:tabs>
          <w:tab w:val="left" w:pos="567"/>
          <w:tab w:val="left" w:pos="10773"/>
        </w:tabs>
        <w:spacing w:after="0" w:line="240" w:lineRule="auto"/>
        <w:jc w:val="both"/>
        <w:rPr>
          <w:rFonts w:ascii="Times New Roman" w:hAnsi="Times New Roman"/>
          <w:sz w:val="24"/>
          <w:szCs w:val="24"/>
          <w:lang w:val="en-GB"/>
        </w:rPr>
      </w:pPr>
    </w:p>
    <w:p w14:paraId="27DE7CAE" w14:textId="6C354765"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xml:space="preserve">A pastor of unregistered Council of Baptist Churches in East Kazakhstan Oblast L. was subpoenaed to the Regional Police Department where he was handed a ruling stating that a criminal case was instituted against him pursuant to section 1 of Article 362 of the Criminal Code of Kazakhstan ‘Failure to </w:t>
      </w:r>
      <w:r w:rsidR="000A5ECD">
        <w:rPr>
          <w:rFonts w:ascii="Times New Roman" w:hAnsi="Times New Roman"/>
          <w:sz w:val="24"/>
          <w:szCs w:val="24"/>
          <w:lang w:val="en-GB"/>
        </w:rPr>
        <w:t>C</w:t>
      </w:r>
      <w:r w:rsidRPr="008640A6">
        <w:rPr>
          <w:rFonts w:ascii="Times New Roman" w:hAnsi="Times New Roman"/>
          <w:sz w:val="24"/>
          <w:szCs w:val="24"/>
          <w:lang w:val="en-GB"/>
        </w:rPr>
        <w:t xml:space="preserve">omply </w:t>
      </w:r>
      <w:r w:rsidR="000A5ECD">
        <w:rPr>
          <w:rFonts w:ascii="Times New Roman" w:hAnsi="Times New Roman"/>
          <w:sz w:val="24"/>
          <w:szCs w:val="24"/>
          <w:lang w:val="en-GB"/>
        </w:rPr>
        <w:t>W</w:t>
      </w:r>
      <w:r w:rsidRPr="008640A6">
        <w:rPr>
          <w:rFonts w:ascii="Times New Roman" w:hAnsi="Times New Roman"/>
          <w:sz w:val="24"/>
          <w:szCs w:val="24"/>
          <w:lang w:val="en-GB"/>
        </w:rPr>
        <w:t xml:space="preserve">ith a </w:t>
      </w:r>
      <w:r w:rsidR="000A5ECD">
        <w:rPr>
          <w:rFonts w:ascii="Times New Roman" w:hAnsi="Times New Roman"/>
          <w:sz w:val="24"/>
          <w:szCs w:val="24"/>
          <w:lang w:val="en-GB"/>
        </w:rPr>
        <w:t>C</w:t>
      </w:r>
      <w:r w:rsidRPr="008640A6">
        <w:rPr>
          <w:rFonts w:ascii="Times New Roman" w:hAnsi="Times New Roman"/>
          <w:sz w:val="24"/>
          <w:szCs w:val="24"/>
          <w:lang w:val="en-GB"/>
        </w:rPr>
        <w:t xml:space="preserve">ourt </w:t>
      </w:r>
      <w:r w:rsidR="000A5ECD">
        <w:rPr>
          <w:rFonts w:ascii="Times New Roman" w:hAnsi="Times New Roman"/>
          <w:sz w:val="24"/>
          <w:szCs w:val="24"/>
          <w:lang w:val="en-GB"/>
        </w:rPr>
        <w:t>Ruling</w:t>
      </w:r>
      <w:r w:rsidRPr="008640A6">
        <w:rPr>
          <w:rFonts w:ascii="Times New Roman" w:hAnsi="Times New Roman"/>
          <w:sz w:val="24"/>
          <w:szCs w:val="24"/>
          <w:lang w:val="en-GB"/>
        </w:rPr>
        <w:t xml:space="preserve">, </w:t>
      </w:r>
      <w:r w:rsidR="000A5ECD">
        <w:rPr>
          <w:rFonts w:ascii="Times New Roman" w:hAnsi="Times New Roman"/>
          <w:sz w:val="24"/>
          <w:szCs w:val="24"/>
          <w:lang w:val="en-GB"/>
        </w:rPr>
        <w:t>C</w:t>
      </w:r>
      <w:r w:rsidRPr="008640A6">
        <w:rPr>
          <w:rFonts w:ascii="Times New Roman" w:hAnsi="Times New Roman"/>
          <w:sz w:val="24"/>
          <w:szCs w:val="24"/>
          <w:lang w:val="en-GB"/>
        </w:rPr>
        <w:t xml:space="preserve">ourt </w:t>
      </w:r>
      <w:r w:rsidR="000A5ECD">
        <w:rPr>
          <w:rFonts w:ascii="Times New Roman" w:hAnsi="Times New Roman"/>
          <w:sz w:val="24"/>
          <w:szCs w:val="24"/>
          <w:lang w:val="en-GB"/>
        </w:rPr>
        <w:t>D</w:t>
      </w:r>
      <w:r w:rsidRPr="008640A6">
        <w:rPr>
          <w:rFonts w:ascii="Times New Roman" w:hAnsi="Times New Roman"/>
          <w:sz w:val="24"/>
          <w:szCs w:val="24"/>
          <w:lang w:val="en-GB"/>
        </w:rPr>
        <w:t xml:space="preserve">ecision or </w:t>
      </w:r>
      <w:r w:rsidR="000A5ECD">
        <w:rPr>
          <w:rFonts w:ascii="Times New Roman" w:hAnsi="Times New Roman"/>
          <w:sz w:val="24"/>
          <w:szCs w:val="24"/>
          <w:lang w:val="en-GB"/>
        </w:rPr>
        <w:t>O</w:t>
      </w:r>
      <w:r w:rsidRPr="008640A6">
        <w:rPr>
          <w:rFonts w:ascii="Times New Roman" w:hAnsi="Times New Roman"/>
          <w:sz w:val="24"/>
          <w:szCs w:val="24"/>
          <w:lang w:val="en-GB"/>
        </w:rPr>
        <w:t xml:space="preserve">ther </w:t>
      </w:r>
      <w:r w:rsidR="000A5ECD">
        <w:rPr>
          <w:rFonts w:ascii="Times New Roman" w:hAnsi="Times New Roman"/>
          <w:sz w:val="24"/>
          <w:szCs w:val="24"/>
          <w:lang w:val="en-GB"/>
        </w:rPr>
        <w:t>J</w:t>
      </w:r>
      <w:r w:rsidRPr="008640A6">
        <w:rPr>
          <w:rFonts w:ascii="Times New Roman" w:hAnsi="Times New Roman"/>
          <w:sz w:val="24"/>
          <w:szCs w:val="24"/>
          <w:lang w:val="en-GB"/>
        </w:rPr>
        <w:t xml:space="preserve">udicial </w:t>
      </w:r>
      <w:r w:rsidR="000A5ECD">
        <w:rPr>
          <w:rFonts w:ascii="Times New Roman" w:hAnsi="Times New Roman"/>
          <w:sz w:val="24"/>
          <w:szCs w:val="24"/>
          <w:lang w:val="en-GB"/>
        </w:rPr>
        <w:t>A</w:t>
      </w:r>
      <w:r w:rsidRPr="008640A6">
        <w:rPr>
          <w:rFonts w:ascii="Times New Roman" w:hAnsi="Times New Roman"/>
          <w:sz w:val="24"/>
          <w:szCs w:val="24"/>
          <w:lang w:val="en-GB"/>
        </w:rPr>
        <w:t>ct’.  A criminal case was opened against him because he refused to pay fines that have been previously imposed on him as the leader of an unregistered religious association.  In August 2013, he was detained for 24 hours on the basis of a court’s decision.  Later court marshals confiscated his belongings from his house to cover the fines imposed.</w:t>
      </w:r>
    </w:p>
    <w:p w14:paraId="1D61DFCD" w14:textId="77777777" w:rsidR="008640A6" w:rsidRPr="008640A6" w:rsidRDefault="008640A6" w:rsidP="008640A6">
      <w:pPr>
        <w:spacing w:after="0" w:line="240" w:lineRule="auto"/>
        <w:jc w:val="both"/>
        <w:rPr>
          <w:rFonts w:ascii="Times New Roman" w:hAnsi="Times New Roman"/>
          <w:sz w:val="24"/>
          <w:szCs w:val="24"/>
          <w:lang w:val="en-GB"/>
        </w:rPr>
      </w:pPr>
    </w:p>
    <w:p w14:paraId="4ED384FA"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lastRenderedPageBreak/>
        <w:t xml:space="preserve">In October 2013, the administrative court in Ridder issued a judgment imposing a fine of 50 times the monthly calculation rates, or 86,000 </w:t>
      </w:r>
      <w:proofErr w:type="spellStart"/>
      <w:r w:rsidRPr="008640A6">
        <w:rPr>
          <w:rFonts w:ascii="Times New Roman" w:hAnsi="Times New Roman"/>
          <w:sz w:val="24"/>
          <w:szCs w:val="24"/>
          <w:lang w:val="en-GB"/>
        </w:rPr>
        <w:t>tenge</w:t>
      </w:r>
      <w:proofErr w:type="spellEnd"/>
      <w:r w:rsidRPr="008640A6">
        <w:rPr>
          <w:rFonts w:ascii="Times New Roman" w:hAnsi="Times New Roman"/>
          <w:sz w:val="24"/>
          <w:szCs w:val="24"/>
          <w:lang w:val="en-GB"/>
        </w:rPr>
        <w:t xml:space="preserve"> (approximately 430 euro) on a town resident for illegal establishment of a religious association.  She moved to Ridder from Almaty in 2011 where she would attend an act of worship at a registered church.  In Ridder she carried on practicing on her own.  Gradually, other town residents joined her.  The organisation had seven worshippers in total.</w:t>
      </w:r>
    </w:p>
    <w:p w14:paraId="23A14BEE" w14:textId="77777777" w:rsidR="008640A6" w:rsidRPr="008640A6" w:rsidRDefault="008640A6" w:rsidP="008640A6">
      <w:pPr>
        <w:spacing w:after="0" w:line="240" w:lineRule="auto"/>
        <w:jc w:val="both"/>
        <w:rPr>
          <w:rFonts w:ascii="Times New Roman" w:hAnsi="Times New Roman"/>
          <w:sz w:val="24"/>
          <w:szCs w:val="24"/>
          <w:lang w:val="en-GB"/>
        </w:rPr>
      </w:pPr>
    </w:p>
    <w:p w14:paraId="7DEAAC85" w14:textId="77777777" w:rsidR="008640A6" w:rsidRPr="008640A6" w:rsidRDefault="008640A6" w:rsidP="008640A6">
      <w:pPr>
        <w:tabs>
          <w:tab w:val="left" w:pos="567"/>
          <w:tab w:val="left" w:pos="10773"/>
        </w:tabs>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xml:space="preserve">In November 2013, 16 police officers teamed up with reporters and an officer of the Department for Affairs of Religions in Uralsk T. </w:t>
      </w:r>
      <w:proofErr w:type="spellStart"/>
      <w:r w:rsidRPr="008640A6">
        <w:rPr>
          <w:rFonts w:ascii="Times New Roman" w:hAnsi="Times New Roman"/>
          <w:sz w:val="24"/>
          <w:szCs w:val="24"/>
          <w:lang w:val="en-GB"/>
        </w:rPr>
        <w:t>Nygmetov</w:t>
      </w:r>
      <w:proofErr w:type="spellEnd"/>
      <w:r w:rsidRPr="008640A6">
        <w:rPr>
          <w:rFonts w:ascii="Times New Roman" w:hAnsi="Times New Roman"/>
          <w:sz w:val="24"/>
          <w:szCs w:val="24"/>
          <w:lang w:val="en-GB"/>
        </w:rPr>
        <w:t xml:space="preserve"> had a crackdown on a house during a Sunday act of worship performed by an unregistered Union of Baptists Churches of Evangelical Christian Baptists (attended by 36 adults and 26 underage) with 11 Baptists being detained and taken to the Police Department.  Some of them stood their own trial for their participation in an act of worship performed by an unregistered Union of Baptists.  A Baptist B. said that he was threatened to be fired (he worked as a security guard in a school) as his employer was told by the police that he is a believer.</w:t>
      </w:r>
    </w:p>
    <w:p w14:paraId="2EE959F6" w14:textId="77777777" w:rsidR="008640A6" w:rsidRPr="008640A6" w:rsidRDefault="008640A6" w:rsidP="008640A6">
      <w:pPr>
        <w:tabs>
          <w:tab w:val="left" w:pos="567"/>
          <w:tab w:val="left" w:pos="10773"/>
        </w:tabs>
        <w:spacing w:after="0" w:line="240" w:lineRule="auto"/>
        <w:jc w:val="both"/>
        <w:rPr>
          <w:rFonts w:ascii="Times New Roman" w:hAnsi="Times New Roman"/>
          <w:sz w:val="24"/>
          <w:szCs w:val="24"/>
          <w:lang w:val="en-GB"/>
        </w:rPr>
      </w:pPr>
    </w:p>
    <w:p w14:paraId="492CFEB8" w14:textId="77777777" w:rsidR="008640A6" w:rsidRPr="008640A6" w:rsidRDefault="008640A6" w:rsidP="008640A6">
      <w:pPr>
        <w:tabs>
          <w:tab w:val="left" w:pos="567"/>
          <w:tab w:val="left" w:pos="10773"/>
        </w:tabs>
        <w:spacing w:after="0" w:line="240" w:lineRule="auto"/>
        <w:jc w:val="both"/>
        <w:rPr>
          <w:rFonts w:ascii="Times New Roman" w:hAnsi="Times New Roman"/>
          <w:i/>
          <w:sz w:val="24"/>
          <w:szCs w:val="24"/>
          <w:lang w:val="en-GB"/>
        </w:rPr>
      </w:pPr>
      <w:r w:rsidRPr="008640A6">
        <w:rPr>
          <w:rFonts w:ascii="Times New Roman" w:hAnsi="Times New Roman"/>
          <w:sz w:val="24"/>
          <w:szCs w:val="24"/>
          <w:lang w:val="en-GB"/>
        </w:rPr>
        <w:t xml:space="preserve">In November 2013, an administrative process was initiated against a C., a pastor of the International Council of Churches of Evangelical Christian Baptists in </w:t>
      </w:r>
      <w:proofErr w:type="spellStart"/>
      <w:r w:rsidRPr="008640A6">
        <w:rPr>
          <w:rFonts w:ascii="Times New Roman" w:hAnsi="Times New Roman"/>
          <w:sz w:val="24"/>
          <w:szCs w:val="24"/>
          <w:lang w:val="en-GB"/>
        </w:rPr>
        <w:t>Aktobe</w:t>
      </w:r>
      <w:proofErr w:type="spellEnd"/>
      <w:r w:rsidRPr="008640A6">
        <w:rPr>
          <w:rFonts w:ascii="Times New Roman" w:hAnsi="Times New Roman"/>
          <w:sz w:val="24"/>
          <w:szCs w:val="24"/>
          <w:lang w:val="en-GB"/>
        </w:rPr>
        <w:t xml:space="preserve"> for organising his brothers in faith to gather on Sundays without having their religious association registered.</w:t>
      </w:r>
    </w:p>
    <w:p w14:paraId="5E34B634" w14:textId="77777777" w:rsidR="008640A6" w:rsidRPr="008640A6" w:rsidRDefault="008640A6" w:rsidP="008640A6">
      <w:pPr>
        <w:spacing w:after="0" w:line="240" w:lineRule="auto"/>
        <w:jc w:val="both"/>
        <w:rPr>
          <w:rFonts w:ascii="Times New Roman" w:hAnsi="Times New Roman"/>
          <w:i/>
          <w:sz w:val="24"/>
          <w:szCs w:val="24"/>
          <w:lang w:val="en-GB"/>
        </w:rPr>
      </w:pPr>
    </w:p>
    <w:p w14:paraId="273ECF2B"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In May 2014, two Baptists in the East Kazakhstan Oblast were punished by being detained for several days as they refused to pay fines for their assembly with their friends to pray together.  In court the Prosecutor said that they could not get together for praying until they have their religious association registered.</w:t>
      </w:r>
    </w:p>
    <w:p w14:paraId="2F9E7C23" w14:textId="77777777" w:rsidR="008640A6" w:rsidRPr="008640A6" w:rsidRDefault="008640A6" w:rsidP="008640A6">
      <w:pPr>
        <w:spacing w:after="0" w:line="240" w:lineRule="auto"/>
        <w:jc w:val="both"/>
        <w:rPr>
          <w:rFonts w:ascii="Times New Roman" w:hAnsi="Times New Roman"/>
          <w:sz w:val="24"/>
          <w:szCs w:val="24"/>
          <w:lang w:val="en-GB"/>
        </w:rPr>
      </w:pPr>
    </w:p>
    <w:p w14:paraId="6E0D2A8C" w14:textId="77777777" w:rsidR="008640A6" w:rsidRPr="008640A6" w:rsidRDefault="008640A6" w:rsidP="008640A6">
      <w:pPr>
        <w:spacing w:after="0" w:line="240" w:lineRule="auto"/>
        <w:jc w:val="both"/>
        <w:rPr>
          <w:rFonts w:ascii="Times New Roman" w:hAnsi="Times New Roman"/>
          <w:sz w:val="24"/>
          <w:szCs w:val="24"/>
          <w:lang w:val="en-GB"/>
        </w:rPr>
      </w:pPr>
      <w:proofErr w:type="gramStart"/>
      <w:r w:rsidRPr="008640A6">
        <w:rPr>
          <w:rFonts w:ascii="Times New Roman" w:hAnsi="Times New Roman"/>
          <w:sz w:val="24"/>
          <w:szCs w:val="24"/>
          <w:lang w:val="en-GB"/>
        </w:rPr>
        <w:t>In 2014 the number of the believers being arrested, mainly Baptists who refused to pay fines for their acts of worship without their religious association being registered amounted to nearly 20.</w:t>
      </w:r>
      <w:proofErr w:type="gramEnd"/>
    </w:p>
    <w:p w14:paraId="0A2622EA" w14:textId="77777777" w:rsidR="008640A6" w:rsidRPr="008640A6" w:rsidRDefault="008640A6" w:rsidP="008640A6">
      <w:pPr>
        <w:spacing w:after="0" w:line="240" w:lineRule="auto"/>
        <w:jc w:val="both"/>
        <w:rPr>
          <w:rFonts w:ascii="Times New Roman" w:hAnsi="Times New Roman"/>
          <w:sz w:val="24"/>
          <w:szCs w:val="24"/>
          <w:lang w:val="en-GB"/>
        </w:rPr>
      </w:pPr>
    </w:p>
    <w:p w14:paraId="74162DC4"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i/>
          <w:sz w:val="24"/>
          <w:szCs w:val="24"/>
          <w:lang w:val="en-GB"/>
        </w:rPr>
        <w:t>Acts of worship outside of religious buildings</w:t>
      </w:r>
    </w:p>
    <w:p w14:paraId="11E6B257"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xml:space="preserve"> </w:t>
      </w:r>
    </w:p>
    <w:p w14:paraId="5A546A14"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xml:space="preserve">In July 2013, a F., a Baptist in the village of </w:t>
      </w:r>
      <w:proofErr w:type="spellStart"/>
      <w:r w:rsidRPr="008640A6">
        <w:rPr>
          <w:rFonts w:ascii="Times New Roman" w:hAnsi="Times New Roman"/>
          <w:sz w:val="24"/>
          <w:szCs w:val="24"/>
          <w:lang w:val="en-GB"/>
        </w:rPr>
        <w:t>Zaporozhije</w:t>
      </w:r>
      <w:proofErr w:type="spellEnd"/>
      <w:r w:rsidRPr="008640A6">
        <w:rPr>
          <w:rFonts w:ascii="Times New Roman" w:hAnsi="Times New Roman"/>
          <w:sz w:val="24"/>
          <w:szCs w:val="24"/>
          <w:lang w:val="en-GB"/>
        </w:rPr>
        <w:t xml:space="preserve">, </w:t>
      </w:r>
      <w:proofErr w:type="spellStart"/>
      <w:r w:rsidRPr="008640A6">
        <w:rPr>
          <w:rFonts w:ascii="Times New Roman" w:hAnsi="Times New Roman"/>
          <w:sz w:val="24"/>
          <w:szCs w:val="24"/>
          <w:lang w:val="en-GB"/>
        </w:rPr>
        <w:t>Zhetysu</w:t>
      </w:r>
      <w:proofErr w:type="spellEnd"/>
      <w:r w:rsidRPr="008640A6">
        <w:rPr>
          <w:rFonts w:ascii="Times New Roman" w:hAnsi="Times New Roman"/>
          <w:sz w:val="24"/>
          <w:szCs w:val="24"/>
          <w:lang w:val="en-GB"/>
        </w:rPr>
        <w:t xml:space="preserve"> District, Akmola Oblast was charged with a fine of 86,550 </w:t>
      </w:r>
      <w:proofErr w:type="spellStart"/>
      <w:r w:rsidRPr="008640A6">
        <w:rPr>
          <w:rFonts w:ascii="Times New Roman" w:hAnsi="Times New Roman"/>
          <w:sz w:val="24"/>
          <w:szCs w:val="24"/>
          <w:lang w:val="en-GB"/>
        </w:rPr>
        <w:t>tenge</w:t>
      </w:r>
      <w:proofErr w:type="spellEnd"/>
      <w:r w:rsidRPr="008640A6">
        <w:rPr>
          <w:rFonts w:ascii="Times New Roman" w:hAnsi="Times New Roman"/>
          <w:sz w:val="24"/>
          <w:szCs w:val="24"/>
          <w:lang w:val="en-GB"/>
        </w:rPr>
        <w:t xml:space="preserve"> (430 euro) pursuant to Article 374-1, section 2 (violation of laws on public associations) of the Administrative Code of Kazakhstan.  The fine was imposed for a Sunday act of worship in a private house of a F. and the police that carried out a crackdown called it illegal.</w:t>
      </w:r>
    </w:p>
    <w:p w14:paraId="73765D20" w14:textId="77777777" w:rsidR="008640A6" w:rsidRPr="008640A6" w:rsidRDefault="008640A6" w:rsidP="008640A6">
      <w:pPr>
        <w:spacing w:after="0" w:line="240" w:lineRule="auto"/>
        <w:jc w:val="both"/>
        <w:rPr>
          <w:rFonts w:ascii="Times New Roman" w:hAnsi="Times New Roman"/>
          <w:sz w:val="24"/>
          <w:szCs w:val="24"/>
          <w:lang w:val="en-GB"/>
        </w:rPr>
      </w:pPr>
    </w:p>
    <w:p w14:paraId="1EDF88FE" w14:textId="5300F04A"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xml:space="preserve">In </w:t>
      </w:r>
      <w:proofErr w:type="spellStart"/>
      <w:r w:rsidRPr="008640A6">
        <w:rPr>
          <w:rFonts w:ascii="Times New Roman" w:hAnsi="Times New Roman"/>
          <w:sz w:val="24"/>
          <w:szCs w:val="24"/>
          <w:lang w:val="en-GB"/>
        </w:rPr>
        <w:t>Aktobe</w:t>
      </w:r>
      <w:proofErr w:type="spellEnd"/>
      <w:r w:rsidRPr="008640A6">
        <w:rPr>
          <w:rFonts w:ascii="Times New Roman" w:hAnsi="Times New Roman"/>
          <w:sz w:val="24"/>
          <w:szCs w:val="24"/>
          <w:lang w:val="en-GB"/>
        </w:rPr>
        <w:t xml:space="preserve"> a dweller refurbished his house into a worshipping house for the religious association Christian Evangelical Pentecostals’ Church </w:t>
      </w:r>
      <w:r w:rsidR="00E76B29">
        <w:rPr>
          <w:rFonts w:ascii="Times New Roman" w:hAnsi="Times New Roman"/>
          <w:sz w:val="24"/>
          <w:szCs w:val="24"/>
          <w:lang w:val="en-GB"/>
        </w:rPr>
        <w:t>“T</w:t>
      </w:r>
      <w:r w:rsidR="00EE1FF4" w:rsidRPr="008640A6">
        <w:rPr>
          <w:rFonts w:ascii="Times New Roman" w:hAnsi="Times New Roman"/>
          <w:sz w:val="24"/>
          <w:szCs w:val="24"/>
          <w:lang w:val="en-GB"/>
        </w:rPr>
        <w:t>he</w:t>
      </w:r>
      <w:r w:rsidRPr="008640A6">
        <w:rPr>
          <w:rFonts w:ascii="Times New Roman" w:hAnsi="Times New Roman"/>
          <w:sz w:val="24"/>
          <w:szCs w:val="24"/>
          <w:lang w:val="en-GB"/>
        </w:rPr>
        <w:t xml:space="preserve"> Source of Life</w:t>
      </w:r>
      <w:r w:rsidR="00E76B29">
        <w:rPr>
          <w:rFonts w:ascii="Times New Roman" w:hAnsi="Times New Roman"/>
          <w:sz w:val="24"/>
          <w:szCs w:val="24"/>
          <w:lang w:val="en-GB"/>
        </w:rPr>
        <w:t>”</w:t>
      </w:r>
      <w:r w:rsidRPr="008640A6">
        <w:rPr>
          <w:rFonts w:ascii="Times New Roman" w:hAnsi="Times New Roman"/>
          <w:sz w:val="24"/>
          <w:szCs w:val="24"/>
          <w:lang w:val="en-GB"/>
        </w:rPr>
        <w:t xml:space="preserve">.  Following a judgment of the Aktyubinsk Regional Court the house was to be reverted to its original status, which is a private house.  </w:t>
      </w:r>
    </w:p>
    <w:p w14:paraId="00972F33" w14:textId="77777777" w:rsidR="008640A6" w:rsidRPr="008640A6" w:rsidRDefault="008640A6" w:rsidP="008640A6">
      <w:pPr>
        <w:spacing w:after="0" w:line="240" w:lineRule="auto"/>
        <w:jc w:val="both"/>
        <w:rPr>
          <w:rFonts w:ascii="Times New Roman" w:hAnsi="Times New Roman"/>
          <w:sz w:val="24"/>
          <w:szCs w:val="24"/>
          <w:lang w:val="en-GB"/>
        </w:rPr>
      </w:pPr>
    </w:p>
    <w:p w14:paraId="42FA7079" w14:textId="72440A16" w:rsidR="008640A6" w:rsidRPr="008640A6" w:rsidRDefault="008640A6" w:rsidP="008640A6">
      <w:pPr>
        <w:spacing w:after="0" w:line="240" w:lineRule="auto"/>
        <w:jc w:val="both"/>
        <w:rPr>
          <w:rFonts w:ascii="Times New Roman" w:hAnsi="Times New Roman"/>
          <w:color w:val="000000"/>
          <w:sz w:val="24"/>
          <w:szCs w:val="24"/>
          <w:lang w:val="en-GB"/>
        </w:rPr>
      </w:pPr>
      <w:r w:rsidRPr="008640A6">
        <w:rPr>
          <w:rFonts w:ascii="Times New Roman" w:hAnsi="Times New Roman"/>
          <w:sz w:val="24"/>
          <w:szCs w:val="24"/>
          <w:lang w:val="en-GB"/>
        </w:rPr>
        <w:t xml:space="preserve">In September 2013, a T., an imam of the independent mosque </w:t>
      </w:r>
      <w:proofErr w:type="spellStart"/>
      <w:r w:rsidRPr="008640A6">
        <w:rPr>
          <w:rFonts w:ascii="Times New Roman" w:hAnsi="Times New Roman"/>
          <w:sz w:val="24"/>
          <w:szCs w:val="24"/>
          <w:lang w:val="en-GB"/>
        </w:rPr>
        <w:t>Fatih</w:t>
      </w:r>
      <w:proofErr w:type="spellEnd"/>
      <w:r w:rsidRPr="008640A6">
        <w:rPr>
          <w:rFonts w:ascii="Times New Roman" w:hAnsi="Times New Roman"/>
          <w:sz w:val="24"/>
          <w:szCs w:val="24"/>
          <w:lang w:val="en-GB"/>
        </w:rPr>
        <w:t xml:space="preserve"> was charged with offence pursuant to Article 375-1 of the Administrative Code of Kazakhstan “Violation of </w:t>
      </w:r>
      <w:r w:rsidR="00E76B29">
        <w:rPr>
          <w:rFonts w:ascii="Times New Roman" w:hAnsi="Times New Roman"/>
          <w:sz w:val="24"/>
          <w:szCs w:val="24"/>
          <w:lang w:val="en-GB"/>
        </w:rPr>
        <w:t>L</w:t>
      </w:r>
      <w:r w:rsidRPr="008640A6">
        <w:rPr>
          <w:rFonts w:ascii="Times New Roman" w:hAnsi="Times New Roman"/>
          <w:sz w:val="24"/>
          <w:szCs w:val="24"/>
          <w:lang w:val="en-GB"/>
        </w:rPr>
        <w:t xml:space="preserve">aws on </w:t>
      </w:r>
      <w:r w:rsidR="00E76B29">
        <w:rPr>
          <w:rFonts w:ascii="Times New Roman" w:hAnsi="Times New Roman"/>
          <w:sz w:val="24"/>
          <w:szCs w:val="24"/>
          <w:lang w:val="en-GB"/>
        </w:rPr>
        <w:t>F</w:t>
      </w:r>
      <w:r w:rsidRPr="008640A6">
        <w:rPr>
          <w:rFonts w:ascii="Times New Roman" w:hAnsi="Times New Roman"/>
          <w:sz w:val="24"/>
          <w:szCs w:val="24"/>
          <w:lang w:val="en-GB"/>
        </w:rPr>
        <w:t xml:space="preserve">reedom of </w:t>
      </w:r>
      <w:r w:rsidR="00E76B29">
        <w:rPr>
          <w:rFonts w:ascii="Times New Roman" w:hAnsi="Times New Roman"/>
          <w:sz w:val="24"/>
          <w:szCs w:val="24"/>
          <w:lang w:val="en-GB"/>
        </w:rPr>
        <w:t>R</w:t>
      </w:r>
      <w:r w:rsidRPr="008640A6">
        <w:rPr>
          <w:rFonts w:ascii="Times New Roman" w:hAnsi="Times New Roman"/>
          <w:sz w:val="24"/>
          <w:szCs w:val="24"/>
          <w:lang w:val="en-GB"/>
        </w:rPr>
        <w:t xml:space="preserve">eligion and </w:t>
      </w:r>
      <w:r w:rsidR="00E76B29">
        <w:rPr>
          <w:rFonts w:ascii="Times New Roman" w:hAnsi="Times New Roman"/>
          <w:sz w:val="24"/>
          <w:szCs w:val="24"/>
          <w:lang w:val="en-GB"/>
        </w:rPr>
        <w:t>R</w:t>
      </w:r>
      <w:r w:rsidRPr="008640A6">
        <w:rPr>
          <w:rFonts w:ascii="Times New Roman" w:hAnsi="Times New Roman"/>
          <w:sz w:val="24"/>
          <w:szCs w:val="24"/>
          <w:lang w:val="en-GB"/>
        </w:rPr>
        <w:t xml:space="preserve">eligious </w:t>
      </w:r>
      <w:r w:rsidR="00E76B29">
        <w:rPr>
          <w:rFonts w:ascii="Times New Roman" w:hAnsi="Times New Roman"/>
          <w:sz w:val="24"/>
          <w:szCs w:val="24"/>
          <w:lang w:val="en-GB"/>
        </w:rPr>
        <w:t>A</w:t>
      </w:r>
      <w:r w:rsidRPr="008640A6">
        <w:rPr>
          <w:rFonts w:ascii="Times New Roman" w:hAnsi="Times New Roman"/>
          <w:sz w:val="24"/>
          <w:szCs w:val="24"/>
          <w:lang w:val="en-GB"/>
        </w:rPr>
        <w:t xml:space="preserve">ssociations”, and was punished by a fine of 50 times the monthly calculation index (425 euro).  The </w:t>
      </w:r>
      <w:proofErr w:type="spellStart"/>
      <w:r w:rsidRPr="008640A6">
        <w:rPr>
          <w:rFonts w:ascii="Times New Roman" w:hAnsi="Times New Roman"/>
          <w:sz w:val="24"/>
          <w:szCs w:val="24"/>
          <w:lang w:val="en-GB"/>
        </w:rPr>
        <w:t>Fatih</w:t>
      </w:r>
      <w:proofErr w:type="spellEnd"/>
      <w:r w:rsidRPr="008640A6">
        <w:rPr>
          <w:rFonts w:ascii="Times New Roman" w:hAnsi="Times New Roman"/>
          <w:sz w:val="24"/>
          <w:szCs w:val="24"/>
          <w:lang w:val="en-GB"/>
        </w:rPr>
        <w:t xml:space="preserve"> Community was registered in September 2005 at the imam’s residential address.  However, in 2012 the community failed to reregister because it refused to join the Spiritual Administration Department of Kazakhstani Muslims.  On 24 August 2011 </w:t>
      </w:r>
      <w:proofErr w:type="spellStart"/>
      <w:r w:rsidRPr="008640A6">
        <w:rPr>
          <w:rFonts w:ascii="Times New Roman" w:hAnsi="Times New Roman"/>
          <w:sz w:val="24"/>
          <w:szCs w:val="24"/>
          <w:lang w:val="en-GB"/>
        </w:rPr>
        <w:t>Aktobe</w:t>
      </w:r>
      <w:proofErr w:type="spellEnd"/>
      <w:r w:rsidRPr="008640A6">
        <w:rPr>
          <w:rFonts w:ascii="Times New Roman" w:hAnsi="Times New Roman"/>
          <w:sz w:val="24"/>
          <w:szCs w:val="24"/>
          <w:lang w:val="en-GB"/>
        </w:rPr>
        <w:t xml:space="preserve"> based court issued a judgment that a T. may use his house only for residence and later, in October 2011 an oblast court upheld this judgment. On 27 November 2012 the Aktyubinsk regional economic court issued a judgment on the elimination of the </w:t>
      </w:r>
      <w:proofErr w:type="spellStart"/>
      <w:r w:rsidRPr="008640A6">
        <w:rPr>
          <w:rFonts w:ascii="Times New Roman" w:hAnsi="Times New Roman"/>
          <w:sz w:val="24"/>
          <w:szCs w:val="24"/>
          <w:lang w:val="en-GB"/>
        </w:rPr>
        <w:t>Fatih</w:t>
      </w:r>
      <w:proofErr w:type="spellEnd"/>
      <w:r w:rsidRPr="008640A6">
        <w:rPr>
          <w:rFonts w:ascii="Times New Roman" w:hAnsi="Times New Roman"/>
          <w:sz w:val="24"/>
          <w:szCs w:val="24"/>
          <w:lang w:val="en-GB"/>
        </w:rPr>
        <w:t xml:space="preserve"> mosque.  However, the worshippers continued to gather in the imam’s house but on 19 July 2013 the house was raided by the police.  Afterwards the administrative court found him guilty of committing the offence.</w:t>
      </w:r>
    </w:p>
    <w:p w14:paraId="1CB9AD99" w14:textId="77777777" w:rsidR="008640A6" w:rsidRPr="008640A6" w:rsidRDefault="008640A6" w:rsidP="008640A6">
      <w:pPr>
        <w:tabs>
          <w:tab w:val="left" w:pos="567"/>
          <w:tab w:val="left" w:pos="10773"/>
        </w:tabs>
        <w:spacing w:after="0" w:line="240" w:lineRule="auto"/>
        <w:jc w:val="both"/>
        <w:rPr>
          <w:rFonts w:ascii="Times New Roman" w:hAnsi="Times New Roman"/>
          <w:color w:val="000000"/>
          <w:sz w:val="24"/>
          <w:szCs w:val="24"/>
          <w:lang w:val="en-GB"/>
        </w:rPr>
      </w:pPr>
    </w:p>
    <w:p w14:paraId="1A458B25" w14:textId="422BC976" w:rsidR="008640A6" w:rsidRPr="008640A6" w:rsidRDefault="008640A6" w:rsidP="008640A6">
      <w:pPr>
        <w:tabs>
          <w:tab w:val="left" w:pos="567"/>
          <w:tab w:val="left" w:pos="10773"/>
        </w:tabs>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xml:space="preserve">The leader of the Krishna Consciousness Society in the </w:t>
      </w:r>
      <w:proofErr w:type="spellStart"/>
      <w:r w:rsidRPr="008640A6">
        <w:rPr>
          <w:rFonts w:ascii="Times New Roman" w:hAnsi="Times New Roman"/>
          <w:sz w:val="24"/>
          <w:szCs w:val="24"/>
          <w:lang w:val="en-GB"/>
        </w:rPr>
        <w:t>Kostanai</w:t>
      </w:r>
      <w:proofErr w:type="spellEnd"/>
      <w:r w:rsidRPr="008640A6">
        <w:rPr>
          <w:rFonts w:ascii="Times New Roman" w:hAnsi="Times New Roman"/>
          <w:sz w:val="24"/>
          <w:szCs w:val="24"/>
          <w:lang w:val="en-GB"/>
        </w:rPr>
        <w:t xml:space="preserve"> Oblast of Kazakhstan G. was held administratively responsible for his performing act of worship in a gym hall.  As the Department for Affairs of Religions </w:t>
      </w:r>
      <w:r w:rsidR="00E76B29">
        <w:rPr>
          <w:rFonts w:ascii="Times New Roman" w:hAnsi="Times New Roman"/>
          <w:sz w:val="24"/>
          <w:szCs w:val="24"/>
          <w:lang w:val="en-GB"/>
        </w:rPr>
        <w:t xml:space="preserve">of </w:t>
      </w:r>
      <w:r w:rsidRPr="008640A6">
        <w:rPr>
          <w:rFonts w:ascii="Times New Roman" w:hAnsi="Times New Roman"/>
          <w:sz w:val="24"/>
          <w:szCs w:val="24"/>
          <w:lang w:val="en-GB"/>
        </w:rPr>
        <w:t xml:space="preserve">the </w:t>
      </w:r>
      <w:proofErr w:type="spellStart"/>
      <w:r w:rsidRPr="008640A6">
        <w:rPr>
          <w:rFonts w:ascii="Times New Roman" w:hAnsi="Times New Roman"/>
          <w:sz w:val="24"/>
          <w:szCs w:val="24"/>
          <w:lang w:val="en-GB"/>
        </w:rPr>
        <w:t>Akimat</w:t>
      </w:r>
      <w:proofErr w:type="spellEnd"/>
      <w:r w:rsidRPr="008640A6">
        <w:rPr>
          <w:rFonts w:ascii="Times New Roman" w:hAnsi="Times New Roman"/>
          <w:sz w:val="24"/>
          <w:szCs w:val="24"/>
          <w:lang w:val="en-GB"/>
        </w:rPr>
        <w:t xml:space="preserve"> of </w:t>
      </w:r>
      <w:proofErr w:type="spellStart"/>
      <w:r w:rsidRPr="008640A6">
        <w:rPr>
          <w:rFonts w:ascii="Times New Roman" w:hAnsi="Times New Roman"/>
          <w:sz w:val="24"/>
          <w:szCs w:val="24"/>
          <w:lang w:val="en-GB"/>
        </w:rPr>
        <w:t>Kostanai</w:t>
      </w:r>
      <w:proofErr w:type="spellEnd"/>
      <w:r w:rsidRPr="008640A6">
        <w:rPr>
          <w:rFonts w:ascii="Times New Roman" w:hAnsi="Times New Roman"/>
          <w:sz w:val="24"/>
          <w:szCs w:val="24"/>
          <w:lang w:val="en-GB"/>
        </w:rPr>
        <w:t xml:space="preserve"> region and </w:t>
      </w:r>
      <w:proofErr w:type="spellStart"/>
      <w:r w:rsidRPr="008640A6">
        <w:rPr>
          <w:rFonts w:ascii="Times New Roman" w:hAnsi="Times New Roman"/>
          <w:sz w:val="24"/>
          <w:szCs w:val="24"/>
          <w:lang w:val="en-GB"/>
        </w:rPr>
        <w:t>Kostanai</w:t>
      </w:r>
      <w:proofErr w:type="spellEnd"/>
      <w:r w:rsidRPr="008640A6">
        <w:rPr>
          <w:rFonts w:ascii="Times New Roman" w:hAnsi="Times New Roman"/>
          <w:sz w:val="24"/>
          <w:szCs w:val="24"/>
          <w:lang w:val="en-GB"/>
        </w:rPr>
        <w:t xml:space="preserve"> Regional Prosecutor’s Office specified in their responses to him in November 2013 religious rites outside of religious buildings can be performed only upon approval of local executive authorities.  Without approval such an act of worship is an administrative offence.  In this connection, G. approached a UN Special </w:t>
      </w:r>
      <w:r w:rsidR="00E76B29">
        <w:rPr>
          <w:rFonts w:ascii="Times New Roman" w:hAnsi="Times New Roman"/>
          <w:sz w:val="24"/>
          <w:szCs w:val="24"/>
          <w:lang w:val="en-GB"/>
        </w:rPr>
        <w:t>R</w:t>
      </w:r>
      <w:r w:rsidRPr="008640A6">
        <w:rPr>
          <w:rFonts w:ascii="Times New Roman" w:hAnsi="Times New Roman"/>
          <w:sz w:val="24"/>
          <w:szCs w:val="24"/>
          <w:lang w:val="en-GB"/>
        </w:rPr>
        <w:t>apporteur on freedom of religion or beliefs.</w:t>
      </w:r>
    </w:p>
    <w:p w14:paraId="78F7C5A2" w14:textId="77777777" w:rsidR="008640A6" w:rsidRPr="008640A6" w:rsidRDefault="008640A6" w:rsidP="008640A6">
      <w:pPr>
        <w:tabs>
          <w:tab w:val="left" w:pos="567"/>
          <w:tab w:val="left" w:pos="10773"/>
        </w:tabs>
        <w:spacing w:after="0" w:line="240" w:lineRule="auto"/>
        <w:jc w:val="both"/>
        <w:rPr>
          <w:rFonts w:ascii="Times New Roman" w:hAnsi="Times New Roman"/>
          <w:sz w:val="24"/>
          <w:szCs w:val="24"/>
          <w:lang w:val="en-GB"/>
        </w:rPr>
      </w:pPr>
    </w:p>
    <w:p w14:paraId="5465C4B9" w14:textId="77777777" w:rsidR="008640A6" w:rsidRPr="008640A6" w:rsidRDefault="008640A6" w:rsidP="008640A6">
      <w:pPr>
        <w:tabs>
          <w:tab w:val="left" w:pos="567"/>
          <w:tab w:val="left" w:pos="10773"/>
        </w:tabs>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xml:space="preserve">In December 2014 data on a T. that is an adherent of Harvest Church and was elected leader of a small community that would assemble in her house came from the </w:t>
      </w:r>
      <w:proofErr w:type="spellStart"/>
      <w:r w:rsidRPr="008640A6">
        <w:rPr>
          <w:rFonts w:ascii="Times New Roman" w:hAnsi="Times New Roman"/>
          <w:sz w:val="24"/>
          <w:szCs w:val="24"/>
          <w:lang w:val="en-GB"/>
        </w:rPr>
        <w:t>Kostanai</w:t>
      </w:r>
      <w:proofErr w:type="spellEnd"/>
      <w:r w:rsidRPr="008640A6">
        <w:rPr>
          <w:rFonts w:ascii="Times New Roman" w:hAnsi="Times New Roman"/>
          <w:sz w:val="24"/>
          <w:szCs w:val="24"/>
          <w:lang w:val="en-GB"/>
        </w:rPr>
        <w:t xml:space="preserve"> Oblast.  During one of the gatherings her sister was displeased with an assemblage as she is not an adherent of the Harvest Church and called up the police.  Police officers arrived demanding that a T. prepared an explanation.  So, she was facing an administrative fine.</w:t>
      </w:r>
    </w:p>
    <w:p w14:paraId="5F38C432" w14:textId="77777777" w:rsidR="008640A6" w:rsidRPr="008640A6" w:rsidRDefault="008640A6" w:rsidP="008640A6">
      <w:pPr>
        <w:tabs>
          <w:tab w:val="left" w:pos="567"/>
          <w:tab w:val="left" w:pos="10773"/>
        </w:tabs>
        <w:spacing w:after="0" w:line="240" w:lineRule="auto"/>
        <w:jc w:val="both"/>
        <w:rPr>
          <w:rFonts w:ascii="Times New Roman" w:hAnsi="Times New Roman"/>
          <w:i/>
          <w:color w:val="000000"/>
          <w:sz w:val="24"/>
          <w:szCs w:val="24"/>
          <w:lang w:val="en-GB"/>
        </w:rPr>
      </w:pPr>
    </w:p>
    <w:p w14:paraId="1FCBADF3" w14:textId="77777777" w:rsidR="008640A6" w:rsidRPr="00D66AE6" w:rsidRDefault="008640A6" w:rsidP="008640A6">
      <w:pPr>
        <w:tabs>
          <w:tab w:val="left" w:pos="567"/>
          <w:tab w:val="left" w:pos="10773"/>
        </w:tabs>
        <w:spacing w:after="0" w:line="240" w:lineRule="auto"/>
        <w:jc w:val="both"/>
        <w:rPr>
          <w:rFonts w:ascii="Times New Roman" w:hAnsi="Times New Roman"/>
          <w:i/>
          <w:color w:val="000000"/>
          <w:sz w:val="24"/>
          <w:szCs w:val="24"/>
          <w:lang w:val="en-GB"/>
        </w:rPr>
      </w:pPr>
      <w:r w:rsidRPr="00D66AE6">
        <w:rPr>
          <w:rFonts w:ascii="Times New Roman" w:hAnsi="Times New Roman"/>
          <w:i/>
          <w:color w:val="000000"/>
          <w:sz w:val="24"/>
          <w:szCs w:val="24"/>
          <w:lang w:val="en-GB"/>
        </w:rPr>
        <w:t>Missionary outreach</w:t>
      </w:r>
    </w:p>
    <w:p w14:paraId="63DCF973" w14:textId="77777777" w:rsidR="008640A6" w:rsidRPr="008640A6" w:rsidRDefault="008640A6" w:rsidP="008640A6">
      <w:pPr>
        <w:tabs>
          <w:tab w:val="left" w:pos="567"/>
          <w:tab w:val="left" w:pos="10773"/>
        </w:tabs>
        <w:spacing w:after="0" w:line="240" w:lineRule="auto"/>
        <w:jc w:val="both"/>
        <w:rPr>
          <w:rFonts w:ascii="Times New Roman" w:hAnsi="Times New Roman"/>
          <w:color w:val="000000"/>
          <w:sz w:val="24"/>
          <w:szCs w:val="24"/>
          <w:lang w:val="en-GB"/>
        </w:rPr>
      </w:pPr>
    </w:p>
    <w:p w14:paraId="2F5A9721" w14:textId="24DC7E6C"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In August, 2013 Sh., the leader of the Movement of God Seekers in East Kazakhstan was banned to preach while D., a pastor of the Church of the 21</w:t>
      </w:r>
      <w:r w:rsidRPr="008640A6">
        <w:rPr>
          <w:rFonts w:ascii="Times New Roman" w:hAnsi="Times New Roman"/>
          <w:sz w:val="24"/>
          <w:szCs w:val="24"/>
          <w:vertAlign w:val="superscript"/>
          <w:lang w:val="en-GB"/>
        </w:rPr>
        <w:t>St</w:t>
      </w:r>
      <w:r w:rsidRPr="008640A6">
        <w:rPr>
          <w:rFonts w:ascii="Times New Roman" w:hAnsi="Times New Roman"/>
          <w:sz w:val="24"/>
          <w:szCs w:val="24"/>
          <w:lang w:val="en-GB"/>
        </w:rPr>
        <w:t xml:space="preserve"> Century and musician was not permitted to sing Christian songs during the jubilee conference of the New Life Church as these citizens of Russia and Ukraine were not given any permission for missionary activity.  Sh. was not allowed to preach in the church but she was allowed only to send h</w:t>
      </w:r>
      <w:r w:rsidR="008F7C92">
        <w:rPr>
          <w:rFonts w:ascii="Times New Roman" w:hAnsi="Times New Roman"/>
          <w:sz w:val="24"/>
          <w:szCs w:val="24"/>
          <w:lang w:val="en-GB"/>
        </w:rPr>
        <w:t>er</w:t>
      </w:r>
      <w:r w:rsidRPr="008640A6">
        <w:rPr>
          <w:rFonts w:ascii="Times New Roman" w:hAnsi="Times New Roman"/>
          <w:sz w:val="24"/>
          <w:szCs w:val="24"/>
          <w:lang w:val="en-GB"/>
        </w:rPr>
        <w:t xml:space="preserve"> compliments to the gathering on the stage (without mentioning God and belief) while D. was banned to sing Christian songs in the church but only neutral songs (not about God, belief or anything relating to Christian).  “They were warned at once that if they are to break this rule the consequences shall follow: the church will be fined and they will be deported out of the country for ever.  A local pastor V. was made to sign a document that he was aware of this warning”.</w:t>
      </w:r>
    </w:p>
    <w:p w14:paraId="4164AB79" w14:textId="77777777" w:rsidR="008640A6" w:rsidRPr="008640A6" w:rsidRDefault="008640A6" w:rsidP="008640A6">
      <w:pPr>
        <w:spacing w:after="0" w:line="240" w:lineRule="auto"/>
        <w:jc w:val="both"/>
        <w:rPr>
          <w:rFonts w:ascii="Times New Roman" w:hAnsi="Times New Roman"/>
          <w:sz w:val="24"/>
          <w:szCs w:val="24"/>
          <w:lang w:val="en-GB"/>
        </w:rPr>
      </w:pPr>
    </w:p>
    <w:p w14:paraId="4E131CAB"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In September 2013 a follower of Jehovah’s Witnesses B. was fined for ‘illegal missionary work’ for allegedly texting a message on the Internet inviting her friends to attend an act of worship.  Thus, a few more representatives of the same community were fined. In one of the cases the judge said that a ban on the spread of one’s belief without being registered as a missionary is not a breach of the freedom of belief.  Representatives of Jehovah’s Witnesses filed several complaints to the UN Human Rights Committee.</w:t>
      </w:r>
    </w:p>
    <w:p w14:paraId="4E3FB28C" w14:textId="77777777" w:rsidR="008640A6" w:rsidRPr="008640A6" w:rsidRDefault="008640A6" w:rsidP="008640A6">
      <w:pPr>
        <w:spacing w:after="0" w:line="240" w:lineRule="auto"/>
        <w:jc w:val="both"/>
        <w:rPr>
          <w:rFonts w:ascii="Times New Roman" w:hAnsi="Times New Roman"/>
          <w:sz w:val="24"/>
          <w:szCs w:val="24"/>
          <w:lang w:val="en-GB"/>
        </w:rPr>
      </w:pPr>
    </w:p>
    <w:p w14:paraId="7CB18A4F" w14:textId="39EAC4CF"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xml:space="preserve">The followers of the religious organisation Jehovah’s Witnesses N. and M. were held administratively liable pursuant to section 3 of Article 375 (missionary activity pursued by citizens, foreigners and individuals without citizenship without registration) for their debates about religion with passers-by in the street.  Both were issued a regulation demanding they pay a fine of 100 times the monthly calculation index (860 euro).  Their appeals to the court remained dismissed. </w:t>
      </w:r>
    </w:p>
    <w:p w14:paraId="4213F6A7" w14:textId="77777777" w:rsidR="008640A6" w:rsidRPr="008640A6" w:rsidRDefault="008640A6" w:rsidP="008640A6">
      <w:pPr>
        <w:spacing w:after="0" w:line="240" w:lineRule="auto"/>
        <w:jc w:val="both"/>
        <w:rPr>
          <w:rFonts w:ascii="Times New Roman" w:hAnsi="Times New Roman"/>
          <w:sz w:val="24"/>
          <w:szCs w:val="24"/>
          <w:lang w:val="en-GB"/>
        </w:rPr>
      </w:pPr>
    </w:p>
    <w:p w14:paraId="12EA4B8C" w14:textId="7E8D0F4A"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xml:space="preserve">In the Akmola Oblast a </w:t>
      </w:r>
      <w:proofErr w:type="spellStart"/>
      <w:r w:rsidRPr="008640A6">
        <w:rPr>
          <w:rFonts w:ascii="Times New Roman" w:hAnsi="Times New Roman"/>
          <w:sz w:val="24"/>
          <w:szCs w:val="24"/>
          <w:lang w:val="en-GB"/>
        </w:rPr>
        <w:t>Kokshetau</w:t>
      </w:r>
      <w:proofErr w:type="spellEnd"/>
      <w:r w:rsidRPr="008640A6">
        <w:rPr>
          <w:rFonts w:ascii="Times New Roman" w:hAnsi="Times New Roman"/>
          <w:sz w:val="24"/>
          <w:szCs w:val="24"/>
          <w:lang w:val="en-GB"/>
        </w:rPr>
        <w:t xml:space="preserve"> follower of the religious teaching Jehovah’s Witnesses was fined for illegal missionary activity, the press service of the regional court reported.  The follower’s guilt was in that he went round flats talking about the religion.  The Astrakhan Regional Court found him administratively responsible pursuant to Article 374-1, section 1 of the Administrative Code of Kazakhstan (management of and participation in the activity of unregistered…public </w:t>
      </w:r>
      <w:r w:rsidR="00991855" w:rsidRPr="008640A6">
        <w:rPr>
          <w:rFonts w:ascii="Times New Roman" w:hAnsi="Times New Roman"/>
          <w:sz w:val="24"/>
          <w:szCs w:val="24"/>
          <w:lang w:val="en-GB"/>
        </w:rPr>
        <w:t>religio</w:t>
      </w:r>
      <w:r w:rsidR="00991855">
        <w:rPr>
          <w:rFonts w:ascii="Times New Roman" w:hAnsi="Times New Roman"/>
          <w:sz w:val="24"/>
          <w:szCs w:val="24"/>
          <w:lang w:val="en-GB"/>
        </w:rPr>
        <w:t>u</w:t>
      </w:r>
      <w:r w:rsidR="00991855" w:rsidRPr="008640A6">
        <w:rPr>
          <w:rFonts w:ascii="Times New Roman" w:hAnsi="Times New Roman"/>
          <w:sz w:val="24"/>
          <w:szCs w:val="24"/>
          <w:lang w:val="en-GB"/>
        </w:rPr>
        <w:t xml:space="preserve">s </w:t>
      </w:r>
      <w:r w:rsidRPr="008640A6">
        <w:rPr>
          <w:rFonts w:ascii="Times New Roman" w:hAnsi="Times New Roman"/>
          <w:sz w:val="24"/>
          <w:szCs w:val="24"/>
          <w:lang w:val="en-GB"/>
        </w:rPr>
        <w:t xml:space="preserve">associations as well as funding their operations) and was punished by a fine of 100 times the monthly </w:t>
      </w:r>
      <w:r w:rsidRPr="008640A6">
        <w:rPr>
          <w:rFonts w:ascii="Times New Roman" w:hAnsi="Times New Roman"/>
          <w:sz w:val="24"/>
          <w:szCs w:val="24"/>
          <w:lang w:val="en-GB"/>
        </w:rPr>
        <w:lastRenderedPageBreak/>
        <w:t>calculation index (KZT173,100 or 865 euro).  The convicted filed a complaint but the Akmola Oblast Court left the decision of the Astrakhan Regional court in force.</w:t>
      </w:r>
    </w:p>
    <w:p w14:paraId="4160FC65" w14:textId="77777777" w:rsidR="008640A6" w:rsidRPr="008640A6" w:rsidRDefault="008640A6" w:rsidP="008640A6">
      <w:pPr>
        <w:spacing w:after="0" w:line="240" w:lineRule="auto"/>
        <w:jc w:val="both"/>
        <w:rPr>
          <w:rFonts w:ascii="Times New Roman" w:hAnsi="Times New Roman"/>
          <w:sz w:val="24"/>
          <w:szCs w:val="24"/>
          <w:lang w:val="en-GB"/>
        </w:rPr>
      </w:pPr>
    </w:p>
    <w:p w14:paraId="40BF93EB"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xml:space="preserve">In Petropavlovsk local pastors demanded to bring a syllabus of their preaching for the </w:t>
      </w:r>
      <w:proofErr w:type="spellStart"/>
      <w:r w:rsidRPr="008640A6">
        <w:rPr>
          <w:rFonts w:ascii="Times New Roman" w:hAnsi="Times New Roman"/>
          <w:sz w:val="24"/>
          <w:szCs w:val="24"/>
          <w:lang w:val="en-GB"/>
        </w:rPr>
        <w:t>Akimat</w:t>
      </w:r>
      <w:proofErr w:type="spellEnd"/>
      <w:r w:rsidRPr="008640A6">
        <w:rPr>
          <w:rFonts w:ascii="Times New Roman" w:hAnsi="Times New Roman"/>
          <w:sz w:val="24"/>
          <w:szCs w:val="24"/>
          <w:lang w:val="en-GB"/>
        </w:rPr>
        <w:t xml:space="preserve"> to review.</w:t>
      </w:r>
    </w:p>
    <w:p w14:paraId="109A876C" w14:textId="77777777" w:rsidR="008640A6" w:rsidRPr="008640A6" w:rsidRDefault="008640A6" w:rsidP="008640A6">
      <w:pPr>
        <w:spacing w:after="0" w:line="240" w:lineRule="auto"/>
        <w:jc w:val="both"/>
        <w:rPr>
          <w:rFonts w:ascii="Times New Roman" w:hAnsi="Times New Roman"/>
          <w:sz w:val="24"/>
          <w:szCs w:val="24"/>
          <w:lang w:val="en-GB"/>
        </w:rPr>
      </w:pPr>
    </w:p>
    <w:p w14:paraId="134A070A" w14:textId="77777777" w:rsidR="008640A6" w:rsidRPr="008640A6" w:rsidRDefault="008640A6" w:rsidP="008640A6">
      <w:pPr>
        <w:tabs>
          <w:tab w:val="left" w:pos="567"/>
          <w:tab w:val="left" w:pos="10773"/>
        </w:tabs>
        <w:spacing w:after="0" w:line="240" w:lineRule="auto"/>
        <w:jc w:val="both"/>
        <w:rPr>
          <w:rFonts w:ascii="Times New Roman" w:hAnsi="Times New Roman"/>
          <w:color w:val="000000"/>
          <w:sz w:val="24"/>
          <w:szCs w:val="24"/>
          <w:lang w:val="en-GB"/>
        </w:rPr>
      </w:pPr>
      <w:r w:rsidRPr="008640A6">
        <w:rPr>
          <w:rFonts w:ascii="Times New Roman" w:hAnsi="Times New Roman"/>
          <w:color w:val="000000"/>
          <w:sz w:val="24"/>
          <w:szCs w:val="24"/>
          <w:lang w:val="en-GB"/>
        </w:rPr>
        <w:t xml:space="preserve">A. who came to the </w:t>
      </w:r>
      <w:proofErr w:type="spellStart"/>
      <w:r w:rsidRPr="008640A6">
        <w:rPr>
          <w:rFonts w:ascii="Times New Roman" w:hAnsi="Times New Roman"/>
          <w:color w:val="000000"/>
          <w:sz w:val="24"/>
          <w:szCs w:val="24"/>
          <w:lang w:val="en-GB"/>
        </w:rPr>
        <w:t>Kostanai</w:t>
      </w:r>
      <w:proofErr w:type="spellEnd"/>
      <w:r w:rsidRPr="008640A6">
        <w:rPr>
          <w:rFonts w:ascii="Times New Roman" w:hAnsi="Times New Roman"/>
          <w:color w:val="000000"/>
          <w:sz w:val="24"/>
          <w:szCs w:val="24"/>
          <w:lang w:val="en-GB"/>
        </w:rPr>
        <w:t xml:space="preserve"> Oblast from Almaty was held administratively responsible in November, 2013 for illegal missionary activity as he spoke at a gathering of the Krishna Consciousness Society.</w:t>
      </w:r>
    </w:p>
    <w:p w14:paraId="19FCC514" w14:textId="77777777" w:rsidR="008640A6" w:rsidRPr="008640A6" w:rsidRDefault="008640A6" w:rsidP="008640A6">
      <w:pPr>
        <w:tabs>
          <w:tab w:val="left" w:pos="567"/>
          <w:tab w:val="left" w:pos="10773"/>
        </w:tabs>
        <w:spacing w:after="0" w:line="240" w:lineRule="auto"/>
        <w:jc w:val="both"/>
        <w:rPr>
          <w:rFonts w:ascii="Times New Roman" w:hAnsi="Times New Roman"/>
          <w:color w:val="000000"/>
          <w:sz w:val="24"/>
          <w:szCs w:val="24"/>
          <w:lang w:val="en-GB"/>
        </w:rPr>
      </w:pPr>
    </w:p>
    <w:p w14:paraId="11215DD2" w14:textId="77777777" w:rsidR="008640A6" w:rsidRPr="008640A6" w:rsidRDefault="008640A6" w:rsidP="008640A6">
      <w:pPr>
        <w:tabs>
          <w:tab w:val="left" w:pos="567"/>
          <w:tab w:val="left" w:pos="10773"/>
        </w:tabs>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xml:space="preserve">A Polish citizen P. and his spouse, adherents of Jehovah’s Witnesses were deported from Kazakhstan for illegal missionary work.  The spouses arrived in </w:t>
      </w:r>
      <w:proofErr w:type="spellStart"/>
      <w:r w:rsidRPr="008640A6">
        <w:rPr>
          <w:rFonts w:ascii="Times New Roman" w:hAnsi="Times New Roman"/>
          <w:sz w:val="24"/>
          <w:szCs w:val="24"/>
          <w:lang w:val="en-GB"/>
        </w:rPr>
        <w:t>Aktobe</w:t>
      </w:r>
      <w:proofErr w:type="spellEnd"/>
      <w:r w:rsidRPr="008640A6">
        <w:rPr>
          <w:rFonts w:ascii="Times New Roman" w:hAnsi="Times New Roman"/>
          <w:sz w:val="24"/>
          <w:szCs w:val="24"/>
          <w:lang w:val="en-GB"/>
        </w:rPr>
        <w:t xml:space="preserve"> in September 2013 where they started their missionary activity within the Christian Community of Jehovah’s Witnesses as the authorities said.</w:t>
      </w:r>
    </w:p>
    <w:p w14:paraId="4818F4B1" w14:textId="77777777" w:rsidR="008640A6" w:rsidRPr="008640A6" w:rsidRDefault="008640A6" w:rsidP="008640A6">
      <w:pPr>
        <w:tabs>
          <w:tab w:val="left" w:pos="567"/>
          <w:tab w:val="left" w:pos="10773"/>
        </w:tabs>
        <w:spacing w:after="0" w:line="240" w:lineRule="auto"/>
        <w:jc w:val="both"/>
        <w:rPr>
          <w:rFonts w:ascii="Times New Roman" w:hAnsi="Times New Roman"/>
          <w:sz w:val="24"/>
          <w:szCs w:val="24"/>
          <w:lang w:val="en-GB"/>
        </w:rPr>
      </w:pPr>
    </w:p>
    <w:p w14:paraId="006FF502" w14:textId="77777777" w:rsidR="008640A6" w:rsidRPr="008640A6" w:rsidRDefault="008640A6" w:rsidP="008640A6">
      <w:pPr>
        <w:tabs>
          <w:tab w:val="left" w:pos="567"/>
          <w:tab w:val="left" w:pos="10773"/>
        </w:tabs>
        <w:spacing w:after="0" w:line="240" w:lineRule="auto"/>
        <w:jc w:val="both"/>
        <w:rPr>
          <w:rFonts w:ascii="Times New Roman" w:hAnsi="Times New Roman"/>
          <w:color w:val="000000"/>
          <w:sz w:val="24"/>
          <w:szCs w:val="24"/>
          <w:lang w:val="en-GB"/>
        </w:rPr>
      </w:pPr>
      <w:r w:rsidRPr="008640A6">
        <w:rPr>
          <w:rFonts w:ascii="Times New Roman" w:hAnsi="Times New Roman"/>
          <w:sz w:val="24"/>
          <w:szCs w:val="24"/>
          <w:lang w:val="en-GB"/>
        </w:rPr>
        <w:t>During the entire 2013-2014 the authorities prosecuted any preachers for their so called illegal missionary activity indicating that any spread of a belief by even a registered religious association needs to be supported with permission issued for a specific individual who preaches.</w:t>
      </w:r>
    </w:p>
    <w:p w14:paraId="621704DF" w14:textId="77777777" w:rsidR="008640A6" w:rsidRPr="008640A6" w:rsidRDefault="008640A6" w:rsidP="008640A6">
      <w:pPr>
        <w:tabs>
          <w:tab w:val="left" w:pos="567"/>
          <w:tab w:val="left" w:pos="10773"/>
        </w:tabs>
        <w:spacing w:after="0" w:line="240" w:lineRule="auto"/>
        <w:jc w:val="both"/>
        <w:rPr>
          <w:rFonts w:ascii="Times New Roman" w:hAnsi="Times New Roman"/>
          <w:color w:val="000000"/>
          <w:sz w:val="24"/>
          <w:szCs w:val="24"/>
          <w:lang w:val="en-GB"/>
        </w:rPr>
      </w:pPr>
    </w:p>
    <w:p w14:paraId="2822D33A" w14:textId="77777777" w:rsidR="008640A6" w:rsidRPr="008640A6" w:rsidRDefault="008640A6" w:rsidP="008640A6">
      <w:pPr>
        <w:tabs>
          <w:tab w:val="left" w:pos="567"/>
          <w:tab w:val="left" w:pos="10773"/>
        </w:tabs>
        <w:spacing w:after="0" w:line="240" w:lineRule="auto"/>
        <w:jc w:val="both"/>
        <w:rPr>
          <w:rFonts w:ascii="Times New Roman" w:hAnsi="Times New Roman"/>
          <w:color w:val="000000"/>
          <w:sz w:val="24"/>
          <w:szCs w:val="24"/>
          <w:lang w:val="en-GB"/>
        </w:rPr>
      </w:pPr>
      <w:r w:rsidRPr="008640A6">
        <w:rPr>
          <w:rFonts w:ascii="Times New Roman" w:hAnsi="Times New Roman"/>
          <w:i/>
          <w:color w:val="000000"/>
          <w:sz w:val="24"/>
          <w:szCs w:val="24"/>
          <w:lang w:val="en-GB"/>
        </w:rPr>
        <w:t>The dissemination of religious literature and materials</w:t>
      </w:r>
    </w:p>
    <w:p w14:paraId="5B0E32CF" w14:textId="77777777" w:rsidR="008640A6" w:rsidRPr="008640A6" w:rsidRDefault="008640A6" w:rsidP="008640A6">
      <w:pPr>
        <w:tabs>
          <w:tab w:val="left" w:pos="567"/>
          <w:tab w:val="left" w:pos="10773"/>
        </w:tabs>
        <w:spacing w:after="0" w:line="240" w:lineRule="auto"/>
        <w:jc w:val="both"/>
        <w:rPr>
          <w:rFonts w:ascii="Times New Roman" w:hAnsi="Times New Roman"/>
          <w:color w:val="000000"/>
          <w:sz w:val="24"/>
          <w:szCs w:val="24"/>
          <w:lang w:val="en-GB"/>
        </w:rPr>
      </w:pPr>
    </w:p>
    <w:p w14:paraId="4AC007C4" w14:textId="365C3331" w:rsidR="008640A6" w:rsidRPr="008640A6" w:rsidRDefault="008640A6" w:rsidP="008640A6">
      <w:pPr>
        <w:spacing w:after="0" w:line="240" w:lineRule="auto"/>
        <w:jc w:val="both"/>
        <w:rPr>
          <w:rFonts w:ascii="Times New Roman" w:hAnsi="Times New Roman"/>
          <w:color w:val="000000"/>
          <w:sz w:val="24"/>
          <w:szCs w:val="24"/>
          <w:lang w:val="en-GB"/>
        </w:rPr>
      </w:pPr>
      <w:r w:rsidRPr="008640A6">
        <w:rPr>
          <w:rFonts w:ascii="Times New Roman" w:hAnsi="Times New Roman"/>
          <w:sz w:val="24"/>
          <w:szCs w:val="24"/>
          <w:lang w:val="en-GB"/>
        </w:rPr>
        <w:t xml:space="preserve">The </w:t>
      </w:r>
      <w:proofErr w:type="spellStart"/>
      <w:r w:rsidRPr="008640A6">
        <w:rPr>
          <w:rFonts w:ascii="Times New Roman" w:hAnsi="Times New Roman"/>
          <w:sz w:val="24"/>
          <w:szCs w:val="24"/>
          <w:lang w:val="en-GB"/>
        </w:rPr>
        <w:t>Almaly</w:t>
      </w:r>
      <w:proofErr w:type="spellEnd"/>
      <w:r w:rsidRPr="008640A6">
        <w:rPr>
          <w:rFonts w:ascii="Times New Roman" w:hAnsi="Times New Roman"/>
          <w:sz w:val="24"/>
          <w:szCs w:val="24"/>
          <w:lang w:val="en-GB"/>
        </w:rPr>
        <w:t xml:space="preserve"> </w:t>
      </w:r>
      <w:r w:rsidR="00244D3E">
        <w:rPr>
          <w:rFonts w:ascii="Times New Roman" w:hAnsi="Times New Roman"/>
          <w:sz w:val="24"/>
          <w:szCs w:val="24"/>
          <w:lang w:val="en-GB"/>
        </w:rPr>
        <w:t>District</w:t>
      </w:r>
      <w:r w:rsidR="00244D3E" w:rsidRPr="008640A6">
        <w:rPr>
          <w:rFonts w:ascii="Times New Roman" w:hAnsi="Times New Roman"/>
          <w:sz w:val="24"/>
          <w:szCs w:val="24"/>
          <w:lang w:val="en-GB"/>
        </w:rPr>
        <w:t xml:space="preserve"> </w:t>
      </w:r>
      <w:r w:rsidRPr="008640A6">
        <w:rPr>
          <w:rFonts w:ascii="Times New Roman" w:hAnsi="Times New Roman"/>
          <w:sz w:val="24"/>
          <w:szCs w:val="24"/>
          <w:lang w:val="en-GB"/>
        </w:rPr>
        <w:t xml:space="preserve">Court </w:t>
      </w:r>
      <w:r w:rsidR="00244D3E">
        <w:rPr>
          <w:rFonts w:ascii="Times New Roman" w:hAnsi="Times New Roman"/>
          <w:sz w:val="24"/>
          <w:szCs w:val="24"/>
          <w:lang w:val="en-GB"/>
        </w:rPr>
        <w:t>#</w:t>
      </w:r>
      <w:proofErr w:type="gramStart"/>
      <w:r w:rsidR="00244D3E">
        <w:rPr>
          <w:rFonts w:ascii="Times New Roman" w:hAnsi="Times New Roman"/>
          <w:sz w:val="24"/>
          <w:szCs w:val="24"/>
          <w:lang w:val="en-GB"/>
        </w:rPr>
        <w:t xml:space="preserve">2 </w:t>
      </w:r>
      <w:r w:rsidRPr="008640A6">
        <w:rPr>
          <w:rFonts w:ascii="Times New Roman" w:hAnsi="Times New Roman"/>
          <w:sz w:val="24"/>
          <w:szCs w:val="24"/>
          <w:lang w:val="en-GB"/>
        </w:rPr>
        <w:t xml:space="preserve"> banned</w:t>
      </w:r>
      <w:proofErr w:type="gramEnd"/>
      <w:r w:rsidRPr="008640A6">
        <w:rPr>
          <w:rFonts w:ascii="Times New Roman" w:hAnsi="Times New Roman"/>
          <w:sz w:val="24"/>
          <w:szCs w:val="24"/>
          <w:lang w:val="en-GB"/>
        </w:rPr>
        <w:t xml:space="preserve"> the dissemination of a Russian translation of the book by a U.S. protestant Don </w:t>
      </w:r>
      <w:proofErr w:type="spellStart"/>
      <w:r w:rsidRPr="008640A6">
        <w:rPr>
          <w:rFonts w:ascii="Times New Roman" w:hAnsi="Times New Roman"/>
          <w:sz w:val="24"/>
          <w:szCs w:val="24"/>
          <w:lang w:val="en-GB"/>
        </w:rPr>
        <w:t>MacCarry</w:t>
      </w:r>
      <w:proofErr w:type="spellEnd"/>
      <w:r w:rsidRPr="008640A6">
        <w:rPr>
          <w:rFonts w:ascii="Times New Roman" w:hAnsi="Times New Roman"/>
          <w:sz w:val="24"/>
          <w:szCs w:val="24"/>
          <w:lang w:val="en-GB"/>
        </w:rPr>
        <w:t xml:space="preserve"> </w:t>
      </w:r>
      <w:r w:rsidR="00EE1FF4" w:rsidRPr="008640A6">
        <w:rPr>
          <w:rFonts w:ascii="Times New Roman" w:hAnsi="Times New Roman"/>
          <w:sz w:val="24"/>
          <w:szCs w:val="24"/>
          <w:lang w:val="en-GB"/>
        </w:rPr>
        <w:t>the</w:t>
      </w:r>
      <w:r w:rsidRPr="008640A6">
        <w:rPr>
          <w:rFonts w:ascii="Times New Roman" w:hAnsi="Times New Roman"/>
          <w:sz w:val="24"/>
          <w:szCs w:val="24"/>
          <w:lang w:val="en-GB"/>
        </w:rPr>
        <w:t xml:space="preserve"> Curing of </w:t>
      </w:r>
      <w:proofErr w:type="spellStart"/>
      <w:r w:rsidRPr="008640A6">
        <w:rPr>
          <w:rFonts w:ascii="Times New Roman" w:hAnsi="Times New Roman"/>
          <w:sz w:val="24"/>
          <w:szCs w:val="24"/>
          <w:lang w:val="en-GB"/>
        </w:rPr>
        <w:t>Abrahaam’s</w:t>
      </w:r>
      <w:proofErr w:type="spellEnd"/>
      <w:r w:rsidRPr="008640A6">
        <w:rPr>
          <w:rFonts w:ascii="Times New Roman" w:hAnsi="Times New Roman"/>
          <w:sz w:val="24"/>
          <w:szCs w:val="24"/>
          <w:lang w:val="en-GB"/>
        </w:rPr>
        <w:t xml:space="preserve"> Broken Family as it found “the elements of the kindling of a religious hatred” in it.  The book was confiscated during a police’s crackdown on the Almaty Grace Church in April, 2012.</w:t>
      </w:r>
    </w:p>
    <w:p w14:paraId="43F6B881" w14:textId="77777777" w:rsidR="008640A6" w:rsidRPr="008640A6" w:rsidRDefault="008640A6" w:rsidP="008640A6">
      <w:pPr>
        <w:tabs>
          <w:tab w:val="left" w:pos="567"/>
          <w:tab w:val="left" w:pos="10773"/>
        </w:tabs>
        <w:spacing w:after="0" w:line="240" w:lineRule="auto"/>
        <w:ind w:right="-1"/>
        <w:jc w:val="both"/>
        <w:rPr>
          <w:rFonts w:ascii="Times New Roman" w:hAnsi="Times New Roman"/>
          <w:color w:val="000000"/>
          <w:sz w:val="24"/>
          <w:szCs w:val="24"/>
          <w:lang w:val="en-GB"/>
        </w:rPr>
      </w:pPr>
    </w:p>
    <w:p w14:paraId="6B10FF95" w14:textId="77777777" w:rsidR="008640A6" w:rsidRPr="008640A6" w:rsidRDefault="008640A6" w:rsidP="008640A6">
      <w:pPr>
        <w:tabs>
          <w:tab w:val="left" w:pos="567"/>
          <w:tab w:val="left" w:pos="10773"/>
        </w:tabs>
        <w:spacing w:after="0" w:line="240" w:lineRule="auto"/>
        <w:ind w:right="-1"/>
        <w:jc w:val="both"/>
        <w:rPr>
          <w:rFonts w:ascii="Times New Roman" w:hAnsi="Times New Roman"/>
          <w:color w:val="000000"/>
          <w:sz w:val="24"/>
          <w:szCs w:val="24"/>
          <w:lang w:val="en-GB"/>
        </w:rPr>
      </w:pPr>
      <w:r w:rsidRPr="008640A6">
        <w:rPr>
          <w:rFonts w:ascii="Times New Roman" w:hAnsi="Times New Roman"/>
          <w:color w:val="000000"/>
          <w:sz w:val="24"/>
          <w:szCs w:val="24"/>
          <w:lang w:val="en-GB"/>
        </w:rPr>
        <w:t xml:space="preserve">In March 2013, a convict I. appealed to the </w:t>
      </w:r>
      <w:r w:rsidRPr="008640A6">
        <w:rPr>
          <w:rFonts w:ascii="Times New Roman" w:hAnsi="Times New Roman"/>
          <w:sz w:val="24"/>
          <w:szCs w:val="24"/>
          <w:lang w:val="en-GB"/>
        </w:rPr>
        <w:t>Kazakhstan International Bureau for Human Rights and Rule of Law</w:t>
      </w:r>
      <w:r w:rsidRPr="008640A6">
        <w:rPr>
          <w:rFonts w:ascii="Times New Roman" w:hAnsi="Times New Roman"/>
          <w:color w:val="000000"/>
          <w:sz w:val="24"/>
          <w:szCs w:val="24"/>
          <w:lang w:val="en-GB"/>
        </w:rPr>
        <w:t xml:space="preserve"> pointing out to the problems connected with the study of religious literature at places of confinement as the administration bans the use of a player for listening preaching.</w:t>
      </w:r>
    </w:p>
    <w:p w14:paraId="0629E55A" w14:textId="77777777" w:rsidR="008640A6" w:rsidRPr="008640A6" w:rsidRDefault="008640A6" w:rsidP="008640A6">
      <w:pPr>
        <w:tabs>
          <w:tab w:val="left" w:pos="567"/>
          <w:tab w:val="left" w:pos="10773"/>
        </w:tabs>
        <w:spacing w:after="0" w:line="240" w:lineRule="auto"/>
        <w:ind w:right="-1"/>
        <w:jc w:val="both"/>
        <w:rPr>
          <w:rFonts w:ascii="Times New Roman" w:hAnsi="Times New Roman"/>
          <w:color w:val="000000"/>
          <w:sz w:val="24"/>
          <w:szCs w:val="24"/>
          <w:lang w:val="en-GB"/>
        </w:rPr>
      </w:pPr>
    </w:p>
    <w:p w14:paraId="105068AB" w14:textId="77777777" w:rsidR="008640A6" w:rsidRPr="008640A6" w:rsidRDefault="008640A6" w:rsidP="00EE1FF4">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xml:space="preserve">In August, 2013 the Agency for the Affairs of Religions banned on the import and dissemination of the Jehovah’s Witnesses religious organization’s periodicals – Watchtower and Wake up! </w:t>
      </w:r>
      <w:proofErr w:type="gramStart"/>
      <w:r w:rsidRPr="008640A6">
        <w:rPr>
          <w:rFonts w:ascii="Times New Roman" w:hAnsi="Times New Roman"/>
          <w:sz w:val="24"/>
          <w:szCs w:val="24"/>
          <w:lang w:val="en-GB"/>
        </w:rPr>
        <w:t>Journals.</w:t>
      </w:r>
      <w:proofErr w:type="gramEnd"/>
      <w:r w:rsidRPr="008640A6">
        <w:rPr>
          <w:rFonts w:ascii="Times New Roman" w:hAnsi="Times New Roman"/>
          <w:sz w:val="24"/>
          <w:szCs w:val="24"/>
          <w:lang w:val="en-GB"/>
        </w:rPr>
        <w:t xml:space="preserve">  In September, October and December, 2012 Jehovah’s Witnesses sent their journals for the Agency for Affairs of Religions to review in order to obtain approval for the import of the organization’s periodicals as is required by the Law on Religion.  However, according to the Agency, publications in the Jehovah’s Witnesses’ editions do not meet Kazakhstani requirements to secularization of education and work from religion and contain a range of doctrines different from Biblical ones which can hurt the members of traditional churches.</w:t>
      </w:r>
    </w:p>
    <w:p w14:paraId="77CC19B8" w14:textId="77777777" w:rsidR="008640A6" w:rsidRPr="008640A6" w:rsidRDefault="008640A6" w:rsidP="008640A6">
      <w:pPr>
        <w:spacing w:after="0" w:line="240" w:lineRule="auto"/>
        <w:rPr>
          <w:rFonts w:ascii="Times New Roman" w:hAnsi="Times New Roman"/>
          <w:sz w:val="24"/>
          <w:szCs w:val="24"/>
          <w:lang w:val="en-GB"/>
        </w:rPr>
      </w:pPr>
    </w:p>
    <w:p w14:paraId="6C03B17C"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xml:space="preserve">In August 2013 two Baptists were fined by the Specialized Administrative Court of </w:t>
      </w:r>
      <w:proofErr w:type="spellStart"/>
      <w:r w:rsidRPr="008640A6">
        <w:rPr>
          <w:rFonts w:ascii="Times New Roman" w:hAnsi="Times New Roman"/>
          <w:sz w:val="24"/>
          <w:szCs w:val="24"/>
          <w:lang w:val="en-GB"/>
        </w:rPr>
        <w:t>Burabay</w:t>
      </w:r>
      <w:proofErr w:type="spellEnd"/>
      <w:r w:rsidRPr="008640A6">
        <w:rPr>
          <w:rFonts w:ascii="Times New Roman" w:hAnsi="Times New Roman"/>
          <w:sz w:val="24"/>
          <w:szCs w:val="24"/>
          <w:lang w:val="en-GB"/>
        </w:rPr>
        <w:t xml:space="preserve"> District of the Akmola Oblast for the spread of religious literature at non-designated places.  The police reported that a sign board carrying the wordings ‘Christ has risen’ and ‘Jesus is alive, repent’ and ‘Repent and Believe in Gospel’ – on the other side as well as 16 brochures of religious nature – on the back side was seized from the detained.</w:t>
      </w:r>
    </w:p>
    <w:p w14:paraId="64BCD5CF" w14:textId="77777777" w:rsidR="008640A6" w:rsidRPr="008640A6" w:rsidRDefault="008640A6" w:rsidP="008640A6">
      <w:pPr>
        <w:spacing w:after="0" w:line="240" w:lineRule="auto"/>
        <w:jc w:val="both"/>
        <w:rPr>
          <w:rFonts w:ascii="Times New Roman" w:hAnsi="Times New Roman"/>
          <w:sz w:val="24"/>
          <w:szCs w:val="24"/>
          <w:lang w:val="en-GB"/>
        </w:rPr>
      </w:pPr>
    </w:p>
    <w:p w14:paraId="3B635877" w14:textId="0A24C0A9"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xml:space="preserve">In October, 2013 a crackdown on bookstores was carried out in </w:t>
      </w:r>
      <w:proofErr w:type="spellStart"/>
      <w:r w:rsidRPr="008640A6">
        <w:rPr>
          <w:rFonts w:ascii="Times New Roman" w:hAnsi="Times New Roman"/>
          <w:sz w:val="24"/>
          <w:szCs w:val="24"/>
          <w:lang w:val="en-GB"/>
        </w:rPr>
        <w:t>Aktobe</w:t>
      </w:r>
      <w:proofErr w:type="spellEnd"/>
      <w:r w:rsidRPr="008640A6">
        <w:rPr>
          <w:rFonts w:ascii="Times New Roman" w:hAnsi="Times New Roman"/>
          <w:sz w:val="24"/>
          <w:szCs w:val="24"/>
          <w:lang w:val="en-GB"/>
        </w:rPr>
        <w:t xml:space="preserve"> in order to check out on the possible </w:t>
      </w:r>
      <w:r w:rsidR="00563379">
        <w:rPr>
          <w:rFonts w:ascii="Times New Roman" w:hAnsi="Times New Roman"/>
          <w:sz w:val="24"/>
          <w:szCs w:val="24"/>
          <w:lang w:val="en-GB"/>
        </w:rPr>
        <w:t>selling</w:t>
      </w:r>
      <w:r w:rsidR="00563379" w:rsidRPr="008640A6">
        <w:rPr>
          <w:rFonts w:ascii="Times New Roman" w:hAnsi="Times New Roman"/>
          <w:sz w:val="24"/>
          <w:szCs w:val="24"/>
          <w:lang w:val="en-GB"/>
        </w:rPr>
        <w:t xml:space="preserve"> </w:t>
      </w:r>
      <w:r w:rsidRPr="008640A6">
        <w:rPr>
          <w:rFonts w:ascii="Times New Roman" w:hAnsi="Times New Roman"/>
          <w:sz w:val="24"/>
          <w:szCs w:val="24"/>
          <w:lang w:val="en-GB"/>
        </w:rPr>
        <w:t xml:space="preserve">of religious literature.  A ruling being issued by the </w:t>
      </w:r>
      <w:proofErr w:type="spellStart"/>
      <w:r w:rsidRPr="008640A6">
        <w:rPr>
          <w:rFonts w:ascii="Times New Roman" w:hAnsi="Times New Roman"/>
          <w:sz w:val="24"/>
          <w:szCs w:val="24"/>
          <w:lang w:val="en-GB"/>
        </w:rPr>
        <w:t>Akim</w:t>
      </w:r>
      <w:proofErr w:type="spellEnd"/>
      <w:r w:rsidRPr="008640A6">
        <w:rPr>
          <w:rFonts w:ascii="Times New Roman" w:hAnsi="Times New Roman"/>
          <w:sz w:val="24"/>
          <w:szCs w:val="24"/>
          <w:lang w:val="en-GB"/>
        </w:rPr>
        <w:t xml:space="preserve"> allowed the sale of similar literature at eight places in </w:t>
      </w:r>
      <w:proofErr w:type="spellStart"/>
      <w:r w:rsidRPr="008640A6">
        <w:rPr>
          <w:rFonts w:ascii="Times New Roman" w:hAnsi="Times New Roman"/>
          <w:sz w:val="24"/>
          <w:szCs w:val="24"/>
          <w:lang w:val="en-GB"/>
        </w:rPr>
        <w:t>Aktobe</w:t>
      </w:r>
      <w:proofErr w:type="spellEnd"/>
      <w:r w:rsidRPr="008640A6">
        <w:rPr>
          <w:rFonts w:ascii="Times New Roman" w:hAnsi="Times New Roman"/>
          <w:sz w:val="24"/>
          <w:szCs w:val="24"/>
          <w:lang w:val="en-GB"/>
        </w:rPr>
        <w:t xml:space="preserve">.  The findings revealed violations at the Sham Sheriff bookstore that did not hold a permit for the sale of religious literature.  A court’s ruling issued a fine of 200 </w:t>
      </w:r>
      <w:r w:rsidRPr="008640A6">
        <w:rPr>
          <w:rFonts w:ascii="Times New Roman" w:hAnsi="Times New Roman"/>
          <w:sz w:val="24"/>
          <w:szCs w:val="24"/>
          <w:lang w:val="en-GB"/>
        </w:rPr>
        <w:lastRenderedPageBreak/>
        <w:t>monthly estimated rate, or nearly 350,000 KZT (nearly 1,750 Euro) to be paid by the bookstore’s owner.</w:t>
      </w:r>
    </w:p>
    <w:p w14:paraId="6D45A724" w14:textId="77777777" w:rsidR="008640A6" w:rsidRPr="008640A6" w:rsidRDefault="008640A6" w:rsidP="008640A6">
      <w:pPr>
        <w:spacing w:after="0" w:line="240" w:lineRule="auto"/>
        <w:jc w:val="both"/>
        <w:rPr>
          <w:rFonts w:ascii="Times New Roman" w:hAnsi="Times New Roman"/>
          <w:sz w:val="24"/>
          <w:szCs w:val="24"/>
          <w:lang w:val="en-GB"/>
        </w:rPr>
      </w:pPr>
    </w:p>
    <w:p w14:paraId="242A0F15" w14:textId="3EFFCF6A" w:rsidR="008640A6" w:rsidRPr="008640A6" w:rsidRDefault="008640A6" w:rsidP="008640A6">
      <w:pPr>
        <w:spacing w:after="0" w:line="240" w:lineRule="auto"/>
        <w:jc w:val="both"/>
        <w:rPr>
          <w:rFonts w:ascii="Times New Roman" w:hAnsi="Times New Roman"/>
          <w:color w:val="000000"/>
          <w:sz w:val="24"/>
          <w:szCs w:val="24"/>
          <w:lang w:val="en-GB"/>
        </w:rPr>
      </w:pPr>
      <w:r w:rsidRPr="008640A6">
        <w:rPr>
          <w:rFonts w:ascii="Times New Roman" w:hAnsi="Times New Roman"/>
          <w:sz w:val="24"/>
          <w:szCs w:val="24"/>
          <w:lang w:val="en-GB"/>
        </w:rPr>
        <w:t xml:space="preserve">In November, 2013 the court rejected an appeal filed by a protestant V. (a dweller of </w:t>
      </w:r>
      <w:proofErr w:type="spellStart"/>
      <w:r w:rsidRPr="008640A6">
        <w:rPr>
          <w:rFonts w:ascii="Times New Roman" w:hAnsi="Times New Roman"/>
          <w:sz w:val="24"/>
          <w:szCs w:val="24"/>
          <w:lang w:val="en-GB"/>
        </w:rPr>
        <w:t>Zharminsk</w:t>
      </w:r>
      <w:proofErr w:type="spellEnd"/>
      <w:r w:rsidRPr="008640A6">
        <w:rPr>
          <w:rFonts w:ascii="Times New Roman" w:hAnsi="Times New Roman"/>
          <w:sz w:val="24"/>
          <w:szCs w:val="24"/>
          <w:lang w:val="en-GB"/>
        </w:rPr>
        <w:t xml:space="preserve"> village) in East Kazakhstan against a ruling by </w:t>
      </w:r>
      <w:proofErr w:type="spellStart"/>
      <w:r w:rsidRPr="008640A6">
        <w:rPr>
          <w:rFonts w:ascii="Times New Roman" w:hAnsi="Times New Roman"/>
          <w:sz w:val="24"/>
          <w:szCs w:val="24"/>
          <w:lang w:val="en-GB"/>
        </w:rPr>
        <w:t>Zharminak</w:t>
      </w:r>
      <w:proofErr w:type="spellEnd"/>
      <w:r w:rsidRPr="008640A6">
        <w:rPr>
          <w:rFonts w:ascii="Times New Roman" w:hAnsi="Times New Roman"/>
          <w:sz w:val="24"/>
          <w:szCs w:val="24"/>
          <w:lang w:val="en-GB"/>
        </w:rPr>
        <w:t xml:space="preserve"> </w:t>
      </w:r>
      <w:r w:rsidR="00563379">
        <w:rPr>
          <w:rFonts w:ascii="Times New Roman" w:hAnsi="Times New Roman"/>
          <w:sz w:val="24"/>
          <w:szCs w:val="24"/>
          <w:lang w:val="en-GB"/>
        </w:rPr>
        <w:t>District</w:t>
      </w:r>
      <w:r w:rsidR="00563379" w:rsidRPr="008640A6">
        <w:rPr>
          <w:rFonts w:ascii="Times New Roman" w:hAnsi="Times New Roman"/>
          <w:sz w:val="24"/>
          <w:szCs w:val="24"/>
          <w:lang w:val="en-GB"/>
        </w:rPr>
        <w:t xml:space="preserve"> </w:t>
      </w:r>
      <w:r w:rsidRPr="008640A6">
        <w:rPr>
          <w:rFonts w:ascii="Times New Roman" w:hAnsi="Times New Roman"/>
          <w:sz w:val="24"/>
          <w:szCs w:val="24"/>
          <w:lang w:val="en-GB"/>
        </w:rPr>
        <w:t>Court of 24 September 2013 that fined him and in addition seized five Christian books (including the New Testament and the Psalms in Kazakh).  The court issued a ruling destroying the books and two CDs confiscated.</w:t>
      </w:r>
    </w:p>
    <w:p w14:paraId="7C916DF8" w14:textId="77777777" w:rsidR="008640A6" w:rsidRPr="008640A6" w:rsidRDefault="008640A6" w:rsidP="008640A6">
      <w:pPr>
        <w:tabs>
          <w:tab w:val="left" w:pos="567"/>
          <w:tab w:val="left" w:pos="10773"/>
        </w:tabs>
        <w:spacing w:after="0" w:line="240" w:lineRule="auto"/>
        <w:ind w:right="-1"/>
        <w:jc w:val="both"/>
        <w:rPr>
          <w:rFonts w:ascii="Times New Roman" w:hAnsi="Times New Roman"/>
          <w:color w:val="000000"/>
          <w:sz w:val="24"/>
          <w:szCs w:val="24"/>
          <w:lang w:val="en-GB"/>
        </w:rPr>
      </w:pPr>
    </w:p>
    <w:p w14:paraId="7234BF06" w14:textId="77777777" w:rsidR="008640A6" w:rsidRPr="008640A6" w:rsidRDefault="008640A6" w:rsidP="008640A6">
      <w:pPr>
        <w:spacing w:after="0" w:line="240" w:lineRule="auto"/>
        <w:jc w:val="both"/>
        <w:rPr>
          <w:rFonts w:ascii="Times New Roman" w:hAnsi="Times New Roman"/>
          <w:color w:val="000000"/>
          <w:sz w:val="24"/>
          <w:szCs w:val="24"/>
          <w:lang w:val="en-GB"/>
        </w:rPr>
      </w:pPr>
      <w:r w:rsidRPr="008640A6">
        <w:rPr>
          <w:rFonts w:ascii="Times New Roman" w:hAnsi="Times New Roman"/>
          <w:sz w:val="24"/>
          <w:szCs w:val="24"/>
          <w:lang w:val="en-GB"/>
        </w:rPr>
        <w:t>In November 2013, a crackdown was carried out by the Prosecutor’s Office, the Department for Affairs of Religions and the Astana Internal Policies Department in Astana throughout places unsanctioned for religious literature.  The findings ended in three administrative cases filed and 10 legal notices of law breaches awarded, i.e. the Prosecutor’s acts, and over 100 copies of religious literature seized.  In Astana nearly 40 outlets of unsanctioned sales of religious literature were uncovered.</w:t>
      </w:r>
    </w:p>
    <w:p w14:paraId="6C9133CD" w14:textId="77777777" w:rsidR="008640A6" w:rsidRPr="008640A6" w:rsidRDefault="008640A6" w:rsidP="008640A6">
      <w:pPr>
        <w:tabs>
          <w:tab w:val="left" w:pos="567"/>
          <w:tab w:val="left" w:pos="10773"/>
        </w:tabs>
        <w:spacing w:after="0" w:line="240" w:lineRule="auto"/>
        <w:ind w:right="-1"/>
        <w:jc w:val="both"/>
        <w:rPr>
          <w:rFonts w:ascii="Times New Roman" w:hAnsi="Times New Roman"/>
          <w:i/>
          <w:color w:val="000000"/>
          <w:sz w:val="24"/>
          <w:szCs w:val="24"/>
          <w:lang w:val="en-GB"/>
        </w:rPr>
      </w:pPr>
    </w:p>
    <w:p w14:paraId="197D2B99" w14:textId="77777777" w:rsidR="008640A6" w:rsidRPr="008640A6" w:rsidRDefault="008640A6" w:rsidP="008640A6">
      <w:pPr>
        <w:tabs>
          <w:tab w:val="left" w:pos="567"/>
          <w:tab w:val="left" w:pos="10773"/>
        </w:tabs>
        <w:spacing w:after="0" w:line="240" w:lineRule="auto"/>
        <w:ind w:right="-1"/>
        <w:jc w:val="both"/>
        <w:rPr>
          <w:rFonts w:ascii="Times New Roman" w:hAnsi="Times New Roman"/>
          <w:color w:val="000000"/>
          <w:sz w:val="24"/>
          <w:szCs w:val="24"/>
          <w:lang w:val="en-GB"/>
        </w:rPr>
      </w:pPr>
      <w:r w:rsidRPr="008640A6">
        <w:rPr>
          <w:rFonts w:ascii="Times New Roman" w:hAnsi="Times New Roman"/>
          <w:color w:val="000000"/>
          <w:sz w:val="24"/>
          <w:szCs w:val="24"/>
          <w:lang w:val="en-GB"/>
        </w:rPr>
        <w:t>As for the Islam literature, any literature of non-</w:t>
      </w:r>
      <w:proofErr w:type="spellStart"/>
      <w:r w:rsidRPr="008640A6">
        <w:rPr>
          <w:rFonts w:ascii="Times New Roman" w:hAnsi="Times New Roman"/>
          <w:color w:val="000000"/>
          <w:sz w:val="24"/>
          <w:szCs w:val="24"/>
          <w:lang w:val="en-GB"/>
        </w:rPr>
        <w:t>Hannafit</w:t>
      </w:r>
      <w:proofErr w:type="spellEnd"/>
      <w:r w:rsidRPr="008640A6">
        <w:rPr>
          <w:rFonts w:ascii="Times New Roman" w:hAnsi="Times New Roman"/>
          <w:color w:val="000000"/>
          <w:sz w:val="24"/>
          <w:szCs w:val="24"/>
          <w:lang w:val="en-GB"/>
        </w:rPr>
        <w:t xml:space="preserve"> Sunnite teachings is actually forbidden.</w:t>
      </w:r>
    </w:p>
    <w:p w14:paraId="71FE4440" w14:textId="77777777" w:rsidR="008640A6" w:rsidRPr="008640A6" w:rsidRDefault="008640A6" w:rsidP="008640A6">
      <w:pPr>
        <w:tabs>
          <w:tab w:val="left" w:pos="567"/>
          <w:tab w:val="left" w:pos="10773"/>
        </w:tabs>
        <w:spacing w:after="0" w:line="240" w:lineRule="auto"/>
        <w:ind w:right="-1"/>
        <w:jc w:val="both"/>
        <w:rPr>
          <w:rFonts w:ascii="Times New Roman" w:hAnsi="Times New Roman"/>
          <w:color w:val="000000"/>
          <w:sz w:val="24"/>
          <w:szCs w:val="24"/>
          <w:lang w:val="en-GB"/>
        </w:rPr>
      </w:pPr>
    </w:p>
    <w:p w14:paraId="428D49E1" w14:textId="77777777" w:rsidR="008640A6" w:rsidRPr="008640A6" w:rsidRDefault="008640A6" w:rsidP="008640A6">
      <w:pPr>
        <w:tabs>
          <w:tab w:val="left" w:pos="567"/>
          <w:tab w:val="left" w:pos="10773"/>
        </w:tabs>
        <w:spacing w:after="0" w:line="240" w:lineRule="auto"/>
        <w:ind w:right="-1"/>
        <w:jc w:val="both"/>
        <w:rPr>
          <w:rFonts w:ascii="Times New Roman" w:hAnsi="Times New Roman"/>
          <w:i/>
          <w:color w:val="000000"/>
          <w:sz w:val="24"/>
          <w:szCs w:val="24"/>
          <w:lang w:val="en-GB"/>
        </w:rPr>
      </w:pPr>
      <w:r w:rsidRPr="008640A6">
        <w:rPr>
          <w:rFonts w:ascii="Times New Roman" w:hAnsi="Times New Roman"/>
          <w:i/>
          <w:color w:val="000000"/>
          <w:sz w:val="24"/>
          <w:szCs w:val="24"/>
          <w:lang w:val="en-GB"/>
        </w:rPr>
        <w:t>Discriminatory attitude</w:t>
      </w:r>
    </w:p>
    <w:p w14:paraId="415815AE" w14:textId="77777777" w:rsidR="008640A6" w:rsidRPr="008640A6" w:rsidRDefault="008640A6" w:rsidP="008640A6">
      <w:pPr>
        <w:tabs>
          <w:tab w:val="left" w:pos="567"/>
          <w:tab w:val="left" w:pos="10773"/>
        </w:tabs>
        <w:spacing w:after="0" w:line="240" w:lineRule="auto"/>
        <w:ind w:right="-1"/>
        <w:jc w:val="both"/>
        <w:rPr>
          <w:rFonts w:ascii="Times New Roman" w:hAnsi="Times New Roman"/>
          <w:color w:val="000000"/>
          <w:sz w:val="24"/>
          <w:szCs w:val="24"/>
          <w:lang w:val="en-GB"/>
        </w:rPr>
      </w:pPr>
    </w:p>
    <w:p w14:paraId="6B447EFD" w14:textId="76C4DBF0" w:rsidR="008640A6" w:rsidRPr="008640A6" w:rsidRDefault="008640A6" w:rsidP="008640A6">
      <w:pPr>
        <w:tabs>
          <w:tab w:val="left" w:pos="567"/>
          <w:tab w:val="left" w:pos="10773"/>
        </w:tabs>
        <w:spacing w:after="0" w:line="240" w:lineRule="auto"/>
        <w:ind w:right="-1"/>
        <w:jc w:val="both"/>
        <w:rPr>
          <w:rFonts w:ascii="Times New Roman" w:hAnsi="Times New Roman"/>
          <w:color w:val="000000"/>
          <w:sz w:val="24"/>
          <w:szCs w:val="24"/>
          <w:lang w:val="en-GB"/>
        </w:rPr>
      </w:pPr>
      <w:r w:rsidRPr="008640A6">
        <w:rPr>
          <w:rFonts w:ascii="Times New Roman" w:hAnsi="Times New Roman"/>
          <w:color w:val="000000"/>
          <w:sz w:val="24"/>
          <w:szCs w:val="24"/>
          <w:lang w:val="en-GB"/>
        </w:rPr>
        <w:t xml:space="preserve">In July 2012 A. indicated in his complaint he filed to the </w:t>
      </w:r>
      <w:r w:rsidRPr="008640A6">
        <w:rPr>
          <w:rFonts w:ascii="Times New Roman" w:hAnsi="Times New Roman"/>
          <w:sz w:val="24"/>
          <w:szCs w:val="24"/>
          <w:lang w:val="en-GB"/>
        </w:rPr>
        <w:t>Kazakhstan International Bureau for Human Rights and Rule of Law</w:t>
      </w:r>
      <w:r w:rsidRPr="008640A6">
        <w:rPr>
          <w:rFonts w:ascii="Times New Roman" w:hAnsi="Times New Roman"/>
          <w:color w:val="000000"/>
          <w:sz w:val="24"/>
          <w:szCs w:val="24"/>
          <w:lang w:val="en-GB"/>
        </w:rPr>
        <w:t xml:space="preserve"> in </w:t>
      </w:r>
      <w:proofErr w:type="spellStart"/>
      <w:r w:rsidRPr="008640A6">
        <w:rPr>
          <w:rFonts w:ascii="Times New Roman" w:hAnsi="Times New Roman"/>
          <w:color w:val="000000"/>
          <w:sz w:val="24"/>
          <w:szCs w:val="24"/>
          <w:lang w:val="en-GB"/>
        </w:rPr>
        <w:t>Kostanai</w:t>
      </w:r>
      <w:proofErr w:type="spellEnd"/>
      <w:r w:rsidRPr="008640A6">
        <w:rPr>
          <w:rFonts w:ascii="Times New Roman" w:hAnsi="Times New Roman"/>
          <w:color w:val="000000"/>
          <w:sz w:val="24"/>
          <w:szCs w:val="24"/>
          <w:lang w:val="en-GB"/>
        </w:rPr>
        <w:t xml:space="preserve"> that </w:t>
      </w:r>
      <w:r w:rsidR="006F69E6">
        <w:rPr>
          <w:rFonts w:ascii="Times New Roman" w:hAnsi="Times New Roman"/>
          <w:color w:val="000000"/>
          <w:sz w:val="24"/>
          <w:szCs w:val="24"/>
          <w:lang w:val="en-GB"/>
        </w:rPr>
        <w:t>p</w:t>
      </w:r>
      <w:r w:rsidRPr="008640A6">
        <w:rPr>
          <w:rFonts w:ascii="Times New Roman" w:hAnsi="Times New Roman"/>
          <w:color w:val="000000"/>
          <w:sz w:val="24"/>
          <w:szCs w:val="24"/>
          <w:lang w:val="en-GB"/>
        </w:rPr>
        <w:t>olice officers would take discriminatory attitude towards him for he professes Islam and wears a beard.</w:t>
      </w:r>
    </w:p>
    <w:p w14:paraId="3DC89464" w14:textId="77777777" w:rsidR="008640A6" w:rsidRPr="008640A6" w:rsidRDefault="008640A6" w:rsidP="008640A6">
      <w:pPr>
        <w:tabs>
          <w:tab w:val="left" w:pos="567"/>
          <w:tab w:val="left" w:pos="10773"/>
        </w:tabs>
        <w:spacing w:after="0" w:line="240" w:lineRule="auto"/>
        <w:ind w:right="-1"/>
        <w:jc w:val="both"/>
        <w:rPr>
          <w:rFonts w:ascii="Times New Roman" w:hAnsi="Times New Roman"/>
          <w:color w:val="000000"/>
          <w:sz w:val="24"/>
          <w:szCs w:val="24"/>
          <w:lang w:val="en-GB"/>
        </w:rPr>
      </w:pPr>
    </w:p>
    <w:p w14:paraId="52F18A22"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In mid-2013 L., a pastor of the Grace Church was deported from Kazakhstan.  L. is supposedly a Kyrgyz citizen.  During eight years he had legally lived in Kazakhstan.  He had a residence permit valid until the year 2020.  He was forced to leave behind his wife and two children, who are citizens of Kazakhstan.  The official cause of deportation is eight administrative offences over the period of his stay in Kazakhstan.  Out of four offences are for violations of traffic rules, and two – for his failure to notify the migration police of his departures from Kazakhstan and one – for tax dodging.  He was also fined as the leader of the church for breaking fire safety regulations.  In all cases he paid fines without lodging an appeal.</w:t>
      </w:r>
    </w:p>
    <w:p w14:paraId="174D10F9" w14:textId="77777777" w:rsidR="008640A6" w:rsidRPr="008640A6" w:rsidRDefault="008640A6" w:rsidP="008640A6">
      <w:pPr>
        <w:spacing w:after="0" w:line="240" w:lineRule="auto"/>
        <w:jc w:val="both"/>
        <w:rPr>
          <w:rFonts w:ascii="Times New Roman" w:hAnsi="Times New Roman"/>
          <w:sz w:val="24"/>
          <w:szCs w:val="24"/>
          <w:lang w:val="en-GB"/>
        </w:rPr>
      </w:pPr>
    </w:p>
    <w:p w14:paraId="0290D30A" w14:textId="79367C7F" w:rsidR="008640A6" w:rsidRPr="008640A6" w:rsidRDefault="008640A6" w:rsidP="008640A6">
      <w:pPr>
        <w:spacing w:after="0" w:line="240" w:lineRule="auto"/>
        <w:jc w:val="both"/>
        <w:rPr>
          <w:rFonts w:ascii="Times New Roman" w:hAnsi="Times New Roman"/>
          <w:b/>
          <w:color w:val="000000"/>
          <w:sz w:val="24"/>
          <w:szCs w:val="24"/>
          <w:lang w:val="en-GB"/>
        </w:rPr>
      </w:pPr>
      <w:r w:rsidRPr="008640A6">
        <w:rPr>
          <w:rFonts w:ascii="Times New Roman" w:hAnsi="Times New Roman"/>
          <w:sz w:val="24"/>
          <w:szCs w:val="24"/>
          <w:lang w:val="en-GB"/>
        </w:rPr>
        <w:t xml:space="preserve"> In Almaty, according to S., a student of the Kazakh National Technical University named after </w:t>
      </w:r>
      <w:proofErr w:type="spellStart"/>
      <w:r w:rsidRPr="008640A6">
        <w:rPr>
          <w:rFonts w:ascii="Times New Roman" w:hAnsi="Times New Roman"/>
          <w:sz w:val="24"/>
          <w:szCs w:val="24"/>
          <w:lang w:val="en-GB"/>
        </w:rPr>
        <w:t>Kanysh</w:t>
      </w:r>
      <w:proofErr w:type="spellEnd"/>
      <w:r w:rsidRPr="008640A6">
        <w:rPr>
          <w:rFonts w:ascii="Times New Roman" w:hAnsi="Times New Roman"/>
          <w:sz w:val="24"/>
          <w:szCs w:val="24"/>
          <w:lang w:val="en-GB"/>
        </w:rPr>
        <w:t xml:space="preserve"> </w:t>
      </w:r>
      <w:proofErr w:type="spellStart"/>
      <w:r w:rsidRPr="008640A6">
        <w:rPr>
          <w:rFonts w:ascii="Times New Roman" w:hAnsi="Times New Roman"/>
          <w:sz w:val="24"/>
          <w:szCs w:val="24"/>
          <w:lang w:val="en-GB"/>
        </w:rPr>
        <w:t>Satpaev</w:t>
      </w:r>
      <w:proofErr w:type="spellEnd"/>
      <w:r w:rsidRPr="008640A6">
        <w:rPr>
          <w:rFonts w:ascii="Times New Roman" w:hAnsi="Times New Roman"/>
          <w:sz w:val="24"/>
          <w:szCs w:val="24"/>
          <w:lang w:val="en-GB"/>
        </w:rPr>
        <w:t xml:space="preserve">, a listing of students who recite </w:t>
      </w:r>
      <w:r w:rsidR="006F69E6">
        <w:rPr>
          <w:rFonts w:ascii="Times New Roman" w:hAnsi="Times New Roman"/>
          <w:sz w:val="24"/>
          <w:szCs w:val="24"/>
          <w:lang w:val="en-GB"/>
        </w:rPr>
        <w:t>“</w:t>
      </w:r>
      <w:proofErr w:type="spellStart"/>
      <w:r w:rsidRPr="008640A6">
        <w:rPr>
          <w:rFonts w:ascii="Times New Roman" w:hAnsi="Times New Roman"/>
          <w:sz w:val="24"/>
          <w:szCs w:val="24"/>
          <w:lang w:val="en-GB"/>
        </w:rPr>
        <w:t>namaz</w:t>
      </w:r>
      <w:proofErr w:type="spellEnd"/>
      <w:r w:rsidR="006F69E6">
        <w:rPr>
          <w:rFonts w:ascii="Times New Roman" w:hAnsi="Times New Roman"/>
          <w:sz w:val="24"/>
          <w:szCs w:val="24"/>
          <w:lang w:val="en-GB"/>
        </w:rPr>
        <w:t>”</w:t>
      </w:r>
      <w:r w:rsidRPr="008640A6">
        <w:rPr>
          <w:rFonts w:ascii="Times New Roman" w:hAnsi="Times New Roman"/>
          <w:sz w:val="24"/>
          <w:szCs w:val="24"/>
          <w:lang w:val="en-GB"/>
        </w:rPr>
        <w:t xml:space="preserve"> began to be made at his dormitory in November 2013.  One of the students who </w:t>
      </w:r>
      <w:proofErr w:type="gramStart"/>
      <w:r w:rsidRPr="008640A6">
        <w:rPr>
          <w:rFonts w:ascii="Times New Roman" w:hAnsi="Times New Roman"/>
          <w:sz w:val="24"/>
          <w:szCs w:val="24"/>
          <w:lang w:val="en-GB"/>
        </w:rPr>
        <w:t>was</w:t>
      </w:r>
      <w:proofErr w:type="gramEnd"/>
      <w:r w:rsidRPr="008640A6">
        <w:rPr>
          <w:rFonts w:ascii="Times New Roman" w:hAnsi="Times New Roman"/>
          <w:sz w:val="24"/>
          <w:szCs w:val="24"/>
          <w:lang w:val="en-GB"/>
        </w:rPr>
        <w:t xml:space="preserve"> put on the list said that he does not know what was the purpose behind the listing and what he is aware is only that “the listing is being made upon the directorate of the University”. Other students of the same University confirmed that their University is actually making up a list of students who recite </w:t>
      </w:r>
      <w:r w:rsidR="006F69E6">
        <w:rPr>
          <w:rFonts w:ascii="Times New Roman" w:hAnsi="Times New Roman"/>
          <w:sz w:val="24"/>
          <w:szCs w:val="24"/>
          <w:lang w:val="en-GB"/>
        </w:rPr>
        <w:t>“</w:t>
      </w:r>
      <w:proofErr w:type="spellStart"/>
      <w:r w:rsidRPr="008640A6">
        <w:rPr>
          <w:rFonts w:ascii="Times New Roman" w:hAnsi="Times New Roman"/>
          <w:sz w:val="24"/>
          <w:szCs w:val="24"/>
          <w:lang w:val="en-GB"/>
        </w:rPr>
        <w:t>namaz</w:t>
      </w:r>
      <w:proofErr w:type="spellEnd"/>
      <w:r w:rsidR="006F69E6">
        <w:rPr>
          <w:rFonts w:ascii="Times New Roman" w:hAnsi="Times New Roman"/>
          <w:sz w:val="24"/>
          <w:szCs w:val="24"/>
          <w:lang w:val="en-GB"/>
        </w:rPr>
        <w:t>”</w:t>
      </w:r>
      <w:r w:rsidRPr="008640A6">
        <w:rPr>
          <w:rFonts w:ascii="Times New Roman" w:hAnsi="Times New Roman"/>
          <w:sz w:val="24"/>
          <w:szCs w:val="24"/>
          <w:lang w:val="en-GB"/>
        </w:rPr>
        <w:t>.  The correspondent had a talk with one of the officers of the Kazakh University who is involved in making up a listing of such students.  “The leadership has ordered to do the listing and we are doing so.  What is the reason I do not know either”, a University officer said claiming anonymity.  Representatives of Universit</w:t>
      </w:r>
      <w:r w:rsidR="006F69E6">
        <w:rPr>
          <w:rFonts w:ascii="Times New Roman" w:hAnsi="Times New Roman"/>
          <w:sz w:val="24"/>
          <w:szCs w:val="24"/>
          <w:lang w:val="en-GB"/>
        </w:rPr>
        <w:t>y</w:t>
      </w:r>
      <w:r w:rsidRPr="008640A6">
        <w:rPr>
          <w:rFonts w:ascii="Times New Roman" w:hAnsi="Times New Roman"/>
          <w:sz w:val="24"/>
          <w:szCs w:val="24"/>
          <w:lang w:val="en-GB"/>
        </w:rPr>
        <w:t xml:space="preserve"> confirmed that the listings are being made in fact and declined sharing reasons why.</w:t>
      </w:r>
    </w:p>
    <w:p w14:paraId="08FCCB0D" w14:textId="77777777" w:rsidR="008640A6" w:rsidRPr="008640A6" w:rsidRDefault="008640A6" w:rsidP="008640A6">
      <w:pPr>
        <w:spacing w:after="0" w:line="240" w:lineRule="auto"/>
        <w:jc w:val="both"/>
        <w:rPr>
          <w:rFonts w:ascii="Times New Roman" w:hAnsi="Times New Roman"/>
          <w:b/>
          <w:color w:val="000000"/>
          <w:sz w:val="24"/>
          <w:szCs w:val="24"/>
          <w:lang w:val="en-GB"/>
        </w:rPr>
      </w:pPr>
    </w:p>
    <w:p w14:paraId="65066FD7" w14:textId="77777777" w:rsidR="008640A6" w:rsidRPr="008640A6" w:rsidRDefault="008640A6" w:rsidP="008640A6">
      <w:pPr>
        <w:spacing w:after="0" w:line="240" w:lineRule="auto"/>
        <w:jc w:val="both"/>
        <w:rPr>
          <w:rFonts w:ascii="Times New Roman" w:hAnsi="Times New Roman"/>
          <w:color w:val="000000"/>
          <w:sz w:val="24"/>
          <w:szCs w:val="24"/>
          <w:lang w:val="en-GB"/>
        </w:rPr>
      </w:pPr>
      <w:r w:rsidRPr="008640A6">
        <w:rPr>
          <w:rFonts w:ascii="Times New Roman" w:hAnsi="Times New Roman"/>
          <w:color w:val="000000"/>
          <w:sz w:val="24"/>
          <w:szCs w:val="24"/>
          <w:lang w:val="en-GB"/>
        </w:rPr>
        <w:t xml:space="preserve">In December 2013, an unknown man attended an act of worship at the New Life Church recording the attendees with a concealed camera.  When spotting him doing so, the pastor asked him why, the latter declined to introduce </w:t>
      </w:r>
      <w:proofErr w:type="gramStart"/>
      <w:r w:rsidRPr="008640A6">
        <w:rPr>
          <w:rFonts w:ascii="Times New Roman" w:hAnsi="Times New Roman"/>
          <w:color w:val="000000"/>
          <w:sz w:val="24"/>
          <w:szCs w:val="24"/>
          <w:lang w:val="en-GB"/>
        </w:rPr>
        <w:t>himself</w:t>
      </w:r>
      <w:proofErr w:type="gramEnd"/>
      <w:r w:rsidRPr="008640A6">
        <w:rPr>
          <w:rFonts w:ascii="Times New Roman" w:hAnsi="Times New Roman"/>
          <w:color w:val="000000"/>
          <w:sz w:val="24"/>
          <w:szCs w:val="24"/>
          <w:lang w:val="en-GB"/>
        </w:rPr>
        <w:t xml:space="preserve"> but other Church members stated that he is one of National Security Committee officers.</w:t>
      </w:r>
    </w:p>
    <w:p w14:paraId="42FD6BD4" w14:textId="77777777" w:rsidR="008640A6" w:rsidRPr="008640A6" w:rsidRDefault="008640A6" w:rsidP="008640A6">
      <w:pPr>
        <w:spacing w:after="0" w:line="240" w:lineRule="auto"/>
        <w:jc w:val="both"/>
        <w:rPr>
          <w:rFonts w:ascii="Times New Roman" w:hAnsi="Times New Roman"/>
          <w:color w:val="000000"/>
          <w:sz w:val="24"/>
          <w:szCs w:val="24"/>
          <w:lang w:val="en-GB"/>
        </w:rPr>
      </w:pPr>
    </w:p>
    <w:p w14:paraId="0F1E81AE" w14:textId="77777777" w:rsidR="008640A6" w:rsidRPr="008640A6" w:rsidRDefault="008640A6" w:rsidP="008640A6">
      <w:pPr>
        <w:spacing w:after="0" w:line="240" w:lineRule="auto"/>
        <w:jc w:val="both"/>
        <w:rPr>
          <w:rFonts w:ascii="Times New Roman" w:hAnsi="Times New Roman"/>
          <w:color w:val="222222"/>
          <w:sz w:val="24"/>
          <w:szCs w:val="24"/>
          <w:shd w:val="clear" w:color="auto" w:fill="FFFFFF"/>
          <w:lang w:val="en-GB"/>
        </w:rPr>
      </w:pPr>
      <w:r w:rsidRPr="008640A6">
        <w:rPr>
          <w:rFonts w:ascii="Times New Roman" w:hAnsi="Times New Roman"/>
          <w:color w:val="222222"/>
          <w:sz w:val="24"/>
          <w:szCs w:val="24"/>
          <w:shd w:val="clear" w:color="auto" w:fill="FFFFFF"/>
          <w:lang w:val="en-GB"/>
        </w:rPr>
        <w:lastRenderedPageBreak/>
        <w:t>In the end of 2013, a Polish cardiologist, P. was fined and deported from Kazakhstan as he prayed at a gathering of Jehovah’s Witnesses and “spoke” with an accent.</w:t>
      </w:r>
    </w:p>
    <w:p w14:paraId="2061A5A3" w14:textId="77777777" w:rsidR="008640A6" w:rsidRPr="008640A6" w:rsidRDefault="008640A6" w:rsidP="008640A6">
      <w:pPr>
        <w:spacing w:after="0" w:line="240" w:lineRule="auto"/>
        <w:jc w:val="both"/>
        <w:rPr>
          <w:rFonts w:ascii="Times New Roman" w:hAnsi="Times New Roman"/>
          <w:color w:val="222222"/>
          <w:sz w:val="24"/>
          <w:szCs w:val="24"/>
          <w:shd w:val="clear" w:color="auto" w:fill="FFFFFF"/>
          <w:lang w:val="en-GB"/>
        </w:rPr>
      </w:pPr>
    </w:p>
    <w:p w14:paraId="5D1C253F" w14:textId="77777777" w:rsidR="008640A6" w:rsidRPr="008640A6" w:rsidRDefault="008640A6" w:rsidP="008640A6">
      <w:pPr>
        <w:spacing w:after="0" w:line="240" w:lineRule="auto"/>
        <w:jc w:val="both"/>
        <w:rPr>
          <w:rFonts w:ascii="Times New Roman" w:hAnsi="Times New Roman"/>
          <w:color w:val="000000"/>
          <w:sz w:val="24"/>
          <w:szCs w:val="24"/>
          <w:lang w:val="en-GB"/>
        </w:rPr>
      </w:pPr>
      <w:r w:rsidRPr="008640A6">
        <w:rPr>
          <w:rFonts w:ascii="Times New Roman" w:hAnsi="Times New Roman"/>
          <w:color w:val="222222"/>
          <w:sz w:val="24"/>
          <w:szCs w:val="24"/>
          <w:shd w:val="clear" w:color="auto" w:fill="FFFFFF"/>
          <w:lang w:val="en-GB"/>
        </w:rPr>
        <w:t>Foreign citizens are generally restricted in their right to freedom of religion as their participation whatsoever is deemed illegal missionary work.</w:t>
      </w:r>
    </w:p>
    <w:p w14:paraId="1BCDC339" w14:textId="77777777" w:rsidR="008640A6" w:rsidRPr="008640A6" w:rsidRDefault="008640A6" w:rsidP="008640A6">
      <w:pPr>
        <w:spacing w:after="0" w:line="240" w:lineRule="auto"/>
        <w:jc w:val="both"/>
        <w:rPr>
          <w:rFonts w:ascii="Times New Roman" w:hAnsi="Times New Roman"/>
          <w:color w:val="000000"/>
          <w:sz w:val="24"/>
          <w:szCs w:val="24"/>
          <w:lang w:val="en-GB"/>
        </w:rPr>
      </w:pPr>
    </w:p>
    <w:p w14:paraId="3FC7134F" w14:textId="77777777" w:rsidR="008640A6" w:rsidRPr="008640A6" w:rsidRDefault="008640A6" w:rsidP="008640A6">
      <w:pPr>
        <w:spacing w:after="0" w:line="240" w:lineRule="auto"/>
        <w:jc w:val="both"/>
        <w:rPr>
          <w:rFonts w:ascii="Times New Roman" w:hAnsi="Times New Roman"/>
          <w:color w:val="000000"/>
          <w:sz w:val="24"/>
          <w:szCs w:val="24"/>
          <w:lang w:val="en-GB"/>
        </w:rPr>
      </w:pPr>
      <w:r w:rsidRPr="008640A6">
        <w:rPr>
          <w:rFonts w:ascii="Times New Roman" w:hAnsi="Times New Roman"/>
          <w:color w:val="000000"/>
          <w:sz w:val="24"/>
          <w:szCs w:val="24"/>
          <w:lang w:val="en-GB"/>
        </w:rPr>
        <w:t>During 2013-2014 a few cases were referred to when Baptists and representatives of other churches were arrested as refusing to pay fines for “illegal missionary activity” or for the activity of unregistered religious associations.</w:t>
      </w:r>
    </w:p>
    <w:p w14:paraId="533CA0FA" w14:textId="77777777" w:rsidR="008640A6" w:rsidRPr="008640A6" w:rsidRDefault="008640A6" w:rsidP="008640A6">
      <w:pPr>
        <w:spacing w:after="0" w:line="240" w:lineRule="auto"/>
        <w:jc w:val="both"/>
        <w:rPr>
          <w:rFonts w:ascii="Times New Roman" w:hAnsi="Times New Roman"/>
          <w:color w:val="000000"/>
          <w:sz w:val="24"/>
          <w:szCs w:val="24"/>
          <w:lang w:val="en-GB"/>
        </w:rPr>
      </w:pPr>
    </w:p>
    <w:p w14:paraId="57F88A82" w14:textId="013C20ED" w:rsidR="008640A6" w:rsidRPr="008640A6" w:rsidRDefault="008640A6" w:rsidP="008640A6">
      <w:pPr>
        <w:spacing w:after="0" w:line="240" w:lineRule="auto"/>
        <w:jc w:val="both"/>
        <w:rPr>
          <w:rFonts w:ascii="Times New Roman" w:hAnsi="Times New Roman"/>
          <w:b/>
          <w:color w:val="000000"/>
          <w:sz w:val="24"/>
          <w:szCs w:val="24"/>
          <w:lang w:val="en-GB"/>
        </w:rPr>
      </w:pPr>
      <w:r w:rsidRPr="008640A6">
        <w:rPr>
          <w:rFonts w:ascii="Times New Roman" w:hAnsi="Times New Roman"/>
          <w:color w:val="000000"/>
          <w:sz w:val="24"/>
          <w:szCs w:val="24"/>
          <w:lang w:val="en-GB"/>
        </w:rPr>
        <w:t xml:space="preserve">In February 2015, K., a Baptist in </w:t>
      </w:r>
      <w:proofErr w:type="spellStart"/>
      <w:r w:rsidRPr="008640A6">
        <w:rPr>
          <w:rFonts w:ascii="Times New Roman" w:hAnsi="Times New Roman"/>
          <w:color w:val="000000"/>
          <w:sz w:val="24"/>
          <w:szCs w:val="24"/>
          <w:lang w:val="en-GB"/>
        </w:rPr>
        <w:t>Aktobe</w:t>
      </w:r>
      <w:proofErr w:type="spellEnd"/>
      <w:r w:rsidRPr="008640A6">
        <w:rPr>
          <w:rFonts w:ascii="Times New Roman" w:hAnsi="Times New Roman"/>
          <w:color w:val="000000"/>
          <w:sz w:val="24"/>
          <w:szCs w:val="24"/>
          <w:lang w:val="en-GB"/>
        </w:rPr>
        <w:t>, was detained for five days due to his refusal to pay a fine imposed on him back in 2008.</w:t>
      </w:r>
    </w:p>
    <w:p w14:paraId="74E68872" w14:textId="77777777" w:rsidR="008640A6" w:rsidRPr="008640A6" w:rsidRDefault="008640A6" w:rsidP="008640A6">
      <w:pPr>
        <w:spacing w:after="0" w:line="240" w:lineRule="auto"/>
        <w:rPr>
          <w:rFonts w:ascii="Times New Roman" w:hAnsi="Times New Roman"/>
          <w:b/>
          <w:color w:val="000000"/>
          <w:sz w:val="24"/>
          <w:szCs w:val="24"/>
          <w:lang w:val="en-GB"/>
        </w:rPr>
      </w:pPr>
    </w:p>
    <w:p w14:paraId="4B0D7AD8" w14:textId="77777777" w:rsidR="008640A6" w:rsidRPr="008640A6" w:rsidRDefault="008640A6" w:rsidP="008640A6">
      <w:pPr>
        <w:spacing w:after="0" w:line="240" w:lineRule="auto"/>
        <w:jc w:val="both"/>
        <w:rPr>
          <w:rFonts w:ascii="Times New Roman" w:hAnsi="Times New Roman"/>
          <w:color w:val="000000"/>
          <w:sz w:val="24"/>
          <w:szCs w:val="24"/>
          <w:lang w:val="en-GB"/>
        </w:rPr>
      </w:pPr>
      <w:r w:rsidRPr="008640A6">
        <w:rPr>
          <w:rFonts w:ascii="Times New Roman" w:hAnsi="Times New Roman"/>
          <w:color w:val="000000"/>
          <w:sz w:val="24"/>
          <w:szCs w:val="24"/>
          <w:lang w:val="en-GB"/>
        </w:rPr>
        <w:t xml:space="preserve">Muslim communities who are not part of the Spiritual Administration of Muslims of Kazakhstan (practically an official community of Muslims of Kazakhstan enjoying the support of the government) experience substantial pressure and are prosecuted.  Some of independent mosques failed to get registered (as </w:t>
      </w:r>
      <w:proofErr w:type="spellStart"/>
      <w:r w:rsidRPr="008640A6">
        <w:rPr>
          <w:rFonts w:ascii="Times New Roman" w:hAnsi="Times New Roman"/>
          <w:color w:val="000000"/>
          <w:sz w:val="24"/>
          <w:szCs w:val="24"/>
          <w:lang w:val="en-GB"/>
        </w:rPr>
        <w:t>Ahmadiyas</w:t>
      </w:r>
      <w:proofErr w:type="spellEnd"/>
      <w:r w:rsidRPr="008640A6">
        <w:rPr>
          <w:rFonts w:ascii="Times New Roman" w:hAnsi="Times New Roman"/>
          <w:color w:val="000000"/>
          <w:sz w:val="24"/>
          <w:szCs w:val="24"/>
          <w:lang w:val="en-GB"/>
        </w:rPr>
        <w:t>) and some were named extremists.</w:t>
      </w:r>
    </w:p>
    <w:p w14:paraId="5F2E8D01" w14:textId="77777777" w:rsidR="008640A6" w:rsidRPr="008640A6" w:rsidRDefault="008640A6" w:rsidP="008640A6">
      <w:pPr>
        <w:spacing w:after="0" w:line="240" w:lineRule="auto"/>
        <w:jc w:val="both"/>
        <w:rPr>
          <w:rFonts w:ascii="Times New Roman" w:hAnsi="Times New Roman"/>
          <w:color w:val="000000"/>
          <w:sz w:val="24"/>
          <w:szCs w:val="24"/>
          <w:lang w:val="en-GB"/>
        </w:rPr>
      </w:pPr>
    </w:p>
    <w:p w14:paraId="17E445B8" w14:textId="3A530D26"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xml:space="preserve">Also, in January 2015, four members of a forbidden </w:t>
      </w:r>
      <w:proofErr w:type="spellStart"/>
      <w:r w:rsidRPr="008640A6">
        <w:rPr>
          <w:rFonts w:ascii="Times New Roman" w:hAnsi="Times New Roman"/>
          <w:sz w:val="24"/>
          <w:szCs w:val="24"/>
          <w:lang w:val="en-GB"/>
        </w:rPr>
        <w:t>Tabligi</w:t>
      </w:r>
      <w:proofErr w:type="spellEnd"/>
      <w:r w:rsidRPr="008640A6">
        <w:rPr>
          <w:rFonts w:ascii="Times New Roman" w:hAnsi="Times New Roman"/>
          <w:sz w:val="24"/>
          <w:szCs w:val="24"/>
          <w:lang w:val="en-GB"/>
        </w:rPr>
        <w:t xml:space="preserve"> </w:t>
      </w:r>
      <w:proofErr w:type="spellStart"/>
      <w:r w:rsidRPr="008640A6">
        <w:rPr>
          <w:rFonts w:ascii="Times New Roman" w:hAnsi="Times New Roman"/>
          <w:sz w:val="24"/>
          <w:szCs w:val="24"/>
          <w:lang w:val="en-GB"/>
        </w:rPr>
        <w:t>Jama</w:t>
      </w:r>
      <w:r w:rsidR="006F69E6">
        <w:rPr>
          <w:rFonts w:ascii="Times New Roman" w:hAnsi="Times New Roman"/>
          <w:sz w:val="24"/>
          <w:szCs w:val="24"/>
          <w:lang w:val="en-GB"/>
        </w:rPr>
        <w:t>at</w:t>
      </w:r>
      <w:proofErr w:type="spellEnd"/>
      <w:r w:rsidRPr="008640A6">
        <w:rPr>
          <w:rFonts w:ascii="Times New Roman" w:hAnsi="Times New Roman"/>
          <w:sz w:val="24"/>
          <w:szCs w:val="24"/>
          <w:lang w:val="en-GB"/>
        </w:rPr>
        <w:t xml:space="preserve"> movement N., K., E. and I.E. were sentenced to a 20-month arrest each for involvement in the activity of the prohibited organisation.</w:t>
      </w:r>
      <w:r w:rsidRPr="008640A6">
        <w:rPr>
          <w:rStyle w:val="FootnoteCharacters"/>
          <w:sz w:val="24"/>
          <w:szCs w:val="24"/>
          <w:lang w:val="en-GB"/>
        </w:rPr>
        <w:footnoteReference w:id="148"/>
      </w:r>
    </w:p>
    <w:p w14:paraId="2B535BF7" w14:textId="77777777" w:rsidR="008640A6" w:rsidRPr="008640A6" w:rsidRDefault="008640A6" w:rsidP="008640A6">
      <w:pPr>
        <w:spacing w:after="0" w:line="240" w:lineRule="auto"/>
        <w:jc w:val="both"/>
        <w:rPr>
          <w:rFonts w:ascii="Times New Roman" w:hAnsi="Times New Roman"/>
          <w:color w:val="000000"/>
          <w:sz w:val="24"/>
          <w:szCs w:val="24"/>
          <w:lang w:val="en-GB"/>
        </w:rPr>
      </w:pPr>
    </w:p>
    <w:p w14:paraId="37FBEE72" w14:textId="77777777" w:rsidR="008640A6" w:rsidRPr="008640A6" w:rsidRDefault="008640A6" w:rsidP="008640A6">
      <w:pPr>
        <w:spacing w:after="0" w:line="240" w:lineRule="auto"/>
        <w:rPr>
          <w:rFonts w:ascii="Times New Roman" w:hAnsi="Times New Roman"/>
          <w:i/>
          <w:color w:val="000000"/>
          <w:sz w:val="24"/>
          <w:szCs w:val="24"/>
          <w:lang w:val="en-GB"/>
        </w:rPr>
      </w:pPr>
      <w:r w:rsidRPr="008640A6">
        <w:rPr>
          <w:rFonts w:ascii="Times New Roman" w:hAnsi="Times New Roman"/>
          <w:i/>
          <w:color w:val="000000"/>
          <w:sz w:val="24"/>
          <w:szCs w:val="24"/>
          <w:lang w:val="en-GB"/>
        </w:rPr>
        <w:t>High-profile cases</w:t>
      </w:r>
    </w:p>
    <w:p w14:paraId="56F74B7A" w14:textId="77777777" w:rsidR="008640A6" w:rsidRPr="008640A6" w:rsidRDefault="008640A6" w:rsidP="008640A6">
      <w:pPr>
        <w:spacing w:after="0" w:line="240" w:lineRule="auto"/>
        <w:jc w:val="both"/>
        <w:rPr>
          <w:rFonts w:ascii="Times New Roman" w:hAnsi="Times New Roman"/>
          <w:b/>
          <w:color w:val="000000"/>
          <w:sz w:val="24"/>
          <w:szCs w:val="24"/>
          <w:lang w:val="en-GB"/>
        </w:rPr>
      </w:pPr>
    </w:p>
    <w:p w14:paraId="68176CC5" w14:textId="6B0DEFB9" w:rsidR="008640A6" w:rsidRPr="008640A6" w:rsidRDefault="008640A6" w:rsidP="008640A6">
      <w:pPr>
        <w:spacing w:after="0" w:line="240" w:lineRule="auto"/>
        <w:jc w:val="both"/>
        <w:rPr>
          <w:rFonts w:ascii="Times New Roman" w:hAnsi="Times New Roman"/>
          <w:color w:val="000000"/>
          <w:sz w:val="24"/>
          <w:szCs w:val="24"/>
          <w:lang w:val="en-GB"/>
        </w:rPr>
      </w:pPr>
      <w:r w:rsidRPr="008640A6">
        <w:rPr>
          <w:rFonts w:ascii="Times New Roman" w:hAnsi="Times New Roman"/>
          <w:color w:val="000000"/>
          <w:sz w:val="24"/>
          <w:szCs w:val="24"/>
          <w:lang w:val="en-GB"/>
        </w:rPr>
        <w:t xml:space="preserve">During 2013-2014 Ridder in East Kazakhstan saw a headline making court proceeding in which </w:t>
      </w:r>
      <w:proofErr w:type="spellStart"/>
      <w:r w:rsidRPr="008640A6">
        <w:rPr>
          <w:rFonts w:ascii="Times New Roman" w:hAnsi="Times New Roman"/>
          <w:color w:val="000000"/>
          <w:sz w:val="24"/>
          <w:szCs w:val="24"/>
          <w:lang w:val="en-GB"/>
        </w:rPr>
        <w:t>A.Kharlamov</w:t>
      </w:r>
      <w:proofErr w:type="spellEnd"/>
      <w:r w:rsidRPr="008640A6">
        <w:rPr>
          <w:rFonts w:ascii="Times New Roman" w:hAnsi="Times New Roman"/>
          <w:color w:val="000000"/>
          <w:sz w:val="24"/>
          <w:szCs w:val="24"/>
          <w:lang w:val="en-GB"/>
        </w:rPr>
        <w:t xml:space="preserve"> was charged with committing a crime pursuant to section 1 of Article 164 of the Criminal Code of Kazakhstan (the inciting of religious hostile or hatred).  A. </w:t>
      </w:r>
      <w:proofErr w:type="spellStart"/>
      <w:r w:rsidRPr="008640A6">
        <w:rPr>
          <w:rFonts w:ascii="Times New Roman" w:hAnsi="Times New Roman"/>
          <w:color w:val="000000"/>
          <w:sz w:val="24"/>
          <w:szCs w:val="24"/>
          <w:lang w:val="en-GB"/>
        </w:rPr>
        <w:t>Kharlamov</w:t>
      </w:r>
      <w:proofErr w:type="spellEnd"/>
      <w:r w:rsidRPr="008640A6">
        <w:rPr>
          <w:rFonts w:ascii="Times New Roman" w:hAnsi="Times New Roman"/>
          <w:color w:val="000000"/>
          <w:sz w:val="24"/>
          <w:szCs w:val="24"/>
          <w:lang w:val="en-GB"/>
        </w:rPr>
        <w:t xml:space="preserve">, a reporter and human right activist from Ridder had a blog where he contemplated on the religion while being an atheist.  A group of experts appointed by authorities to judge his publications came to a conclusion that 28 out of 36 articles written by him are qualified as fuelling religious hatred or </w:t>
      </w:r>
      <w:r w:rsidR="006F69E6">
        <w:rPr>
          <w:rFonts w:ascii="Times New Roman" w:hAnsi="Times New Roman"/>
          <w:color w:val="000000"/>
          <w:sz w:val="24"/>
          <w:szCs w:val="24"/>
          <w:lang w:val="en-GB"/>
        </w:rPr>
        <w:t>enmity</w:t>
      </w:r>
      <w:r w:rsidRPr="008640A6">
        <w:rPr>
          <w:rFonts w:ascii="Times New Roman" w:hAnsi="Times New Roman"/>
          <w:color w:val="000000"/>
          <w:sz w:val="24"/>
          <w:szCs w:val="24"/>
          <w:lang w:val="en-GB"/>
        </w:rPr>
        <w:t xml:space="preserve">, specifically as one of his articles made a reference as a whole to “the ideology based on primitive ideas – notions, myths, lie and deceit”.  An independent assessment made by the International Foundation for Protecting Freedom of Speech </w:t>
      </w:r>
      <w:proofErr w:type="spellStart"/>
      <w:r w:rsidRPr="008640A6">
        <w:rPr>
          <w:rFonts w:ascii="Times New Roman" w:hAnsi="Times New Roman"/>
          <w:color w:val="000000"/>
          <w:sz w:val="24"/>
          <w:szCs w:val="24"/>
          <w:lang w:val="en-GB"/>
        </w:rPr>
        <w:t>Adil</w:t>
      </w:r>
      <w:proofErr w:type="spellEnd"/>
      <w:r w:rsidRPr="008640A6">
        <w:rPr>
          <w:rFonts w:ascii="Times New Roman" w:hAnsi="Times New Roman"/>
          <w:color w:val="000000"/>
          <w:sz w:val="24"/>
          <w:szCs w:val="24"/>
          <w:lang w:val="en-GB"/>
        </w:rPr>
        <w:t xml:space="preserve"> </w:t>
      </w:r>
      <w:proofErr w:type="spellStart"/>
      <w:r w:rsidRPr="008640A6">
        <w:rPr>
          <w:rFonts w:ascii="Times New Roman" w:hAnsi="Times New Roman"/>
          <w:color w:val="000000"/>
          <w:sz w:val="24"/>
          <w:szCs w:val="24"/>
          <w:lang w:val="en-GB"/>
        </w:rPr>
        <w:t>Soz</w:t>
      </w:r>
      <w:proofErr w:type="spellEnd"/>
      <w:r w:rsidRPr="008640A6">
        <w:rPr>
          <w:rFonts w:ascii="Times New Roman" w:hAnsi="Times New Roman"/>
          <w:color w:val="000000"/>
          <w:sz w:val="24"/>
          <w:szCs w:val="24"/>
          <w:lang w:val="en-GB"/>
        </w:rPr>
        <w:t xml:space="preserve"> failed to find anything illegal in statements by </w:t>
      </w:r>
      <w:proofErr w:type="spellStart"/>
      <w:r w:rsidRPr="008640A6">
        <w:rPr>
          <w:rFonts w:ascii="Times New Roman" w:hAnsi="Times New Roman"/>
          <w:color w:val="000000"/>
          <w:sz w:val="24"/>
          <w:szCs w:val="24"/>
          <w:lang w:val="en-GB"/>
        </w:rPr>
        <w:t>A.Kharlamov</w:t>
      </w:r>
      <w:proofErr w:type="spellEnd"/>
      <w:r w:rsidRPr="008640A6">
        <w:rPr>
          <w:rFonts w:ascii="Times New Roman" w:hAnsi="Times New Roman"/>
          <w:color w:val="000000"/>
          <w:sz w:val="24"/>
          <w:szCs w:val="24"/>
          <w:lang w:val="en-GB"/>
        </w:rPr>
        <w:t xml:space="preserve">.  All </w:t>
      </w:r>
      <w:r w:rsidR="006F69E6">
        <w:rPr>
          <w:rFonts w:ascii="Times New Roman" w:hAnsi="Times New Roman"/>
          <w:color w:val="000000"/>
          <w:sz w:val="24"/>
          <w:szCs w:val="24"/>
          <w:lang w:val="en-GB"/>
        </w:rPr>
        <w:t xml:space="preserve">his </w:t>
      </w:r>
      <w:proofErr w:type="gramStart"/>
      <w:r w:rsidRPr="008640A6">
        <w:rPr>
          <w:rFonts w:ascii="Times New Roman" w:hAnsi="Times New Roman"/>
          <w:color w:val="000000"/>
          <w:sz w:val="24"/>
          <w:szCs w:val="24"/>
          <w:lang w:val="en-GB"/>
        </w:rPr>
        <w:t>statements  were</w:t>
      </w:r>
      <w:proofErr w:type="gramEnd"/>
      <w:r w:rsidRPr="008640A6">
        <w:rPr>
          <w:rFonts w:ascii="Times New Roman" w:hAnsi="Times New Roman"/>
          <w:color w:val="000000"/>
          <w:sz w:val="24"/>
          <w:szCs w:val="24"/>
          <w:lang w:val="en-GB"/>
        </w:rPr>
        <w:t xml:space="preserve"> the opinions of a man who sees religion from the atheistic point of view while he regards himself as a “scientific Christian”.  A. </w:t>
      </w:r>
      <w:proofErr w:type="spellStart"/>
      <w:r w:rsidRPr="008640A6">
        <w:rPr>
          <w:rFonts w:ascii="Times New Roman" w:hAnsi="Times New Roman"/>
          <w:color w:val="000000"/>
          <w:sz w:val="24"/>
          <w:szCs w:val="24"/>
          <w:lang w:val="en-GB"/>
        </w:rPr>
        <w:t>Kharlamov</w:t>
      </w:r>
      <w:proofErr w:type="spellEnd"/>
      <w:r w:rsidRPr="008640A6">
        <w:rPr>
          <w:rFonts w:ascii="Times New Roman" w:hAnsi="Times New Roman"/>
          <w:color w:val="000000"/>
          <w:sz w:val="24"/>
          <w:szCs w:val="24"/>
          <w:lang w:val="en-GB"/>
        </w:rPr>
        <w:t xml:space="preserve"> was sent over for a compulsory medical </w:t>
      </w:r>
      <w:r w:rsidR="006F69E6">
        <w:rPr>
          <w:rFonts w:ascii="Times New Roman" w:hAnsi="Times New Roman"/>
          <w:color w:val="000000"/>
          <w:sz w:val="24"/>
          <w:szCs w:val="24"/>
          <w:lang w:val="en-GB"/>
        </w:rPr>
        <w:t>psychiatric expertise</w:t>
      </w:r>
      <w:r w:rsidRPr="008640A6">
        <w:rPr>
          <w:rFonts w:ascii="Times New Roman" w:hAnsi="Times New Roman"/>
          <w:color w:val="000000"/>
          <w:sz w:val="24"/>
          <w:szCs w:val="24"/>
          <w:lang w:val="en-GB"/>
        </w:rPr>
        <w:t xml:space="preserve"> that found him as criminally sane.  Currently, the investigation into his case was suspended.</w:t>
      </w:r>
    </w:p>
    <w:p w14:paraId="65B4BF85" w14:textId="77777777" w:rsidR="008640A6" w:rsidRPr="008640A6" w:rsidRDefault="008640A6" w:rsidP="008640A6">
      <w:pPr>
        <w:spacing w:after="0" w:line="240" w:lineRule="auto"/>
        <w:jc w:val="both"/>
        <w:rPr>
          <w:rFonts w:ascii="Times New Roman" w:hAnsi="Times New Roman"/>
          <w:sz w:val="24"/>
          <w:szCs w:val="24"/>
          <w:lang w:val="en-GB"/>
        </w:rPr>
      </w:pPr>
    </w:p>
    <w:p w14:paraId="6224381E"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xml:space="preserve">In mid-2013 an Astana pastor of the Protestants Church Grace </w:t>
      </w:r>
      <w:proofErr w:type="spellStart"/>
      <w:r w:rsidRPr="008640A6">
        <w:rPr>
          <w:rFonts w:ascii="Times New Roman" w:hAnsi="Times New Roman"/>
          <w:sz w:val="24"/>
          <w:szCs w:val="24"/>
          <w:lang w:val="en-GB"/>
        </w:rPr>
        <w:t>B.Kashkumbaev</w:t>
      </w:r>
      <w:proofErr w:type="spellEnd"/>
      <w:r w:rsidRPr="008640A6">
        <w:rPr>
          <w:rFonts w:ascii="Times New Roman" w:hAnsi="Times New Roman"/>
          <w:sz w:val="24"/>
          <w:szCs w:val="24"/>
          <w:lang w:val="en-GB"/>
        </w:rPr>
        <w:t xml:space="preserve"> was arrested.  He was accused of committing a crime pursuant to section 1 of Article 103 of the Criminal Code of Kazakhstan,</w:t>
      </w:r>
      <w:r w:rsidRPr="008640A6">
        <w:rPr>
          <w:rFonts w:ascii="Times New Roman" w:hAnsi="Times New Roman"/>
          <w:i/>
          <w:sz w:val="24"/>
          <w:szCs w:val="24"/>
          <w:lang w:val="en-GB"/>
        </w:rPr>
        <w:t xml:space="preserve"> “of having psychological influence over the believers, including for using intoxicating substances in order to collect donations for the association”.  </w:t>
      </w:r>
      <w:r w:rsidRPr="008640A6">
        <w:rPr>
          <w:rFonts w:ascii="Times New Roman" w:hAnsi="Times New Roman"/>
          <w:sz w:val="24"/>
          <w:szCs w:val="24"/>
          <w:lang w:val="en-GB"/>
        </w:rPr>
        <w:t xml:space="preserve">According to the opinion of experts appointed by the authorities “in his actions pastor of the Grace Religious Organization </w:t>
      </w:r>
      <w:proofErr w:type="spellStart"/>
      <w:r w:rsidRPr="008640A6">
        <w:rPr>
          <w:rFonts w:ascii="Times New Roman" w:hAnsi="Times New Roman"/>
          <w:sz w:val="24"/>
          <w:szCs w:val="24"/>
          <w:lang w:val="en-GB"/>
        </w:rPr>
        <w:t>B.K.Kashkumbaev</w:t>
      </w:r>
      <w:proofErr w:type="spellEnd"/>
      <w:r w:rsidRPr="008640A6">
        <w:rPr>
          <w:rFonts w:ascii="Times New Roman" w:hAnsi="Times New Roman"/>
          <w:sz w:val="24"/>
          <w:szCs w:val="24"/>
          <w:lang w:val="en-GB"/>
        </w:rPr>
        <w:t xml:space="preserve"> employs methods and techniques of psychotherapeutic influence and psychological influence over the believers, including those affecting A. in the form of rational psychotherapy, suggestion with </w:t>
      </w:r>
      <w:proofErr w:type="spellStart"/>
      <w:r w:rsidRPr="008640A6">
        <w:rPr>
          <w:rFonts w:ascii="Times New Roman" w:hAnsi="Times New Roman"/>
          <w:sz w:val="24"/>
          <w:szCs w:val="24"/>
          <w:lang w:val="en-GB"/>
        </w:rPr>
        <w:t>neurolinguistic</w:t>
      </w:r>
      <w:proofErr w:type="spellEnd"/>
      <w:r w:rsidRPr="008640A6">
        <w:rPr>
          <w:rFonts w:ascii="Times New Roman" w:hAnsi="Times New Roman"/>
          <w:sz w:val="24"/>
          <w:szCs w:val="24"/>
          <w:lang w:val="en-GB"/>
        </w:rPr>
        <w:t xml:space="preserve"> programming elements and causing the adepts to fall into the state of altered conscience”.  At the same time, the suffered did not bring any claims against the accused while </w:t>
      </w:r>
      <w:r w:rsidRPr="008640A6">
        <w:rPr>
          <w:rFonts w:ascii="Times New Roman" w:hAnsi="Times New Roman"/>
          <w:sz w:val="24"/>
          <w:szCs w:val="24"/>
          <w:lang w:val="en-GB"/>
        </w:rPr>
        <w:lastRenderedPageBreak/>
        <w:t xml:space="preserve">it was the mother of the suffered who approached the police.  </w:t>
      </w:r>
      <w:proofErr w:type="spellStart"/>
      <w:r w:rsidRPr="008640A6">
        <w:rPr>
          <w:rFonts w:ascii="Times New Roman" w:hAnsi="Times New Roman"/>
          <w:sz w:val="24"/>
          <w:szCs w:val="24"/>
          <w:lang w:val="en-GB"/>
        </w:rPr>
        <w:t>Kashkumbaev</w:t>
      </w:r>
      <w:proofErr w:type="spellEnd"/>
      <w:r w:rsidRPr="008640A6">
        <w:rPr>
          <w:rFonts w:ascii="Times New Roman" w:hAnsi="Times New Roman"/>
          <w:sz w:val="24"/>
          <w:szCs w:val="24"/>
          <w:lang w:val="en-GB"/>
        </w:rPr>
        <w:t xml:space="preserve"> was detained without a lawyer who would stand in for his interests throughout the whole proceedings and he was forbidden to have a Bible in a pre-trial detention centre.  Originally, the pastor was accused of inflicting severe harm to one of the believers by means of hypnosis and later he was charged with extremism.</w:t>
      </w:r>
    </w:p>
    <w:p w14:paraId="2289B8D5" w14:textId="77777777" w:rsidR="008640A6" w:rsidRPr="008640A6" w:rsidRDefault="008640A6" w:rsidP="008640A6">
      <w:pPr>
        <w:spacing w:after="0" w:line="240" w:lineRule="auto"/>
        <w:jc w:val="both"/>
        <w:rPr>
          <w:rFonts w:ascii="Times New Roman" w:hAnsi="Times New Roman"/>
          <w:sz w:val="24"/>
          <w:szCs w:val="24"/>
          <w:lang w:val="en-GB"/>
        </w:rPr>
      </w:pPr>
    </w:p>
    <w:p w14:paraId="1884865E" w14:textId="10B27795" w:rsidR="008640A6" w:rsidRPr="008640A6" w:rsidRDefault="008640A6" w:rsidP="008640A6">
      <w:pPr>
        <w:spacing w:after="0" w:line="240" w:lineRule="auto"/>
        <w:jc w:val="both"/>
        <w:rPr>
          <w:rFonts w:ascii="Times New Roman" w:hAnsi="Times New Roman"/>
          <w:color w:val="000000"/>
          <w:sz w:val="24"/>
          <w:szCs w:val="24"/>
          <w:lang w:val="en-GB"/>
        </w:rPr>
      </w:pPr>
      <w:r w:rsidRPr="008640A6">
        <w:rPr>
          <w:rFonts w:ascii="Times New Roman" w:hAnsi="Times New Roman"/>
          <w:color w:val="000000"/>
          <w:sz w:val="24"/>
          <w:szCs w:val="24"/>
          <w:lang w:val="en-GB"/>
        </w:rPr>
        <w:t xml:space="preserve">Experts of the Forensic </w:t>
      </w:r>
      <w:r w:rsidR="00945A57">
        <w:rPr>
          <w:rFonts w:ascii="Times New Roman" w:hAnsi="Times New Roman"/>
          <w:color w:val="000000"/>
          <w:sz w:val="24"/>
          <w:szCs w:val="24"/>
          <w:lang w:val="en-GB"/>
        </w:rPr>
        <w:t>Expertise</w:t>
      </w:r>
      <w:r w:rsidRPr="008640A6">
        <w:rPr>
          <w:rFonts w:ascii="Times New Roman" w:hAnsi="Times New Roman"/>
          <w:color w:val="000000"/>
          <w:sz w:val="24"/>
          <w:szCs w:val="24"/>
          <w:lang w:val="en-GB"/>
        </w:rPr>
        <w:t xml:space="preserve"> Institute in Almaty found that the Grace Church employs psychotherapeutic techniques that may cause “substantial damage to psychic health of the believers”.  The so-called </w:t>
      </w:r>
      <w:r w:rsidR="006F69E6">
        <w:rPr>
          <w:rFonts w:ascii="Times New Roman" w:hAnsi="Times New Roman"/>
          <w:color w:val="000000"/>
          <w:sz w:val="24"/>
          <w:szCs w:val="24"/>
          <w:lang w:val="en-GB"/>
        </w:rPr>
        <w:t>“</w:t>
      </w:r>
      <w:r w:rsidRPr="008640A6">
        <w:rPr>
          <w:rFonts w:ascii="Times New Roman" w:hAnsi="Times New Roman"/>
          <w:color w:val="000000"/>
          <w:sz w:val="24"/>
          <w:szCs w:val="24"/>
          <w:lang w:val="en-GB"/>
        </w:rPr>
        <w:t>tithe</w:t>
      </w:r>
      <w:r w:rsidR="006F69E6">
        <w:rPr>
          <w:rFonts w:ascii="Times New Roman" w:hAnsi="Times New Roman"/>
          <w:color w:val="000000"/>
          <w:sz w:val="24"/>
          <w:szCs w:val="24"/>
          <w:lang w:val="en-GB"/>
        </w:rPr>
        <w:t>”</w:t>
      </w:r>
      <w:r w:rsidRPr="008640A6">
        <w:rPr>
          <w:rFonts w:ascii="Times New Roman" w:hAnsi="Times New Roman"/>
          <w:color w:val="000000"/>
          <w:sz w:val="24"/>
          <w:szCs w:val="24"/>
          <w:lang w:val="en-GB"/>
        </w:rPr>
        <w:t xml:space="preserve"> – donations as the experts insist has influence on “emotional realm, values, attitude and actions of people and may lead to psychological dependence”.  Experts allege that the churchmen use techniques of psychological influence over the believers.  According to the investigators, influence was exerted to cause donations to be made for the sake of the religious associations.  Experts view these techniques as extremism, which, however, they believe to be moderate.  Yet one of the aspects that as the experts state serves as a propaganda to undermine national security is the mention of political changes that took place in Ukraine since the Orange Revolution, behind which was allegedly one of the Protestants’ churches.  The pastor himself and his followers say that accusations of gathering donations are groundless as similar donations are made at other religious organisations as well.  The </w:t>
      </w:r>
      <w:r w:rsidR="006F69E6">
        <w:rPr>
          <w:rFonts w:ascii="Times New Roman" w:hAnsi="Times New Roman"/>
          <w:color w:val="000000"/>
          <w:sz w:val="24"/>
          <w:szCs w:val="24"/>
          <w:lang w:val="en-GB"/>
        </w:rPr>
        <w:t>“</w:t>
      </w:r>
      <w:r w:rsidRPr="008640A6">
        <w:rPr>
          <w:rFonts w:ascii="Times New Roman" w:hAnsi="Times New Roman"/>
          <w:color w:val="000000"/>
          <w:sz w:val="24"/>
          <w:szCs w:val="24"/>
          <w:lang w:val="en-GB"/>
        </w:rPr>
        <w:t>tithe</w:t>
      </w:r>
      <w:r w:rsidR="006F69E6">
        <w:rPr>
          <w:rFonts w:ascii="Times New Roman" w:hAnsi="Times New Roman"/>
          <w:color w:val="000000"/>
          <w:sz w:val="24"/>
          <w:szCs w:val="24"/>
          <w:lang w:val="en-GB"/>
        </w:rPr>
        <w:t>”</w:t>
      </w:r>
      <w:r w:rsidRPr="008640A6">
        <w:rPr>
          <w:rFonts w:ascii="Times New Roman" w:hAnsi="Times New Roman"/>
          <w:color w:val="000000"/>
          <w:sz w:val="24"/>
          <w:szCs w:val="24"/>
          <w:lang w:val="en-GB"/>
        </w:rPr>
        <w:t xml:space="preserve"> is just the name of donations in the Protestants’ church.</w:t>
      </w:r>
    </w:p>
    <w:p w14:paraId="2F238676" w14:textId="77777777" w:rsidR="008640A6" w:rsidRPr="008640A6" w:rsidRDefault="008640A6" w:rsidP="008640A6">
      <w:pPr>
        <w:spacing w:after="0" w:line="240" w:lineRule="auto"/>
        <w:rPr>
          <w:rFonts w:ascii="Times New Roman" w:hAnsi="Times New Roman"/>
          <w:b/>
          <w:color w:val="000000"/>
          <w:sz w:val="24"/>
          <w:szCs w:val="24"/>
          <w:lang w:val="en-GB"/>
        </w:rPr>
      </w:pPr>
    </w:p>
    <w:p w14:paraId="00EA2D32" w14:textId="77777777" w:rsidR="008640A6" w:rsidRPr="008640A6" w:rsidRDefault="008640A6" w:rsidP="008640A6">
      <w:pPr>
        <w:spacing w:after="0" w:line="240" w:lineRule="auto"/>
        <w:rPr>
          <w:rFonts w:ascii="Times New Roman" w:hAnsi="Times New Roman"/>
          <w:b/>
          <w:sz w:val="24"/>
          <w:szCs w:val="24"/>
          <w:lang w:val="en-GB"/>
        </w:rPr>
      </w:pPr>
      <w:r w:rsidRPr="008640A6">
        <w:rPr>
          <w:rFonts w:ascii="Times New Roman" w:hAnsi="Times New Roman"/>
          <w:b/>
          <w:color w:val="000000"/>
          <w:sz w:val="24"/>
          <w:szCs w:val="24"/>
          <w:lang w:val="en-GB"/>
        </w:rPr>
        <w:t xml:space="preserve">2.2. National (ethnic) minorities, language </w:t>
      </w:r>
    </w:p>
    <w:p w14:paraId="32D47FDA" w14:textId="77777777" w:rsidR="008640A6" w:rsidRPr="008640A6" w:rsidRDefault="008640A6" w:rsidP="008640A6">
      <w:pPr>
        <w:spacing w:after="0" w:line="240" w:lineRule="auto"/>
        <w:jc w:val="both"/>
        <w:rPr>
          <w:rFonts w:ascii="Times New Roman" w:hAnsi="Times New Roman"/>
          <w:sz w:val="24"/>
          <w:szCs w:val="24"/>
          <w:lang w:val="en-GB"/>
        </w:rPr>
      </w:pPr>
    </w:p>
    <w:p w14:paraId="1D3999E0" w14:textId="77777777" w:rsidR="008640A6" w:rsidRPr="005B2862" w:rsidRDefault="008640A6" w:rsidP="008640A6">
      <w:pPr>
        <w:spacing w:after="0" w:line="240" w:lineRule="auto"/>
        <w:jc w:val="both"/>
        <w:rPr>
          <w:rFonts w:ascii="Times New Roman" w:hAnsi="Times New Roman" w:cs="Times New Roman"/>
          <w:b/>
          <w:i/>
          <w:sz w:val="24"/>
          <w:szCs w:val="24"/>
          <w:lang w:val="en-GB"/>
        </w:rPr>
      </w:pPr>
      <w:r w:rsidRPr="00C05456">
        <w:rPr>
          <w:rFonts w:ascii="Times New Roman" w:hAnsi="Times New Roman" w:cs="Times New Roman"/>
          <w:b/>
          <w:i/>
          <w:sz w:val="24"/>
          <w:szCs w:val="24"/>
          <w:lang w:val="en-GB"/>
        </w:rPr>
        <w:t>Recommendations of the UN Committee on the Elimination of All Forms of Racial Discrimination based on the results of consideration of the sixth and seventh periodic report</w:t>
      </w:r>
      <w:r w:rsidRPr="005B2862">
        <w:rPr>
          <w:rFonts w:ascii="Times New Roman" w:hAnsi="Times New Roman" w:cs="Times New Roman"/>
          <w:b/>
          <w:i/>
          <w:sz w:val="24"/>
          <w:szCs w:val="24"/>
          <w:lang w:val="en-GB"/>
        </w:rPr>
        <w:t xml:space="preserve">s of the Republic of Kazakhstan concerning the implementation of the International Convention on the Elimination of All Forms of Racial Discrimination </w:t>
      </w:r>
    </w:p>
    <w:p w14:paraId="45D0F6E3" w14:textId="77777777" w:rsidR="008640A6" w:rsidRPr="00A36032" w:rsidRDefault="008640A6" w:rsidP="008640A6">
      <w:pPr>
        <w:pStyle w:val="SingleTxt"/>
        <w:spacing w:after="0" w:line="120" w:lineRule="exact"/>
        <w:rPr>
          <w:sz w:val="24"/>
          <w:szCs w:val="24"/>
          <w:lang w:val="en-GB"/>
        </w:rPr>
      </w:pPr>
    </w:p>
    <w:p w14:paraId="7C9C2FC0" w14:textId="77777777" w:rsidR="008640A6" w:rsidRDefault="008640A6" w:rsidP="008640A6">
      <w:pPr>
        <w:spacing w:after="0" w:line="240" w:lineRule="auto"/>
        <w:jc w:val="both"/>
        <w:rPr>
          <w:rFonts w:ascii="Times New Roman" w:hAnsi="Times New Roman" w:cs="Times New Roman"/>
          <w:sz w:val="24"/>
          <w:szCs w:val="24"/>
          <w:lang w:val="en-GB"/>
        </w:rPr>
      </w:pPr>
      <w:r w:rsidRPr="00D66AE6">
        <w:rPr>
          <w:rFonts w:ascii="Times New Roman" w:hAnsi="Times New Roman" w:cs="Times New Roman"/>
          <w:sz w:val="24"/>
          <w:szCs w:val="24"/>
          <w:lang w:val="en-GB"/>
        </w:rPr>
        <w:t>According to the information of the sixth and seventh periodic reports of the member States parties of the International Convention on the Elimination of All Forms of Racial Discrimination (the “ICERD”)</w:t>
      </w:r>
      <w:r w:rsidRPr="00C05456">
        <w:rPr>
          <w:rStyle w:val="a5"/>
          <w:rFonts w:ascii="Times New Roman" w:hAnsi="Times New Roman" w:cs="Times New Roman"/>
          <w:sz w:val="24"/>
          <w:szCs w:val="24"/>
          <w:lang w:val="en-GB"/>
        </w:rPr>
        <w:footnoteReference w:id="149"/>
      </w:r>
      <w:r w:rsidRPr="00C05456">
        <w:rPr>
          <w:rFonts w:ascii="Times New Roman" w:hAnsi="Times New Roman" w:cs="Times New Roman"/>
          <w:sz w:val="24"/>
          <w:szCs w:val="24"/>
          <w:lang w:val="en-GB"/>
        </w:rPr>
        <w:t xml:space="preserve"> provided by the Republic of Kazakhstan for the UN Committee on the Elimination of All Forms of Racial Discrimination (the “CERD”), </w:t>
      </w:r>
      <w:r w:rsidRPr="005B2862">
        <w:rPr>
          <w:rFonts w:ascii="Times New Roman" w:hAnsi="Times New Roman" w:cs="Times New Roman"/>
          <w:i/>
          <w:sz w:val="24"/>
          <w:szCs w:val="24"/>
          <w:lang w:val="en-GB"/>
        </w:rPr>
        <w:t>“according to census dat</w:t>
      </w:r>
      <w:r w:rsidRPr="00A36032">
        <w:rPr>
          <w:rFonts w:ascii="Times New Roman" w:hAnsi="Times New Roman" w:cs="Times New Roman"/>
          <w:i/>
          <w:sz w:val="24"/>
          <w:szCs w:val="24"/>
          <w:lang w:val="en-GB"/>
        </w:rPr>
        <w:t>a, Kazakhstan has more than 120 ethnic groups. At the beginning of 2012, there were more than 10 million Kaza</w:t>
      </w:r>
      <w:r w:rsidRPr="00D66AE6">
        <w:rPr>
          <w:rFonts w:ascii="Times New Roman" w:hAnsi="Times New Roman" w:cs="Times New Roman"/>
          <w:i/>
          <w:sz w:val="24"/>
          <w:szCs w:val="24"/>
          <w:lang w:val="en-GB"/>
        </w:rPr>
        <w:t>khs (64.6 per cent), 3.7 million Russians (22.3 per cent), 314,000 Ukrainians (1.9 per cent), 494,000 Uzbeks (3.0 per cent), 238,000 people Uighurs (1.4 per cent), 203,000 Tatars (1.2 per cent) and 181,000 Germans (1.1 per cent)”</w:t>
      </w:r>
      <w:r w:rsidRPr="00D66AE6">
        <w:rPr>
          <w:rFonts w:ascii="Times New Roman" w:hAnsi="Times New Roman" w:cs="Times New Roman"/>
          <w:sz w:val="24"/>
          <w:szCs w:val="24"/>
          <w:lang w:val="en-GB"/>
        </w:rPr>
        <w:t xml:space="preserve">. </w:t>
      </w:r>
    </w:p>
    <w:p w14:paraId="7029DE2D" w14:textId="77777777" w:rsidR="00C05456" w:rsidRPr="00C05456" w:rsidRDefault="00C05456" w:rsidP="008640A6">
      <w:pPr>
        <w:spacing w:after="0" w:line="240" w:lineRule="auto"/>
        <w:jc w:val="both"/>
        <w:rPr>
          <w:rFonts w:ascii="Times New Roman" w:hAnsi="Times New Roman" w:cs="Times New Roman"/>
          <w:sz w:val="24"/>
          <w:szCs w:val="24"/>
          <w:lang w:val="en-GB"/>
        </w:rPr>
      </w:pPr>
    </w:p>
    <w:p w14:paraId="0EE0D3A3" w14:textId="77777777" w:rsidR="008640A6" w:rsidRPr="00C05456" w:rsidRDefault="008640A6" w:rsidP="008640A6">
      <w:pPr>
        <w:spacing w:after="0" w:line="240" w:lineRule="auto"/>
        <w:jc w:val="both"/>
        <w:rPr>
          <w:rFonts w:ascii="Times New Roman" w:hAnsi="Times New Roman" w:cs="Times New Roman"/>
          <w:sz w:val="24"/>
          <w:szCs w:val="24"/>
          <w:lang w:val="en-GB"/>
        </w:rPr>
      </w:pPr>
      <w:r w:rsidRPr="00D66AE6">
        <w:rPr>
          <w:rStyle w:val="hps"/>
          <w:rFonts w:ascii="Times New Roman" w:hAnsi="Times New Roman" w:cs="Times New Roman"/>
          <w:sz w:val="24"/>
          <w:szCs w:val="24"/>
          <w:lang w:val="en-GB"/>
        </w:rPr>
        <w:t>The ethnic composition of</w:t>
      </w:r>
      <w:r w:rsidRPr="00C05456">
        <w:rPr>
          <w:rFonts w:ascii="Times New Roman" w:hAnsi="Times New Roman" w:cs="Times New Roman"/>
          <w:sz w:val="24"/>
          <w:szCs w:val="24"/>
          <w:lang w:val="en-GB"/>
        </w:rPr>
        <w:t xml:space="preserve"> </w:t>
      </w:r>
      <w:r w:rsidRPr="00D66AE6">
        <w:rPr>
          <w:rStyle w:val="hps"/>
          <w:rFonts w:ascii="Times New Roman" w:hAnsi="Times New Roman" w:cs="Times New Roman"/>
          <w:sz w:val="24"/>
          <w:szCs w:val="24"/>
          <w:lang w:val="en-GB"/>
        </w:rPr>
        <w:t>the population of Kazakhstan</w:t>
      </w:r>
      <w:r w:rsidRPr="00C05456">
        <w:rPr>
          <w:rFonts w:ascii="Times New Roman" w:hAnsi="Times New Roman" w:cs="Times New Roman"/>
          <w:sz w:val="24"/>
          <w:szCs w:val="24"/>
          <w:lang w:val="en-GB"/>
        </w:rPr>
        <w:t xml:space="preserve"> </w:t>
      </w:r>
      <w:r w:rsidRPr="00D66AE6">
        <w:rPr>
          <w:rStyle w:val="hps"/>
          <w:rFonts w:ascii="Times New Roman" w:hAnsi="Times New Roman" w:cs="Times New Roman"/>
          <w:sz w:val="24"/>
          <w:szCs w:val="24"/>
          <w:lang w:val="en-GB"/>
        </w:rPr>
        <w:t>by regions</w:t>
      </w:r>
      <w:r w:rsidRPr="00C05456">
        <w:rPr>
          <w:rFonts w:ascii="Times New Roman" w:hAnsi="Times New Roman" w:cs="Times New Roman"/>
          <w:sz w:val="24"/>
          <w:szCs w:val="24"/>
          <w:lang w:val="en-GB"/>
        </w:rPr>
        <w:t xml:space="preserve"> </w:t>
      </w:r>
      <w:r w:rsidRPr="00D66AE6">
        <w:rPr>
          <w:rStyle w:val="hps"/>
          <w:rFonts w:ascii="Times New Roman" w:hAnsi="Times New Roman" w:cs="Times New Roman"/>
          <w:sz w:val="24"/>
          <w:szCs w:val="24"/>
          <w:lang w:val="en-GB"/>
        </w:rPr>
        <w:t>is given</w:t>
      </w:r>
      <w:r w:rsidRPr="00C05456">
        <w:rPr>
          <w:rFonts w:ascii="Times New Roman" w:hAnsi="Times New Roman" w:cs="Times New Roman"/>
          <w:sz w:val="24"/>
          <w:szCs w:val="24"/>
          <w:lang w:val="en-GB"/>
        </w:rPr>
        <w:t xml:space="preserve"> </w:t>
      </w:r>
      <w:r w:rsidRPr="00D66AE6">
        <w:rPr>
          <w:rStyle w:val="hps"/>
          <w:rFonts w:ascii="Times New Roman" w:hAnsi="Times New Roman" w:cs="Times New Roman"/>
          <w:sz w:val="24"/>
          <w:szCs w:val="24"/>
          <w:lang w:val="en-GB"/>
        </w:rPr>
        <w:t>in the Table 1 below</w:t>
      </w:r>
      <w:r w:rsidRPr="00C05456">
        <w:rPr>
          <w:rFonts w:ascii="Times New Roman" w:hAnsi="Times New Roman" w:cs="Times New Roman"/>
          <w:sz w:val="24"/>
          <w:szCs w:val="24"/>
          <w:lang w:val="en-GB"/>
        </w:rPr>
        <w:t xml:space="preserve">. </w:t>
      </w:r>
    </w:p>
    <w:p w14:paraId="6223C37E" w14:textId="77777777" w:rsidR="008640A6" w:rsidRPr="005B2862" w:rsidRDefault="008640A6" w:rsidP="008640A6">
      <w:pPr>
        <w:spacing w:after="0" w:line="240" w:lineRule="auto"/>
        <w:rPr>
          <w:rFonts w:ascii="Times New Roman" w:hAnsi="Times New Roman" w:cs="Times New Roman"/>
          <w:sz w:val="24"/>
          <w:szCs w:val="24"/>
          <w:lang w:val="en-GB"/>
        </w:rPr>
      </w:pPr>
    </w:p>
    <w:p w14:paraId="110FAA38" w14:textId="77777777" w:rsidR="008640A6" w:rsidRPr="00C05456" w:rsidRDefault="008640A6" w:rsidP="008640A6">
      <w:pPr>
        <w:spacing w:after="0" w:line="240" w:lineRule="auto"/>
        <w:jc w:val="both"/>
        <w:rPr>
          <w:rFonts w:ascii="Times New Roman" w:hAnsi="Times New Roman" w:cs="Times New Roman"/>
          <w:sz w:val="24"/>
          <w:szCs w:val="24"/>
          <w:lang w:val="en-GB"/>
        </w:rPr>
      </w:pPr>
      <w:r w:rsidRPr="00A36032">
        <w:rPr>
          <w:rFonts w:ascii="Times New Roman" w:hAnsi="Times New Roman" w:cs="Times New Roman"/>
          <w:sz w:val="24"/>
          <w:szCs w:val="24"/>
          <w:lang w:val="en-GB"/>
        </w:rPr>
        <w:t>After 2004, when the Kazakhstan International Bureau for Human Rights and Rule of Law</w:t>
      </w:r>
      <w:r w:rsidRPr="00D66AE6">
        <w:rPr>
          <w:rFonts w:ascii="Times New Roman" w:hAnsi="Times New Roman" w:cs="Times New Roman"/>
          <w:color w:val="000000"/>
          <w:sz w:val="24"/>
          <w:szCs w:val="24"/>
          <w:lang w:val="en-GB"/>
        </w:rPr>
        <w:t xml:space="preserve"> </w:t>
      </w:r>
      <w:r w:rsidRPr="00D66AE6">
        <w:rPr>
          <w:rFonts w:ascii="Times New Roman" w:hAnsi="Times New Roman" w:cs="Times New Roman"/>
          <w:sz w:val="24"/>
          <w:szCs w:val="24"/>
          <w:lang w:val="en-GB"/>
        </w:rPr>
        <w:t xml:space="preserve">initiated preparation and, together with a group of Kazakhstan organizations for human rights prepared the Commentary to the Official Report of the Republic of Kazakhstan, the State party of the International Convention on the Elimination of All Forms of Racial Discrimination, submitted to the UN Committee on the Elimination of Racial Discrimination in accordance with Article 9, the Kazakhstan NGOs have not prepared such generalizing comments or “shadow” reports. Therefore, the recommendations of the CERD on the last report of the Republic of Kazakhstan concerning implementation of the ICERD have not included or considered the point of view of Kazakhstan organisations for human rights. </w:t>
      </w:r>
      <w:r w:rsidRPr="00D66AE6">
        <w:rPr>
          <w:rFonts w:ascii="Times New Roman" w:hAnsi="Times New Roman" w:cs="Times New Roman"/>
          <w:sz w:val="24"/>
          <w:szCs w:val="24"/>
          <w:lang w:val="en-GB"/>
        </w:rPr>
        <w:br/>
      </w:r>
      <w:r w:rsidRPr="00D66AE6">
        <w:rPr>
          <w:rFonts w:ascii="Times New Roman" w:hAnsi="Times New Roman" w:cs="Times New Roman"/>
          <w:sz w:val="24"/>
          <w:szCs w:val="24"/>
          <w:lang w:val="en-GB"/>
        </w:rPr>
        <w:lastRenderedPageBreak/>
        <w:br/>
        <w:t>Nevertheless, many of the recommendations contained in the Concluding Observations of the UN Committee on the Elimination of All Forms of Racial Discrimination on the combined sixth and seventh periodic reports of Kazakhstan</w:t>
      </w:r>
      <w:r w:rsidRPr="00C05456">
        <w:rPr>
          <w:rStyle w:val="a5"/>
          <w:rFonts w:ascii="Times New Roman" w:hAnsi="Times New Roman" w:cs="Times New Roman"/>
          <w:sz w:val="24"/>
          <w:szCs w:val="24"/>
          <w:lang w:val="en-GB"/>
        </w:rPr>
        <w:footnoteReference w:id="150"/>
      </w:r>
      <w:r w:rsidRPr="00C05456">
        <w:rPr>
          <w:rFonts w:ascii="Times New Roman" w:hAnsi="Times New Roman" w:cs="Times New Roman"/>
          <w:sz w:val="24"/>
          <w:szCs w:val="24"/>
          <w:lang w:val="en-GB"/>
        </w:rPr>
        <w:t xml:space="preserve">, are similar to those of Kazakhstan NGOs, including those presented in 2004.   </w:t>
      </w:r>
    </w:p>
    <w:p w14:paraId="2101D9F9" w14:textId="77777777" w:rsidR="008640A6" w:rsidRPr="005B2862" w:rsidRDefault="008640A6" w:rsidP="008640A6">
      <w:pPr>
        <w:spacing w:after="0" w:line="240" w:lineRule="auto"/>
        <w:rPr>
          <w:rFonts w:ascii="Times New Roman" w:hAnsi="Times New Roman" w:cs="Times New Roman"/>
          <w:sz w:val="24"/>
          <w:szCs w:val="24"/>
          <w:lang w:val="en-GB"/>
        </w:rPr>
      </w:pPr>
    </w:p>
    <w:p w14:paraId="5F13DEB3" w14:textId="77777777" w:rsidR="008640A6" w:rsidRPr="00D66AE6" w:rsidRDefault="008640A6" w:rsidP="008640A6">
      <w:pPr>
        <w:spacing w:after="0" w:line="240" w:lineRule="auto"/>
        <w:jc w:val="both"/>
        <w:rPr>
          <w:rFonts w:ascii="Times New Roman" w:hAnsi="Times New Roman" w:cs="Times New Roman"/>
          <w:i/>
          <w:sz w:val="24"/>
          <w:szCs w:val="24"/>
          <w:lang w:val="en-GB"/>
        </w:rPr>
      </w:pPr>
      <w:r w:rsidRPr="00A36032">
        <w:rPr>
          <w:rFonts w:ascii="Times New Roman" w:hAnsi="Times New Roman" w:cs="Times New Roman"/>
          <w:sz w:val="24"/>
          <w:szCs w:val="24"/>
          <w:lang w:val="en-GB"/>
        </w:rPr>
        <w:t xml:space="preserve">In paragraph 6 of the Concluding Observations the CERD states: </w:t>
      </w:r>
      <w:r w:rsidRPr="00D66AE6">
        <w:rPr>
          <w:rFonts w:ascii="Times New Roman" w:hAnsi="Times New Roman" w:cs="Times New Roman"/>
          <w:i/>
          <w:sz w:val="24"/>
          <w:szCs w:val="24"/>
          <w:lang w:val="en-GB"/>
        </w:rPr>
        <w:t>“While welcoming the adoption by the State party of legal provisions prohibiting racial discrimination, as contained in particular in the Constitution, Labour Code, Administrative Code and Codes of Civil and Criminal Procedure, the Committee reiterates its concern that the State party has not adopted comprehensive legislation to prevent and combat discrimination in all areas, including a definition encompassing both direct and indirect discrimination on the grounds of race and ethnic origin, which may lead to hindrances in access to justice for victims of racial discrimination (paragraph 1 of Article 1; paragraph 1 (d) of Article 2 and Article 6 of the ICERD).”</w:t>
      </w:r>
    </w:p>
    <w:p w14:paraId="21747BA2" w14:textId="77777777" w:rsidR="0083319A" w:rsidRPr="00D66AE6" w:rsidRDefault="0083319A" w:rsidP="008640A6">
      <w:pPr>
        <w:spacing w:after="0" w:line="240" w:lineRule="auto"/>
        <w:jc w:val="both"/>
        <w:rPr>
          <w:rFonts w:ascii="Times New Roman" w:hAnsi="Times New Roman" w:cs="Times New Roman"/>
          <w:i/>
          <w:sz w:val="24"/>
          <w:szCs w:val="24"/>
          <w:lang w:val="en-GB"/>
        </w:rPr>
      </w:pPr>
    </w:p>
    <w:p w14:paraId="1853708A" w14:textId="77777777" w:rsidR="008640A6" w:rsidRPr="00D66AE6" w:rsidRDefault="008640A6" w:rsidP="008640A6">
      <w:pPr>
        <w:spacing w:after="0" w:line="240" w:lineRule="auto"/>
        <w:ind w:right="-1"/>
        <w:jc w:val="both"/>
        <w:rPr>
          <w:rFonts w:ascii="Times New Roman" w:hAnsi="Times New Roman" w:cs="Times New Roman"/>
          <w:i/>
          <w:sz w:val="24"/>
          <w:szCs w:val="24"/>
          <w:lang w:val="en-GB"/>
        </w:rPr>
      </w:pPr>
      <w:r w:rsidRPr="00D66AE6">
        <w:rPr>
          <w:rFonts w:ascii="Times New Roman" w:hAnsi="Times New Roman" w:cs="Times New Roman"/>
          <w:i/>
          <w:sz w:val="24"/>
          <w:szCs w:val="24"/>
          <w:lang w:val="en-GB"/>
        </w:rPr>
        <w:t>“Recalling its previous recommendation (CERD/C/KAZ/CO/4-5, paragraph 10), the Committee encourages the State party to continue its efforts to adopt a comprehensive anti-discrimination law, including a definition of direct and indirect discrimination, as stipulated in Article 1, paragraph 1, of the Convention, in order to ensure effective access to justice and appropriate remedies for victims of racial discrimination. The Committee requests the State party to disseminate relevant information to the public, in particular to minorities, about what constitutes discrimination and about available legal remedies for persons facing racial discrimination.”</w:t>
      </w:r>
    </w:p>
    <w:p w14:paraId="54112D1B" w14:textId="77777777" w:rsidR="008640A6" w:rsidRPr="00C05456" w:rsidRDefault="008640A6" w:rsidP="008640A6">
      <w:pPr>
        <w:pStyle w:val="H23GR"/>
        <w:spacing w:before="0" w:after="0" w:line="240" w:lineRule="auto"/>
        <w:ind w:left="0" w:right="0" w:firstLine="0"/>
        <w:jc w:val="both"/>
        <w:rPr>
          <w:sz w:val="24"/>
          <w:szCs w:val="24"/>
          <w:lang w:val="en-GB"/>
        </w:rPr>
      </w:pPr>
    </w:p>
    <w:p w14:paraId="31FC4FE2" w14:textId="77777777" w:rsidR="008640A6" w:rsidRPr="00C05456" w:rsidRDefault="008640A6" w:rsidP="008640A6">
      <w:pPr>
        <w:spacing w:after="0" w:line="240" w:lineRule="auto"/>
        <w:jc w:val="both"/>
        <w:rPr>
          <w:rFonts w:ascii="Times New Roman" w:hAnsi="Times New Roman" w:cs="Times New Roman"/>
          <w:sz w:val="24"/>
          <w:szCs w:val="24"/>
          <w:lang w:val="en-GB"/>
        </w:rPr>
      </w:pPr>
      <w:r w:rsidRPr="00C05456">
        <w:rPr>
          <w:rStyle w:val="hps"/>
          <w:rFonts w:ascii="Times New Roman" w:hAnsi="Times New Roman" w:cs="Times New Roman"/>
          <w:sz w:val="24"/>
          <w:szCs w:val="24"/>
          <w:lang w:val="en-GB"/>
        </w:rPr>
        <w:t>Thus,</w:t>
      </w:r>
      <w:r w:rsidRPr="00C05456">
        <w:rPr>
          <w:rFonts w:ascii="Times New Roman" w:hAnsi="Times New Roman" w:cs="Times New Roman"/>
          <w:sz w:val="24"/>
          <w:szCs w:val="24"/>
          <w:lang w:val="en-GB"/>
        </w:rPr>
        <w:t xml:space="preserve"> </w:t>
      </w:r>
      <w:r w:rsidRPr="00C05456">
        <w:rPr>
          <w:rStyle w:val="hps"/>
          <w:rFonts w:ascii="Times New Roman" w:hAnsi="Times New Roman" w:cs="Times New Roman"/>
          <w:sz w:val="24"/>
          <w:szCs w:val="24"/>
          <w:lang w:val="en-GB"/>
        </w:rPr>
        <w:t>again the CERD</w:t>
      </w:r>
      <w:r w:rsidRPr="00C05456">
        <w:rPr>
          <w:rFonts w:ascii="Times New Roman" w:hAnsi="Times New Roman" w:cs="Times New Roman"/>
          <w:sz w:val="24"/>
          <w:szCs w:val="24"/>
          <w:lang w:val="en-GB"/>
        </w:rPr>
        <w:t xml:space="preserve"> </w:t>
      </w:r>
      <w:r w:rsidRPr="00C05456">
        <w:rPr>
          <w:rStyle w:val="hps"/>
          <w:rFonts w:ascii="Times New Roman" w:hAnsi="Times New Roman" w:cs="Times New Roman"/>
          <w:sz w:val="24"/>
          <w:szCs w:val="24"/>
          <w:lang w:val="en-GB"/>
        </w:rPr>
        <w:t>draws attention of</w:t>
      </w:r>
      <w:r w:rsidRPr="00C05456">
        <w:rPr>
          <w:rFonts w:ascii="Times New Roman" w:hAnsi="Times New Roman" w:cs="Times New Roman"/>
          <w:sz w:val="24"/>
          <w:szCs w:val="24"/>
          <w:lang w:val="en-GB"/>
        </w:rPr>
        <w:t xml:space="preserve"> </w:t>
      </w:r>
      <w:r w:rsidRPr="00C05456">
        <w:rPr>
          <w:rStyle w:val="hps"/>
          <w:rFonts w:ascii="Times New Roman" w:hAnsi="Times New Roman" w:cs="Times New Roman"/>
          <w:sz w:val="24"/>
          <w:szCs w:val="24"/>
          <w:lang w:val="en-GB"/>
        </w:rPr>
        <w:t>the Kazakhstan authorities</w:t>
      </w:r>
      <w:r w:rsidRPr="00C05456">
        <w:rPr>
          <w:rFonts w:ascii="Times New Roman" w:hAnsi="Times New Roman" w:cs="Times New Roman"/>
          <w:sz w:val="24"/>
          <w:szCs w:val="24"/>
          <w:lang w:val="en-GB"/>
        </w:rPr>
        <w:t xml:space="preserve"> </w:t>
      </w:r>
      <w:r w:rsidRPr="00C05456">
        <w:rPr>
          <w:rStyle w:val="hps"/>
          <w:rFonts w:ascii="Times New Roman" w:hAnsi="Times New Roman" w:cs="Times New Roman"/>
          <w:sz w:val="24"/>
          <w:szCs w:val="24"/>
          <w:lang w:val="en-GB"/>
        </w:rPr>
        <w:t>to</w:t>
      </w:r>
      <w:r w:rsidRPr="00C05456">
        <w:rPr>
          <w:rFonts w:ascii="Times New Roman" w:hAnsi="Times New Roman" w:cs="Times New Roman"/>
          <w:sz w:val="24"/>
          <w:szCs w:val="24"/>
          <w:lang w:val="en-GB"/>
        </w:rPr>
        <w:t xml:space="preserve"> </w:t>
      </w:r>
      <w:r w:rsidRPr="00C05456">
        <w:rPr>
          <w:rStyle w:val="hps"/>
          <w:rFonts w:ascii="Times New Roman" w:hAnsi="Times New Roman" w:cs="Times New Roman"/>
          <w:sz w:val="24"/>
          <w:szCs w:val="24"/>
          <w:lang w:val="en-GB"/>
        </w:rPr>
        <w:t>the absence of specific</w:t>
      </w:r>
      <w:r w:rsidRPr="00C05456">
        <w:rPr>
          <w:rFonts w:ascii="Times New Roman" w:hAnsi="Times New Roman" w:cs="Times New Roman"/>
          <w:sz w:val="24"/>
          <w:szCs w:val="24"/>
          <w:lang w:val="en-GB"/>
        </w:rPr>
        <w:t xml:space="preserve"> </w:t>
      </w:r>
      <w:r w:rsidRPr="00C05456">
        <w:rPr>
          <w:rStyle w:val="hps"/>
          <w:rFonts w:ascii="Times New Roman" w:hAnsi="Times New Roman" w:cs="Times New Roman"/>
          <w:sz w:val="24"/>
          <w:szCs w:val="24"/>
          <w:lang w:val="en-GB"/>
        </w:rPr>
        <w:t>anti-discrimination legislation</w:t>
      </w:r>
      <w:r w:rsidRPr="00C05456">
        <w:rPr>
          <w:rFonts w:ascii="Times New Roman" w:hAnsi="Times New Roman" w:cs="Times New Roman"/>
          <w:sz w:val="24"/>
          <w:szCs w:val="24"/>
          <w:lang w:val="en-GB"/>
        </w:rPr>
        <w:t xml:space="preserve">, as </w:t>
      </w:r>
      <w:r w:rsidRPr="00C05456">
        <w:rPr>
          <w:rStyle w:val="hps"/>
          <w:rFonts w:ascii="Times New Roman" w:hAnsi="Times New Roman" w:cs="Times New Roman"/>
          <w:sz w:val="24"/>
          <w:szCs w:val="24"/>
          <w:lang w:val="en-GB"/>
        </w:rPr>
        <w:t>noted</w:t>
      </w:r>
      <w:r w:rsidRPr="00C05456">
        <w:rPr>
          <w:rFonts w:ascii="Times New Roman" w:hAnsi="Times New Roman" w:cs="Times New Roman"/>
          <w:sz w:val="24"/>
          <w:szCs w:val="24"/>
          <w:lang w:val="en-GB"/>
        </w:rPr>
        <w:t xml:space="preserve"> </w:t>
      </w:r>
      <w:r w:rsidRPr="00C05456">
        <w:rPr>
          <w:rStyle w:val="hps"/>
          <w:rFonts w:ascii="Times New Roman" w:hAnsi="Times New Roman" w:cs="Times New Roman"/>
          <w:sz w:val="24"/>
          <w:szCs w:val="24"/>
          <w:lang w:val="en-GB"/>
        </w:rPr>
        <w:t>in the first</w:t>
      </w:r>
      <w:r w:rsidRPr="00C05456">
        <w:rPr>
          <w:rFonts w:ascii="Times New Roman" w:hAnsi="Times New Roman" w:cs="Times New Roman"/>
          <w:sz w:val="24"/>
          <w:szCs w:val="24"/>
          <w:lang w:val="en-GB"/>
        </w:rPr>
        <w:t xml:space="preserve"> </w:t>
      </w:r>
      <w:r w:rsidRPr="00C05456">
        <w:rPr>
          <w:rStyle w:val="hps"/>
          <w:rFonts w:ascii="Times New Roman" w:hAnsi="Times New Roman" w:cs="Times New Roman"/>
          <w:sz w:val="24"/>
          <w:szCs w:val="24"/>
          <w:lang w:val="en-GB"/>
        </w:rPr>
        <w:t>section of this report</w:t>
      </w:r>
      <w:r w:rsidRPr="00C05456">
        <w:rPr>
          <w:rFonts w:ascii="Times New Roman" w:hAnsi="Times New Roman" w:cs="Times New Roman"/>
          <w:sz w:val="24"/>
          <w:szCs w:val="24"/>
          <w:lang w:val="en-GB"/>
        </w:rPr>
        <w:t xml:space="preserve">. </w:t>
      </w:r>
    </w:p>
    <w:p w14:paraId="37915A3B" w14:textId="77777777" w:rsidR="008640A6" w:rsidRPr="00D66AE6" w:rsidRDefault="008640A6" w:rsidP="008640A6">
      <w:pPr>
        <w:spacing w:after="0" w:line="240" w:lineRule="auto"/>
        <w:jc w:val="both"/>
        <w:rPr>
          <w:rFonts w:ascii="Times New Roman" w:hAnsi="Times New Roman" w:cs="Times New Roman"/>
          <w:sz w:val="24"/>
          <w:szCs w:val="24"/>
          <w:lang w:val="en-GB"/>
        </w:rPr>
      </w:pPr>
      <w:r w:rsidRPr="00D66AE6">
        <w:rPr>
          <w:rFonts w:ascii="Times New Roman" w:hAnsi="Times New Roman" w:cs="Times New Roman"/>
          <w:sz w:val="24"/>
          <w:szCs w:val="24"/>
          <w:lang w:val="en-GB"/>
        </w:rPr>
        <w:t xml:space="preserve"> </w:t>
      </w:r>
    </w:p>
    <w:p w14:paraId="5E3F6E10" w14:textId="77777777" w:rsidR="008640A6" w:rsidRPr="00D66AE6" w:rsidRDefault="008640A6" w:rsidP="008640A6">
      <w:pPr>
        <w:spacing w:after="0" w:line="240" w:lineRule="auto"/>
        <w:jc w:val="both"/>
        <w:rPr>
          <w:rFonts w:ascii="Times New Roman" w:hAnsi="Times New Roman" w:cs="Times New Roman"/>
          <w:sz w:val="24"/>
          <w:szCs w:val="24"/>
          <w:lang w:val="en-GB"/>
        </w:rPr>
      </w:pPr>
      <w:r w:rsidRPr="00D66AE6">
        <w:rPr>
          <w:rFonts w:ascii="Times New Roman" w:hAnsi="Times New Roman" w:cs="Times New Roman"/>
          <w:sz w:val="24"/>
          <w:szCs w:val="24"/>
          <w:lang w:val="en-GB"/>
        </w:rPr>
        <w:t xml:space="preserve">In paragraph 7 of the Concluding Observations the CERD also specifies that </w:t>
      </w:r>
      <w:r w:rsidRPr="00D66AE6">
        <w:rPr>
          <w:rFonts w:ascii="Times New Roman" w:hAnsi="Times New Roman" w:cs="Times New Roman"/>
          <w:i/>
          <w:sz w:val="24"/>
          <w:szCs w:val="24"/>
          <w:lang w:val="en-GB"/>
        </w:rPr>
        <w:t>“it is concerned about the limited information provided and at the absence of annual statistics on the social and economic situation of each of the ethnic groups with reference to education, employment, health and housing. The Committee is also concerned about the lack of data on the ethnic composition of the prison population and on the representation of ethnic minorities in the civil service (Article 2).”</w:t>
      </w:r>
      <w:r w:rsidRPr="00D66AE6">
        <w:rPr>
          <w:rFonts w:ascii="Times New Roman" w:hAnsi="Times New Roman" w:cs="Times New Roman"/>
          <w:sz w:val="24"/>
          <w:szCs w:val="24"/>
          <w:lang w:val="en-GB"/>
        </w:rPr>
        <w:t xml:space="preserve"> </w:t>
      </w:r>
    </w:p>
    <w:p w14:paraId="426E337B" w14:textId="77777777" w:rsidR="008640A6" w:rsidRPr="00C05456" w:rsidRDefault="008640A6" w:rsidP="008640A6">
      <w:pPr>
        <w:pStyle w:val="SingleTxtGR"/>
        <w:spacing w:after="0" w:line="240" w:lineRule="auto"/>
        <w:ind w:left="0" w:right="0"/>
        <w:rPr>
          <w:b/>
          <w:sz w:val="24"/>
          <w:szCs w:val="24"/>
          <w:lang w:val="en-GB" w:eastAsia="ru-RU"/>
        </w:rPr>
      </w:pPr>
    </w:p>
    <w:p w14:paraId="18B9BD18" w14:textId="77777777" w:rsidR="008640A6" w:rsidRPr="00C05456" w:rsidRDefault="008640A6" w:rsidP="008640A6">
      <w:pPr>
        <w:pStyle w:val="SingleTxtGR"/>
        <w:spacing w:after="0" w:line="240" w:lineRule="auto"/>
        <w:ind w:left="0" w:right="0"/>
        <w:rPr>
          <w:sz w:val="24"/>
          <w:szCs w:val="24"/>
          <w:lang w:val="en-GB" w:eastAsia="ru-RU"/>
        </w:rPr>
      </w:pPr>
      <w:r w:rsidRPr="00C05456">
        <w:rPr>
          <w:sz w:val="24"/>
          <w:szCs w:val="24"/>
          <w:lang w:val="en-GB" w:eastAsia="ru-RU"/>
        </w:rPr>
        <w:t xml:space="preserve">In this connection, it </w:t>
      </w:r>
      <w:r w:rsidRPr="00C05456">
        <w:rPr>
          <w:i/>
          <w:sz w:val="24"/>
          <w:szCs w:val="24"/>
          <w:lang w:val="en-GB" w:eastAsia="ru-RU"/>
        </w:rPr>
        <w:t>“</w:t>
      </w:r>
      <w:r w:rsidRPr="00C05456">
        <w:rPr>
          <w:i/>
          <w:sz w:val="24"/>
          <w:szCs w:val="24"/>
          <w:lang w:val="en-GB"/>
        </w:rPr>
        <w:t>recommends that the State party collect and publicize reliable statistical data on the social and economic situation of individual ethnic groups, disaggregated by areas where minority groups live in substantial numbers, in order to provide an adequate empirical basis for policies to enhance the equal enjoyment of rights under the Convention in Kazakhstan. The Committee also recommends that the State party collect data on the ethnic composition of the prison population and on the representation of minority groups in the civil service. The Committee requests the State party to provide it with such information in its next periodic report.”</w:t>
      </w:r>
    </w:p>
    <w:p w14:paraId="2897F92B" w14:textId="77777777" w:rsidR="008640A6" w:rsidRPr="00C05456" w:rsidRDefault="008640A6" w:rsidP="008640A6">
      <w:pPr>
        <w:pStyle w:val="H23GR"/>
        <w:spacing w:before="0" w:after="0" w:line="240" w:lineRule="auto"/>
        <w:ind w:left="0" w:right="0" w:firstLine="0"/>
        <w:jc w:val="both"/>
        <w:rPr>
          <w:b w:val="0"/>
          <w:sz w:val="24"/>
          <w:szCs w:val="24"/>
          <w:lang w:val="en-GB"/>
        </w:rPr>
      </w:pPr>
    </w:p>
    <w:p w14:paraId="693EA9FB" w14:textId="77777777" w:rsidR="008640A6" w:rsidRPr="00C05456" w:rsidRDefault="008640A6" w:rsidP="008640A6">
      <w:pPr>
        <w:pStyle w:val="H23GR"/>
        <w:spacing w:before="0" w:after="0" w:line="240" w:lineRule="auto"/>
        <w:ind w:left="0" w:right="0" w:firstLine="0"/>
        <w:jc w:val="both"/>
        <w:rPr>
          <w:b w:val="0"/>
          <w:sz w:val="24"/>
          <w:szCs w:val="24"/>
          <w:lang w:val="en-GB"/>
        </w:rPr>
      </w:pPr>
      <w:r w:rsidRPr="00C05456">
        <w:rPr>
          <w:b w:val="0"/>
          <w:sz w:val="24"/>
          <w:szCs w:val="24"/>
          <w:lang w:val="en-GB"/>
        </w:rPr>
        <w:t xml:space="preserve">The CERD in paragraph 8 of the Concluding observations specifies that </w:t>
      </w:r>
      <w:r w:rsidRPr="00C05456">
        <w:rPr>
          <w:b w:val="0"/>
          <w:i/>
          <w:sz w:val="24"/>
          <w:szCs w:val="24"/>
          <w:lang w:val="en-GB"/>
        </w:rPr>
        <w:t>“the State party has taken steps to facilitate, inter alia, the representation of ethnic minorities in the Lower Chamber of the Parliament and education in ethnic minority languages in public schools”</w:t>
      </w:r>
      <w:r w:rsidRPr="00C05456">
        <w:rPr>
          <w:b w:val="0"/>
          <w:sz w:val="24"/>
          <w:szCs w:val="24"/>
          <w:lang w:val="en-GB"/>
        </w:rPr>
        <w:t xml:space="preserve">, stating that </w:t>
      </w:r>
      <w:r w:rsidRPr="00C05456">
        <w:rPr>
          <w:b w:val="0"/>
          <w:i/>
          <w:sz w:val="24"/>
          <w:szCs w:val="24"/>
          <w:lang w:val="en-GB"/>
        </w:rPr>
        <w:t>“it is concerned that special measures seem to be perceived by the State party as aimed at introducing “artificial inequality” or unequal or separate rights for different ethnic groups (paragraph 4 of Article 1; and paragraph 2 of Article 2).”</w:t>
      </w:r>
      <w:r w:rsidRPr="00C05456">
        <w:rPr>
          <w:b w:val="0"/>
          <w:sz w:val="24"/>
          <w:szCs w:val="24"/>
          <w:lang w:val="en-GB"/>
        </w:rPr>
        <w:t xml:space="preserve"> </w:t>
      </w:r>
    </w:p>
    <w:p w14:paraId="240BE757" w14:textId="77777777" w:rsidR="008640A6" w:rsidRPr="00C05456" w:rsidRDefault="008640A6" w:rsidP="008640A6">
      <w:pPr>
        <w:pStyle w:val="SingleTxtGR"/>
        <w:spacing w:after="0" w:line="240" w:lineRule="auto"/>
        <w:ind w:left="0" w:right="0"/>
        <w:rPr>
          <w:b/>
          <w:sz w:val="24"/>
          <w:szCs w:val="24"/>
          <w:lang w:val="en-GB" w:eastAsia="ru-RU"/>
        </w:rPr>
      </w:pPr>
    </w:p>
    <w:p w14:paraId="77B6B052" w14:textId="77777777" w:rsidR="008640A6" w:rsidRPr="00C05456" w:rsidRDefault="008640A6" w:rsidP="008640A6">
      <w:pPr>
        <w:pStyle w:val="SingleTxtGR"/>
        <w:spacing w:after="0" w:line="240" w:lineRule="auto"/>
        <w:ind w:left="0" w:right="0"/>
        <w:rPr>
          <w:sz w:val="24"/>
          <w:szCs w:val="24"/>
          <w:lang w:val="en-GB" w:eastAsia="ru-RU"/>
        </w:rPr>
      </w:pPr>
      <w:r w:rsidRPr="00C05456">
        <w:rPr>
          <w:sz w:val="24"/>
          <w:szCs w:val="24"/>
          <w:lang w:val="en-GB" w:eastAsia="ru-RU"/>
        </w:rPr>
        <w:t xml:space="preserve">In this connection, it </w:t>
      </w:r>
      <w:r w:rsidRPr="00C05456">
        <w:rPr>
          <w:i/>
          <w:sz w:val="24"/>
          <w:szCs w:val="24"/>
          <w:lang w:val="en-GB" w:eastAsia="ru-RU"/>
        </w:rPr>
        <w:t>“</w:t>
      </w:r>
      <w:r w:rsidRPr="00C05456">
        <w:rPr>
          <w:i/>
          <w:sz w:val="24"/>
          <w:szCs w:val="24"/>
          <w:lang w:val="en-GB"/>
        </w:rPr>
        <w:t>recommends that the State party amend its legislation to provide for the possibility of adopting special measures to promote equal opportunities and enhance strategies against inequality and discrimination, in accordance with paragraph 4 of Article 1, and paragraph 2 of Article 2 of the Convention.”</w:t>
      </w:r>
      <w:r w:rsidRPr="00C05456">
        <w:rPr>
          <w:sz w:val="24"/>
          <w:szCs w:val="24"/>
          <w:lang w:val="en-GB"/>
        </w:rPr>
        <w:t xml:space="preserve"> </w:t>
      </w:r>
    </w:p>
    <w:p w14:paraId="36973113" w14:textId="77777777" w:rsidR="008640A6" w:rsidRPr="00D66AE6" w:rsidRDefault="008640A6" w:rsidP="008640A6">
      <w:pPr>
        <w:spacing w:after="0" w:line="240" w:lineRule="auto"/>
        <w:rPr>
          <w:rFonts w:ascii="Times New Roman" w:hAnsi="Times New Roman" w:cs="Times New Roman"/>
          <w:b/>
          <w:sz w:val="24"/>
          <w:szCs w:val="24"/>
          <w:lang w:val="en-GB"/>
        </w:rPr>
      </w:pPr>
    </w:p>
    <w:p w14:paraId="61428655" w14:textId="77777777" w:rsidR="008640A6" w:rsidRPr="00D66AE6" w:rsidRDefault="008640A6" w:rsidP="008640A6">
      <w:pPr>
        <w:spacing w:after="0" w:line="240" w:lineRule="auto"/>
        <w:jc w:val="both"/>
        <w:rPr>
          <w:rFonts w:ascii="Times New Roman" w:hAnsi="Times New Roman" w:cs="Times New Roman"/>
          <w:i/>
          <w:sz w:val="24"/>
          <w:szCs w:val="24"/>
          <w:lang w:val="en-GB"/>
        </w:rPr>
      </w:pPr>
      <w:r w:rsidRPr="00D66AE6">
        <w:rPr>
          <w:rFonts w:ascii="Times New Roman" w:hAnsi="Times New Roman" w:cs="Times New Roman"/>
          <w:sz w:val="24"/>
          <w:szCs w:val="24"/>
          <w:lang w:val="en-GB"/>
        </w:rPr>
        <w:t xml:space="preserve">In paragraph 9 of the Concluding Observations, the CERD specifies that </w:t>
      </w:r>
      <w:r w:rsidRPr="00D66AE6">
        <w:rPr>
          <w:rFonts w:ascii="Times New Roman" w:hAnsi="Times New Roman" w:cs="Times New Roman"/>
          <w:i/>
          <w:sz w:val="24"/>
          <w:szCs w:val="24"/>
          <w:lang w:val="en-GB"/>
        </w:rPr>
        <w:t xml:space="preserve">“the Committee is concerned about the underrepresentation of minorities, in particular non-Kazakh ethnic groups, in political life and decision-making at the municipal, district, regional and national levels, taking into account the 2012 elections data and the last census. Noting the electoral reforms of 2007 and the representation of minorities in the Assembly of the People of Kazakhstan (the People’s Assembly), the Committee is concerned about the continuing limited participation of minorities, in particular in both Houses of Parliament, the </w:t>
      </w:r>
      <w:proofErr w:type="spellStart"/>
      <w:r w:rsidRPr="00D66AE6">
        <w:rPr>
          <w:rFonts w:ascii="Times New Roman" w:hAnsi="Times New Roman" w:cs="Times New Roman"/>
          <w:i/>
          <w:sz w:val="24"/>
          <w:szCs w:val="24"/>
          <w:lang w:val="en-GB"/>
        </w:rPr>
        <w:t>Mazhilis</w:t>
      </w:r>
      <w:proofErr w:type="spellEnd"/>
      <w:r w:rsidRPr="00D66AE6">
        <w:rPr>
          <w:rFonts w:ascii="Times New Roman" w:hAnsi="Times New Roman" w:cs="Times New Roman"/>
          <w:i/>
          <w:sz w:val="24"/>
          <w:szCs w:val="24"/>
          <w:lang w:val="en-GB"/>
        </w:rPr>
        <w:t xml:space="preserve"> and the Senate.”</w:t>
      </w:r>
      <w:r w:rsidRPr="00D66AE6">
        <w:rPr>
          <w:rFonts w:ascii="Times New Roman" w:hAnsi="Times New Roman" w:cs="Times New Roman"/>
          <w:sz w:val="24"/>
          <w:szCs w:val="24"/>
          <w:lang w:val="en-GB"/>
        </w:rPr>
        <w:t xml:space="preserve"> </w:t>
      </w:r>
    </w:p>
    <w:p w14:paraId="50286250" w14:textId="77777777" w:rsidR="008640A6" w:rsidRPr="00D22C84" w:rsidRDefault="008640A6" w:rsidP="008640A6">
      <w:pPr>
        <w:spacing w:after="0" w:line="240" w:lineRule="auto"/>
        <w:jc w:val="both"/>
        <w:rPr>
          <w:rFonts w:ascii="Times New Roman" w:hAnsi="Times New Roman"/>
          <w:i/>
          <w:sz w:val="24"/>
          <w:szCs w:val="24"/>
          <w:lang w:val="en-GB"/>
        </w:rPr>
        <w:sectPr w:rsidR="008640A6" w:rsidRPr="00D22C84" w:rsidSect="00EE1FF4">
          <w:footerReference w:type="default" r:id="rId11"/>
          <w:pgSz w:w="11906" w:h="16838" w:code="9"/>
          <w:pgMar w:top="1134" w:right="850" w:bottom="1134" w:left="1134" w:header="708" w:footer="708" w:gutter="0"/>
          <w:cols w:space="708"/>
          <w:docGrid w:linePitch="360"/>
        </w:sectPr>
      </w:pPr>
    </w:p>
    <w:tbl>
      <w:tblPr>
        <w:tblpPr w:leftFromText="180" w:rightFromText="180" w:horzAnchor="margin" w:tblpY="699"/>
        <w:tblW w:w="14689" w:type="dxa"/>
        <w:tblBorders>
          <w:top w:val="single" w:sz="4" w:space="0" w:color="auto"/>
        </w:tblBorders>
        <w:tblCellMar>
          <w:left w:w="0" w:type="dxa"/>
          <w:right w:w="0" w:type="dxa"/>
        </w:tblCellMar>
        <w:tblLook w:val="00A0" w:firstRow="1" w:lastRow="0" w:firstColumn="1" w:lastColumn="0" w:noHBand="0" w:noVBand="0"/>
      </w:tblPr>
      <w:tblGrid>
        <w:gridCol w:w="982"/>
        <w:gridCol w:w="1064"/>
        <w:gridCol w:w="955"/>
        <w:gridCol w:w="761"/>
        <w:gridCol w:w="640"/>
        <w:gridCol w:w="808"/>
        <w:gridCol w:w="640"/>
        <w:gridCol w:w="640"/>
        <w:gridCol w:w="699"/>
        <w:gridCol w:w="640"/>
        <w:gridCol w:w="867"/>
        <w:gridCol w:w="992"/>
        <w:gridCol w:w="640"/>
        <w:gridCol w:w="686"/>
        <w:gridCol w:w="599"/>
        <w:gridCol w:w="559"/>
        <w:gridCol w:w="726"/>
        <w:gridCol w:w="559"/>
        <w:gridCol w:w="592"/>
        <w:gridCol w:w="640"/>
      </w:tblGrid>
      <w:tr w:rsidR="008640A6" w:rsidRPr="00D22C84" w14:paraId="5AB76C68" w14:textId="77777777" w:rsidTr="00EE1FF4">
        <w:trPr>
          <w:trHeight w:val="240"/>
          <w:tblHeader/>
        </w:trPr>
        <w:tc>
          <w:tcPr>
            <w:tcW w:w="0" w:type="auto"/>
            <w:tcBorders>
              <w:top w:val="single" w:sz="4" w:space="0" w:color="auto"/>
              <w:left w:val="nil"/>
              <w:bottom w:val="single" w:sz="12" w:space="0" w:color="auto"/>
              <w:right w:val="nil"/>
            </w:tcBorders>
            <w:vAlign w:val="bottom"/>
            <w:hideMark/>
          </w:tcPr>
          <w:p w14:paraId="3850856F" w14:textId="77777777" w:rsidR="008640A6" w:rsidRPr="00D22C84" w:rsidRDefault="008640A6" w:rsidP="00EE1FF4">
            <w:pPr>
              <w:spacing w:before="80" w:after="80" w:line="200" w:lineRule="exact"/>
              <w:rPr>
                <w:i/>
                <w:sz w:val="16"/>
                <w:szCs w:val="16"/>
                <w:lang w:val="en-GB"/>
              </w:rPr>
            </w:pPr>
            <w:r w:rsidRPr="00D22C84">
              <w:rPr>
                <w:i/>
                <w:sz w:val="16"/>
                <w:szCs w:val="16"/>
                <w:lang w:val="en-GB"/>
              </w:rPr>
              <w:lastRenderedPageBreak/>
              <w:t>Name of Oblasts</w:t>
            </w:r>
          </w:p>
        </w:tc>
        <w:tc>
          <w:tcPr>
            <w:tcW w:w="0" w:type="auto"/>
            <w:tcBorders>
              <w:top w:val="single" w:sz="4" w:space="0" w:color="auto"/>
              <w:left w:val="nil"/>
              <w:bottom w:val="single" w:sz="12" w:space="0" w:color="auto"/>
              <w:right w:val="nil"/>
            </w:tcBorders>
            <w:vAlign w:val="bottom"/>
            <w:hideMark/>
          </w:tcPr>
          <w:p w14:paraId="041BBC29" w14:textId="77777777" w:rsidR="008640A6" w:rsidRPr="00D22C84" w:rsidRDefault="008640A6" w:rsidP="00EE1FF4">
            <w:pPr>
              <w:spacing w:before="80" w:after="80" w:line="200" w:lineRule="exact"/>
              <w:ind w:left="113"/>
              <w:jc w:val="right"/>
              <w:rPr>
                <w:i/>
                <w:sz w:val="16"/>
                <w:szCs w:val="16"/>
                <w:lang w:val="en-GB"/>
              </w:rPr>
            </w:pPr>
            <w:r w:rsidRPr="00D22C84">
              <w:rPr>
                <w:i/>
                <w:sz w:val="16"/>
                <w:szCs w:val="16"/>
                <w:lang w:val="en-GB"/>
              </w:rPr>
              <w:t>All nationalities</w:t>
            </w:r>
          </w:p>
        </w:tc>
        <w:tc>
          <w:tcPr>
            <w:tcW w:w="939" w:type="dxa"/>
            <w:tcBorders>
              <w:top w:val="single" w:sz="4" w:space="0" w:color="auto"/>
              <w:left w:val="nil"/>
              <w:bottom w:val="single" w:sz="12" w:space="0" w:color="auto"/>
              <w:right w:val="nil"/>
            </w:tcBorders>
            <w:vAlign w:val="bottom"/>
            <w:hideMark/>
          </w:tcPr>
          <w:p w14:paraId="370E134A" w14:textId="77777777" w:rsidR="008640A6" w:rsidRPr="00D22C84" w:rsidRDefault="008640A6" w:rsidP="00EE1FF4">
            <w:pPr>
              <w:spacing w:before="80" w:after="80" w:line="200" w:lineRule="exact"/>
              <w:ind w:left="113"/>
              <w:jc w:val="right"/>
              <w:rPr>
                <w:i/>
                <w:sz w:val="16"/>
                <w:szCs w:val="16"/>
                <w:lang w:val="en-GB"/>
              </w:rPr>
            </w:pPr>
            <w:r w:rsidRPr="00D22C84">
              <w:rPr>
                <w:i/>
                <w:sz w:val="16"/>
                <w:szCs w:val="16"/>
                <w:lang w:val="en-GB"/>
              </w:rPr>
              <w:t>Kazakhs</w:t>
            </w:r>
          </w:p>
        </w:tc>
        <w:tc>
          <w:tcPr>
            <w:tcW w:w="0" w:type="auto"/>
            <w:tcBorders>
              <w:top w:val="single" w:sz="4" w:space="0" w:color="auto"/>
              <w:left w:val="nil"/>
              <w:bottom w:val="single" w:sz="12" w:space="0" w:color="auto"/>
              <w:right w:val="nil"/>
            </w:tcBorders>
            <w:vAlign w:val="bottom"/>
            <w:hideMark/>
          </w:tcPr>
          <w:p w14:paraId="3206BFAC" w14:textId="77777777" w:rsidR="008640A6" w:rsidRPr="00D22C84" w:rsidRDefault="008640A6" w:rsidP="00EE1FF4">
            <w:pPr>
              <w:spacing w:before="80" w:after="80" w:line="200" w:lineRule="exact"/>
              <w:ind w:left="113"/>
              <w:jc w:val="right"/>
              <w:rPr>
                <w:i/>
                <w:sz w:val="16"/>
                <w:szCs w:val="16"/>
                <w:lang w:val="en-GB"/>
              </w:rPr>
            </w:pPr>
            <w:r w:rsidRPr="00D22C84">
              <w:rPr>
                <w:i/>
                <w:sz w:val="16"/>
                <w:szCs w:val="16"/>
                <w:lang w:val="en-GB"/>
              </w:rPr>
              <w:br/>
              <w:t>Russians</w:t>
            </w:r>
          </w:p>
        </w:tc>
        <w:tc>
          <w:tcPr>
            <w:tcW w:w="0" w:type="auto"/>
            <w:tcBorders>
              <w:top w:val="single" w:sz="4" w:space="0" w:color="auto"/>
              <w:left w:val="nil"/>
              <w:bottom w:val="single" w:sz="12" w:space="0" w:color="auto"/>
              <w:right w:val="nil"/>
            </w:tcBorders>
            <w:vAlign w:val="bottom"/>
            <w:hideMark/>
          </w:tcPr>
          <w:p w14:paraId="47F3EF64" w14:textId="77777777" w:rsidR="008640A6" w:rsidRPr="00D22C84" w:rsidRDefault="008640A6" w:rsidP="00EE1FF4">
            <w:pPr>
              <w:spacing w:before="80" w:after="80" w:line="200" w:lineRule="exact"/>
              <w:ind w:left="113"/>
              <w:jc w:val="right"/>
              <w:rPr>
                <w:i/>
                <w:sz w:val="16"/>
                <w:szCs w:val="16"/>
                <w:lang w:val="en-GB"/>
              </w:rPr>
            </w:pPr>
            <w:r w:rsidRPr="00D22C84">
              <w:rPr>
                <w:i/>
                <w:sz w:val="16"/>
                <w:szCs w:val="16"/>
                <w:lang w:val="en-GB"/>
              </w:rPr>
              <w:t>Uzbeks</w:t>
            </w:r>
          </w:p>
        </w:tc>
        <w:tc>
          <w:tcPr>
            <w:tcW w:w="0" w:type="auto"/>
            <w:tcBorders>
              <w:top w:val="single" w:sz="4" w:space="0" w:color="auto"/>
              <w:left w:val="nil"/>
              <w:bottom w:val="single" w:sz="12" w:space="0" w:color="auto"/>
              <w:right w:val="nil"/>
            </w:tcBorders>
            <w:vAlign w:val="bottom"/>
            <w:hideMark/>
          </w:tcPr>
          <w:p w14:paraId="7433BB39" w14:textId="77777777" w:rsidR="008640A6" w:rsidRPr="00D22C84" w:rsidRDefault="008640A6" w:rsidP="00EE1FF4">
            <w:pPr>
              <w:spacing w:before="80" w:after="80" w:line="200" w:lineRule="exact"/>
              <w:ind w:left="113"/>
              <w:jc w:val="right"/>
              <w:rPr>
                <w:i/>
                <w:sz w:val="16"/>
                <w:szCs w:val="16"/>
                <w:lang w:val="en-GB"/>
              </w:rPr>
            </w:pPr>
            <w:r w:rsidRPr="00D22C84">
              <w:rPr>
                <w:i/>
                <w:sz w:val="16"/>
                <w:szCs w:val="16"/>
                <w:lang w:val="en-GB"/>
              </w:rPr>
              <w:br/>
              <w:t>Ukrainians</w:t>
            </w:r>
          </w:p>
        </w:tc>
        <w:tc>
          <w:tcPr>
            <w:tcW w:w="0" w:type="auto"/>
            <w:tcBorders>
              <w:top w:val="single" w:sz="4" w:space="0" w:color="auto"/>
              <w:left w:val="nil"/>
              <w:bottom w:val="single" w:sz="12" w:space="0" w:color="auto"/>
              <w:right w:val="nil"/>
            </w:tcBorders>
            <w:vAlign w:val="bottom"/>
            <w:hideMark/>
          </w:tcPr>
          <w:p w14:paraId="7FA2691F" w14:textId="77777777" w:rsidR="008640A6" w:rsidRPr="00D22C84" w:rsidRDefault="008640A6" w:rsidP="00EE1FF4">
            <w:pPr>
              <w:spacing w:before="80" w:after="80" w:line="200" w:lineRule="exact"/>
              <w:ind w:left="113"/>
              <w:jc w:val="right"/>
              <w:rPr>
                <w:i/>
                <w:sz w:val="16"/>
                <w:szCs w:val="16"/>
                <w:lang w:val="en-GB"/>
              </w:rPr>
            </w:pPr>
            <w:r w:rsidRPr="00D22C84">
              <w:rPr>
                <w:i/>
                <w:sz w:val="16"/>
                <w:szCs w:val="16"/>
                <w:lang w:val="en-GB"/>
              </w:rPr>
              <w:t>Uighurs</w:t>
            </w:r>
          </w:p>
        </w:tc>
        <w:tc>
          <w:tcPr>
            <w:tcW w:w="0" w:type="auto"/>
            <w:tcBorders>
              <w:top w:val="single" w:sz="4" w:space="0" w:color="auto"/>
              <w:left w:val="nil"/>
              <w:bottom w:val="single" w:sz="12" w:space="0" w:color="auto"/>
              <w:right w:val="nil"/>
            </w:tcBorders>
            <w:vAlign w:val="bottom"/>
            <w:hideMark/>
          </w:tcPr>
          <w:p w14:paraId="14A7CE5D" w14:textId="77777777" w:rsidR="008640A6" w:rsidRPr="00D22C84" w:rsidRDefault="008640A6" w:rsidP="00EE1FF4">
            <w:pPr>
              <w:spacing w:before="80" w:after="80" w:line="200" w:lineRule="exact"/>
              <w:ind w:left="113"/>
              <w:jc w:val="right"/>
              <w:rPr>
                <w:i/>
                <w:sz w:val="16"/>
                <w:szCs w:val="16"/>
                <w:lang w:val="en-GB"/>
              </w:rPr>
            </w:pPr>
            <w:r w:rsidRPr="00D22C84">
              <w:rPr>
                <w:i/>
                <w:sz w:val="16"/>
                <w:szCs w:val="16"/>
                <w:lang w:val="en-GB"/>
              </w:rPr>
              <w:t>Tatars</w:t>
            </w:r>
          </w:p>
        </w:tc>
        <w:tc>
          <w:tcPr>
            <w:tcW w:w="0" w:type="auto"/>
            <w:tcBorders>
              <w:top w:val="single" w:sz="4" w:space="0" w:color="auto"/>
              <w:left w:val="nil"/>
              <w:bottom w:val="single" w:sz="12" w:space="0" w:color="auto"/>
              <w:right w:val="nil"/>
            </w:tcBorders>
            <w:vAlign w:val="bottom"/>
            <w:hideMark/>
          </w:tcPr>
          <w:p w14:paraId="04A48242" w14:textId="77777777" w:rsidR="008640A6" w:rsidRPr="00D22C84" w:rsidRDefault="008640A6" w:rsidP="00EE1FF4">
            <w:pPr>
              <w:spacing w:before="80" w:after="80" w:line="200" w:lineRule="exact"/>
              <w:ind w:left="113"/>
              <w:jc w:val="right"/>
              <w:rPr>
                <w:i/>
                <w:sz w:val="16"/>
                <w:szCs w:val="16"/>
                <w:lang w:val="en-GB"/>
              </w:rPr>
            </w:pPr>
            <w:r w:rsidRPr="00D22C84">
              <w:rPr>
                <w:i/>
                <w:sz w:val="16"/>
                <w:szCs w:val="16"/>
                <w:lang w:val="en-GB"/>
              </w:rPr>
              <w:br/>
              <w:t>Germans</w:t>
            </w:r>
          </w:p>
        </w:tc>
        <w:tc>
          <w:tcPr>
            <w:tcW w:w="0" w:type="auto"/>
            <w:tcBorders>
              <w:top w:val="single" w:sz="4" w:space="0" w:color="auto"/>
              <w:left w:val="nil"/>
              <w:bottom w:val="single" w:sz="12" w:space="0" w:color="auto"/>
              <w:right w:val="nil"/>
            </w:tcBorders>
            <w:vAlign w:val="bottom"/>
            <w:hideMark/>
          </w:tcPr>
          <w:p w14:paraId="3625C17E" w14:textId="77777777" w:rsidR="008640A6" w:rsidRPr="00D22C84" w:rsidRDefault="008640A6" w:rsidP="00EE1FF4">
            <w:pPr>
              <w:spacing w:before="80" w:after="80" w:line="200" w:lineRule="exact"/>
              <w:ind w:left="113"/>
              <w:jc w:val="right"/>
              <w:rPr>
                <w:i/>
                <w:sz w:val="16"/>
                <w:szCs w:val="16"/>
                <w:lang w:val="en-GB"/>
              </w:rPr>
            </w:pPr>
            <w:r w:rsidRPr="00D22C84">
              <w:rPr>
                <w:i/>
                <w:sz w:val="16"/>
                <w:szCs w:val="16"/>
                <w:lang w:val="en-GB"/>
              </w:rPr>
              <w:t>Koreans</w:t>
            </w:r>
          </w:p>
        </w:tc>
        <w:tc>
          <w:tcPr>
            <w:tcW w:w="0" w:type="auto"/>
            <w:tcBorders>
              <w:top w:val="single" w:sz="4" w:space="0" w:color="auto"/>
              <w:left w:val="nil"/>
              <w:bottom w:val="single" w:sz="12" w:space="0" w:color="auto"/>
              <w:right w:val="nil"/>
            </w:tcBorders>
            <w:vAlign w:val="bottom"/>
            <w:hideMark/>
          </w:tcPr>
          <w:p w14:paraId="617CDC5B" w14:textId="77777777" w:rsidR="008640A6" w:rsidRPr="00D22C84" w:rsidRDefault="008640A6" w:rsidP="00EE1FF4">
            <w:pPr>
              <w:spacing w:before="80" w:after="80" w:line="200" w:lineRule="exact"/>
              <w:ind w:left="113"/>
              <w:jc w:val="right"/>
              <w:rPr>
                <w:i/>
                <w:sz w:val="16"/>
                <w:szCs w:val="16"/>
                <w:lang w:val="en-GB"/>
              </w:rPr>
            </w:pPr>
            <w:r w:rsidRPr="00D22C84">
              <w:rPr>
                <w:i/>
                <w:sz w:val="16"/>
                <w:szCs w:val="16"/>
                <w:lang w:val="en-GB"/>
              </w:rPr>
              <w:br/>
              <w:t xml:space="preserve"> Azerbaijani</w:t>
            </w:r>
          </w:p>
        </w:tc>
        <w:tc>
          <w:tcPr>
            <w:tcW w:w="0" w:type="auto"/>
            <w:tcBorders>
              <w:top w:val="single" w:sz="4" w:space="0" w:color="auto"/>
              <w:left w:val="nil"/>
              <w:bottom w:val="single" w:sz="12" w:space="0" w:color="auto"/>
              <w:right w:val="nil"/>
            </w:tcBorders>
            <w:vAlign w:val="bottom"/>
            <w:hideMark/>
          </w:tcPr>
          <w:p w14:paraId="0E1E8A3E" w14:textId="77777777" w:rsidR="008640A6" w:rsidRPr="00D22C84" w:rsidRDefault="008640A6" w:rsidP="00EE1FF4">
            <w:pPr>
              <w:spacing w:before="80" w:after="80" w:line="200" w:lineRule="exact"/>
              <w:ind w:left="113"/>
              <w:jc w:val="right"/>
              <w:rPr>
                <w:i/>
                <w:sz w:val="16"/>
                <w:szCs w:val="16"/>
                <w:lang w:val="en-GB"/>
              </w:rPr>
            </w:pPr>
            <w:r w:rsidRPr="00D22C84">
              <w:rPr>
                <w:i/>
                <w:sz w:val="16"/>
                <w:szCs w:val="16"/>
                <w:lang w:val="en-GB"/>
              </w:rPr>
              <w:t>Byelorussians</w:t>
            </w:r>
          </w:p>
        </w:tc>
        <w:tc>
          <w:tcPr>
            <w:tcW w:w="0" w:type="auto"/>
            <w:tcBorders>
              <w:top w:val="single" w:sz="4" w:space="0" w:color="auto"/>
              <w:left w:val="nil"/>
              <w:bottom w:val="single" w:sz="12" w:space="0" w:color="auto"/>
              <w:right w:val="nil"/>
            </w:tcBorders>
            <w:vAlign w:val="bottom"/>
            <w:hideMark/>
          </w:tcPr>
          <w:p w14:paraId="44AA37AD" w14:textId="77777777" w:rsidR="008640A6" w:rsidRPr="00D22C84" w:rsidRDefault="008640A6" w:rsidP="00EE1FF4">
            <w:pPr>
              <w:spacing w:before="80" w:after="80" w:line="200" w:lineRule="exact"/>
              <w:ind w:left="113"/>
              <w:jc w:val="right"/>
              <w:rPr>
                <w:i/>
                <w:sz w:val="16"/>
                <w:szCs w:val="16"/>
                <w:lang w:val="en-GB"/>
              </w:rPr>
            </w:pPr>
            <w:r w:rsidRPr="00D22C84">
              <w:rPr>
                <w:i/>
                <w:sz w:val="16"/>
                <w:szCs w:val="16"/>
                <w:lang w:val="en-GB"/>
              </w:rPr>
              <w:t>Turks</w:t>
            </w:r>
          </w:p>
        </w:tc>
        <w:tc>
          <w:tcPr>
            <w:tcW w:w="0" w:type="auto"/>
            <w:tcBorders>
              <w:top w:val="single" w:sz="4" w:space="0" w:color="auto"/>
              <w:left w:val="nil"/>
              <w:bottom w:val="single" w:sz="12" w:space="0" w:color="auto"/>
              <w:right w:val="nil"/>
            </w:tcBorders>
            <w:vAlign w:val="bottom"/>
            <w:hideMark/>
          </w:tcPr>
          <w:p w14:paraId="5126C8CE" w14:textId="77777777" w:rsidR="008640A6" w:rsidRPr="00D22C84" w:rsidRDefault="008640A6" w:rsidP="00EE1FF4">
            <w:pPr>
              <w:spacing w:before="80" w:after="80" w:line="200" w:lineRule="exact"/>
              <w:ind w:left="113"/>
              <w:jc w:val="right"/>
              <w:rPr>
                <w:i/>
                <w:sz w:val="16"/>
                <w:szCs w:val="16"/>
                <w:lang w:val="en-GB"/>
              </w:rPr>
            </w:pPr>
            <w:proofErr w:type="spellStart"/>
            <w:r w:rsidRPr="00D22C84">
              <w:rPr>
                <w:i/>
                <w:sz w:val="16"/>
                <w:szCs w:val="16"/>
                <w:lang w:val="en-GB"/>
              </w:rPr>
              <w:t>Dungans</w:t>
            </w:r>
            <w:proofErr w:type="spellEnd"/>
          </w:p>
        </w:tc>
        <w:tc>
          <w:tcPr>
            <w:tcW w:w="0" w:type="auto"/>
            <w:tcBorders>
              <w:top w:val="single" w:sz="4" w:space="0" w:color="auto"/>
              <w:left w:val="nil"/>
              <w:bottom w:val="single" w:sz="12" w:space="0" w:color="auto"/>
              <w:right w:val="nil"/>
            </w:tcBorders>
            <w:vAlign w:val="bottom"/>
            <w:hideMark/>
          </w:tcPr>
          <w:p w14:paraId="57F26252" w14:textId="77777777" w:rsidR="008640A6" w:rsidRPr="00D22C84" w:rsidRDefault="008640A6" w:rsidP="00EE1FF4">
            <w:pPr>
              <w:spacing w:before="80" w:after="80" w:line="200" w:lineRule="exact"/>
              <w:ind w:left="113"/>
              <w:jc w:val="right"/>
              <w:rPr>
                <w:i/>
                <w:sz w:val="16"/>
                <w:szCs w:val="16"/>
                <w:lang w:val="en-GB"/>
              </w:rPr>
            </w:pPr>
            <w:r w:rsidRPr="00D22C84">
              <w:rPr>
                <w:i/>
                <w:sz w:val="16"/>
                <w:szCs w:val="16"/>
                <w:lang w:val="en-GB"/>
              </w:rPr>
              <w:t>Polacks</w:t>
            </w:r>
          </w:p>
        </w:tc>
        <w:tc>
          <w:tcPr>
            <w:tcW w:w="0" w:type="auto"/>
            <w:tcBorders>
              <w:top w:val="single" w:sz="4" w:space="0" w:color="auto"/>
              <w:left w:val="nil"/>
              <w:bottom w:val="single" w:sz="12" w:space="0" w:color="auto"/>
              <w:right w:val="nil"/>
            </w:tcBorders>
            <w:vAlign w:val="bottom"/>
            <w:hideMark/>
          </w:tcPr>
          <w:p w14:paraId="08B2DBAE" w14:textId="77777777" w:rsidR="008640A6" w:rsidRPr="00D22C84" w:rsidRDefault="008640A6" w:rsidP="00EE1FF4">
            <w:pPr>
              <w:spacing w:before="80" w:after="80" w:line="200" w:lineRule="exact"/>
              <w:ind w:left="113"/>
              <w:jc w:val="right"/>
              <w:rPr>
                <w:i/>
                <w:sz w:val="16"/>
                <w:szCs w:val="16"/>
                <w:lang w:val="en-GB"/>
              </w:rPr>
            </w:pPr>
            <w:r w:rsidRPr="00D22C84">
              <w:rPr>
                <w:i/>
                <w:sz w:val="16"/>
                <w:szCs w:val="16"/>
                <w:lang w:val="en-GB"/>
              </w:rPr>
              <w:t>Kurds</w:t>
            </w:r>
          </w:p>
        </w:tc>
        <w:tc>
          <w:tcPr>
            <w:tcW w:w="0" w:type="auto"/>
            <w:tcBorders>
              <w:top w:val="single" w:sz="4" w:space="0" w:color="auto"/>
              <w:left w:val="nil"/>
              <w:bottom w:val="single" w:sz="12" w:space="0" w:color="auto"/>
              <w:right w:val="nil"/>
            </w:tcBorders>
            <w:vAlign w:val="bottom"/>
            <w:hideMark/>
          </w:tcPr>
          <w:p w14:paraId="50A2474D" w14:textId="77777777" w:rsidR="008640A6" w:rsidRPr="00D22C84" w:rsidRDefault="008640A6" w:rsidP="00EE1FF4">
            <w:pPr>
              <w:spacing w:before="80" w:after="80" w:line="200" w:lineRule="exact"/>
              <w:ind w:left="113"/>
              <w:jc w:val="right"/>
              <w:rPr>
                <w:i/>
                <w:sz w:val="16"/>
                <w:szCs w:val="16"/>
                <w:lang w:val="en-GB"/>
              </w:rPr>
            </w:pPr>
            <w:r w:rsidRPr="00D22C84">
              <w:rPr>
                <w:i/>
                <w:sz w:val="16"/>
                <w:szCs w:val="16"/>
                <w:lang w:val="en-GB"/>
              </w:rPr>
              <w:t>Chechens</w:t>
            </w:r>
          </w:p>
        </w:tc>
        <w:tc>
          <w:tcPr>
            <w:tcW w:w="0" w:type="auto"/>
            <w:tcBorders>
              <w:top w:val="single" w:sz="4" w:space="0" w:color="auto"/>
              <w:left w:val="nil"/>
              <w:bottom w:val="single" w:sz="12" w:space="0" w:color="auto"/>
              <w:right w:val="nil"/>
            </w:tcBorders>
            <w:vAlign w:val="bottom"/>
            <w:hideMark/>
          </w:tcPr>
          <w:p w14:paraId="7C962B70" w14:textId="77777777" w:rsidR="008640A6" w:rsidRPr="00D22C84" w:rsidRDefault="008640A6" w:rsidP="00EE1FF4">
            <w:pPr>
              <w:spacing w:before="80" w:after="80" w:line="200" w:lineRule="exact"/>
              <w:ind w:left="113"/>
              <w:jc w:val="right"/>
              <w:rPr>
                <w:i/>
                <w:sz w:val="16"/>
                <w:szCs w:val="16"/>
                <w:lang w:val="en-GB"/>
              </w:rPr>
            </w:pPr>
            <w:r w:rsidRPr="00D22C84">
              <w:rPr>
                <w:i/>
                <w:sz w:val="16"/>
                <w:szCs w:val="16"/>
                <w:lang w:val="en-GB"/>
              </w:rPr>
              <w:t>Tajiks</w:t>
            </w:r>
          </w:p>
        </w:tc>
        <w:tc>
          <w:tcPr>
            <w:tcW w:w="0" w:type="auto"/>
            <w:tcBorders>
              <w:top w:val="single" w:sz="4" w:space="0" w:color="auto"/>
              <w:left w:val="nil"/>
              <w:bottom w:val="single" w:sz="12" w:space="0" w:color="auto"/>
              <w:right w:val="nil"/>
            </w:tcBorders>
            <w:vAlign w:val="bottom"/>
            <w:hideMark/>
          </w:tcPr>
          <w:p w14:paraId="280D590E" w14:textId="77777777" w:rsidR="008640A6" w:rsidRPr="00D22C84" w:rsidRDefault="008640A6" w:rsidP="00EE1FF4">
            <w:pPr>
              <w:spacing w:before="80" w:after="80" w:line="200" w:lineRule="exact"/>
              <w:ind w:left="113"/>
              <w:jc w:val="right"/>
              <w:rPr>
                <w:i/>
                <w:sz w:val="16"/>
                <w:szCs w:val="16"/>
                <w:lang w:val="en-GB"/>
              </w:rPr>
            </w:pPr>
            <w:r w:rsidRPr="00D22C84">
              <w:rPr>
                <w:i/>
                <w:sz w:val="16"/>
                <w:szCs w:val="16"/>
                <w:lang w:val="en-GB"/>
              </w:rPr>
              <w:t>Bashkir</w:t>
            </w:r>
          </w:p>
        </w:tc>
        <w:tc>
          <w:tcPr>
            <w:tcW w:w="0" w:type="auto"/>
            <w:tcBorders>
              <w:top w:val="single" w:sz="4" w:space="0" w:color="auto"/>
              <w:left w:val="nil"/>
              <w:bottom w:val="single" w:sz="12" w:space="0" w:color="auto"/>
              <w:right w:val="nil"/>
            </w:tcBorders>
            <w:vAlign w:val="bottom"/>
            <w:hideMark/>
          </w:tcPr>
          <w:p w14:paraId="231E412F" w14:textId="77777777" w:rsidR="008640A6" w:rsidRPr="00D22C84" w:rsidRDefault="008640A6" w:rsidP="00EE1FF4">
            <w:pPr>
              <w:spacing w:before="80" w:after="80" w:line="200" w:lineRule="exact"/>
              <w:ind w:left="113"/>
              <w:jc w:val="right"/>
              <w:rPr>
                <w:i/>
                <w:sz w:val="16"/>
                <w:szCs w:val="16"/>
                <w:lang w:val="en-GB"/>
              </w:rPr>
            </w:pPr>
            <w:r w:rsidRPr="00D22C84">
              <w:rPr>
                <w:i/>
                <w:sz w:val="16"/>
                <w:szCs w:val="16"/>
                <w:lang w:val="en-GB"/>
              </w:rPr>
              <w:t xml:space="preserve">Others </w:t>
            </w:r>
          </w:p>
        </w:tc>
      </w:tr>
      <w:tr w:rsidR="008640A6" w:rsidRPr="00D22C84" w14:paraId="4187C28E" w14:textId="77777777" w:rsidTr="00EE1FF4">
        <w:trPr>
          <w:trHeight w:val="240"/>
        </w:trPr>
        <w:tc>
          <w:tcPr>
            <w:tcW w:w="0" w:type="auto"/>
            <w:tcBorders>
              <w:top w:val="single" w:sz="12" w:space="0" w:color="auto"/>
              <w:left w:val="nil"/>
              <w:bottom w:val="nil"/>
              <w:right w:val="nil"/>
            </w:tcBorders>
            <w:hideMark/>
          </w:tcPr>
          <w:p w14:paraId="49C6C4CC" w14:textId="77777777" w:rsidR="008640A6" w:rsidRPr="00D22C84" w:rsidRDefault="008640A6" w:rsidP="00EE1FF4">
            <w:pPr>
              <w:spacing w:before="40" w:after="40" w:line="220" w:lineRule="exact"/>
              <w:rPr>
                <w:bCs/>
                <w:sz w:val="16"/>
                <w:szCs w:val="16"/>
                <w:lang w:val="en-GB"/>
              </w:rPr>
            </w:pPr>
            <w:r w:rsidRPr="00D22C84">
              <w:rPr>
                <w:bCs/>
                <w:sz w:val="16"/>
                <w:szCs w:val="16"/>
                <w:lang w:val="en-GB" w:eastAsia="ja-JP"/>
              </w:rPr>
              <w:t>Kazakhstan</w:t>
            </w:r>
          </w:p>
        </w:tc>
        <w:tc>
          <w:tcPr>
            <w:tcW w:w="0" w:type="auto"/>
            <w:tcBorders>
              <w:top w:val="single" w:sz="12" w:space="0" w:color="auto"/>
              <w:left w:val="nil"/>
              <w:bottom w:val="nil"/>
              <w:right w:val="nil"/>
            </w:tcBorders>
            <w:noWrap/>
            <w:vAlign w:val="bottom"/>
            <w:hideMark/>
          </w:tcPr>
          <w:p w14:paraId="697898FA"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16,675,392</w:t>
            </w:r>
          </w:p>
        </w:tc>
        <w:tc>
          <w:tcPr>
            <w:tcW w:w="939" w:type="dxa"/>
            <w:tcBorders>
              <w:top w:val="single" w:sz="12" w:space="0" w:color="auto"/>
              <w:left w:val="nil"/>
              <w:bottom w:val="nil"/>
              <w:right w:val="nil"/>
            </w:tcBorders>
            <w:noWrap/>
            <w:vAlign w:val="bottom"/>
            <w:hideMark/>
          </w:tcPr>
          <w:p w14:paraId="5291AAFA"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10,764,253</w:t>
            </w:r>
          </w:p>
        </w:tc>
        <w:tc>
          <w:tcPr>
            <w:tcW w:w="0" w:type="auto"/>
            <w:tcBorders>
              <w:top w:val="single" w:sz="12" w:space="0" w:color="auto"/>
              <w:left w:val="nil"/>
              <w:bottom w:val="nil"/>
              <w:right w:val="nil"/>
            </w:tcBorders>
            <w:noWrap/>
            <w:vAlign w:val="bottom"/>
            <w:hideMark/>
          </w:tcPr>
          <w:p w14:paraId="395911D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3,726,722</w:t>
            </w:r>
          </w:p>
        </w:tc>
        <w:tc>
          <w:tcPr>
            <w:tcW w:w="0" w:type="auto"/>
            <w:tcBorders>
              <w:top w:val="single" w:sz="12" w:space="0" w:color="auto"/>
              <w:left w:val="nil"/>
              <w:bottom w:val="nil"/>
              <w:right w:val="nil"/>
            </w:tcBorders>
            <w:noWrap/>
            <w:vAlign w:val="bottom"/>
            <w:hideMark/>
          </w:tcPr>
          <w:p w14:paraId="290E107E"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493,783</w:t>
            </w:r>
          </w:p>
        </w:tc>
        <w:tc>
          <w:tcPr>
            <w:tcW w:w="0" w:type="auto"/>
            <w:tcBorders>
              <w:top w:val="single" w:sz="12" w:space="0" w:color="auto"/>
              <w:left w:val="nil"/>
              <w:bottom w:val="nil"/>
              <w:right w:val="nil"/>
            </w:tcBorders>
            <w:noWrap/>
            <w:vAlign w:val="bottom"/>
            <w:hideMark/>
          </w:tcPr>
          <w:p w14:paraId="1B9B6BC5"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313,698</w:t>
            </w:r>
          </w:p>
        </w:tc>
        <w:tc>
          <w:tcPr>
            <w:tcW w:w="0" w:type="auto"/>
            <w:tcBorders>
              <w:top w:val="single" w:sz="12" w:space="0" w:color="auto"/>
              <w:left w:val="nil"/>
              <w:bottom w:val="nil"/>
              <w:right w:val="nil"/>
            </w:tcBorders>
            <w:noWrap/>
            <w:vAlign w:val="bottom"/>
            <w:hideMark/>
          </w:tcPr>
          <w:p w14:paraId="34822EAC"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237,582</w:t>
            </w:r>
          </w:p>
        </w:tc>
        <w:tc>
          <w:tcPr>
            <w:tcW w:w="0" w:type="auto"/>
            <w:tcBorders>
              <w:top w:val="single" w:sz="12" w:space="0" w:color="auto"/>
              <w:left w:val="nil"/>
              <w:bottom w:val="nil"/>
              <w:right w:val="nil"/>
            </w:tcBorders>
            <w:noWrap/>
            <w:vAlign w:val="bottom"/>
            <w:hideMark/>
          </w:tcPr>
          <w:p w14:paraId="0145489E"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203,371</w:t>
            </w:r>
          </w:p>
        </w:tc>
        <w:tc>
          <w:tcPr>
            <w:tcW w:w="0" w:type="auto"/>
            <w:tcBorders>
              <w:top w:val="single" w:sz="12" w:space="0" w:color="auto"/>
              <w:left w:val="nil"/>
              <w:bottom w:val="nil"/>
              <w:right w:val="nil"/>
            </w:tcBorders>
            <w:noWrap/>
            <w:vAlign w:val="bottom"/>
            <w:hideMark/>
          </w:tcPr>
          <w:p w14:paraId="59FF777D"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180,832</w:t>
            </w:r>
          </w:p>
        </w:tc>
        <w:tc>
          <w:tcPr>
            <w:tcW w:w="0" w:type="auto"/>
            <w:tcBorders>
              <w:top w:val="single" w:sz="12" w:space="0" w:color="auto"/>
              <w:left w:val="nil"/>
              <w:bottom w:val="nil"/>
              <w:right w:val="nil"/>
            </w:tcBorders>
            <w:noWrap/>
            <w:vAlign w:val="bottom"/>
            <w:hideMark/>
          </w:tcPr>
          <w:p w14:paraId="3897E90D"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103,456</w:t>
            </w:r>
          </w:p>
        </w:tc>
        <w:tc>
          <w:tcPr>
            <w:tcW w:w="0" w:type="auto"/>
            <w:tcBorders>
              <w:top w:val="single" w:sz="12" w:space="0" w:color="auto"/>
              <w:left w:val="nil"/>
              <w:bottom w:val="nil"/>
              <w:right w:val="nil"/>
            </w:tcBorders>
            <w:noWrap/>
            <w:vAlign w:val="bottom"/>
            <w:hideMark/>
          </w:tcPr>
          <w:p w14:paraId="36D47994"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93,490</w:t>
            </w:r>
          </w:p>
        </w:tc>
        <w:tc>
          <w:tcPr>
            <w:tcW w:w="0" w:type="auto"/>
            <w:tcBorders>
              <w:top w:val="single" w:sz="12" w:space="0" w:color="auto"/>
              <w:left w:val="nil"/>
              <w:bottom w:val="nil"/>
              <w:right w:val="nil"/>
            </w:tcBorders>
            <w:noWrap/>
            <w:vAlign w:val="bottom"/>
            <w:hideMark/>
          </w:tcPr>
          <w:p w14:paraId="1049052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62,694</w:t>
            </w:r>
          </w:p>
        </w:tc>
        <w:tc>
          <w:tcPr>
            <w:tcW w:w="0" w:type="auto"/>
            <w:tcBorders>
              <w:top w:val="single" w:sz="12" w:space="0" w:color="auto"/>
              <w:left w:val="nil"/>
              <w:bottom w:val="nil"/>
              <w:right w:val="nil"/>
            </w:tcBorders>
            <w:noWrap/>
            <w:vAlign w:val="bottom"/>
            <w:hideMark/>
          </w:tcPr>
          <w:p w14:paraId="5C57493C"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101,416</w:t>
            </w:r>
          </w:p>
        </w:tc>
        <w:tc>
          <w:tcPr>
            <w:tcW w:w="0" w:type="auto"/>
            <w:tcBorders>
              <w:top w:val="single" w:sz="12" w:space="0" w:color="auto"/>
              <w:left w:val="nil"/>
              <w:bottom w:val="nil"/>
              <w:right w:val="nil"/>
            </w:tcBorders>
            <w:noWrap/>
            <w:vAlign w:val="bottom"/>
            <w:hideMark/>
          </w:tcPr>
          <w:p w14:paraId="1BA1791C"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57,819</w:t>
            </w:r>
          </w:p>
        </w:tc>
        <w:tc>
          <w:tcPr>
            <w:tcW w:w="0" w:type="auto"/>
            <w:tcBorders>
              <w:top w:val="single" w:sz="12" w:space="0" w:color="auto"/>
              <w:left w:val="nil"/>
              <w:bottom w:val="nil"/>
              <w:right w:val="nil"/>
            </w:tcBorders>
            <w:noWrap/>
            <w:vAlign w:val="bottom"/>
            <w:hideMark/>
          </w:tcPr>
          <w:p w14:paraId="1CAFF9BF"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33,301</w:t>
            </w:r>
          </w:p>
        </w:tc>
        <w:tc>
          <w:tcPr>
            <w:tcW w:w="0" w:type="auto"/>
            <w:tcBorders>
              <w:top w:val="single" w:sz="12" w:space="0" w:color="auto"/>
              <w:left w:val="nil"/>
              <w:bottom w:val="nil"/>
              <w:right w:val="nil"/>
            </w:tcBorders>
            <w:noWrap/>
            <w:vAlign w:val="bottom"/>
            <w:hideMark/>
          </w:tcPr>
          <w:p w14:paraId="260CCE4F"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40,626</w:t>
            </w:r>
          </w:p>
        </w:tc>
        <w:tc>
          <w:tcPr>
            <w:tcW w:w="0" w:type="auto"/>
            <w:tcBorders>
              <w:top w:val="single" w:sz="12" w:space="0" w:color="auto"/>
              <w:left w:val="nil"/>
              <w:bottom w:val="nil"/>
              <w:right w:val="nil"/>
            </w:tcBorders>
            <w:noWrap/>
            <w:vAlign w:val="bottom"/>
            <w:hideMark/>
          </w:tcPr>
          <w:p w14:paraId="54536FD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31,809</w:t>
            </w:r>
          </w:p>
        </w:tc>
        <w:tc>
          <w:tcPr>
            <w:tcW w:w="0" w:type="auto"/>
            <w:tcBorders>
              <w:top w:val="single" w:sz="12" w:space="0" w:color="auto"/>
              <w:left w:val="nil"/>
              <w:bottom w:val="nil"/>
              <w:right w:val="nil"/>
            </w:tcBorders>
            <w:noWrap/>
            <w:vAlign w:val="bottom"/>
            <w:hideMark/>
          </w:tcPr>
          <w:p w14:paraId="1FF634FE"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39,612</w:t>
            </w:r>
          </w:p>
        </w:tc>
        <w:tc>
          <w:tcPr>
            <w:tcW w:w="0" w:type="auto"/>
            <w:tcBorders>
              <w:top w:val="single" w:sz="12" w:space="0" w:color="auto"/>
              <w:left w:val="nil"/>
              <w:bottom w:val="nil"/>
              <w:right w:val="nil"/>
            </w:tcBorders>
            <w:noWrap/>
            <w:vAlign w:val="bottom"/>
            <w:hideMark/>
          </w:tcPr>
          <w:p w14:paraId="435BBC5B"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17,073</w:t>
            </w:r>
          </w:p>
        </w:tc>
        <w:tc>
          <w:tcPr>
            <w:tcW w:w="0" w:type="auto"/>
            <w:tcBorders>
              <w:top w:val="single" w:sz="12" w:space="0" w:color="auto"/>
              <w:left w:val="nil"/>
              <w:bottom w:val="nil"/>
              <w:right w:val="nil"/>
            </w:tcBorders>
            <w:noWrap/>
            <w:vAlign w:val="bottom"/>
            <w:hideMark/>
          </w:tcPr>
          <w:p w14:paraId="3155BEDC"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173,855</w:t>
            </w:r>
          </w:p>
        </w:tc>
      </w:tr>
      <w:tr w:rsidR="008640A6" w:rsidRPr="00D22C84" w14:paraId="136FA0D9" w14:textId="77777777" w:rsidTr="00EE1FF4">
        <w:trPr>
          <w:trHeight w:val="240"/>
        </w:trPr>
        <w:tc>
          <w:tcPr>
            <w:tcW w:w="0" w:type="auto"/>
            <w:tcBorders>
              <w:top w:val="nil"/>
              <w:left w:val="nil"/>
              <w:bottom w:val="nil"/>
              <w:right w:val="nil"/>
            </w:tcBorders>
            <w:hideMark/>
          </w:tcPr>
          <w:p w14:paraId="103FAA1D" w14:textId="77777777" w:rsidR="008640A6" w:rsidRPr="00D22C84" w:rsidRDefault="008640A6" w:rsidP="00EE1FF4">
            <w:pPr>
              <w:spacing w:before="40" w:after="40" w:line="220" w:lineRule="exact"/>
              <w:rPr>
                <w:sz w:val="16"/>
                <w:szCs w:val="16"/>
                <w:lang w:val="en-GB" w:eastAsia="ja-JP"/>
              </w:rPr>
            </w:pPr>
            <w:r w:rsidRPr="00D22C84">
              <w:rPr>
                <w:sz w:val="16"/>
                <w:szCs w:val="16"/>
                <w:lang w:val="en-GB" w:eastAsia="ja-JP"/>
              </w:rPr>
              <w:t xml:space="preserve">Akmola </w:t>
            </w:r>
          </w:p>
        </w:tc>
        <w:tc>
          <w:tcPr>
            <w:tcW w:w="0" w:type="auto"/>
            <w:tcBorders>
              <w:top w:val="nil"/>
              <w:left w:val="nil"/>
              <w:bottom w:val="nil"/>
              <w:right w:val="nil"/>
            </w:tcBorders>
            <w:noWrap/>
            <w:vAlign w:val="bottom"/>
            <w:hideMark/>
          </w:tcPr>
          <w:p w14:paraId="756DDCEB"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731,328</w:t>
            </w:r>
          </w:p>
        </w:tc>
        <w:tc>
          <w:tcPr>
            <w:tcW w:w="939" w:type="dxa"/>
            <w:tcBorders>
              <w:top w:val="nil"/>
              <w:left w:val="nil"/>
              <w:bottom w:val="nil"/>
              <w:right w:val="nil"/>
            </w:tcBorders>
            <w:noWrap/>
            <w:vAlign w:val="bottom"/>
            <w:hideMark/>
          </w:tcPr>
          <w:p w14:paraId="12C12107"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352,423</w:t>
            </w:r>
          </w:p>
        </w:tc>
        <w:tc>
          <w:tcPr>
            <w:tcW w:w="0" w:type="auto"/>
            <w:tcBorders>
              <w:top w:val="nil"/>
              <w:left w:val="nil"/>
              <w:bottom w:val="nil"/>
              <w:right w:val="nil"/>
            </w:tcBorders>
            <w:noWrap/>
            <w:vAlign w:val="bottom"/>
            <w:hideMark/>
          </w:tcPr>
          <w:p w14:paraId="161CD48D"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257,283</w:t>
            </w:r>
          </w:p>
        </w:tc>
        <w:tc>
          <w:tcPr>
            <w:tcW w:w="0" w:type="auto"/>
            <w:tcBorders>
              <w:top w:val="nil"/>
              <w:left w:val="nil"/>
              <w:bottom w:val="nil"/>
              <w:right w:val="nil"/>
            </w:tcBorders>
            <w:noWrap/>
            <w:vAlign w:val="bottom"/>
            <w:hideMark/>
          </w:tcPr>
          <w:p w14:paraId="6B12D1E1"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1,154</w:t>
            </w:r>
          </w:p>
        </w:tc>
        <w:tc>
          <w:tcPr>
            <w:tcW w:w="0" w:type="auto"/>
            <w:tcBorders>
              <w:top w:val="nil"/>
              <w:left w:val="nil"/>
              <w:bottom w:val="nil"/>
              <w:right w:val="nil"/>
            </w:tcBorders>
            <w:noWrap/>
            <w:vAlign w:val="bottom"/>
            <w:hideMark/>
          </w:tcPr>
          <w:p w14:paraId="4C0A8878"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36,227</w:t>
            </w:r>
          </w:p>
        </w:tc>
        <w:tc>
          <w:tcPr>
            <w:tcW w:w="0" w:type="auto"/>
            <w:tcBorders>
              <w:top w:val="nil"/>
              <w:left w:val="nil"/>
              <w:bottom w:val="nil"/>
              <w:right w:val="nil"/>
            </w:tcBorders>
            <w:noWrap/>
            <w:vAlign w:val="bottom"/>
            <w:hideMark/>
          </w:tcPr>
          <w:p w14:paraId="4B223471"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200</w:t>
            </w:r>
          </w:p>
        </w:tc>
        <w:tc>
          <w:tcPr>
            <w:tcW w:w="0" w:type="auto"/>
            <w:tcBorders>
              <w:top w:val="nil"/>
              <w:left w:val="nil"/>
              <w:bottom w:val="nil"/>
              <w:right w:val="nil"/>
            </w:tcBorders>
            <w:noWrap/>
            <w:vAlign w:val="bottom"/>
            <w:hideMark/>
          </w:tcPr>
          <w:p w14:paraId="7A42AC83"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13,452</w:t>
            </w:r>
          </w:p>
        </w:tc>
        <w:tc>
          <w:tcPr>
            <w:tcW w:w="0" w:type="auto"/>
            <w:tcBorders>
              <w:top w:val="nil"/>
              <w:left w:val="nil"/>
              <w:bottom w:val="nil"/>
              <w:right w:val="nil"/>
            </w:tcBorders>
            <w:noWrap/>
            <w:vAlign w:val="bottom"/>
            <w:hideMark/>
          </w:tcPr>
          <w:p w14:paraId="6AE11925"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26,284</w:t>
            </w:r>
          </w:p>
        </w:tc>
        <w:tc>
          <w:tcPr>
            <w:tcW w:w="0" w:type="auto"/>
            <w:tcBorders>
              <w:top w:val="nil"/>
              <w:left w:val="nil"/>
              <w:bottom w:val="nil"/>
              <w:right w:val="nil"/>
            </w:tcBorders>
            <w:noWrap/>
            <w:vAlign w:val="bottom"/>
            <w:hideMark/>
          </w:tcPr>
          <w:p w14:paraId="588E8E83"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1,401</w:t>
            </w:r>
          </w:p>
        </w:tc>
        <w:tc>
          <w:tcPr>
            <w:tcW w:w="0" w:type="auto"/>
            <w:tcBorders>
              <w:top w:val="nil"/>
              <w:left w:val="nil"/>
              <w:bottom w:val="nil"/>
              <w:right w:val="nil"/>
            </w:tcBorders>
            <w:noWrap/>
            <w:vAlign w:val="bottom"/>
            <w:hideMark/>
          </w:tcPr>
          <w:p w14:paraId="6FFE0AFC"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1,934</w:t>
            </w:r>
          </w:p>
        </w:tc>
        <w:tc>
          <w:tcPr>
            <w:tcW w:w="0" w:type="auto"/>
            <w:tcBorders>
              <w:top w:val="nil"/>
              <w:left w:val="nil"/>
              <w:bottom w:val="nil"/>
              <w:right w:val="nil"/>
            </w:tcBorders>
            <w:noWrap/>
            <w:vAlign w:val="bottom"/>
            <w:hideMark/>
          </w:tcPr>
          <w:p w14:paraId="7FF845C0"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11,252</w:t>
            </w:r>
          </w:p>
        </w:tc>
        <w:tc>
          <w:tcPr>
            <w:tcW w:w="0" w:type="auto"/>
            <w:tcBorders>
              <w:top w:val="nil"/>
              <w:left w:val="nil"/>
              <w:bottom w:val="nil"/>
              <w:right w:val="nil"/>
            </w:tcBorders>
            <w:noWrap/>
            <w:vAlign w:val="bottom"/>
            <w:hideMark/>
          </w:tcPr>
          <w:p w14:paraId="7298DFA4"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151</w:t>
            </w:r>
          </w:p>
        </w:tc>
        <w:tc>
          <w:tcPr>
            <w:tcW w:w="0" w:type="auto"/>
            <w:tcBorders>
              <w:top w:val="nil"/>
              <w:left w:val="nil"/>
              <w:bottom w:val="nil"/>
              <w:right w:val="nil"/>
            </w:tcBorders>
            <w:noWrap/>
            <w:vAlign w:val="bottom"/>
            <w:hideMark/>
          </w:tcPr>
          <w:p w14:paraId="6DC8916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81</w:t>
            </w:r>
          </w:p>
        </w:tc>
        <w:tc>
          <w:tcPr>
            <w:tcW w:w="0" w:type="auto"/>
            <w:tcBorders>
              <w:top w:val="nil"/>
              <w:left w:val="nil"/>
              <w:bottom w:val="nil"/>
              <w:right w:val="nil"/>
            </w:tcBorders>
            <w:noWrap/>
            <w:vAlign w:val="bottom"/>
            <w:hideMark/>
          </w:tcPr>
          <w:p w14:paraId="427E51B7"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8,115</w:t>
            </w:r>
          </w:p>
        </w:tc>
        <w:tc>
          <w:tcPr>
            <w:tcW w:w="0" w:type="auto"/>
            <w:tcBorders>
              <w:top w:val="nil"/>
              <w:left w:val="nil"/>
              <w:bottom w:val="nil"/>
              <w:right w:val="nil"/>
            </w:tcBorders>
            <w:noWrap/>
            <w:vAlign w:val="bottom"/>
            <w:hideMark/>
          </w:tcPr>
          <w:p w14:paraId="0311AFBA"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512</w:t>
            </w:r>
          </w:p>
        </w:tc>
        <w:tc>
          <w:tcPr>
            <w:tcW w:w="0" w:type="auto"/>
            <w:tcBorders>
              <w:top w:val="nil"/>
              <w:left w:val="nil"/>
              <w:bottom w:val="nil"/>
              <w:right w:val="nil"/>
            </w:tcBorders>
            <w:noWrap/>
            <w:vAlign w:val="bottom"/>
            <w:hideMark/>
          </w:tcPr>
          <w:p w14:paraId="588F28AB"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3,091</w:t>
            </w:r>
          </w:p>
        </w:tc>
        <w:tc>
          <w:tcPr>
            <w:tcW w:w="0" w:type="auto"/>
            <w:tcBorders>
              <w:top w:val="nil"/>
              <w:left w:val="nil"/>
              <w:bottom w:val="nil"/>
              <w:right w:val="nil"/>
            </w:tcBorders>
            <w:noWrap/>
            <w:vAlign w:val="bottom"/>
            <w:hideMark/>
          </w:tcPr>
          <w:p w14:paraId="07180783"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289</w:t>
            </w:r>
          </w:p>
        </w:tc>
        <w:tc>
          <w:tcPr>
            <w:tcW w:w="0" w:type="auto"/>
            <w:tcBorders>
              <w:top w:val="nil"/>
              <w:left w:val="nil"/>
              <w:bottom w:val="nil"/>
              <w:right w:val="nil"/>
            </w:tcBorders>
            <w:noWrap/>
            <w:vAlign w:val="bottom"/>
            <w:hideMark/>
          </w:tcPr>
          <w:p w14:paraId="3FE4D979"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1,954</w:t>
            </w:r>
          </w:p>
        </w:tc>
        <w:tc>
          <w:tcPr>
            <w:tcW w:w="0" w:type="auto"/>
            <w:tcBorders>
              <w:top w:val="nil"/>
              <w:left w:val="nil"/>
              <w:bottom w:val="nil"/>
              <w:right w:val="nil"/>
            </w:tcBorders>
            <w:noWrap/>
            <w:vAlign w:val="bottom"/>
            <w:hideMark/>
          </w:tcPr>
          <w:p w14:paraId="4977C93A"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15,525</w:t>
            </w:r>
          </w:p>
        </w:tc>
      </w:tr>
      <w:tr w:rsidR="008640A6" w:rsidRPr="00D22C84" w14:paraId="0CD0D275" w14:textId="77777777" w:rsidTr="00EE1FF4">
        <w:trPr>
          <w:trHeight w:val="240"/>
        </w:trPr>
        <w:tc>
          <w:tcPr>
            <w:tcW w:w="0" w:type="auto"/>
            <w:tcBorders>
              <w:top w:val="nil"/>
              <w:left w:val="nil"/>
              <w:bottom w:val="nil"/>
              <w:right w:val="nil"/>
            </w:tcBorders>
            <w:hideMark/>
          </w:tcPr>
          <w:p w14:paraId="3C7A5217" w14:textId="77777777" w:rsidR="008640A6" w:rsidRPr="00D22C84" w:rsidRDefault="008640A6" w:rsidP="00EE1FF4">
            <w:pPr>
              <w:spacing w:before="40" w:after="40" w:line="220" w:lineRule="exact"/>
              <w:rPr>
                <w:sz w:val="16"/>
                <w:szCs w:val="16"/>
                <w:lang w:val="en-GB" w:eastAsia="ja-JP"/>
              </w:rPr>
            </w:pPr>
            <w:r w:rsidRPr="00D22C84">
              <w:rPr>
                <w:sz w:val="16"/>
                <w:szCs w:val="16"/>
                <w:lang w:val="en-GB" w:eastAsia="ja-JP"/>
              </w:rPr>
              <w:t xml:space="preserve">Aktyubinsk </w:t>
            </w:r>
          </w:p>
        </w:tc>
        <w:tc>
          <w:tcPr>
            <w:tcW w:w="0" w:type="auto"/>
            <w:tcBorders>
              <w:top w:val="nil"/>
              <w:left w:val="nil"/>
              <w:bottom w:val="nil"/>
              <w:right w:val="nil"/>
            </w:tcBorders>
            <w:noWrap/>
            <w:vAlign w:val="bottom"/>
            <w:hideMark/>
          </w:tcPr>
          <w:p w14:paraId="3BAC0B1B"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786,349</w:t>
            </w:r>
          </w:p>
        </w:tc>
        <w:tc>
          <w:tcPr>
            <w:tcW w:w="939" w:type="dxa"/>
            <w:tcBorders>
              <w:top w:val="nil"/>
              <w:left w:val="nil"/>
              <w:bottom w:val="nil"/>
              <w:right w:val="nil"/>
            </w:tcBorders>
            <w:noWrap/>
            <w:vAlign w:val="bottom"/>
            <w:hideMark/>
          </w:tcPr>
          <w:p w14:paraId="5232E0FA"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632,040</w:t>
            </w:r>
          </w:p>
        </w:tc>
        <w:tc>
          <w:tcPr>
            <w:tcW w:w="0" w:type="auto"/>
            <w:tcBorders>
              <w:top w:val="nil"/>
              <w:left w:val="nil"/>
              <w:bottom w:val="nil"/>
              <w:right w:val="nil"/>
            </w:tcBorders>
            <w:noWrap/>
            <w:vAlign w:val="bottom"/>
            <w:hideMark/>
          </w:tcPr>
          <w:p w14:paraId="04EDAC51"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101,929</w:t>
            </w:r>
          </w:p>
        </w:tc>
        <w:tc>
          <w:tcPr>
            <w:tcW w:w="0" w:type="auto"/>
            <w:tcBorders>
              <w:top w:val="nil"/>
              <w:left w:val="nil"/>
              <w:bottom w:val="nil"/>
              <w:right w:val="nil"/>
            </w:tcBorders>
            <w:noWrap/>
            <w:vAlign w:val="bottom"/>
            <w:hideMark/>
          </w:tcPr>
          <w:p w14:paraId="2CF85C9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894</w:t>
            </w:r>
          </w:p>
        </w:tc>
        <w:tc>
          <w:tcPr>
            <w:tcW w:w="0" w:type="auto"/>
            <w:tcBorders>
              <w:top w:val="nil"/>
              <w:left w:val="nil"/>
              <w:bottom w:val="nil"/>
              <w:right w:val="nil"/>
            </w:tcBorders>
            <w:noWrap/>
            <w:vAlign w:val="bottom"/>
            <w:hideMark/>
          </w:tcPr>
          <w:p w14:paraId="4F0408E8"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24,306</w:t>
            </w:r>
          </w:p>
        </w:tc>
        <w:tc>
          <w:tcPr>
            <w:tcW w:w="0" w:type="auto"/>
            <w:tcBorders>
              <w:top w:val="nil"/>
              <w:left w:val="nil"/>
              <w:bottom w:val="nil"/>
              <w:right w:val="nil"/>
            </w:tcBorders>
            <w:noWrap/>
            <w:vAlign w:val="bottom"/>
            <w:hideMark/>
          </w:tcPr>
          <w:p w14:paraId="68D68B23"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129</w:t>
            </w:r>
          </w:p>
        </w:tc>
        <w:tc>
          <w:tcPr>
            <w:tcW w:w="0" w:type="auto"/>
            <w:tcBorders>
              <w:top w:val="nil"/>
              <w:left w:val="nil"/>
              <w:bottom w:val="nil"/>
              <w:right w:val="nil"/>
            </w:tcBorders>
            <w:noWrap/>
            <w:vAlign w:val="bottom"/>
            <w:hideMark/>
          </w:tcPr>
          <w:p w14:paraId="09A4BC4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9,383</w:t>
            </w:r>
          </w:p>
        </w:tc>
        <w:tc>
          <w:tcPr>
            <w:tcW w:w="0" w:type="auto"/>
            <w:tcBorders>
              <w:top w:val="nil"/>
              <w:left w:val="nil"/>
              <w:bottom w:val="nil"/>
              <w:right w:val="nil"/>
            </w:tcBorders>
            <w:noWrap/>
            <w:vAlign w:val="bottom"/>
            <w:hideMark/>
          </w:tcPr>
          <w:p w14:paraId="0FD774E4"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5,532</w:t>
            </w:r>
          </w:p>
        </w:tc>
        <w:tc>
          <w:tcPr>
            <w:tcW w:w="0" w:type="auto"/>
            <w:tcBorders>
              <w:top w:val="nil"/>
              <w:left w:val="nil"/>
              <w:bottom w:val="nil"/>
              <w:right w:val="nil"/>
            </w:tcBorders>
            <w:noWrap/>
            <w:vAlign w:val="bottom"/>
            <w:hideMark/>
          </w:tcPr>
          <w:p w14:paraId="57AC0FCA"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1,477</w:t>
            </w:r>
          </w:p>
        </w:tc>
        <w:tc>
          <w:tcPr>
            <w:tcW w:w="0" w:type="auto"/>
            <w:tcBorders>
              <w:top w:val="nil"/>
              <w:left w:val="nil"/>
              <w:bottom w:val="nil"/>
              <w:right w:val="nil"/>
            </w:tcBorders>
            <w:noWrap/>
            <w:vAlign w:val="bottom"/>
            <w:hideMark/>
          </w:tcPr>
          <w:p w14:paraId="7EE6A4BA"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1,058</w:t>
            </w:r>
          </w:p>
        </w:tc>
        <w:tc>
          <w:tcPr>
            <w:tcW w:w="0" w:type="auto"/>
            <w:tcBorders>
              <w:top w:val="nil"/>
              <w:left w:val="nil"/>
              <w:bottom w:val="nil"/>
              <w:right w:val="nil"/>
            </w:tcBorders>
            <w:noWrap/>
            <w:vAlign w:val="bottom"/>
            <w:hideMark/>
          </w:tcPr>
          <w:p w14:paraId="714A666F"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1,307</w:t>
            </w:r>
          </w:p>
        </w:tc>
        <w:tc>
          <w:tcPr>
            <w:tcW w:w="0" w:type="auto"/>
            <w:tcBorders>
              <w:top w:val="nil"/>
              <w:left w:val="nil"/>
              <w:bottom w:val="nil"/>
              <w:right w:val="nil"/>
            </w:tcBorders>
            <w:noWrap/>
            <w:vAlign w:val="bottom"/>
            <w:hideMark/>
          </w:tcPr>
          <w:p w14:paraId="4E489BB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110</w:t>
            </w:r>
          </w:p>
        </w:tc>
        <w:tc>
          <w:tcPr>
            <w:tcW w:w="0" w:type="auto"/>
            <w:tcBorders>
              <w:top w:val="nil"/>
              <w:left w:val="nil"/>
              <w:bottom w:val="nil"/>
              <w:right w:val="nil"/>
            </w:tcBorders>
            <w:noWrap/>
            <w:vAlign w:val="bottom"/>
            <w:hideMark/>
          </w:tcPr>
          <w:p w14:paraId="5289E0BE"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13</w:t>
            </w:r>
          </w:p>
        </w:tc>
        <w:tc>
          <w:tcPr>
            <w:tcW w:w="0" w:type="auto"/>
            <w:tcBorders>
              <w:top w:val="nil"/>
              <w:left w:val="nil"/>
              <w:bottom w:val="nil"/>
              <w:right w:val="nil"/>
            </w:tcBorders>
            <w:noWrap/>
            <w:vAlign w:val="bottom"/>
            <w:hideMark/>
          </w:tcPr>
          <w:p w14:paraId="0E7FB424"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228</w:t>
            </w:r>
          </w:p>
        </w:tc>
        <w:tc>
          <w:tcPr>
            <w:tcW w:w="0" w:type="auto"/>
            <w:tcBorders>
              <w:top w:val="nil"/>
              <w:left w:val="nil"/>
              <w:bottom w:val="nil"/>
              <w:right w:val="nil"/>
            </w:tcBorders>
            <w:noWrap/>
            <w:vAlign w:val="bottom"/>
            <w:hideMark/>
          </w:tcPr>
          <w:p w14:paraId="542E77C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7</w:t>
            </w:r>
          </w:p>
        </w:tc>
        <w:tc>
          <w:tcPr>
            <w:tcW w:w="0" w:type="auto"/>
            <w:tcBorders>
              <w:top w:val="nil"/>
              <w:left w:val="nil"/>
              <w:bottom w:val="nil"/>
              <w:right w:val="nil"/>
            </w:tcBorders>
            <w:noWrap/>
            <w:vAlign w:val="bottom"/>
            <w:hideMark/>
          </w:tcPr>
          <w:p w14:paraId="15B52D8A"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1,302</w:t>
            </w:r>
          </w:p>
        </w:tc>
        <w:tc>
          <w:tcPr>
            <w:tcW w:w="0" w:type="auto"/>
            <w:tcBorders>
              <w:top w:val="nil"/>
              <w:left w:val="nil"/>
              <w:bottom w:val="nil"/>
              <w:right w:val="nil"/>
            </w:tcBorders>
            <w:noWrap/>
            <w:vAlign w:val="bottom"/>
            <w:hideMark/>
          </w:tcPr>
          <w:p w14:paraId="62A0B55D"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113</w:t>
            </w:r>
          </w:p>
        </w:tc>
        <w:tc>
          <w:tcPr>
            <w:tcW w:w="0" w:type="auto"/>
            <w:tcBorders>
              <w:top w:val="nil"/>
              <w:left w:val="nil"/>
              <w:bottom w:val="nil"/>
              <w:right w:val="nil"/>
            </w:tcBorders>
            <w:noWrap/>
            <w:vAlign w:val="bottom"/>
            <w:hideMark/>
          </w:tcPr>
          <w:p w14:paraId="4A5A8D65"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769</w:t>
            </w:r>
          </w:p>
        </w:tc>
        <w:tc>
          <w:tcPr>
            <w:tcW w:w="0" w:type="auto"/>
            <w:tcBorders>
              <w:top w:val="nil"/>
              <w:left w:val="nil"/>
              <w:bottom w:val="nil"/>
              <w:right w:val="nil"/>
            </w:tcBorders>
            <w:noWrap/>
            <w:vAlign w:val="bottom"/>
            <w:hideMark/>
          </w:tcPr>
          <w:p w14:paraId="0EEF4904"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5,752</w:t>
            </w:r>
          </w:p>
        </w:tc>
      </w:tr>
      <w:tr w:rsidR="008640A6" w:rsidRPr="00D22C84" w14:paraId="7F24CA42" w14:textId="77777777" w:rsidTr="00EE1FF4">
        <w:trPr>
          <w:trHeight w:val="240"/>
        </w:trPr>
        <w:tc>
          <w:tcPr>
            <w:tcW w:w="0" w:type="auto"/>
            <w:tcBorders>
              <w:top w:val="nil"/>
              <w:left w:val="nil"/>
              <w:bottom w:val="nil"/>
              <w:right w:val="nil"/>
            </w:tcBorders>
            <w:hideMark/>
          </w:tcPr>
          <w:p w14:paraId="4226883A" w14:textId="77777777" w:rsidR="008640A6" w:rsidRPr="00D22C84" w:rsidRDefault="008640A6" w:rsidP="00EE1FF4">
            <w:pPr>
              <w:spacing w:before="40" w:after="40" w:line="220" w:lineRule="exact"/>
              <w:rPr>
                <w:sz w:val="16"/>
                <w:szCs w:val="16"/>
                <w:lang w:val="en-GB" w:eastAsia="ja-JP"/>
              </w:rPr>
            </w:pPr>
            <w:r w:rsidRPr="00D22C84">
              <w:rPr>
                <w:sz w:val="16"/>
                <w:szCs w:val="16"/>
                <w:lang w:val="en-GB" w:eastAsia="ja-JP"/>
              </w:rPr>
              <w:t>Almaty</w:t>
            </w:r>
          </w:p>
        </w:tc>
        <w:tc>
          <w:tcPr>
            <w:tcW w:w="0" w:type="auto"/>
            <w:tcBorders>
              <w:top w:val="nil"/>
              <w:left w:val="nil"/>
              <w:bottom w:val="nil"/>
              <w:right w:val="nil"/>
            </w:tcBorders>
            <w:noWrap/>
            <w:vAlign w:val="bottom"/>
            <w:hideMark/>
          </w:tcPr>
          <w:p w14:paraId="5B44FBF9"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1,909,362</w:t>
            </w:r>
          </w:p>
        </w:tc>
        <w:tc>
          <w:tcPr>
            <w:tcW w:w="939" w:type="dxa"/>
            <w:tcBorders>
              <w:top w:val="nil"/>
              <w:left w:val="nil"/>
              <w:bottom w:val="nil"/>
              <w:right w:val="nil"/>
            </w:tcBorders>
            <w:noWrap/>
            <w:vAlign w:val="bottom"/>
            <w:hideMark/>
          </w:tcPr>
          <w:p w14:paraId="008376AC"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1,314,887</w:t>
            </w:r>
          </w:p>
        </w:tc>
        <w:tc>
          <w:tcPr>
            <w:tcW w:w="0" w:type="auto"/>
            <w:tcBorders>
              <w:top w:val="nil"/>
              <w:left w:val="nil"/>
              <w:bottom w:val="nil"/>
              <w:right w:val="nil"/>
            </w:tcBorders>
            <w:noWrap/>
            <w:vAlign w:val="bottom"/>
            <w:hideMark/>
          </w:tcPr>
          <w:p w14:paraId="4E6C579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303,617</w:t>
            </w:r>
          </w:p>
        </w:tc>
        <w:tc>
          <w:tcPr>
            <w:tcW w:w="0" w:type="auto"/>
            <w:tcBorders>
              <w:top w:val="nil"/>
              <w:left w:val="nil"/>
              <w:bottom w:val="nil"/>
              <w:right w:val="nil"/>
            </w:tcBorders>
            <w:noWrap/>
            <w:vAlign w:val="bottom"/>
            <w:hideMark/>
          </w:tcPr>
          <w:p w14:paraId="2D68EAB0"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4,196</w:t>
            </w:r>
          </w:p>
        </w:tc>
        <w:tc>
          <w:tcPr>
            <w:tcW w:w="0" w:type="auto"/>
            <w:tcBorders>
              <w:top w:val="nil"/>
              <w:left w:val="nil"/>
              <w:bottom w:val="nil"/>
              <w:right w:val="nil"/>
            </w:tcBorders>
            <w:noWrap/>
            <w:vAlign w:val="bottom"/>
            <w:hideMark/>
          </w:tcPr>
          <w:p w14:paraId="2D003509"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5,748</w:t>
            </w:r>
          </w:p>
        </w:tc>
        <w:tc>
          <w:tcPr>
            <w:tcW w:w="0" w:type="auto"/>
            <w:tcBorders>
              <w:top w:val="nil"/>
              <w:left w:val="nil"/>
              <w:bottom w:val="nil"/>
              <w:right w:val="nil"/>
            </w:tcBorders>
            <w:noWrap/>
            <w:vAlign w:val="bottom"/>
            <w:hideMark/>
          </w:tcPr>
          <w:p w14:paraId="7BFF5E9A"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150,820</w:t>
            </w:r>
          </w:p>
        </w:tc>
        <w:tc>
          <w:tcPr>
            <w:tcW w:w="0" w:type="auto"/>
            <w:tcBorders>
              <w:top w:val="nil"/>
              <w:left w:val="nil"/>
              <w:bottom w:val="nil"/>
              <w:right w:val="nil"/>
            </w:tcBorders>
            <w:noWrap/>
            <w:vAlign w:val="bottom"/>
            <w:hideMark/>
          </w:tcPr>
          <w:p w14:paraId="0EDD2CF7"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13,724</w:t>
            </w:r>
          </w:p>
        </w:tc>
        <w:tc>
          <w:tcPr>
            <w:tcW w:w="0" w:type="auto"/>
            <w:tcBorders>
              <w:top w:val="nil"/>
              <w:left w:val="nil"/>
              <w:bottom w:val="nil"/>
              <w:right w:val="nil"/>
            </w:tcBorders>
            <w:noWrap/>
            <w:vAlign w:val="bottom"/>
            <w:hideMark/>
          </w:tcPr>
          <w:p w14:paraId="5612AC50"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9,003</w:t>
            </w:r>
          </w:p>
        </w:tc>
        <w:tc>
          <w:tcPr>
            <w:tcW w:w="0" w:type="auto"/>
            <w:tcBorders>
              <w:top w:val="nil"/>
              <w:left w:val="nil"/>
              <w:bottom w:val="nil"/>
              <w:right w:val="nil"/>
            </w:tcBorders>
            <w:noWrap/>
            <w:vAlign w:val="bottom"/>
            <w:hideMark/>
          </w:tcPr>
          <w:p w14:paraId="256955D3"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16,685</w:t>
            </w:r>
          </w:p>
        </w:tc>
        <w:tc>
          <w:tcPr>
            <w:tcW w:w="0" w:type="auto"/>
            <w:tcBorders>
              <w:top w:val="nil"/>
              <w:left w:val="nil"/>
              <w:bottom w:val="nil"/>
              <w:right w:val="nil"/>
            </w:tcBorders>
            <w:noWrap/>
            <w:vAlign w:val="bottom"/>
            <w:hideMark/>
          </w:tcPr>
          <w:p w14:paraId="550E548C"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16,301</w:t>
            </w:r>
          </w:p>
        </w:tc>
        <w:tc>
          <w:tcPr>
            <w:tcW w:w="0" w:type="auto"/>
            <w:tcBorders>
              <w:top w:val="nil"/>
              <w:left w:val="nil"/>
              <w:bottom w:val="nil"/>
              <w:right w:val="nil"/>
            </w:tcBorders>
            <w:noWrap/>
            <w:vAlign w:val="bottom"/>
            <w:hideMark/>
          </w:tcPr>
          <w:p w14:paraId="21CE50FC"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797</w:t>
            </w:r>
          </w:p>
        </w:tc>
        <w:tc>
          <w:tcPr>
            <w:tcW w:w="0" w:type="auto"/>
            <w:tcBorders>
              <w:top w:val="nil"/>
              <w:left w:val="nil"/>
              <w:bottom w:val="nil"/>
              <w:right w:val="nil"/>
            </w:tcBorders>
            <w:noWrap/>
            <w:vAlign w:val="bottom"/>
            <w:hideMark/>
          </w:tcPr>
          <w:p w14:paraId="03058A0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36,677</w:t>
            </w:r>
          </w:p>
        </w:tc>
        <w:tc>
          <w:tcPr>
            <w:tcW w:w="0" w:type="auto"/>
            <w:tcBorders>
              <w:top w:val="nil"/>
              <w:left w:val="nil"/>
              <w:bottom w:val="nil"/>
              <w:right w:val="nil"/>
            </w:tcBorders>
            <w:noWrap/>
            <w:vAlign w:val="bottom"/>
            <w:hideMark/>
          </w:tcPr>
          <w:p w14:paraId="068CBDAF"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1,738</w:t>
            </w:r>
          </w:p>
        </w:tc>
        <w:tc>
          <w:tcPr>
            <w:tcW w:w="0" w:type="auto"/>
            <w:tcBorders>
              <w:top w:val="nil"/>
              <w:left w:val="nil"/>
              <w:bottom w:val="nil"/>
              <w:right w:val="nil"/>
            </w:tcBorders>
            <w:noWrap/>
            <w:vAlign w:val="bottom"/>
            <w:hideMark/>
          </w:tcPr>
          <w:p w14:paraId="60558A3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1,196</w:t>
            </w:r>
          </w:p>
        </w:tc>
        <w:tc>
          <w:tcPr>
            <w:tcW w:w="0" w:type="auto"/>
            <w:tcBorders>
              <w:top w:val="nil"/>
              <w:left w:val="nil"/>
              <w:bottom w:val="nil"/>
              <w:right w:val="nil"/>
            </w:tcBorders>
            <w:noWrap/>
            <w:vAlign w:val="bottom"/>
            <w:hideMark/>
          </w:tcPr>
          <w:p w14:paraId="4CA42DD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14,238</w:t>
            </w:r>
          </w:p>
        </w:tc>
        <w:tc>
          <w:tcPr>
            <w:tcW w:w="0" w:type="auto"/>
            <w:tcBorders>
              <w:top w:val="nil"/>
              <w:left w:val="nil"/>
              <w:bottom w:val="nil"/>
              <w:right w:val="nil"/>
            </w:tcBorders>
            <w:noWrap/>
            <w:vAlign w:val="bottom"/>
            <w:hideMark/>
          </w:tcPr>
          <w:p w14:paraId="517EB7A4"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5,982</w:t>
            </w:r>
          </w:p>
        </w:tc>
        <w:tc>
          <w:tcPr>
            <w:tcW w:w="0" w:type="auto"/>
            <w:tcBorders>
              <w:top w:val="nil"/>
              <w:left w:val="nil"/>
              <w:bottom w:val="nil"/>
              <w:right w:val="nil"/>
            </w:tcBorders>
            <w:noWrap/>
            <w:vAlign w:val="bottom"/>
            <w:hideMark/>
          </w:tcPr>
          <w:p w14:paraId="0557ED11"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715</w:t>
            </w:r>
          </w:p>
        </w:tc>
        <w:tc>
          <w:tcPr>
            <w:tcW w:w="0" w:type="auto"/>
            <w:tcBorders>
              <w:top w:val="nil"/>
              <w:left w:val="nil"/>
              <w:bottom w:val="nil"/>
              <w:right w:val="nil"/>
            </w:tcBorders>
            <w:noWrap/>
            <w:vAlign w:val="bottom"/>
            <w:hideMark/>
          </w:tcPr>
          <w:p w14:paraId="192E5A87"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336</w:t>
            </w:r>
          </w:p>
        </w:tc>
        <w:tc>
          <w:tcPr>
            <w:tcW w:w="0" w:type="auto"/>
            <w:tcBorders>
              <w:top w:val="nil"/>
              <w:left w:val="nil"/>
              <w:bottom w:val="nil"/>
              <w:right w:val="nil"/>
            </w:tcBorders>
            <w:noWrap/>
            <w:vAlign w:val="bottom"/>
            <w:hideMark/>
          </w:tcPr>
          <w:p w14:paraId="2253AD1C"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12,702</w:t>
            </w:r>
          </w:p>
        </w:tc>
      </w:tr>
      <w:tr w:rsidR="008640A6" w:rsidRPr="00D22C84" w14:paraId="2ED0D8CA" w14:textId="77777777" w:rsidTr="00EE1FF4">
        <w:trPr>
          <w:trHeight w:val="240"/>
        </w:trPr>
        <w:tc>
          <w:tcPr>
            <w:tcW w:w="0" w:type="auto"/>
            <w:tcBorders>
              <w:top w:val="nil"/>
              <w:left w:val="nil"/>
              <w:bottom w:val="nil"/>
              <w:right w:val="nil"/>
            </w:tcBorders>
            <w:hideMark/>
          </w:tcPr>
          <w:p w14:paraId="417043EE" w14:textId="77777777" w:rsidR="008640A6" w:rsidRPr="00D22C84" w:rsidRDefault="008640A6" w:rsidP="00EE1FF4">
            <w:pPr>
              <w:spacing w:before="40" w:after="40" w:line="220" w:lineRule="exact"/>
              <w:rPr>
                <w:sz w:val="16"/>
                <w:szCs w:val="16"/>
                <w:lang w:val="en-GB" w:eastAsia="ja-JP"/>
              </w:rPr>
            </w:pPr>
            <w:proofErr w:type="spellStart"/>
            <w:r w:rsidRPr="00D22C84">
              <w:rPr>
                <w:sz w:val="16"/>
                <w:szCs w:val="16"/>
                <w:lang w:val="en-GB" w:eastAsia="ja-JP"/>
              </w:rPr>
              <w:t>Atyrau</w:t>
            </w:r>
            <w:proofErr w:type="spellEnd"/>
            <w:r w:rsidRPr="00D22C84">
              <w:rPr>
                <w:sz w:val="16"/>
                <w:szCs w:val="16"/>
                <w:lang w:val="en-GB" w:eastAsia="ja-JP"/>
              </w:rPr>
              <w:t xml:space="preserve"> </w:t>
            </w:r>
          </w:p>
        </w:tc>
        <w:tc>
          <w:tcPr>
            <w:tcW w:w="0" w:type="auto"/>
            <w:tcBorders>
              <w:top w:val="nil"/>
              <w:left w:val="nil"/>
              <w:bottom w:val="nil"/>
              <w:right w:val="nil"/>
            </w:tcBorders>
            <w:noWrap/>
            <w:vAlign w:val="bottom"/>
            <w:hideMark/>
          </w:tcPr>
          <w:p w14:paraId="0AEAE857"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542,987</w:t>
            </w:r>
          </w:p>
        </w:tc>
        <w:tc>
          <w:tcPr>
            <w:tcW w:w="939" w:type="dxa"/>
            <w:tcBorders>
              <w:top w:val="nil"/>
              <w:left w:val="nil"/>
              <w:bottom w:val="nil"/>
              <w:right w:val="nil"/>
            </w:tcBorders>
            <w:noWrap/>
            <w:vAlign w:val="bottom"/>
            <w:hideMark/>
          </w:tcPr>
          <w:p w14:paraId="70E01424"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497,214</w:t>
            </w:r>
          </w:p>
        </w:tc>
        <w:tc>
          <w:tcPr>
            <w:tcW w:w="0" w:type="auto"/>
            <w:tcBorders>
              <w:top w:val="nil"/>
              <w:left w:val="nil"/>
              <w:bottom w:val="nil"/>
              <w:right w:val="nil"/>
            </w:tcBorders>
            <w:noWrap/>
            <w:vAlign w:val="bottom"/>
            <w:hideMark/>
          </w:tcPr>
          <w:p w14:paraId="5F718E4E"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33,591</w:t>
            </w:r>
          </w:p>
        </w:tc>
        <w:tc>
          <w:tcPr>
            <w:tcW w:w="0" w:type="auto"/>
            <w:tcBorders>
              <w:top w:val="nil"/>
              <w:left w:val="nil"/>
              <w:bottom w:val="nil"/>
              <w:right w:val="nil"/>
            </w:tcBorders>
            <w:noWrap/>
            <w:vAlign w:val="bottom"/>
            <w:hideMark/>
          </w:tcPr>
          <w:p w14:paraId="226D2F7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1,205</w:t>
            </w:r>
          </w:p>
        </w:tc>
        <w:tc>
          <w:tcPr>
            <w:tcW w:w="0" w:type="auto"/>
            <w:tcBorders>
              <w:top w:val="nil"/>
              <w:left w:val="nil"/>
              <w:bottom w:val="nil"/>
              <w:right w:val="nil"/>
            </w:tcBorders>
            <w:noWrap/>
            <w:vAlign w:val="bottom"/>
            <w:hideMark/>
          </w:tcPr>
          <w:p w14:paraId="51C295A3"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768</w:t>
            </w:r>
          </w:p>
        </w:tc>
        <w:tc>
          <w:tcPr>
            <w:tcW w:w="0" w:type="auto"/>
            <w:tcBorders>
              <w:top w:val="nil"/>
              <w:left w:val="nil"/>
              <w:bottom w:val="nil"/>
              <w:right w:val="nil"/>
            </w:tcBorders>
            <w:noWrap/>
            <w:vAlign w:val="bottom"/>
            <w:hideMark/>
          </w:tcPr>
          <w:p w14:paraId="30F36AE7"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90</w:t>
            </w:r>
          </w:p>
        </w:tc>
        <w:tc>
          <w:tcPr>
            <w:tcW w:w="0" w:type="auto"/>
            <w:tcBorders>
              <w:top w:val="nil"/>
              <w:left w:val="nil"/>
              <w:bottom w:val="nil"/>
              <w:right w:val="nil"/>
            </w:tcBorders>
            <w:noWrap/>
            <w:vAlign w:val="bottom"/>
            <w:hideMark/>
          </w:tcPr>
          <w:p w14:paraId="0558EDD9"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2,304</w:t>
            </w:r>
          </w:p>
        </w:tc>
        <w:tc>
          <w:tcPr>
            <w:tcW w:w="0" w:type="auto"/>
            <w:tcBorders>
              <w:top w:val="nil"/>
              <w:left w:val="nil"/>
              <w:bottom w:val="nil"/>
              <w:right w:val="nil"/>
            </w:tcBorders>
            <w:noWrap/>
            <w:vAlign w:val="bottom"/>
            <w:hideMark/>
          </w:tcPr>
          <w:p w14:paraId="3FA94DB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467</w:t>
            </w:r>
          </w:p>
        </w:tc>
        <w:tc>
          <w:tcPr>
            <w:tcW w:w="0" w:type="auto"/>
            <w:tcBorders>
              <w:top w:val="nil"/>
              <w:left w:val="nil"/>
              <w:bottom w:val="nil"/>
              <w:right w:val="nil"/>
            </w:tcBorders>
            <w:noWrap/>
            <w:vAlign w:val="bottom"/>
            <w:hideMark/>
          </w:tcPr>
          <w:p w14:paraId="5D171B94"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3,053</w:t>
            </w:r>
          </w:p>
        </w:tc>
        <w:tc>
          <w:tcPr>
            <w:tcW w:w="0" w:type="auto"/>
            <w:tcBorders>
              <w:top w:val="nil"/>
              <w:left w:val="nil"/>
              <w:bottom w:val="nil"/>
              <w:right w:val="nil"/>
            </w:tcBorders>
            <w:noWrap/>
            <w:vAlign w:val="bottom"/>
            <w:hideMark/>
          </w:tcPr>
          <w:p w14:paraId="5A89DC2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418</w:t>
            </w:r>
          </w:p>
        </w:tc>
        <w:tc>
          <w:tcPr>
            <w:tcW w:w="0" w:type="auto"/>
            <w:tcBorders>
              <w:top w:val="nil"/>
              <w:left w:val="nil"/>
              <w:bottom w:val="nil"/>
              <w:right w:val="nil"/>
            </w:tcBorders>
            <w:noWrap/>
            <w:vAlign w:val="bottom"/>
            <w:hideMark/>
          </w:tcPr>
          <w:p w14:paraId="75CF8068"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216</w:t>
            </w:r>
          </w:p>
        </w:tc>
        <w:tc>
          <w:tcPr>
            <w:tcW w:w="0" w:type="auto"/>
            <w:tcBorders>
              <w:top w:val="nil"/>
              <w:left w:val="nil"/>
              <w:bottom w:val="nil"/>
              <w:right w:val="nil"/>
            </w:tcBorders>
            <w:noWrap/>
            <w:vAlign w:val="bottom"/>
            <w:hideMark/>
          </w:tcPr>
          <w:p w14:paraId="347E177C"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240</w:t>
            </w:r>
          </w:p>
        </w:tc>
        <w:tc>
          <w:tcPr>
            <w:tcW w:w="0" w:type="auto"/>
            <w:tcBorders>
              <w:top w:val="nil"/>
              <w:left w:val="nil"/>
              <w:bottom w:val="nil"/>
              <w:right w:val="nil"/>
            </w:tcBorders>
            <w:noWrap/>
            <w:vAlign w:val="bottom"/>
            <w:hideMark/>
          </w:tcPr>
          <w:p w14:paraId="6457B3B5"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12</w:t>
            </w:r>
          </w:p>
        </w:tc>
        <w:tc>
          <w:tcPr>
            <w:tcW w:w="0" w:type="auto"/>
            <w:tcBorders>
              <w:top w:val="nil"/>
              <w:left w:val="nil"/>
              <w:bottom w:val="nil"/>
              <w:right w:val="nil"/>
            </w:tcBorders>
            <w:noWrap/>
            <w:vAlign w:val="bottom"/>
            <w:hideMark/>
          </w:tcPr>
          <w:p w14:paraId="1396016C"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36</w:t>
            </w:r>
          </w:p>
        </w:tc>
        <w:tc>
          <w:tcPr>
            <w:tcW w:w="0" w:type="auto"/>
            <w:tcBorders>
              <w:top w:val="nil"/>
              <w:left w:val="nil"/>
              <w:bottom w:val="nil"/>
              <w:right w:val="nil"/>
            </w:tcBorders>
            <w:noWrap/>
            <w:vAlign w:val="bottom"/>
            <w:hideMark/>
          </w:tcPr>
          <w:p w14:paraId="7CC13777"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19</w:t>
            </w:r>
          </w:p>
        </w:tc>
        <w:tc>
          <w:tcPr>
            <w:tcW w:w="0" w:type="auto"/>
            <w:tcBorders>
              <w:top w:val="nil"/>
              <w:left w:val="nil"/>
              <w:bottom w:val="nil"/>
              <w:right w:val="nil"/>
            </w:tcBorders>
            <w:noWrap/>
            <w:vAlign w:val="bottom"/>
            <w:hideMark/>
          </w:tcPr>
          <w:p w14:paraId="1B79C904"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166</w:t>
            </w:r>
          </w:p>
        </w:tc>
        <w:tc>
          <w:tcPr>
            <w:tcW w:w="0" w:type="auto"/>
            <w:tcBorders>
              <w:top w:val="nil"/>
              <w:left w:val="nil"/>
              <w:bottom w:val="nil"/>
              <w:right w:val="nil"/>
            </w:tcBorders>
            <w:noWrap/>
            <w:vAlign w:val="bottom"/>
            <w:hideMark/>
          </w:tcPr>
          <w:p w14:paraId="2A2170CD"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36</w:t>
            </w:r>
          </w:p>
        </w:tc>
        <w:tc>
          <w:tcPr>
            <w:tcW w:w="0" w:type="auto"/>
            <w:tcBorders>
              <w:top w:val="nil"/>
              <w:left w:val="nil"/>
              <w:bottom w:val="nil"/>
              <w:right w:val="nil"/>
            </w:tcBorders>
            <w:noWrap/>
            <w:vAlign w:val="bottom"/>
            <w:hideMark/>
          </w:tcPr>
          <w:p w14:paraId="5FF133D9"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60</w:t>
            </w:r>
          </w:p>
        </w:tc>
        <w:tc>
          <w:tcPr>
            <w:tcW w:w="0" w:type="auto"/>
            <w:tcBorders>
              <w:top w:val="nil"/>
              <w:left w:val="nil"/>
              <w:bottom w:val="nil"/>
              <w:right w:val="nil"/>
            </w:tcBorders>
            <w:noWrap/>
            <w:vAlign w:val="bottom"/>
            <w:hideMark/>
          </w:tcPr>
          <w:p w14:paraId="435F01B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3,092</w:t>
            </w:r>
          </w:p>
        </w:tc>
      </w:tr>
      <w:tr w:rsidR="008640A6" w:rsidRPr="00D22C84" w14:paraId="6AE4D150" w14:textId="77777777" w:rsidTr="00EE1FF4">
        <w:trPr>
          <w:trHeight w:val="240"/>
        </w:trPr>
        <w:tc>
          <w:tcPr>
            <w:tcW w:w="0" w:type="auto"/>
            <w:tcBorders>
              <w:top w:val="nil"/>
              <w:left w:val="nil"/>
              <w:bottom w:val="nil"/>
              <w:right w:val="nil"/>
            </w:tcBorders>
            <w:hideMark/>
          </w:tcPr>
          <w:p w14:paraId="1D199008" w14:textId="77777777" w:rsidR="008640A6" w:rsidRPr="00D22C84" w:rsidRDefault="008640A6" w:rsidP="00EE1FF4">
            <w:pPr>
              <w:spacing w:before="40" w:after="40" w:line="220" w:lineRule="exact"/>
              <w:rPr>
                <w:sz w:val="16"/>
                <w:szCs w:val="16"/>
                <w:lang w:val="en-GB" w:eastAsia="ja-JP"/>
              </w:rPr>
            </w:pPr>
            <w:r w:rsidRPr="00D22C84">
              <w:rPr>
                <w:sz w:val="16"/>
                <w:szCs w:val="16"/>
                <w:lang w:val="en-GB" w:eastAsia="ja-JP"/>
              </w:rPr>
              <w:t xml:space="preserve">WKO </w:t>
            </w:r>
          </w:p>
        </w:tc>
        <w:tc>
          <w:tcPr>
            <w:tcW w:w="0" w:type="auto"/>
            <w:tcBorders>
              <w:top w:val="nil"/>
              <w:left w:val="nil"/>
              <w:bottom w:val="nil"/>
              <w:right w:val="nil"/>
            </w:tcBorders>
            <w:noWrap/>
            <w:vAlign w:val="bottom"/>
            <w:hideMark/>
          </w:tcPr>
          <w:p w14:paraId="78B743CB"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612,551</w:t>
            </w:r>
          </w:p>
        </w:tc>
        <w:tc>
          <w:tcPr>
            <w:tcW w:w="939" w:type="dxa"/>
            <w:tcBorders>
              <w:top w:val="nil"/>
              <w:left w:val="nil"/>
              <w:bottom w:val="nil"/>
              <w:right w:val="nil"/>
            </w:tcBorders>
            <w:noWrap/>
            <w:vAlign w:val="bottom"/>
            <w:hideMark/>
          </w:tcPr>
          <w:p w14:paraId="29B0A820"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449,910</w:t>
            </w:r>
          </w:p>
        </w:tc>
        <w:tc>
          <w:tcPr>
            <w:tcW w:w="0" w:type="auto"/>
            <w:tcBorders>
              <w:top w:val="nil"/>
              <w:left w:val="nil"/>
              <w:bottom w:val="nil"/>
              <w:right w:val="nil"/>
            </w:tcBorders>
            <w:noWrap/>
            <w:vAlign w:val="bottom"/>
            <w:hideMark/>
          </w:tcPr>
          <w:p w14:paraId="792EA45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132,642</w:t>
            </w:r>
          </w:p>
        </w:tc>
        <w:tc>
          <w:tcPr>
            <w:tcW w:w="0" w:type="auto"/>
            <w:tcBorders>
              <w:top w:val="nil"/>
              <w:left w:val="nil"/>
              <w:bottom w:val="nil"/>
              <w:right w:val="nil"/>
            </w:tcBorders>
            <w:noWrap/>
            <w:vAlign w:val="bottom"/>
            <w:hideMark/>
          </w:tcPr>
          <w:p w14:paraId="0D62CFAF"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503</w:t>
            </w:r>
          </w:p>
        </w:tc>
        <w:tc>
          <w:tcPr>
            <w:tcW w:w="0" w:type="auto"/>
            <w:tcBorders>
              <w:top w:val="nil"/>
              <w:left w:val="nil"/>
              <w:bottom w:val="nil"/>
              <w:right w:val="nil"/>
            </w:tcBorders>
            <w:noWrap/>
            <w:vAlign w:val="bottom"/>
            <w:hideMark/>
          </w:tcPr>
          <w:p w14:paraId="22C623A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10,793</w:t>
            </w:r>
          </w:p>
        </w:tc>
        <w:tc>
          <w:tcPr>
            <w:tcW w:w="0" w:type="auto"/>
            <w:tcBorders>
              <w:top w:val="nil"/>
              <w:left w:val="nil"/>
              <w:bottom w:val="nil"/>
              <w:right w:val="nil"/>
            </w:tcBorders>
            <w:noWrap/>
            <w:vAlign w:val="bottom"/>
            <w:hideMark/>
          </w:tcPr>
          <w:p w14:paraId="26525E30"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100</w:t>
            </w:r>
          </w:p>
        </w:tc>
        <w:tc>
          <w:tcPr>
            <w:tcW w:w="0" w:type="auto"/>
            <w:tcBorders>
              <w:top w:val="nil"/>
              <w:left w:val="nil"/>
              <w:bottom w:val="nil"/>
              <w:right w:val="nil"/>
            </w:tcBorders>
            <w:noWrap/>
            <w:vAlign w:val="bottom"/>
            <w:hideMark/>
          </w:tcPr>
          <w:p w14:paraId="40F42AD5"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8,565</w:t>
            </w:r>
          </w:p>
        </w:tc>
        <w:tc>
          <w:tcPr>
            <w:tcW w:w="0" w:type="auto"/>
            <w:tcBorders>
              <w:top w:val="nil"/>
              <w:left w:val="nil"/>
              <w:bottom w:val="nil"/>
              <w:right w:val="nil"/>
            </w:tcBorders>
            <w:noWrap/>
            <w:vAlign w:val="bottom"/>
            <w:hideMark/>
          </w:tcPr>
          <w:p w14:paraId="721C0D9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1,289</w:t>
            </w:r>
          </w:p>
        </w:tc>
        <w:tc>
          <w:tcPr>
            <w:tcW w:w="0" w:type="auto"/>
            <w:tcBorders>
              <w:top w:val="nil"/>
              <w:left w:val="nil"/>
              <w:bottom w:val="nil"/>
              <w:right w:val="nil"/>
            </w:tcBorders>
            <w:noWrap/>
            <w:vAlign w:val="bottom"/>
            <w:hideMark/>
          </w:tcPr>
          <w:p w14:paraId="3942160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895</w:t>
            </w:r>
          </w:p>
        </w:tc>
        <w:tc>
          <w:tcPr>
            <w:tcW w:w="0" w:type="auto"/>
            <w:tcBorders>
              <w:top w:val="nil"/>
              <w:left w:val="nil"/>
              <w:bottom w:val="nil"/>
              <w:right w:val="nil"/>
            </w:tcBorders>
            <w:noWrap/>
            <w:vAlign w:val="bottom"/>
            <w:hideMark/>
          </w:tcPr>
          <w:p w14:paraId="3753B8A0"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1,325</w:t>
            </w:r>
          </w:p>
        </w:tc>
        <w:tc>
          <w:tcPr>
            <w:tcW w:w="0" w:type="auto"/>
            <w:tcBorders>
              <w:top w:val="nil"/>
              <w:left w:val="nil"/>
              <w:bottom w:val="nil"/>
              <w:right w:val="nil"/>
            </w:tcBorders>
            <w:noWrap/>
            <w:vAlign w:val="bottom"/>
            <w:hideMark/>
          </w:tcPr>
          <w:p w14:paraId="21DEA0CD"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2,030</w:t>
            </w:r>
          </w:p>
        </w:tc>
        <w:tc>
          <w:tcPr>
            <w:tcW w:w="0" w:type="auto"/>
            <w:tcBorders>
              <w:top w:val="nil"/>
              <w:left w:val="nil"/>
              <w:bottom w:val="nil"/>
              <w:right w:val="nil"/>
            </w:tcBorders>
            <w:noWrap/>
            <w:vAlign w:val="bottom"/>
            <w:hideMark/>
          </w:tcPr>
          <w:p w14:paraId="74CBA7AB"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30</w:t>
            </w:r>
          </w:p>
        </w:tc>
        <w:tc>
          <w:tcPr>
            <w:tcW w:w="0" w:type="auto"/>
            <w:tcBorders>
              <w:top w:val="nil"/>
              <w:left w:val="nil"/>
              <w:bottom w:val="nil"/>
              <w:right w:val="nil"/>
            </w:tcBorders>
            <w:noWrap/>
            <w:vAlign w:val="bottom"/>
            <w:hideMark/>
          </w:tcPr>
          <w:p w14:paraId="43EC4B19"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60</w:t>
            </w:r>
          </w:p>
        </w:tc>
        <w:tc>
          <w:tcPr>
            <w:tcW w:w="0" w:type="auto"/>
            <w:tcBorders>
              <w:top w:val="nil"/>
              <w:left w:val="nil"/>
              <w:bottom w:val="nil"/>
              <w:right w:val="nil"/>
            </w:tcBorders>
            <w:noWrap/>
            <w:vAlign w:val="bottom"/>
            <w:hideMark/>
          </w:tcPr>
          <w:p w14:paraId="5B09E13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126</w:t>
            </w:r>
          </w:p>
        </w:tc>
        <w:tc>
          <w:tcPr>
            <w:tcW w:w="0" w:type="auto"/>
            <w:tcBorders>
              <w:top w:val="nil"/>
              <w:left w:val="nil"/>
              <w:bottom w:val="nil"/>
              <w:right w:val="nil"/>
            </w:tcBorders>
            <w:noWrap/>
            <w:vAlign w:val="bottom"/>
            <w:hideMark/>
          </w:tcPr>
          <w:p w14:paraId="2511BA5F"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w:t>
            </w:r>
          </w:p>
        </w:tc>
        <w:tc>
          <w:tcPr>
            <w:tcW w:w="0" w:type="auto"/>
            <w:tcBorders>
              <w:top w:val="nil"/>
              <w:left w:val="nil"/>
              <w:bottom w:val="nil"/>
              <w:right w:val="nil"/>
            </w:tcBorders>
            <w:noWrap/>
            <w:vAlign w:val="bottom"/>
            <w:hideMark/>
          </w:tcPr>
          <w:p w14:paraId="34279B9D"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570</w:t>
            </w:r>
          </w:p>
        </w:tc>
        <w:tc>
          <w:tcPr>
            <w:tcW w:w="0" w:type="auto"/>
            <w:tcBorders>
              <w:top w:val="nil"/>
              <w:left w:val="nil"/>
              <w:bottom w:val="nil"/>
              <w:right w:val="nil"/>
            </w:tcBorders>
            <w:noWrap/>
            <w:vAlign w:val="bottom"/>
            <w:hideMark/>
          </w:tcPr>
          <w:p w14:paraId="6E89AC5A"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70</w:t>
            </w:r>
          </w:p>
        </w:tc>
        <w:tc>
          <w:tcPr>
            <w:tcW w:w="0" w:type="auto"/>
            <w:tcBorders>
              <w:top w:val="nil"/>
              <w:left w:val="nil"/>
              <w:bottom w:val="nil"/>
              <w:right w:val="nil"/>
            </w:tcBorders>
            <w:noWrap/>
            <w:vAlign w:val="bottom"/>
            <w:hideMark/>
          </w:tcPr>
          <w:p w14:paraId="32A5DC20"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412</w:t>
            </w:r>
          </w:p>
        </w:tc>
        <w:tc>
          <w:tcPr>
            <w:tcW w:w="0" w:type="auto"/>
            <w:tcBorders>
              <w:top w:val="nil"/>
              <w:left w:val="nil"/>
              <w:bottom w:val="nil"/>
              <w:right w:val="nil"/>
            </w:tcBorders>
            <w:noWrap/>
            <w:vAlign w:val="bottom"/>
            <w:hideMark/>
          </w:tcPr>
          <w:p w14:paraId="1FFA92F7"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3,230</w:t>
            </w:r>
          </w:p>
        </w:tc>
      </w:tr>
      <w:tr w:rsidR="008640A6" w:rsidRPr="00D22C84" w14:paraId="425BF1F6" w14:textId="77777777" w:rsidTr="00EE1FF4">
        <w:trPr>
          <w:trHeight w:val="240"/>
        </w:trPr>
        <w:tc>
          <w:tcPr>
            <w:tcW w:w="0" w:type="auto"/>
            <w:tcBorders>
              <w:top w:val="nil"/>
              <w:left w:val="nil"/>
              <w:bottom w:val="nil"/>
              <w:right w:val="nil"/>
            </w:tcBorders>
            <w:hideMark/>
          </w:tcPr>
          <w:p w14:paraId="673EE41E" w14:textId="77777777" w:rsidR="008640A6" w:rsidRPr="00D22C84" w:rsidRDefault="008640A6" w:rsidP="00EE1FF4">
            <w:pPr>
              <w:spacing w:before="40" w:after="40" w:line="220" w:lineRule="exact"/>
              <w:rPr>
                <w:sz w:val="16"/>
                <w:szCs w:val="16"/>
                <w:lang w:val="en-GB" w:eastAsia="ja-JP"/>
              </w:rPr>
            </w:pPr>
            <w:proofErr w:type="spellStart"/>
            <w:r w:rsidRPr="00D22C84">
              <w:rPr>
                <w:sz w:val="16"/>
                <w:szCs w:val="16"/>
                <w:lang w:val="en-GB" w:eastAsia="ja-JP"/>
              </w:rPr>
              <w:t>Zhambyl</w:t>
            </w:r>
            <w:proofErr w:type="spellEnd"/>
          </w:p>
        </w:tc>
        <w:tc>
          <w:tcPr>
            <w:tcW w:w="0" w:type="auto"/>
            <w:tcBorders>
              <w:top w:val="nil"/>
              <w:left w:val="nil"/>
              <w:bottom w:val="nil"/>
              <w:right w:val="nil"/>
            </w:tcBorders>
            <w:noWrap/>
            <w:vAlign w:val="bottom"/>
            <w:hideMark/>
          </w:tcPr>
          <w:p w14:paraId="72C24F0D"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1,055,976</w:t>
            </w:r>
          </w:p>
        </w:tc>
        <w:tc>
          <w:tcPr>
            <w:tcW w:w="939" w:type="dxa"/>
            <w:tcBorders>
              <w:top w:val="nil"/>
              <w:left w:val="nil"/>
              <w:bottom w:val="nil"/>
              <w:right w:val="nil"/>
            </w:tcBorders>
            <w:noWrap/>
            <w:vAlign w:val="bottom"/>
            <w:hideMark/>
          </w:tcPr>
          <w:p w14:paraId="235FA51A"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758,708</w:t>
            </w:r>
          </w:p>
        </w:tc>
        <w:tc>
          <w:tcPr>
            <w:tcW w:w="0" w:type="auto"/>
            <w:tcBorders>
              <w:top w:val="nil"/>
              <w:left w:val="nil"/>
              <w:bottom w:val="nil"/>
              <w:right w:val="nil"/>
            </w:tcBorders>
            <w:noWrap/>
            <w:vAlign w:val="bottom"/>
            <w:hideMark/>
          </w:tcPr>
          <w:p w14:paraId="274DA83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118,807</w:t>
            </w:r>
          </w:p>
        </w:tc>
        <w:tc>
          <w:tcPr>
            <w:tcW w:w="0" w:type="auto"/>
            <w:tcBorders>
              <w:top w:val="nil"/>
              <w:left w:val="nil"/>
              <w:bottom w:val="nil"/>
              <w:right w:val="nil"/>
            </w:tcBorders>
            <w:noWrap/>
            <w:vAlign w:val="bottom"/>
            <w:hideMark/>
          </w:tcPr>
          <w:p w14:paraId="693A4028"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25,615</w:t>
            </w:r>
          </w:p>
        </w:tc>
        <w:tc>
          <w:tcPr>
            <w:tcW w:w="0" w:type="auto"/>
            <w:tcBorders>
              <w:top w:val="nil"/>
              <w:left w:val="nil"/>
              <w:bottom w:val="nil"/>
              <w:right w:val="nil"/>
            </w:tcBorders>
            <w:noWrap/>
            <w:vAlign w:val="bottom"/>
            <w:hideMark/>
          </w:tcPr>
          <w:p w14:paraId="7ABC2EFF"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4,505</w:t>
            </w:r>
          </w:p>
        </w:tc>
        <w:tc>
          <w:tcPr>
            <w:tcW w:w="0" w:type="auto"/>
            <w:tcBorders>
              <w:top w:val="nil"/>
              <w:left w:val="nil"/>
              <w:bottom w:val="nil"/>
              <w:right w:val="nil"/>
            </w:tcBorders>
            <w:noWrap/>
            <w:vAlign w:val="bottom"/>
            <w:hideMark/>
          </w:tcPr>
          <w:p w14:paraId="2063DF21"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2,620</w:t>
            </w:r>
          </w:p>
        </w:tc>
        <w:tc>
          <w:tcPr>
            <w:tcW w:w="0" w:type="auto"/>
            <w:tcBorders>
              <w:top w:val="nil"/>
              <w:left w:val="nil"/>
              <w:bottom w:val="nil"/>
              <w:right w:val="nil"/>
            </w:tcBorders>
            <w:noWrap/>
            <w:vAlign w:val="bottom"/>
            <w:hideMark/>
          </w:tcPr>
          <w:p w14:paraId="3273BD7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9,169</w:t>
            </w:r>
          </w:p>
        </w:tc>
        <w:tc>
          <w:tcPr>
            <w:tcW w:w="0" w:type="auto"/>
            <w:tcBorders>
              <w:top w:val="nil"/>
              <w:left w:val="nil"/>
              <w:bottom w:val="nil"/>
              <w:right w:val="nil"/>
            </w:tcBorders>
            <w:noWrap/>
            <w:vAlign w:val="bottom"/>
            <w:hideMark/>
          </w:tcPr>
          <w:p w14:paraId="1D378AB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4,397</w:t>
            </w:r>
          </w:p>
        </w:tc>
        <w:tc>
          <w:tcPr>
            <w:tcW w:w="0" w:type="auto"/>
            <w:tcBorders>
              <w:top w:val="nil"/>
              <w:left w:val="nil"/>
              <w:bottom w:val="nil"/>
              <w:right w:val="nil"/>
            </w:tcBorders>
            <w:noWrap/>
            <w:vAlign w:val="bottom"/>
            <w:hideMark/>
          </w:tcPr>
          <w:p w14:paraId="76D07EB1"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9,614</w:t>
            </w:r>
          </w:p>
        </w:tc>
        <w:tc>
          <w:tcPr>
            <w:tcW w:w="0" w:type="auto"/>
            <w:tcBorders>
              <w:top w:val="nil"/>
              <w:left w:val="nil"/>
              <w:bottom w:val="nil"/>
              <w:right w:val="nil"/>
            </w:tcBorders>
            <w:noWrap/>
            <w:vAlign w:val="bottom"/>
            <w:hideMark/>
          </w:tcPr>
          <w:p w14:paraId="379936B3"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11,503</w:t>
            </w:r>
          </w:p>
        </w:tc>
        <w:tc>
          <w:tcPr>
            <w:tcW w:w="0" w:type="auto"/>
            <w:tcBorders>
              <w:top w:val="nil"/>
              <w:left w:val="nil"/>
              <w:bottom w:val="nil"/>
              <w:right w:val="nil"/>
            </w:tcBorders>
            <w:noWrap/>
            <w:vAlign w:val="bottom"/>
            <w:hideMark/>
          </w:tcPr>
          <w:p w14:paraId="0BD4482C"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546</w:t>
            </w:r>
          </w:p>
        </w:tc>
        <w:tc>
          <w:tcPr>
            <w:tcW w:w="0" w:type="auto"/>
            <w:tcBorders>
              <w:top w:val="nil"/>
              <w:left w:val="nil"/>
              <w:bottom w:val="nil"/>
              <w:right w:val="nil"/>
            </w:tcBorders>
            <w:noWrap/>
            <w:vAlign w:val="bottom"/>
            <w:hideMark/>
          </w:tcPr>
          <w:p w14:paraId="69E17CF9"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31,176</w:t>
            </w:r>
          </w:p>
        </w:tc>
        <w:tc>
          <w:tcPr>
            <w:tcW w:w="0" w:type="auto"/>
            <w:tcBorders>
              <w:top w:val="nil"/>
              <w:left w:val="nil"/>
              <w:bottom w:val="nil"/>
              <w:right w:val="nil"/>
            </w:tcBorders>
            <w:noWrap/>
            <w:vAlign w:val="bottom"/>
            <w:hideMark/>
          </w:tcPr>
          <w:p w14:paraId="0A84571E"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48,027</w:t>
            </w:r>
          </w:p>
        </w:tc>
        <w:tc>
          <w:tcPr>
            <w:tcW w:w="0" w:type="auto"/>
            <w:tcBorders>
              <w:top w:val="nil"/>
              <w:left w:val="nil"/>
              <w:bottom w:val="nil"/>
              <w:right w:val="nil"/>
            </w:tcBorders>
            <w:noWrap/>
            <w:vAlign w:val="bottom"/>
            <w:hideMark/>
          </w:tcPr>
          <w:p w14:paraId="120EDAA4"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142</w:t>
            </w:r>
          </w:p>
        </w:tc>
        <w:tc>
          <w:tcPr>
            <w:tcW w:w="0" w:type="auto"/>
            <w:tcBorders>
              <w:top w:val="nil"/>
              <w:left w:val="nil"/>
              <w:bottom w:val="nil"/>
              <w:right w:val="nil"/>
            </w:tcBorders>
            <w:noWrap/>
            <w:vAlign w:val="bottom"/>
            <w:hideMark/>
          </w:tcPr>
          <w:p w14:paraId="5EE676A8"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14,013</w:t>
            </w:r>
          </w:p>
        </w:tc>
        <w:tc>
          <w:tcPr>
            <w:tcW w:w="0" w:type="auto"/>
            <w:tcBorders>
              <w:top w:val="nil"/>
              <w:left w:val="nil"/>
              <w:bottom w:val="nil"/>
              <w:right w:val="nil"/>
            </w:tcBorders>
            <w:noWrap/>
            <w:vAlign w:val="bottom"/>
            <w:hideMark/>
          </w:tcPr>
          <w:p w14:paraId="4A62E3E5"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2,264</w:t>
            </w:r>
          </w:p>
        </w:tc>
        <w:tc>
          <w:tcPr>
            <w:tcW w:w="0" w:type="auto"/>
            <w:tcBorders>
              <w:top w:val="nil"/>
              <w:left w:val="nil"/>
              <w:bottom w:val="nil"/>
              <w:right w:val="nil"/>
            </w:tcBorders>
            <w:noWrap/>
            <w:vAlign w:val="bottom"/>
            <w:hideMark/>
          </w:tcPr>
          <w:p w14:paraId="4ECDB25D"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660</w:t>
            </w:r>
          </w:p>
        </w:tc>
        <w:tc>
          <w:tcPr>
            <w:tcW w:w="0" w:type="auto"/>
            <w:tcBorders>
              <w:top w:val="nil"/>
              <w:left w:val="nil"/>
              <w:bottom w:val="nil"/>
              <w:right w:val="nil"/>
            </w:tcBorders>
            <w:noWrap/>
            <w:vAlign w:val="bottom"/>
            <w:hideMark/>
          </w:tcPr>
          <w:p w14:paraId="44408263"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398</w:t>
            </w:r>
          </w:p>
        </w:tc>
        <w:tc>
          <w:tcPr>
            <w:tcW w:w="0" w:type="auto"/>
            <w:tcBorders>
              <w:top w:val="nil"/>
              <w:left w:val="nil"/>
              <w:bottom w:val="nil"/>
              <w:right w:val="nil"/>
            </w:tcBorders>
            <w:noWrap/>
            <w:vAlign w:val="bottom"/>
            <w:hideMark/>
          </w:tcPr>
          <w:p w14:paraId="79D6D951"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13,812</w:t>
            </w:r>
          </w:p>
        </w:tc>
      </w:tr>
      <w:tr w:rsidR="008640A6" w:rsidRPr="00D22C84" w14:paraId="6E4D241D" w14:textId="77777777" w:rsidTr="00EE1FF4">
        <w:trPr>
          <w:trHeight w:val="240"/>
        </w:trPr>
        <w:tc>
          <w:tcPr>
            <w:tcW w:w="0" w:type="auto"/>
            <w:tcBorders>
              <w:top w:val="nil"/>
              <w:left w:val="nil"/>
              <w:bottom w:val="nil"/>
              <w:right w:val="nil"/>
            </w:tcBorders>
            <w:hideMark/>
          </w:tcPr>
          <w:p w14:paraId="5C5E35D2" w14:textId="77777777" w:rsidR="008640A6" w:rsidRPr="00D22C84" w:rsidRDefault="008640A6" w:rsidP="00EE1FF4">
            <w:pPr>
              <w:spacing w:before="40" w:after="40" w:line="220" w:lineRule="exact"/>
              <w:rPr>
                <w:sz w:val="16"/>
                <w:szCs w:val="16"/>
                <w:lang w:val="en-GB" w:eastAsia="ja-JP"/>
              </w:rPr>
            </w:pPr>
            <w:r w:rsidRPr="00D22C84">
              <w:rPr>
                <w:sz w:val="16"/>
                <w:szCs w:val="16"/>
                <w:lang w:val="en-GB" w:eastAsia="ja-JP"/>
              </w:rPr>
              <w:t>Karaganda</w:t>
            </w:r>
          </w:p>
        </w:tc>
        <w:tc>
          <w:tcPr>
            <w:tcW w:w="0" w:type="auto"/>
            <w:tcBorders>
              <w:top w:val="nil"/>
              <w:left w:val="nil"/>
              <w:bottom w:val="nil"/>
              <w:right w:val="nil"/>
            </w:tcBorders>
            <w:noWrap/>
            <w:vAlign w:val="bottom"/>
            <w:hideMark/>
          </w:tcPr>
          <w:p w14:paraId="25438FC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1,358,064</w:t>
            </w:r>
          </w:p>
        </w:tc>
        <w:tc>
          <w:tcPr>
            <w:tcW w:w="939" w:type="dxa"/>
            <w:tcBorders>
              <w:top w:val="nil"/>
              <w:left w:val="nil"/>
              <w:bottom w:val="nil"/>
              <w:right w:val="nil"/>
            </w:tcBorders>
            <w:noWrap/>
            <w:vAlign w:val="bottom"/>
            <w:hideMark/>
          </w:tcPr>
          <w:p w14:paraId="2BEED07B"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651,557</w:t>
            </w:r>
          </w:p>
        </w:tc>
        <w:tc>
          <w:tcPr>
            <w:tcW w:w="0" w:type="auto"/>
            <w:tcBorders>
              <w:top w:val="nil"/>
              <w:left w:val="nil"/>
              <w:bottom w:val="nil"/>
              <w:right w:val="nil"/>
            </w:tcBorders>
            <w:noWrap/>
            <w:vAlign w:val="bottom"/>
            <w:hideMark/>
          </w:tcPr>
          <w:p w14:paraId="03C0D1B5"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520,134</w:t>
            </w:r>
          </w:p>
        </w:tc>
        <w:tc>
          <w:tcPr>
            <w:tcW w:w="0" w:type="auto"/>
            <w:tcBorders>
              <w:top w:val="nil"/>
              <w:left w:val="nil"/>
              <w:bottom w:val="nil"/>
              <w:right w:val="nil"/>
            </w:tcBorders>
            <w:noWrap/>
            <w:vAlign w:val="bottom"/>
            <w:hideMark/>
          </w:tcPr>
          <w:p w14:paraId="1739CA1F"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3,829</w:t>
            </w:r>
          </w:p>
        </w:tc>
        <w:tc>
          <w:tcPr>
            <w:tcW w:w="0" w:type="auto"/>
            <w:tcBorders>
              <w:top w:val="nil"/>
              <w:left w:val="nil"/>
              <w:bottom w:val="nil"/>
              <w:right w:val="nil"/>
            </w:tcBorders>
            <w:noWrap/>
            <w:vAlign w:val="bottom"/>
            <w:hideMark/>
          </w:tcPr>
          <w:p w14:paraId="1F0BD809"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47,060</w:t>
            </w:r>
          </w:p>
        </w:tc>
        <w:tc>
          <w:tcPr>
            <w:tcW w:w="0" w:type="auto"/>
            <w:tcBorders>
              <w:top w:val="nil"/>
              <w:left w:val="nil"/>
              <w:bottom w:val="nil"/>
              <w:right w:val="nil"/>
            </w:tcBorders>
            <w:noWrap/>
            <w:vAlign w:val="bottom"/>
            <w:hideMark/>
          </w:tcPr>
          <w:p w14:paraId="246BA3C5"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621</w:t>
            </w:r>
          </w:p>
        </w:tc>
        <w:tc>
          <w:tcPr>
            <w:tcW w:w="0" w:type="auto"/>
            <w:tcBorders>
              <w:top w:val="nil"/>
              <w:left w:val="nil"/>
              <w:bottom w:val="nil"/>
              <w:right w:val="nil"/>
            </w:tcBorders>
            <w:noWrap/>
            <w:vAlign w:val="bottom"/>
            <w:hideMark/>
          </w:tcPr>
          <w:p w14:paraId="50766F84"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32,191</w:t>
            </w:r>
          </w:p>
        </w:tc>
        <w:tc>
          <w:tcPr>
            <w:tcW w:w="0" w:type="auto"/>
            <w:tcBorders>
              <w:top w:val="nil"/>
              <w:left w:val="nil"/>
              <w:bottom w:val="nil"/>
              <w:right w:val="nil"/>
            </w:tcBorders>
            <w:noWrap/>
            <w:vAlign w:val="bottom"/>
            <w:hideMark/>
          </w:tcPr>
          <w:p w14:paraId="6AA1089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33,139</w:t>
            </w:r>
          </w:p>
        </w:tc>
        <w:tc>
          <w:tcPr>
            <w:tcW w:w="0" w:type="auto"/>
            <w:tcBorders>
              <w:top w:val="nil"/>
              <w:left w:val="nil"/>
              <w:bottom w:val="nil"/>
              <w:right w:val="nil"/>
            </w:tcBorders>
            <w:noWrap/>
            <w:vAlign w:val="bottom"/>
            <w:hideMark/>
          </w:tcPr>
          <w:p w14:paraId="3ED2BF47"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13,383</w:t>
            </w:r>
          </w:p>
        </w:tc>
        <w:tc>
          <w:tcPr>
            <w:tcW w:w="0" w:type="auto"/>
            <w:tcBorders>
              <w:top w:val="nil"/>
              <w:left w:val="nil"/>
              <w:bottom w:val="nil"/>
              <w:right w:val="nil"/>
            </w:tcBorders>
            <w:noWrap/>
            <w:vAlign w:val="bottom"/>
            <w:hideMark/>
          </w:tcPr>
          <w:p w14:paraId="3600D26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4,364</w:t>
            </w:r>
          </w:p>
        </w:tc>
        <w:tc>
          <w:tcPr>
            <w:tcW w:w="0" w:type="auto"/>
            <w:tcBorders>
              <w:top w:val="nil"/>
              <w:left w:val="nil"/>
              <w:bottom w:val="nil"/>
              <w:right w:val="nil"/>
            </w:tcBorders>
            <w:noWrap/>
            <w:vAlign w:val="bottom"/>
            <w:hideMark/>
          </w:tcPr>
          <w:p w14:paraId="58945118"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12,545</w:t>
            </w:r>
          </w:p>
        </w:tc>
        <w:tc>
          <w:tcPr>
            <w:tcW w:w="0" w:type="auto"/>
            <w:tcBorders>
              <w:top w:val="nil"/>
              <w:left w:val="nil"/>
              <w:bottom w:val="nil"/>
              <w:right w:val="nil"/>
            </w:tcBorders>
            <w:noWrap/>
            <w:vAlign w:val="bottom"/>
            <w:hideMark/>
          </w:tcPr>
          <w:p w14:paraId="4CF7EED8"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436</w:t>
            </w:r>
          </w:p>
        </w:tc>
        <w:tc>
          <w:tcPr>
            <w:tcW w:w="0" w:type="auto"/>
            <w:tcBorders>
              <w:top w:val="nil"/>
              <w:left w:val="nil"/>
              <w:bottom w:val="nil"/>
              <w:right w:val="nil"/>
            </w:tcBorders>
            <w:noWrap/>
            <w:vAlign w:val="bottom"/>
            <w:hideMark/>
          </w:tcPr>
          <w:p w14:paraId="5E92A83D"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169</w:t>
            </w:r>
          </w:p>
        </w:tc>
        <w:tc>
          <w:tcPr>
            <w:tcW w:w="0" w:type="auto"/>
            <w:tcBorders>
              <w:top w:val="nil"/>
              <w:left w:val="nil"/>
              <w:bottom w:val="nil"/>
              <w:right w:val="nil"/>
            </w:tcBorders>
            <w:noWrap/>
            <w:vAlign w:val="bottom"/>
            <w:hideMark/>
          </w:tcPr>
          <w:p w14:paraId="3B4D08D9"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3,923</w:t>
            </w:r>
          </w:p>
        </w:tc>
        <w:tc>
          <w:tcPr>
            <w:tcW w:w="0" w:type="auto"/>
            <w:tcBorders>
              <w:top w:val="nil"/>
              <w:left w:val="nil"/>
              <w:bottom w:val="nil"/>
              <w:right w:val="nil"/>
            </w:tcBorders>
            <w:noWrap/>
            <w:vAlign w:val="bottom"/>
            <w:hideMark/>
          </w:tcPr>
          <w:p w14:paraId="15593AC3"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245</w:t>
            </w:r>
          </w:p>
        </w:tc>
        <w:tc>
          <w:tcPr>
            <w:tcW w:w="0" w:type="auto"/>
            <w:tcBorders>
              <w:top w:val="nil"/>
              <w:left w:val="nil"/>
              <w:bottom w:val="nil"/>
              <w:right w:val="nil"/>
            </w:tcBorders>
            <w:noWrap/>
            <w:vAlign w:val="bottom"/>
            <w:hideMark/>
          </w:tcPr>
          <w:p w14:paraId="1B2FFAB9"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5,207</w:t>
            </w:r>
          </w:p>
        </w:tc>
        <w:tc>
          <w:tcPr>
            <w:tcW w:w="0" w:type="auto"/>
            <w:tcBorders>
              <w:top w:val="nil"/>
              <w:left w:val="nil"/>
              <w:bottom w:val="nil"/>
              <w:right w:val="nil"/>
            </w:tcBorders>
            <w:noWrap/>
            <w:vAlign w:val="bottom"/>
            <w:hideMark/>
          </w:tcPr>
          <w:p w14:paraId="1AB2414F"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1,176</w:t>
            </w:r>
          </w:p>
        </w:tc>
        <w:tc>
          <w:tcPr>
            <w:tcW w:w="0" w:type="auto"/>
            <w:tcBorders>
              <w:top w:val="nil"/>
              <w:left w:val="nil"/>
              <w:bottom w:val="nil"/>
              <w:right w:val="nil"/>
            </w:tcBorders>
            <w:noWrap/>
            <w:vAlign w:val="bottom"/>
            <w:hideMark/>
          </w:tcPr>
          <w:p w14:paraId="43802CB8"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4,128</w:t>
            </w:r>
          </w:p>
        </w:tc>
        <w:tc>
          <w:tcPr>
            <w:tcW w:w="0" w:type="auto"/>
            <w:tcBorders>
              <w:top w:val="nil"/>
              <w:left w:val="nil"/>
              <w:bottom w:val="nil"/>
              <w:right w:val="nil"/>
            </w:tcBorders>
            <w:noWrap/>
            <w:vAlign w:val="bottom"/>
            <w:hideMark/>
          </w:tcPr>
          <w:p w14:paraId="27407174"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23,957</w:t>
            </w:r>
          </w:p>
        </w:tc>
      </w:tr>
      <w:tr w:rsidR="008640A6" w:rsidRPr="00D22C84" w14:paraId="7CAA66A8" w14:textId="77777777" w:rsidTr="00EE1FF4">
        <w:trPr>
          <w:trHeight w:val="240"/>
        </w:trPr>
        <w:tc>
          <w:tcPr>
            <w:tcW w:w="0" w:type="auto"/>
            <w:tcBorders>
              <w:top w:val="nil"/>
              <w:left w:val="nil"/>
              <w:bottom w:val="nil"/>
              <w:right w:val="nil"/>
            </w:tcBorders>
            <w:hideMark/>
          </w:tcPr>
          <w:p w14:paraId="206F567C" w14:textId="77777777" w:rsidR="008640A6" w:rsidRPr="00D22C84" w:rsidRDefault="008640A6" w:rsidP="00EE1FF4">
            <w:pPr>
              <w:spacing w:before="40" w:after="40" w:line="220" w:lineRule="exact"/>
              <w:rPr>
                <w:sz w:val="16"/>
                <w:szCs w:val="16"/>
                <w:lang w:val="en-GB" w:eastAsia="ja-JP"/>
              </w:rPr>
            </w:pPr>
            <w:proofErr w:type="spellStart"/>
            <w:r w:rsidRPr="00D22C84">
              <w:rPr>
                <w:sz w:val="16"/>
                <w:szCs w:val="16"/>
                <w:lang w:val="en-GB" w:eastAsia="ja-JP"/>
              </w:rPr>
              <w:t>Kostanai</w:t>
            </w:r>
            <w:proofErr w:type="spellEnd"/>
          </w:p>
        </w:tc>
        <w:tc>
          <w:tcPr>
            <w:tcW w:w="0" w:type="auto"/>
            <w:tcBorders>
              <w:top w:val="nil"/>
              <w:left w:val="nil"/>
              <w:bottom w:val="nil"/>
              <w:right w:val="nil"/>
            </w:tcBorders>
            <w:noWrap/>
            <w:vAlign w:val="bottom"/>
            <w:hideMark/>
          </w:tcPr>
          <w:p w14:paraId="6A55A6E4"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879,579</w:t>
            </w:r>
          </w:p>
        </w:tc>
        <w:tc>
          <w:tcPr>
            <w:tcW w:w="939" w:type="dxa"/>
            <w:tcBorders>
              <w:top w:val="nil"/>
              <w:left w:val="nil"/>
              <w:bottom w:val="nil"/>
              <w:right w:val="nil"/>
            </w:tcBorders>
            <w:noWrap/>
            <w:vAlign w:val="bottom"/>
            <w:hideMark/>
          </w:tcPr>
          <w:p w14:paraId="72F05C7B"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333,835</w:t>
            </w:r>
          </w:p>
        </w:tc>
        <w:tc>
          <w:tcPr>
            <w:tcW w:w="0" w:type="auto"/>
            <w:tcBorders>
              <w:top w:val="nil"/>
              <w:left w:val="nil"/>
              <w:bottom w:val="nil"/>
              <w:right w:val="nil"/>
            </w:tcBorders>
            <w:noWrap/>
            <w:vAlign w:val="bottom"/>
            <w:hideMark/>
          </w:tcPr>
          <w:p w14:paraId="0A18CADB"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374,474</w:t>
            </w:r>
          </w:p>
        </w:tc>
        <w:tc>
          <w:tcPr>
            <w:tcW w:w="0" w:type="auto"/>
            <w:tcBorders>
              <w:top w:val="nil"/>
              <w:left w:val="nil"/>
              <w:bottom w:val="nil"/>
              <w:right w:val="nil"/>
            </w:tcBorders>
            <w:noWrap/>
            <w:vAlign w:val="bottom"/>
            <w:hideMark/>
          </w:tcPr>
          <w:p w14:paraId="742AE3E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1,138</w:t>
            </w:r>
          </w:p>
        </w:tc>
        <w:tc>
          <w:tcPr>
            <w:tcW w:w="0" w:type="auto"/>
            <w:tcBorders>
              <w:top w:val="nil"/>
              <w:left w:val="nil"/>
              <w:bottom w:val="nil"/>
              <w:right w:val="nil"/>
            </w:tcBorders>
            <w:noWrap/>
            <w:vAlign w:val="bottom"/>
            <w:hideMark/>
          </w:tcPr>
          <w:p w14:paraId="2C755B60"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80,884</w:t>
            </w:r>
          </w:p>
        </w:tc>
        <w:tc>
          <w:tcPr>
            <w:tcW w:w="0" w:type="auto"/>
            <w:tcBorders>
              <w:top w:val="nil"/>
              <w:left w:val="nil"/>
              <w:bottom w:val="nil"/>
              <w:right w:val="nil"/>
            </w:tcBorders>
            <w:noWrap/>
            <w:vAlign w:val="bottom"/>
            <w:hideMark/>
          </w:tcPr>
          <w:p w14:paraId="2D3F3889"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174</w:t>
            </w:r>
          </w:p>
        </w:tc>
        <w:tc>
          <w:tcPr>
            <w:tcW w:w="0" w:type="auto"/>
            <w:tcBorders>
              <w:top w:val="nil"/>
              <w:left w:val="nil"/>
              <w:bottom w:val="nil"/>
              <w:right w:val="nil"/>
            </w:tcBorders>
            <w:noWrap/>
            <w:vAlign w:val="bottom"/>
            <w:hideMark/>
          </w:tcPr>
          <w:p w14:paraId="6D689E4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16,626</w:t>
            </w:r>
          </w:p>
        </w:tc>
        <w:tc>
          <w:tcPr>
            <w:tcW w:w="0" w:type="auto"/>
            <w:tcBorders>
              <w:top w:val="nil"/>
              <w:left w:val="nil"/>
              <w:bottom w:val="nil"/>
              <w:right w:val="nil"/>
            </w:tcBorders>
            <w:noWrap/>
            <w:vAlign w:val="bottom"/>
            <w:hideMark/>
          </w:tcPr>
          <w:p w14:paraId="618C368C"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28,203</w:t>
            </w:r>
          </w:p>
        </w:tc>
        <w:tc>
          <w:tcPr>
            <w:tcW w:w="0" w:type="auto"/>
            <w:tcBorders>
              <w:top w:val="nil"/>
              <w:left w:val="nil"/>
              <w:bottom w:val="nil"/>
              <w:right w:val="nil"/>
            </w:tcBorders>
            <w:noWrap/>
            <w:vAlign w:val="bottom"/>
            <w:hideMark/>
          </w:tcPr>
          <w:p w14:paraId="5B157A57"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3,851</w:t>
            </w:r>
          </w:p>
        </w:tc>
        <w:tc>
          <w:tcPr>
            <w:tcW w:w="0" w:type="auto"/>
            <w:tcBorders>
              <w:top w:val="nil"/>
              <w:left w:val="nil"/>
              <w:bottom w:val="nil"/>
              <w:right w:val="nil"/>
            </w:tcBorders>
            <w:noWrap/>
            <w:vAlign w:val="bottom"/>
            <w:hideMark/>
          </w:tcPr>
          <w:p w14:paraId="6203418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3,531</w:t>
            </w:r>
          </w:p>
        </w:tc>
        <w:tc>
          <w:tcPr>
            <w:tcW w:w="0" w:type="auto"/>
            <w:tcBorders>
              <w:top w:val="nil"/>
              <w:left w:val="nil"/>
              <w:bottom w:val="nil"/>
              <w:right w:val="nil"/>
            </w:tcBorders>
            <w:noWrap/>
            <w:vAlign w:val="bottom"/>
            <w:hideMark/>
          </w:tcPr>
          <w:p w14:paraId="31F4F344"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14,408</w:t>
            </w:r>
          </w:p>
        </w:tc>
        <w:tc>
          <w:tcPr>
            <w:tcW w:w="0" w:type="auto"/>
            <w:tcBorders>
              <w:top w:val="nil"/>
              <w:left w:val="nil"/>
              <w:bottom w:val="nil"/>
              <w:right w:val="nil"/>
            </w:tcBorders>
            <w:noWrap/>
            <w:vAlign w:val="bottom"/>
            <w:hideMark/>
          </w:tcPr>
          <w:p w14:paraId="1D2545C8"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178</w:t>
            </w:r>
          </w:p>
        </w:tc>
        <w:tc>
          <w:tcPr>
            <w:tcW w:w="0" w:type="auto"/>
            <w:tcBorders>
              <w:top w:val="nil"/>
              <w:left w:val="nil"/>
              <w:bottom w:val="nil"/>
              <w:right w:val="nil"/>
            </w:tcBorders>
            <w:noWrap/>
            <w:vAlign w:val="bottom"/>
            <w:hideMark/>
          </w:tcPr>
          <w:p w14:paraId="39F2C779"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16</w:t>
            </w:r>
          </w:p>
        </w:tc>
        <w:tc>
          <w:tcPr>
            <w:tcW w:w="0" w:type="auto"/>
            <w:tcBorders>
              <w:top w:val="nil"/>
              <w:left w:val="nil"/>
              <w:bottom w:val="nil"/>
              <w:right w:val="nil"/>
            </w:tcBorders>
            <w:noWrap/>
            <w:vAlign w:val="bottom"/>
            <w:hideMark/>
          </w:tcPr>
          <w:p w14:paraId="31DB412D"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1,565</w:t>
            </w:r>
          </w:p>
        </w:tc>
        <w:tc>
          <w:tcPr>
            <w:tcW w:w="0" w:type="auto"/>
            <w:tcBorders>
              <w:top w:val="nil"/>
              <w:left w:val="nil"/>
              <w:bottom w:val="nil"/>
              <w:right w:val="nil"/>
            </w:tcBorders>
            <w:noWrap/>
            <w:vAlign w:val="bottom"/>
            <w:hideMark/>
          </w:tcPr>
          <w:p w14:paraId="43603B7B"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13</w:t>
            </w:r>
          </w:p>
        </w:tc>
        <w:tc>
          <w:tcPr>
            <w:tcW w:w="0" w:type="auto"/>
            <w:tcBorders>
              <w:top w:val="nil"/>
              <w:left w:val="nil"/>
              <w:bottom w:val="nil"/>
              <w:right w:val="nil"/>
            </w:tcBorders>
            <w:noWrap/>
            <w:vAlign w:val="bottom"/>
            <w:hideMark/>
          </w:tcPr>
          <w:p w14:paraId="5DD6B93F"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1,939</w:t>
            </w:r>
          </w:p>
        </w:tc>
        <w:tc>
          <w:tcPr>
            <w:tcW w:w="0" w:type="auto"/>
            <w:tcBorders>
              <w:top w:val="nil"/>
              <w:left w:val="nil"/>
              <w:bottom w:val="nil"/>
              <w:right w:val="nil"/>
            </w:tcBorders>
            <w:noWrap/>
            <w:vAlign w:val="bottom"/>
            <w:hideMark/>
          </w:tcPr>
          <w:p w14:paraId="118D7E61"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448</w:t>
            </w:r>
          </w:p>
        </w:tc>
        <w:tc>
          <w:tcPr>
            <w:tcW w:w="0" w:type="auto"/>
            <w:tcBorders>
              <w:top w:val="nil"/>
              <w:left w:val="nil"/>
              <w:bottom w:val="nil"/>
              <w:right w:val="nil"/>
            </w:tcBorders>
            <w:noWrap/>
            <w:vAlign w:val="bottom"/>
            <w:hideMark/>
          </w:tcPr>
          <w:p w14:paraId="7C361691"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3,878</w:t>
            </w:r>
          </w:p>
        </w:tc>
        <w:tc>
          <w:tcPr>
            <w:tcW w:w="0" w:type="auto"/>
            <w:tcBorders>
              <w:top w:val="nil"/>
              <w:left w:val="nil"/>
              <w:bottom w:val="nil"/>
              <w:right w:val="nil"/>
            </w:tcBorders>
            <w:noWrap/>
            <w:vAlign w:val="bottom"/>
            <w:hideMark/>
          </w:tcPr>
          <w:p w14:paraId="420CB5E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14,418</w:t>
            </w:r>
          </w:p>
        </w:tc>
      </w:tr>
      <w:tr w:rsidR="008640A6" w:rsidRPr="00D22C84" w14:paraId="2298C6E0" w14:textId="77777777" w:rsidTr="00EE1FF4">
        <w:trPr>
          <w:trHeight w:val="240"/>
        </w:trPr>
        <w:tc>
          <w:tcPr>
            <w:tcW w:w="0" w:type="auto"/>
            <w:tcBorders>
              <w:top w:val="nil"/>
              <w:left w:val="nil"/>
              <w:bottom w:val="nil"/>
              <w:right w:val="nil"/>
            </w:tcBorders>
            <w:hideMark/>
          </w:tcPr>
          <w:p w14:paraId="303126C8" w14:textId="77777777" w:rsidR="008640A6" w:rsidRPr="00D22C84" w:rsidRDefault="008640A6" w:rsidP="00EE1FF4">
            <w:pPr>
              <w:spacing w:before="40" w:after="40" w:line="220" w:lineRule="exact"/>
              <w:rPr>
                <w:sz w:val="16"/>
                <w:szCs w:val="16"/>
                <w:lang w:val="en-GB" w:eastAsia="ja-JP"/>
              </w:rPr>
            </w:pPr>
            <w:proofErr w:type="spellStart"/>
            <w:r w:rsidRPr="00D22C84">
              <w:rPr>
                <w:sz w:val="16"/>
                <w:szCs w:val="16"/>
                <w:lang w:val="en-GB" w:eastAsia="ja-JP"/>
              </w:rPr>
              <w:t>Kyzylorda</w:t>
            </w:r>
            <w:proofErr w:type="spellEnd"/>
            <w:r w:rsidRPr="00D22C84">
              <w:rPr>
                <w:sz w:val="16"/>
                <w:szCs w:val="16"/>
                <w:lang w:val="en-GB" w:eastAsia="ja-JP"/>
              </w:rPr>
              <w:t xml:space="preserve"> </w:t>
            </w:r>
          </w:p>
        </w:tc>
        <w:tc>
          <w:tcPr>
            <w:tcW w:w="0" w:type="auto"/>
            <w:tcBorders>
              <w:top w:val="nil"/>
              <w:left w:val="nil"/>
              <w:bottom w:val="nil"/>
              <w:right w:val="nil"/>
            </w:tcBorders>
            <w:noWrap/>
            <w:vAlign w:val="bottom"/>
            <w:hideMark/>
          </w:tcPr>
          <w:p w14:paraId="68A981EC"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712,992</w:t>
            </w:r>
          </w:p>
        </w:tc>
        <w:tc>
          <w:tcPr>
            <w:tcW w:w="939" w:type="dxa"/>
            <w:tcBorders>
              <w:top w:val="nil"/>
              <w:left w:val="nil"/>
              <w:bottom w:val="nil"/>
              <w:right w:val="nil"/>
            </w:tcBorders>
            <w:noWrap/>
            <w:vAlign w:val="bottom"/>
            <w:hideMark/>
          </w:tcPr>
          <w:p w14:paraId="49EA2E93"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681,457</w:t>
            </w:r>
          </w:p>
        </w:tc>
        <w:tc>
          <w:tcPr>
            <w:tcW w:w="0" w:type="auto"/>
            <w:tcBorders>
              <w:top w:val="nil"/>
              <w:left w:val="nil"/>
              <w:bottom w:val="nil"/>
              <w:right w:val="nil"/>
            </w:tcBorders>
            <w:noWrap/>
            <w:vAlign w:val="bottom"/>
            <w:hideMark/>
          </w:tcPr>
          <w:p w14:paraId="38099033"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15,640</w:t>
            </w:r>
          </w:p>
        </w:tc>
        <w:tc>
          <w:tcPr>
            <w:tcW w:w="0" w:type="auto"/>
            <w:tcBorders>
              <w:top w:val="nil"/>
              <w:left w:val="nil"/>
              <w:bottom w:val="nil"/>
              <w:right w:val="nil"/>
            </w:tcBorders>
            <w:noWrap/>
            <w:vAlign w:val="bottom"/>
            <w:hideMark/>
          </w:tcPr>
          <w:p w14:paraId="61EDC35A"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1,386</w:t>
            </w:r>
          </w:p>
        </w:tc>
        <w:tc>
          <w:tcPr>
            <w:tcW w:w="0" w:type="auto"/>
            <w:tcBorders>
              <w:top w:val="nil"/>
              <w:left w:val="nil"/>
              <w:bottom w:val="nil"/>
              <w:right w:val="nil"/>
            </w:tcBorders>
            <w:noWrap/>
            <w:vAlign w:val="bottom"/>
            <w:hideMark/>
          </w:tcPr>
          <w:p w14:paraId="796C30D4"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373</w:t>
            </w:r>
          </w:p>
        </w:tc>
        <w:tc>
          <w:tcPr>
            <w:tcW w:w="0" w:type="auto"/>
            <w:tcBorders>
              <w:top w:val="nil"/>
              <w:left w:val="nil"/>
              <w:bottom w:val="nil"/>
              <w:right w:val="nil"/>
            </w:tcBorders>
            <w:noWrap/>
            <w:vAlign w:val="bottom"/>
            <w:hideMark/>
          </w:tcPr>
          <w:p w14:paraId="469A2CC0"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126</w:t>
            </w:r>
          </w:p>
        </w:tc>
        <w:tc>
          <w:tcPr>
            <w:tcW w:w="0" w:type="auto"/>
            <w:tcBorders>
              <w:top w:val="nil"/>
              <w:left w:val="nil"/>
              <w:bottom w:val="nil"/>
              <w:right w:val="nil"/>
            </w:tcBorders>
            <w:noWrap/>
            <w:vAlign w:val="bottom"/>
            <w:hideMark/>
          </w:tcPr>
          <w:p w14:paraId="23B3A5C8"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1,718</w:t>
            </w:r>
          </w:p>
        </w:tc>
        <w:tc>
          <w:tcPr>
            <w:tcW w:w="0" w:type="auto"/>
            <w:tcBorders>
              <w:top w:val="nil"/>
              <w:left w:val="nil"/>
              <w:bottom w:val="nil"/>
              <w:right w:val="nil"/>
            </w:tcBorders>
            <w:noWrap/>
            <w:vAlign w:val="bottom"/>
            <w:hideMark/>
          </w:tcPr>
          <w:p w14:paraId="3DEBAFF0"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175</w:t>
            </w:r>
          </w:p>
        </w:tc>
        <w:tc>
          <w:tcPr>
            <w:tcW w:w="0" w:type="auto"/>
            <w:tcBorders>
              <w:top w:val="nil"/>
              <w:left w:val="nil"/>
              <w:bottom w:val="nil"/>
              <w:right w:val="nil"/>
            </w:tcBorders>
            <w:noWrap/>
            <w:vAlign w:val="bottom"/>
            <w:hideMark/>
          </w:tcPr>
          <w:p w14:paraId="15C97291"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8,060</w:t>
            </w:r>
          </w:p>
        </w:tc>
        <w:tc>
          <w:tcPr>
            <w:tcW w:w="0" w:type="auto"/>
            <w:tcBorders>
              <w:top w:val="nil"/>
              <w:left w:val="nil"/>
              <w:bottom w:val="nil"/>
              <w:right w:val="nil"/>
            </w:tcBorders>
            <w:noWrap/>
            <w:vAlign w:val="bottom"/>
            <w:hideMark/>
          </w:tcPr>
          <w:p w14:paraId="6C3CD920"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246</w:t>
            </w:r>
          </w:p>
        </w:tc>
        <w:tc>
          <w:tcPr>
            <w:tcW w:w="0" w:type="auto"/>
            <w:tcBorders>
              <w:top w:val="nil"/>
              <w:left w:val="nil"/>
              <w:bottom w:val="nil"/>
              <w:right w:val="nil"/>
            </w:tcBorders>
            <w:noWrap/>
            <w:vAlign w:val="bottom"/>
            <w:hideMark/>
          </w:tcPr>
          <w:p w14:paraId="75628028"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104</w:t>
            </w:r>
          </w:p>
        </w:tc>
        <w:tc>
          <w:tcPr>
            <w:tcW w:w="0" w:type="auto"/>
            <w:tcBorders>
              <w:top w:val="nil"/>
              <w:left w:val="nil"/>
              <w:bottom w:val="nil"/>
              <w:right w:val="nil"/>
            </w:tcBorders>
            <w:noWrap/>
            <w:vAlign w:val="bottom"/>
            <w:hideMark/>
          </w:tcPr>
          <w:p w14:paraId="5EDB6F2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1,541</w:t>
            </w:r>
          </w:p>
        </w:tc>
        <w:tc>
          <w:tcPr>
            <w:tcW w:w="0" w:type="auto"/>
            <w:tcBorders>
              <w:top w:val="nil"/>
              <w:left w:val="nil"/>
              <w:bottom w:val="nil"/>
              <w:right w:val="nil"/>
            </w:tcBorders>
            <w:noWrap/>
            <w:vAlign w:val="bottom"/>
            <w:hideMark/>
          </w:tcPr>
          <w:p w14:paraId="2343DEF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w:t>
            </w:r>
          </w:p>
        </w:tc>
        <w:tc>
          <w:tcPr>
            <w:tcW w:w="0" w:type="auto"/>
            <w:tcBorders>
              <w:top w:val="nil"/>
              <w:left w:val="nil"/>
              <w:bottom w:val="nil"/>
              <w:right w:val="nil"/>
            </w:tcBorders>
            <w:noWrap/>
            <w:vAlign w:val="bottom"/>
            <w:hideMark/>
          </w:tcPr>
          <w:p w14:paraId="7DCCB118"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11</w:t>
            </w:r>
          </w:p>
        </w:tc>
        <w:tc>
          <w:tcPr>
            <w:tcW w:w="0" w:type="auto"/>
            <w:tcBorders>
              <w:top w:val="nil"/>
              <w:left w:val="nil"/>
              <w:bottom w:val="nil"/>
              <w:right w:val="nil"/>
            </w:tcBorders>
            <w:noWrap/>
            <w:vAlign w:val="bottom"/>
            <w:hideMark/>
          </w:tcPr>
          <w:p w14:paraId="30B2D4FD"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11</w:t>
            </w:r>
          </w:p>
        </w:tc>
        <w:tc>
          <w:tcPr>
            <w:tcW w:w="0" w:type="auto"/>
            <w:tcBorders>
              <w:top w:val="nil"/>
              <w:left w:val="nil"/>
              <w:bottom w:val="nil"/>
              <w:right w:val="nil"/>
            </w:tcBorders>
            <w:noWrap/>
            <w:vAlign w:val="bottom"/>
            <w:hideMark/>
          </w:tcPr>
          <w:p w14:paraId="57A1BDB5"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800</w:t>
            </w:r>
          </w:p>
        </w:tc>
        <w:tc>
          <w:tcPr>
            <w:tcW w:w="0" w:type="auto"/>
            <w:tcBorders>
              <w:top w:val="nil"/>
              <w:left w:val="nil"/>
              <w:bottom w:val="nil"/>
              <w:right w:val="nil"/>
            </w:tcBorders>
            <w:noWrap/>
            <w:vAlign w:val="bottom"/>
            <w:hideMark/>
          </w:tcPr>
          <w:p w14:paraId="72F7B3C0"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105</w:t>
            </w:r>
          </w:p>
        </w:tc>
        <w:tc>
          <w:tcPr>
            <w:tcW w:w="0" w:type="auto"/>
            <w:tcBorders>
              <w:top w:val="nil"/>
              <w:left w:val="nil"/>
              <w:bottom w:val="nil"/>
              <w:right w:val="nil"/>
            </w:tcBorders>
            <w:noWrap/>
            <w:vAlign w:val="bottom"/>
            <w:hideMark/>
          </w:tcPr>
          <w:p w14:paraId="23B7B547"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182</w:t>
            </w:r>
          </w:p>
        </w:tc>
        <w:tc>
          <w:tcPr>
            <w:tcW w:w="0" w:type="auto"/>
            <w:tcBorders>
              <w:top w:val="nil"/>
              <w:left w:val="nil"/>
              <w:bottom w:val="nil"/>
              <w:right w:val="nil"/>
            </w:tcBorders>
            <w:noWrap/>
            <w:vAlign w:val="bottom"/>
            <w:hideMark/>
          </w:tcPr>
          <w:p w14:paraId="59B22741"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1,056</w:t>
            </w:r>
          </w:p>
        </w:tc>
      </w:tr>
      <w:tr w:rsidR="008640A6" w:rsidRPr="00D22C84" w14:paraId="54662563" w14:textId="77777777" w:rsidTr="00EE1FF4">
        <w:trPr>
          <w:trHeight w:val="240"/>
        </w:trPr>
        <w:tc>
          <w:tcPr>
            <w:tcW w:w="0" w:type="auto"/>
            <w:tcBorders>
              <w:top w:val="nil"/>
              <w:left w:val="nil"/>
              <w:bottom w:val="nil"/>
              <w:right w:val="nil"/>
            </w:tcBorders>
            <w:hideMark/>
          </w:tcPr>
          <w:p w14:paraId="5A12462E" w14:textId="77777777" w:rsidR="008640A6" w:rsidRPr="00D22C84" w:rsidRDefault="008640A6" w:rsidP="00EE1FF4">
            <w:pPr>
              <w:spacing w:before="40" w:after="40" w:line="220" w:lineRule="exact"/>
              <w:rPr>
                <w:sz w:val="16"/>
                <w:szCs w:val="16"/>
                <w:lang w:val="en-GB" w:eastAsia="ja-JP"/>
              </w:rPr>
            </w:pPr>
            <w:proofErr w:type="spellStart"/>
            <w:r w:rsidRPr="00D22C84">
              <w:rPr>
                <w:sz w:val="16"/>
                <w:szCs w:val="16"/>
                <w:lang w:val="en-GB" w:eastAsia="ja-JP"/>
              </w:rPr>
              <w:t>Mangistau</w:t>
            </w:r>
            <w:proofErr w:type="spellEnd"/>
            <w:r w:rsidRPr="00D22C84">
              <w:rPr>
                <w:sz w:val="16"/>
                <w:szCs w:val="16"/>
                <w:lang w:val="en-GB" w:eastAsia="ja-JP"/>
              </w:rPr>
              <w:t xml:space="preserve"> </w:t>
            </w:r>
          </w:p>
        </w:tc>
        <w:tc>
          <w:tcPr>
            <w:tcW w:w="0" w:type="auto"/>
            <w:tcBorders>
              <w:top w:val="nil"/>
              <w:left w:val="nil"/>
              <w:bottom w:val="nil"/>
              <w:right w:val="nil"/>
            </w:tcBorders>
            <w:noWrap/>
            <w:vAlign w:val="bottom"/>
            <w:hideMark/>
          </w:tcPr>
          <w:p w14:paraId="0A1B4581"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545,724</w:t>
            </w:r>
          </w:p>
        </w:tc>
        <w:tc>
          <w:tcPr>
            <w:tcW w:w="939" w:type="dxa"/>
            <w:tcBorders>
              <w:top w:val="nil"/>
              <w:left w:val="nil"/>
              <w:bottom w:val="nil"/>
              <w:right w:val="nil"/>
            </w:tcBorders>
            <w:noWrap/>
            <w:vAlign w:val="bottom"/>
            <w:hideMark/>
          </w:tcPr>
          <w:p w14:paraId="534623D4"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485,655</w:t>
            </w:r>
          </w:p>
        </w:tc>
        <w:tc>
          <w:tcPr>
            <w:tcW w:w="0" w:type="auto"/>
            <w:tcBorders>
              <w:top w:val="nil"/>
              <w:left w:val="nil"/>
              <w:bottom w:val="nil"/>
              <w:right w:val="nil"/>
            </w:tcBorders>
            <w:noWrap/>
            <w:vAlign w:val="bottom"/>
            <w:hideMark/>
          </w:tcPr>
          <w:p w14:paraId="44D95E2C"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39,717</w:t>
            </w:r>
          </w:p>
        </w:tc>
        <w:tc>
          <w:tcPr>
            <w:tcW w:w="0" w:type="auto"/>
            <w:tcBorders>
              <w:top w:val="nil"/>
              <w:left w:val="nil"/>
              <w:bottom w:val="nil"/>
              <w:right w:val="nil"/>
            </w:tcBorders>
            <w:noWrap/>
            <w:vAlign w:val="bottom"/>
            <w:hideMark/>
          </w:tcPr>
          <w:p w14:paraId="61FE95E0"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1,770</w:t>
            </w:r>
          </w:p>
        </w:tc>
        <w:tc>
          <w:tcPr>
            <w:tcW w:w="0" w:type="auto"/>
            <w:tcBorders>
              <w:top w:val="nil"/>
              <w:left w:val="nil"/>
              <w:bottom w:val="nil"/>
              <w:right w:val="nil"/>
            </w:tcBorders>
            <w:noWrap/>
            <w:vAlign w:val="bottom"/>
            <w:hideMark/>
          </w:tcPr>
          <w:p w14:paraId="7EC88EAF"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2,139</w:t>
            </w:r>
          </w:p>
        </w:tc>
        <w:tc>
          <w:tcPr>
            <w:tcW w:w="0" w:type="auto"/>
            <w:tcBorders>
              <w:top w:val="nil"/>
              <w:left w:val="nil"/>
              <w:bottom w:val="nil"/>
              <w:right w:val="nil"/>
            </w:tcBorders>
            <w:noWrap/>
            <w:vAlign w:val="bottom"/>
            <w:hideMark/>
          </w:tcPr>
          <w:p w14:paraId="6F16C76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146</w:t>
            </w:r>
          </w:p>
        </w:tc>
        <w:tc>
          <w:tcPr>
            <w:tcW w:w="0" w:type="auto"/>
            <w:tcBorders>
              <w:top w:val="nil"/>
              <w:left w:val="nil"/>
              <w:bottom w:val="nil"/>
              <w:right w:val="nil"/>
            </w:tcBorders>
            <w:noWrap/>
            <w:vAlign w:val="bottom"/>
            <w:hideMark/>
          </w:tcPr>
          <w:p w14:paraId="57EBE58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1,719</w:t>
            </w:r>
          </w:p>
        </w:tc>
        <w:tc>
          <w:tcPr>
            <w:tcW w:w="0" w:type="auto"/>
            <w:tcBorders>
              <w:top w:val="nil"/>
              <w:left w:val="nil"/>
              <w:bottom w:val="nil"/>
              <w:right w:val="nil"/>
            </w:tcBorders>
            <w:noWrap/>
            <w:vAlign w:val="bottom"/>
            <w:hideMark/>
          </w:tcPr>
          <w:p w14:paraId="0FD12751"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301</w:t>
            </w:r>
          </w:p>
        </w:tc>
        <w:tc>
          <w:tcPr>
            <w:tcW w:w="0" w:type="auto"/>
            <w:tcBorders>
              <w:top w:val="nil"/>
              <w:left w:val="nil"/>
              <w:bottom w:val="nil"/>
              <w:right w:val="nil"/>
            </w:tcBorders>
            <w:noWrap/>
            <w:vAlign w:val="bottom"/>
            <w:hideMark/>
          </w:tcPr>
          <w:p w14:paraId="65DDF589"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839</w:t>
            </w:r>
          </w:p>
        </w:tc>
        <w:tc>
          <w:tcPr>
            <w:tcW w:w="0" w:type="auto"/>
            <w:tcBorders>
              <w:top w:val="nil"/>
              <w:left w:val="nil"/>
              <w:bottom w:val="nil"/>
              <w:right w:val="nil"/>
            </w:tcBorders>
            <w:noWrap/>
            <w:vAlign w:val="bottom"/>
            <w:hideMark/>
          </w:tcPr>
          <w:p w14:paraId="0F2181EF"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4,975</w:t>
            </w:r>
          </w:p>
        </w:tc>
        <w:tc>
          <w:tcPr>
            <w:tcW w:w="0" w:type="auto"/>
            <w:tcBorders>
              <w:top w:val="nil"/>
              <w:left w:val="nil"/>
              <w:bottom w:val="nil"/>
              <w:right w:val="nil"/>
            </w:tcBorders>
            <w:noWrap/>
            <w:vAlign w:val="bottom"/>
            <w:hideMark/>
          </w:tcPr>
          <w:p w14:paraId="1382564A"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255</w:t>
            </w:r>
          </w:p>
        </w:tc>
        <w:tc>
          <w:tcPr>
            <w:tcW w:w="0" w:type="auto"/>
            <w:tcBorders>
              <w:top w:val="nil"/>
              <w:left w:val="nil"/>
              <w:bottom w:val="nil"/>
              <w:right w:val="nil"/>
            </w:tcBorders>
            <w:noWrap/>
            <w:vAlign w:val="bottom"/>
            <w:hideMark/>
          </w:tcPr>
          <w:p w14:paraId="0A350BA9"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89</w:t>
            </w:r>
          </w:p>
        </w:tc>
        <w:tc>
          <w:tcPr>
            <w:tcW w:w="0" w:type="auto"/>
            <w:tcBorders>
              <w:top w:val="nil"/>
              <w:left w:val="nil"/>
              <w:bottom w:val="nil"/>
              <w:right w:val="nil"/>
            </w:tcBorders>
            <w:noWrap/>
            <w:vAlign w:val="bottom"/>
            <w:hideMark/>
          </w:tcPr>
          <w:p w14:paraId="300CFD68"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48</w:t>
            </w:r>
          </w:p>
        </w:tc>
        <w:tc>
          <w:tcPr>
            <w:tcW w:w="0" w:type="auto"/>
            <w:tcBorders>
              <w:top w:val="nil"/>
              <w:left w:val="nil"/>
              <w:bottom w:val="nil"/>
              <w:right w:val="nil"/>
            </w:tcBorders>
            <w:noWrap/>
            <w:vAlign w:val="bottom"/>
            <w:hideMark/>
          </w:tcPr>
          <w:p w14:paraId="7D623C4B"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58</w:t>
            </w:r>
          </w:p>
        </w:tc>
        <w:tc>
          <w:tcPr>
            <w:tcW w:w="0" w:type="auto"/>
            <w:tcBorders>
              <w:top w:val="nil"/>
              <w:left w:val="nil"/>
              <w:bottom w:val="nil"/>
              <w:right w:val="nil"/>
            </w:tcBorders>
            <w:noWrap/>
            <w:vAlign w:val="bottom"/>
            <w:hideMark/>
          </w:tcPr>
          <w:p w14:paraId="3CB00E5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11</w:t>
            </w:r>
          </w:p>
        </w:tc>
        <w:tc>
          <w:tcPr>
            <w:tcW w:w="0" w:type="auto"/>
            <w:tcBorders>
              <w:top w:val="nil"/>
              <w:left w:val="nil"/>
              <w:bottom w:val="nil"/>
              <w:right w:val="nil"/>
            </w:tcBorders>
            <w:noWrap/>
            <w:vAlign w:val="bottom"/>
            <w:hideMark/>
          </w:tcPr>
          <w:p w14:paraId="49222A0B"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624</w:t>
            </w:r>
          </w:p>
        </w:tc>
        <w:tc>
          <w:tcPr>
            <w:tcW w:w="0" w:type="auto"/>
            <w:tcBorders>
              <w:top w:val="nil"/>
              <w:left w:val="nil"/>
              <w:bottom w:val="nil"/>
              <w:right w:val="nil"/>
            </w:tcBorders>
            <w:noWrap/>
            <w:vAlign w:val="bottom"/>
            <w:hideMark/>
          </w:tcPr>
          <w:p w14:paraId="3EB3C20F"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82</w:t>
            </w:r>
          </w:p>
        </w:tc>
        <w:tc>
          <w:tcPr>
            <w:tcW w:w="0" w:type="auto"/>
            <w:tcBorders>
              <w:top w:val="nil"/>
              <w:left w:val="nil"/>
              <w:bottom w:val="nil"/>
              <w:right w:val="nil"/>
            </w:tcBorders>
            <w:noWrap/>
            <w:vAlign w:val="bottom"/>
            <w:hideMark/>
          </w:tcPr>
          <w:p w14:paraId="1128A007"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147</w:t>
            </w:r>
          </w:p>
        </w:tc>
        <w:tc>
          <w:tcPr>
            <w:tcW w:w="0" w:type="auto"/>
            <w:tcBorders>
              <w:top w:val="nil"/>
              <w:left w:val="nil"/>
              <w:bottom w:val="nil"/>
              <w:right w:val="nil"/>
            </w:tcBorders>
            <w:noWrap/>
            <w:vAlign w:val="bottom"/>
            <w:hideMark/>
          </w:tcPr>
          <w:p w14:paraId="5E8FF991"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7,149</w:t>
            </w:r>
          </w:p>
        </w:tc>
      </w:tr>
      <w:tr w:rsidR="008640A6" w:rsidRPr="00D22C84" w14:paraId="1EE5D031" w14:textId="77777777" w:rsidTr="00EE1FF4">
        <w:trPr>
          <w:trHeight w:val="240"/>
        </w:trPr>
        <w:tc>
          <w:tcPr>
            <w:tcW w:w="0" w:type="auto"/>
            <w:tcBorders>
              <w:top w:val="nil"/>
              <w:left w:val="nil"/>
              <w:bottom w:val="nil"/>
              <w:right w:val="nil"/>
            </w:tcBorders>
            <w:hideMark/>
          </w:tcPr>
          <w:p w14:paraId="6DB52E83" w14:textId="77777777" w:rsidR="008640A6" w:rsidRPr="00D22C84" w:rsidRDefault="008640A6" w:rsidP="00EE1FF4">
            <w:pPr>
              <w:spacing w:before="40" w:after="40" w:line="220" w:lineRule="exact"/>
              <w:rPr>
                <w:sz w:val="16"/>
                <w:szCs w:val="16"/>
                <w:lang w:val="en-GB" w:eastAsia="ja-JP"/>
              </w:rPr>
            </w:pPr>
            <w:r w:rsidRPr="00D22C84">
              <w:rPr>
                <w:sz w:val="16"/>
                <w:szCs w:val="16"/>
                <w:lang w:val="en-GB" w:eastAsia="ja-JP"/>
              </w:rPr>
              <w:t>SKO</w:t>
            </w:r>
          </w:p>
        </w:tc>
        <w:tc>
          <w:tcPr>
            <w:tcW w:w="0" w:type="auto"/>
            <w:tcBorders>
              <w:top w:val="nil"/>
              <w:left w:val="nil"/>
              <w:bottom w:val="nil"/>
              <w:right w:val="nil"/>
            </w:tcBorders>
            <w:noWrap/>
            <w:vAlign w:val="bottom"/>
            <w:hideMark/>
          </w:tcPr>
          <w:p w14:paraId="5AC658D7"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2,621,523</w:t>
            </w:r>
          </w:p>
        </w:tc>
        <w:tc>
          <w:tcPr>
            <w:tcW w:w="939" w:type="dxa"/>
            <w:tcBorders>
              <w:top w:val="nil"/>
              <w:left w:val="nil"/>
              <w:bottom w:val="nil"/>
              <w:right w:val="nil"/>
            </w:tcBorders>
            <w:noWrap/>
            <w:vAlign w:val="bottom"/>
            <w:hideMark/>
          </w:tcPr>
          <w:p w14:paraId="064B16B0"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1,904,079</w:t>
            </w:r>
          </w:p>
        </w:tc>
        <w:tc>
          <w:tcPr>
            <w:tcW w:w="0" w:type="auto"/>
            <w:tcBorders>
              <w:top w:val="nil"/>
              <w:left w:val="nil"/>
              <w:bottom w:val="nil"/>
              <w:right w:val="nil"/>
            </w:tcBorders>
            <w:noWrap/>
            <w:vAlign w:val="bottom"/>
            <w:hideMark/>
          </w:tcPr>
          <w:p w14:paraId="09B2049B"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133,765</w:t>
            </w:r>
          </w:p>
        </w:tc>
        <w:tc>
          <w:tcPr>
            <w:tcW w:w="0" w:type="auto"/>
            <w:tcBorders>
              <w:top w:val="nil"/>
              <w:left w:val="nil"/>
              <w:bottom w:val="nil"/>
              <w:right w:val="nil"/>
            </w:tcBorders>
            <w:noWrap/>
            <w:vAlign w:val="bottom"/>
            <w:hideMark/>
          </w:tcPr>
          <w:p w14:paraId="0D67574C"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432,921</w:t>
            </w:r>
          </w:p>
        </w:tc>
        <w:tc>
          <w:tcPr>
            <w:tcW w:w="0" w:type="auto"/>
            <w:tcBorders>
              <w:top w:val="nil"/>
              <w:left w:val="nil"/>
              <w:bottom w:val="nil"/>
              <w:right w:val="nil"/>
            </w:tcBorders>
            <w:noWrap/>
            <w:vAlign w:val="bottom"/>
            <w:hideMark/>
          </w:tcPr>
          <w:p w14:paraId="508CBFCC"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5,025</w:t>
            </w:r>
          </w:p>
        </w:tc>
        <w:tc>
          <w:tcPr>
            <w:tcW w:w="0" w:type="auto"/>
            <w:tcBorders>
              <w:top w:val="nil"/>
              <w:left w:val="nil"/>
              <w:bottom w:val="nil"/>
              <w:right w:val="nil"/>
            </w:tcBorders>
            <w:noWrap/>
            <w:vAlign w:val="bottom"/>
            <w:hideMark/>
          </w:tcPr>
          <w:p w14:paraId="42A6CFFF"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3,705</w:t>
            </w:r>
          </w:p>
        </w:tc>
        <w:tc>
          <w:tcPr>
            <w:tcW w:w="0" w:type="auto"/>
            <w:tcBorders>
              <w:top w:val="nil"/>
              <w:left w:val="nil"/>
              <w:bottom w:val="nil"/>
              <w:right w:val="nil"/>
            </w:tcBorders>
            <w:noWrap/>
            <w:vAlign w:val="bottom"/>
            <w:hideMark/>
          </w:tcPr>
          <w:p w14:paraId="14865024"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18,933</w:t>
            </w:r>
          </w:p>
        </w:tc>
        <w:tc>
          <w:tcPr>
            <w:tcW w:w="0" w:type="auto"/>
            <w:tcBorders>
              <w:top w:val="nil"/>
              <w:left w:val="nil"/>
              <w:bottom w:val="nil"/>
              <w:right w:val="nil"/>
            </w:tcBorders>
            <w:noWrap/>
            <w:vAlign w:val="bottom"/>
            <w:hideMark/>
          </w:tcPr>
          <w:p w14:paraId="7FBD3B2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2,530</w:t>
            </w:r>
          </w:p>
        </w:tc>
        <w:tc>
          <w:tcPr>
            <w:tcW w:w="0" w:type="auto"/>
            <w:tcBorders>
              <w:top w:val="nil"/>
              <w:left w:val="nil"/>
              <w:bottom w:val="nil"/>
              <w:right w:val="nil"/>
            </w:tcBorders>
            <w:noWrap/>
            <w:vAlign w:val="bottom"/>
            <w:hideMark/>
          </w:tcPr>
          <w:p w14:paraId="19928130"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9,214</w:t>
            </w:r>
          </w:p>
        </w:tc>
        <w:tc>
          <w:tcPr>
            <w:tcW w:w="0" w:type="auto"/>
            <w:tcBorders>
              <w:top w:val="nil"/>
              <w:left w:val="nil"/>
              <w:bottom w:val="nil"/>
              <w:right w:val="nil"/>
            </w:tcBorders>
            <w:noWrap/>
            <w:vAlign w:val="bottom"/>
            <w:hideMark/>
          </w:tcPr>
          <w:p w14:paraId="2472CF67"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31,108</w:t>
            </w:r>
          </w:p>
        </w:tc>
        <w:tc>
          <w:tcPr>
            <w:tcW w:w="0" w:type="auto"/>
            <w:tcBorders>
              <w:top w:val="nil"/>
              <w:left w:val="nil"/>
              <w:bottom w:val="nil"/>
              <w:right w:val="nil"/>
            </w:tcBorders>
            <w:noWrap/>
            <w:vAlign w:val="bottom"/>
            <w:hideMark/>
          </w:tcPr>
          <w:p w14:paraId="638B686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569</w:t>
            </w:r>
          </w:p>
        </w:tc>
        <w:tc>
          <w:tcPr>
            <w:tcW w:w="0" w:type="auto"/>
            <w:tcBorders>
              <w:top w:val="nil"/>
              <w:left w:val="nil"/>
              <w:bottom w:val="nil"/>
              <w:right w:val="nil"/>
            </w:tcBorders>
            <w:noWrap/>
            <w:vAlign w:val="bottom"/>
            <w:hideMark/>
          </w:tcPr>
          <w:p w14:paraId="763103EB"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21,684</w:t>
            </w:r>
          </w:p>
        </w:tc>
        <w:tc>
          <w:tcPr>
            <w:tcW w:w="0" w:type="auto"/>
            <w:tcBorders>
              <w:top w:val="nil"/>
              <w:left w:val="nil"/>
              <w:bottom w:val="nil"/>
              <w:right w:val="nil"/>
            </w:tcBorders>
            <w:noWrap/>
            <w:vAlign w:val="bottom"/>
            <w:hideMark/>
          </w:tcPr>
          <w:p w14:paraId="517039AB"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18</w:t>
            </w:r>
          </w:p>
        </w:tc>
        <w:tc>
          <w:tcPr>
            <w:tcW w:w="0" w:type="auto"/>
            <w:tcBorders>
              <w:top w:val="nil"/>
              <w:left w:val="nil"/>
              <w:bottom w:val="nil"/>
              <w:right w:val="nil"/>
            </w:tcBorders>
            <w:noWrap/>
            <w:vAlign w:val="bottom"/>
            <w:hideMark/>
          </w:tcPr>
          <w:p w14:paraId="59613328"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132</w:t>
            </w:r>
          </w:p>
        </w:tc>
        <w:tc>
          <w:tcPr>
            <w:tcW w:w="0" w:type="auto"/>
            <w:tcBorders>
              <w:top w:val="nil"/>
              <w:left w:val="nil"/>
              <w:bottom w:val="nil"/>
              <w:right w:val="nil"/>
            </w:tcBorders>
            <w:noWrap/>
            <w:vAlign w:val="bottom"/>
            <w:hideMark/>
          </w:tcPr>
          <w:p w14:paraId="00F45DCD"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8,686</w:t>
            </w:r>
          </w:p>
        </w:tc>
        <w:tc>
          <w:tcPr>
            <w:tcW w:w="0" w:type="auto"/>
            <w:tcBorders>
              <w:top w:val="nil"/>
              <w:left w:val="nil"/>
              <w:bottom w:val="nil"/>
              <w:right w:val="nil"/>
            </w:tcBorders>
            <w:noWrap/>
            <w:vAlign w:val="bottom"/>
            <w:hideMark/>
          </w:tcPr>
          <w:p w14:paraId="39BF33E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2,446</w:t>
            </w:r>
          </w:p>
        </w:tc>
        <w:tc>
          <w:tcPr>
            <w:tcW w:w="0" w:type="auto"/>
            <w:tcBorders>
              <w:top w:val="nil"/>
              <w:left w:val="nil"/>
              <w:bottom w:val="nil"/>
              <w:right w:val="nil"/>
            </w:tcBorders>
            <w:noWrap/>
            <w:vAlign w:val="bottom"/>
            <w:hideMark/>
          </w:tcPr>
          <w:p w14:paraId="7736E1C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31,915</w:t>
            </w:r>
          </w:p>
        </w:tc>
        <w:tc>
          <w:tcPr>
            <w:tcW w:w="0" w:type="auto"/>
            <w:tcBorders>
              <w:top w:val="nil"/>
              <w:left w:val="nil"/>
              <w:bottom w:val="nil"/>
              <w:right w:val="nil"/>
            </w:tcBorders>
            <w:noWrap/>
            <w:vAlign w:val="bottom"/>
            <w:hideMark/>
          </w:tcPr>
          <w:p w14:paraId="0F7FC7AA"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862</w:t>
            </w:r>
          </w:p>
        </w:tc>
        <w:tc>
          <w:tcPr>
            <w:tcW w:w="0" w:type="auto"/>
            <w:tcBorders>
              <w:top w:val="nil"/>
              <w:left w:val="nil"/>
              <w:bottom w:val="nil"/>
              <w:right w:val="nil"/>
            </w:tcBorders>
            <w:noWrap/>
            <w:vAlign w:val="bottom"/>
            <w:hideMark/>
          </w:tcPr>
          <w:p w14:paraId="341B85B9"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13,931</w:t>
            </w:r>
          </w:p>
        </w:tc>
      </w:tr>
      <w:tr w:rsidR="008640A6" w:rsidRPr="00D22C84" w14:paraId="7710C553" w14:textId="77777777" w:rsidTr="00EE1FF4">
        <w:trPr>
          <w:trHeight w:val="240"/>
        </w:trPr>
        <w:tc>
          <w:tcPr>
            <w:tcW w:w="0" w:type="auto"/>
            <w:tcBorders>
              <w:top w:val="nil"/>
              <w:left w:val="nil"/>
              <w:bottom w:val="nil"/>
              <w:right w:val="nil"/>
            </w:tcBorders>
            <w:hideMark/>
          </w:tcPr>
          <w:p w14:paraId="7170B44D" w14:textId="77777777" w:rsidR="008640A6" w:rsidRPr="00D22C84" w:rsidRDefault="008640A6" w:rsidP="00EE1FF4">
            <w:pPr>
              <w:spacing w:before="40" w:after="40" w:line="220" w:lineRule="exact"/>
              <w:rPr>
                <w:sz w:val="16"/>
                <w:szCs w:val="16"/>
                <w:lang w:val="en-GB" w:eastAsia="ja-JP"/>
              </w:rPr>
            </w:pPr>
            <w:r w:rsidRPr="00D22C84">
              <w:rPr>
                <w:sz w:val="16"/>
                <w:szCs w:val="16"/>
                <w:lang w:val="en-GB" w:eastAsia="ja-JP"/>
              </w:rPr>
              <w:t xml:space="preserve">Pavlodar </w:t>
            </w:r>
          </w:p>
        </w:tc>
        <w:tc>
          <w:tcPr>
            <w:tcW w:w="0" w:type="auto"/>
            <w:tcBorders>
              <w:top w:val="nil"/>
              <w:left w:val="nil"/>
              <w:bottom w:val="nil"/>
              <w:right w:val="nil"/>
            </w:tcBorders>
            <w:noWrap/>
            <w:vAlign w:val="bottom"/>
            <w:hideMark/>
          </w:tcPr>
          <w:p w14:paraId="0BC1D94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747,055</w:t>
            </w:r>
          </w:p>
        </w:tc>
        <w:tc>
          <w:tcPr>
            <w:tcW w:w="939" w:type="dxa"/>
            <w:tcBorders>
              <w:top w:val="nil"/>
              <w:left w:val="nil"/>
              <w:bottom w:val="nil"/>
              <w:right w:val="nil"/>
            </w:tcBorders>
            <w:noWrap/>
            <w:vAlign w:val="bottom"/>
            <w:hideMark/>
          </w:tcPr>
          <w:p w14:paraId="26B90A1A"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364,874</w:t>
            </w:r>
          </w:p>
        </w:tc>
        <w:tc>
          <w:tcPr>
            <w:tcW w:w="0" w:type="auto"/>
            <w:tcBorders>
              <w:top w:val="nil"/>
              <w:left w:val="nil"/>
              <w:bottom w:val="nil"/>
              <w:right w:val="nil"/>
            </w:tcBorders>
            <w:noWrap/>
            <w:vAlign w:val="bottom"/>
            <w:hideMark/>
          </w:tcPr>
          <w:p w14:paraId="23C55FB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283,348</w:t>
            </w:r>
          </w:p>
        </w:tc>
        <w:tc>
          <w:tcPr>
            <w:tcW w:w="0" w:type="auto"/>
            <w:tcBorders>
              <w:top w:val="nil"/>
              <w:left w:val="nil"/>
              <w:bottom w:val="nil"/>
              <w:right w:val="nil"/>
            </w:tcBorders>
            <w:noWrap/>
            <w:vAlign w:val="bottom"/>
            <w:hideMark/>
          </w:tcPr>
          <w:p w14:paraId="65F5A1E8"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1,150</w:t>
            </w:r>
          </w:p>
        </w:tc>
        <w:tc>
          <w:tcPr>
            <w:tcW w:w="0" w:type="auto"/>
            <w:tcBorders>
              <w:top w:val="nil"/>
              <w:left w:val="nil"/>
              <w:bottom w:val="nil"/>
              <w:right w:val="nil"/>
            </w:tcBorders>
            <w:noWrap/>
            <w:vAlign w:val="bottom"/>
            <w:hideMark/>
          </w:tcPr>
          <w:p w14:paraId="1B51247D"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37,877</w:t>
            </w:r>
          </w:p>
        </w:tc>
        <w:tc>
          <w:tcPr>
            <w:tcW w:w="0" w:type="auto"/>
            <w:tcBorders>
              <w:top w:val="nil"/>
              <w:left w:val="nil"/>
              <w:bottom w:val="nil"/>
              <w:right w:val="nil"/>
            </w:tcBorders>
            <w:noWrap/>
            <w:vAlign w:val="bottom"/>
            <w:hideMark/>
          </w:tcPr>
          <w:p w14:paraId="12F195C5"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196</w:t>
            </w:r>
          </w:p>
        </w:tc>
        <w:tc>
          <w:tcPr>
            <w:tcW w:w="0" w:type="auto"/>
            <w:tcBorders>
              <w:top w:val="nil"/>
              <w:left w:val="nil"/>
              <w:bottom w:val="nil"/>
              <w:right w:val="nil"/>
            </w:tcBorders>
            <w:noWrap/>
            <w:vAlign w:val="bottom"/>
            <w:hideMark/>
          </w:tcPr>
          <w:p w14:paraId="590B6F8C"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14,181</w:t>
            </w:r>
          </w:p>
        </w:tc>
        <w:tc>
          <w:tcPr>
            <w:tcW w:w="0" w:type="auto"/>
            <w:tcBorders>
              <w:top w:val="nil"/>
              <w:left w:val="nil"/>
              <w:bottom w:val="nil"/>
              <w:right w:val="nil"/>
            </w:tcBorders>
            <w:noWrap/>
            <w:vAlign w:val="bottom"/>
            <w:hideMark/>
          </w:tcPr>
          <w:p w14:paraId="26C3248E"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21,087</w:t>
            </w:r>
          </w:p>
        </w:tc>
        <w:tc>
          <w:tcPr>
            <w:tcW w:w="0" w:type="auto"/>
            <w:tcBorders>
              <w:top w:val="nil"/>
              <w:left w:val="nil"/>
              <w:bottom w:val="nil"/>
              <w:right w:val="nil"/>
            </w:tcBorders>
            <w:noWrap/>
            <w:vAlign w:val="bottom"/>
            <w:hideMark/>
          </w:tcPr>
          <w:p w14:paraId="275E152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1,073</w:t>
            </w:r>
          </w:p>
        </w:tc>
        <w:tc>
          <w:tcPr>
            <w:tcW w:w="0" w:type="auto"/>
            <w:tcBorders>
              <w:top w:val="nil"/>
              <w:left w:val="nil"/>
              <w:bottom w:val="nil"/>
              <w:right w:val="nil"/>
            </w:tcBorders>
            <w:noWrap/>
            <w:vAlign w:val="bottom"/>
            <w:hideMark/>
          </w:tcPr>
          <w:p w14:paraId="5F5D800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1,917</w:t>
            </w:r>
          </w:p>
        </w:tc>
        <w:tc>
          <w:tcPr>
            <w:tcW w:w="0" w:type="auto"/>
            <w:tcBorders>
              <w:top w:val="nil"/>
              <w:left w:val="nil"/>
              <w:bottom w:val="nil"/>
              <w:right w:val="nil"/>
            </w:tcBorders>
            <w:noWrap/>
            <w:vAlign w:val="bottom"/>
            <w:hideMark/>
          </w:tcPr>
          <w:p w14:paraId="2104B195"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5,110</w:t>
            </w:r>
          </w:p>
        </w:tc>
        <w:tc>
          <w:tcPr>
            <w:tcW w:w="0" w:type="auto"/>
            <w:tcBorders>
              <w:top w:val="nil"/>
              <w:left w:val="nil"/>
              <w:bottom w:val="nil"/>
              <w:right w:val="nil"/>
            </w:tcBorders>
            <w:noWrap/>
            <w:vAlign w:val="bottom"/>
            <w:hideMark/>
          </w:tcPr>
          <w:p w14:paraId="4C1D675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94</w:t>
            </w:r>
          </w:p>
        </w:tc>
        <w:tc>
          <w:tcPr>
            <w:tcW w:w="0" w:type="auto"/>
            <w:tcBorders>
              <w:top w:val="nil"/>
              <w:left w:val="nil"/>
              <w:bottom w:val="nil"/>
              <w:right w:val="nil"/>
            </w:tcBorders>
            <w:noWrap/>
            <w:vAlign w:val="bottom"/>
            <w:hideMark/>
          </w:tcPr>
          <w:p w14:paraId="1F122FA7"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27</w:t>
            </w:r>
          </w:p>
        </w:tc>
        <w:tc>
          <w:tcPr>
            <w:tcW w:w="0" w:type="auto"/>
            <w:tcBorders>
              <w:top w:val="nil"/>
              <w:left w:val="nil"/>
              <w:bottom w:val="nil"/>
              <w:right w:val="nil"/>
            </w:tcBorders>
            <w:noWrap/>
            <w:vAlign w:val="bottom"/>
            <w:hideMark/>
          </w:tcPr>
          <w:p w14:paraId="17BAD23E"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980</w:t>
            </w:r>
          </w:p>
        </w:tc>
        <w:tc>
          <w:tcPr>
            <w:tcW w:w="0" w:type="auto"/>
            <w:tcBorders>
              <w:top w:val="nil"/>
              <w:left w:val="nil"/>
              <w:bottom w:val="nil"/>
              <w:right w:val="nil"/>
            </w:tcBorders>
            <w:noWrap/>
            <w:vAlign w:val="bottom"/>
            <w:hideMark/>
          </w:tcPr>
          <w:p w14:paraId="75204D51"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45</w:t>
            </w:r>
          </w:p>
        </w:tc>
        <w:tc>
          <w:tcPr>
            <w:tcW w:w="0" w:type="auto"/>
            <w:tcBorders>
              <w:top w:val="nil"/>
              <w:left w:val="nil"/>
              <w:bottom w:val="nil"/>
              <w:right w:val="nil"/>
            </w:tcBorders>
            <w:noWrap/>
            <w:vAlign w:val="bottom"/>
            <w:hideMark/>
          </w:tcPr>
          <w:p w14:paraId="7343107D"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1,749</w:t>
            </w:r>
          </w:p>
        </w:tc>
        <w:tc>
          <w:tcPr>
            <w:tcW w:w="0" w:type="auto"/>
            <w:tcBorders>
              <w:top w:val="nil"/>
              <w:left w:val="nil"/>
              <w:bottom w:val="nil"/>
              <w:right w:val="nil"/>
            </w:tcBorders>
            <w:noWrap/>
            <w:vAlign w:val="bottom"/>
            <w:hideMark/>
          </w:tcPr>
          <w:p w14:paraId="6EDC732F"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300</w:t>
            </w:r>
          </w:p>
        </w:tc>
        <w:tc>
          <w:tcPr>
            <w:tcW w:w="0" w:type="auto"/>
            <w:tcBorders>
              <w:top w:val="nil"/>
              <w:left w:val="nil"/>
              <w:bottom w:val="nil"/>
              <w:right w:val="nil"/>
            </w:tcBorders>
            <w:noWrap/>
            <w:vAlign w:val="bottom"/>
            <w:hideMark/>
          </w:tcPr>
          <w:p w14:paraId="1A3BC1F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1,316</w:t>
            </w:r>
          </w:p>
        </w:tc>
        <w:tc>
          <w:tcPr>
            <w:tcW w:w="0" w:type="auto"/>
            <w:tcBorders>
              <w:top w:val="nil"/>
              <w:left w:val="nil"/>
              <w:bottom w:val="nil"/>
              <w:right w:val="nil"/>
            </w:tcBorders>
            <w:noWrap/>
            <w:vAlign w:val="bottom"/>
            <w:hideMark/>
          </w:tcPr>
          <w:p w14:paraId="018C1BBD"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11,731</w:t>
            </w:r>
          </w:p>
        </w:tc>
      </w:tr>
      <w:tr w:rsidR="008640A6" w:rsidRPr="00D22C84" w14:paraId="3B642860" w14:textId="77777777" w:rsidTr="00EE1FF4">
        <w:trPr>
          <w:trHeight w:val="240"/>
        </w:trPr>
        <w:tc>
          <w:tcPr>
            <w:tcW w:w="0" w:type="auto"/>
            <w:tcBorders>
              <w:top w:val="nil"/>
              <w:left w:val="nil"/>
              <w:bottom w:val="nil"/>
              <w:right w:val="nil"/>
            </w:tcBorders>
            <w:hideMark/>
          </w:tcPr>
          <w:p w14:paraId="596EECAD" w14:textId="77777777" w:rsidR="008640A6" w:rsidRPr="00D22C84" w:rsidRDefault="008640A6" w:rsidP="00EE1FF4">
            <w:pPr>
              <w:spacing w:before="40" w:after="40" w:line="220" w:lineRule="exact"/>
              <w:rPr>
                <w:sz w:val="16"/>
                <w:szCs w:val="16"/>
                <w:lang w:val="en-GB" w:eastAsia="ja-JP"/>
              </w:rPr>
            </w:pPr>
            <w:r w:rsidRPr="00D22C84">
              <w:rPr>
                <w:sz w:val="16"/>
                <w:szCs w:val="16"/>
                <w:lang w:val="en-GB" w:eastAsia="ja-JP"/>
              </w:rPr>
              <w:t xml:space="preserve">NKO </w:t>
            </w:r>
          </w:p>
        </w:tc>
        <w:tc>
          <w:tcPr>
            <w:tcW w:w="0" w:type="auto"/>
            <w:tcBorders>
              <w:top w:val="nil"/>
              <w:left w:val="nil"/>
              <w:bottom w:val="nil"/>
              <w:right w:val="nil"/>
            </w:tcBorders>
            <w:noWrap/>
            <w:vAlign w:val="bottom"/>
            <w:hideMark/>
          </w:tcPr>
          <w:p w14:paraId="0F7A810B"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583,598</w:t>
            </w:r>
          </w:p>
        </w:tc>
        <w:tc>
          <w:tcPr>
            <w:tcW w:w="939" w:type="dxa"/>
            <w:tcBorders>
              <w:top w:val="nil"/>
              <w:left w:val="nil"/>
              <w:bottom w:val="nil"/>
              <w:right w:val="nil"/>
            </w:tcBorders>
            <w:noWrap/>
            <w:vAlign w:val="bottom"/>
            <w:hideMark/>
          </w:tcPr>
          <w:p w14:paraId="69B52E74"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197,495</w:t>
            </w:r>
          </w:p>
        </w:tc>
        <w:tc>
          <w:tcPr>
            <w:tcW w:w="0" w:type="auto"/>
            <w:tcBorders>
              <w:top w:val="nil"/>
              <w:left w:val="nil"/>
              <w:bottom w:val="nil"/>
              <w:right w:val="nil"/>
            </w:tcBorders>
            <w:noWrap/>
            <w:vAlign w:val="bottom"/>
            <w:hideMark/>
          </w:tcPr>
          <w:p w14:paraId="66C3FF77"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292,450</w:t>
            </w:r>
          </w:p>
        </w:tc>
        <w:tc>
          <w:tcPr>
            <w:tcW w:w="0" w:type="auto"/>
            <w:tcBorders>
              <w:top w:val="nil"/>
              <w:left w:val="nil"/>
              <w:bottom w:val="nil"/>
              <w:right w:val="nil"/>
            </w:tcBorders>
            <w:noWrap/>
            <w:vAlign w:val="bottom"/>
            <w:hideMark/>
          </w:tcPr>
          <w:p w14:paraId="082C6495"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448</w:t>
            </w:r>
          </w:p>
        </w:tc>
        <w:tc>
          <w:tcPr>
            <w:tcW w:w="0" w:type="auto"/>
            <w:tcBorders>
              <w:top w:val="nil"/>
              <w:left w:val="nil"/>
              <w:bottom w:val="nil"/>
              <w:right w:val="nil"/>
            </w:tcBorders>
            <w:noWrap/>
            <w:vAlign w:val="bottom"/>
            <w:hideMark/>
          </w:tcPr>
          <w:p w14:paraId="2A1B4E45"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27,549</w:t>
            </w:r>
          </w:p>
        </w:tc>
        <w:tc>
          <w:tcPr>
            <w:tcW w:w="0" w:type="auto"/>
            <w:tcBorders>
              <w:top w:val="nil"/>
              <w:left w:val="nil"/>
              <w:bottom w:val="nil"/>
              <w:right w:val="nil"/>
            </w:tcBorders>
            <w:noWrap/>
            <w:vAlign w:val="bottom"/>
            <w:hideMark/>
          </w:tcPr>
          <w:p w14:paraId="749671FF"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117</w:t>
            </w:r>
          </w:p>
        </w:tc>
        <w:tc>
          <w:tcPr>
            <w:tcW w:w="0" w:type="auto"/>
            <w:tcBorders>
              <w:top w:val="nil"/>
              <w:left w:val="nil"/>
              <w:bottom w:val="nil"/>
              <w:right w:val="nil"/>
            </w:tcBorders>
            <w:noWrap/>
            <w:vAlign w:val="bottom"/>
            <w:hideMark/>
          </w:tcPr>
          <w:p w14:paraId="4AA04809"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12,700</w:t>
            </w:r>
          </w:p>
        </w:tc>
        <w:tc>
          <w:tcPr>
            <w:tcW w:w="0" w:type="auto"/>
            <w:tcBorders>
              <w:top w:val="nil"/>
              <w:left w:val="nil"/>
              <w:bottom w:val="nil"/>
              <w:right w:val="nil"/>
            </w:tcBorders>
            <w:noWrap/>
            <w:vAlign w:val="bottom"/>
            <w:hideMark/>
          </w:tcPr>
          <w:p w14:paraId="01F8599D"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20,658</w:t>
            </w:r>
          </w:p>
        </w:tc>
        <w:tc>
          <w:tcPr>
            <w:tcW w:w="0" w:type="auto"/>
            <w:tcBorders>
              <w:top w:val="nil"/>
              <w:left w:val="nil"/>
              <w:bottom w:val="nil"/>
              <w:right w:val="nil"/>
            </w:tcBorders>
            <w:noWrap/>
            <w:vAlign w:val="bottom"/>
            <w:hideMark/>
          </w:tcPr>
          <w:p w14:paraId="2F92956E"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476</w:t>
            </w:r>
          </w:p>
        </w:tc>
        <w:tc>
          <w:tcPr>
            <w:tcW w:w="0" w:type="auto"/>
            <w:tcBorders>
              <w:top w:val="nil"/>
              <w:left w:val="nil"/>
              <w:bottom w:val="nil"/>
              <w:right w:val="nil"/>
            </w:tcBorders>
            <w:noWrap/>
            <w:vAlign w:val="bottom"/>
            <w:hideMark/>
          </w:tcPr>
          <w:p w14:paraId="257B7C0D"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1,676</w:t>
            </w:r>
          </w:p>
        </w:tc>
        <w:tc>
          <w:tcPr>
            <w:tcW w:w="0" w:type="auto"/>
            <w:tcBorders>
              <w:top w:val="nil"/>
              <w:left w:val="nil"/>
              <w:bottom w:val="nil"/>
              <w:right w:val="nil"/>
            </w:tcBorders>
            <w:noWrap/>
            <w:vAlign w:val="bottom"/>
            <w:hideMark/>
          </w:tcPr>
          <w:p w14:paraId="0D52B619"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6,339</w:t>
            </w:r>
          </w:p>
        </w:tc>
        <w:tc>
          <w:tcPr>
            <w:tcW w:w="0" w:type="auto"/>
            <w:tcBorders>
              <w:top w:val="nil"/>
              <w:left w:val="nil"/>
              <w:bottom w:val="nil"/>
              <w:right w:val="nil"/>
            </w:tcBorders>
            <w:noWrap/>
            <w:vAlign w:val="bottom"/>
            <w:hideMark/>
          </w:tcPr>
          <w:p w14:paraId="3920997A"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168</w:t>
            </w:r>
          </w:p>
        </w:tc>
        <w:tc>
          <w:tcPr>
            <w:tcW w:w="0" w:type="auto"/>
            <w:tcBorders>
              <w:top w:val="nil"/>
              <w:left w:val="nil"/>
              <w:bottom w:val="nil"/>
              <w:right w:val="nil"/>
            </w:tcBorders>
            <w:noWrap/>
            <w:vAlign w:val="bottom"/>
            <w:hideMark/>
          </w:tcPr>
          <w:p w14:paraId="32ACA03B"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9</w:t>
            </w:r>
          </w:p>
        </w:tc>
        <w:tc>
          <w:tcPr>
            <w:tcW w:w="0" w:type="auto"/>
            <w:tcBorders>
              <w:top w:val="nil"/>
              <w:left w:val="nil"/>
              <w:bottom w:val="nil"/>
              <w:right w:val="nil"/>
            </w:tcBorders>
            <w:noWrap/>
            <w:vAlign w:val="bottom"/>
            <w:hideMark/>
          </w:tcPr>
          <w:p w14:paraId="238BD924"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13,331</w:t>
            </w:r>
          </w:p>
        </w:tc>
        <w:tc>
          <w:tcPr>
            <w:tcW w:w="0" w:type="auto"/>
            <w:tcBorders>
              <w:top w:val="nil"/>
              <w:left w:val="nil"/>
              <w:bottom w:val="nil"/>
              <w:right w:val="nil"/>
            </w:tcBorders>
            <w:noWrap/>
            <w:vAlign w:val="bottom"/>
            <w:hideMark/>
          </w:tcPr>
          <w:p w14:paraId="47160E8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274</w:t>
            </w:r>
          </w:p>
        </w:tc>
        <w:tc>
          <w:tcPr>
            <w:tcW w:w="0" w:type="auto"/>
            <w:tcBorders>
              <w:top w:val="nil"/>
              <w:left w:val="nil"/>
              <w:bottom w:val="nil"/>
              <w:right w:val="nil"/>
            </w:tcBorders>
            <w:noWrap/>
            <w:vAlign w:val="bottom"/>
            <w:hideMark/>
          </w:tcPr>
          <w:p w14:paraId="3437F95B"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636</w:t>
            </w:r>
          </w:p>
        </w:tc>
        <w:tc>
          <w:tcPr>
            <w:tcW w:w="0" w:type="auto"/>
            <w:tcBorders>
              <w:top w:val="nil"/>
              <w:left w:val="nil"/>
              <w:bottom w:val="nil"/>
              <w:right w:val="nil"/>
            </w:tcBorders>
            <w:noWrap/>
            <w:vAlign w:val="bottom"/>
            <w:hideMark/>
          </w:tcPr>
          <w:p w14:paraId="6265E74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560</w:t>
            </w:r>
          </w:p>
        </w:tc>
        <w:tc>
          <w:tcPr>
            <w:tcW w:w="0" w:type="auto"/>
            <w:tcBorders>
              <w:top w:val="nil"/>
              <w:left w:val="nil"/>
              <w:bottom w:val="nil"/>
              <w:right w:val="nil"/>
            </w:tcBorders>
            <w:noWrap/>
            <w:vAlign w:val="bottom"/>
            <w:hideMark/>
          </w:tcPr>
          <w:p w14:paraId="7A65A89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741</w:t>
            </w:r>
          </w:p>
        </w:tc>
        <w:tc>
          <w:tcPr>
            <w:tcW w:w="0" w:type="auto"/>
            <w:tcBorders>
              <w:top w:val="nil"/>
              <w:left w:val="nil"/>
              <w:bottom w:val="nil"/>
              <w:right w:val="nil"/>
            </w:tcBorders>
            <w:noWrap/>
            <w:vAlign w:val="bottom"/>
            <w:hideMark/>
          </w:tcPr>
          <w:p w14:paraId="29018BFD"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7,971</w:t>
            </w:r>
          </w:p>
        </w:tc>
      </w:tr>
      <w:tr w:rsidR="008640A6" w:rsidRPr="00D22C84" w14:paraId="21391EF8" w14:textId="77777777" w:rsidTr="00EE1FF4">
        <w:trPr>
          <w:trHeight w:val="240"/>
        </w:trPr>
        <w:tc>
          <w:tcPr>
            <w:tcW w:w="0" w:type="auto"/>
            <w:tcBorders>
              <w:top w:val="nil"/>
              <w:left w:val="nil"/>
              <w:bottom w:val="nil"/>
              <w:right w:val="nil"/>
            </w:tcBorders>
            <w:hideMark/>
          </w:tcPr>
          <w:p w14:paraId="0C6DBEF3" w14:textId="77777777" w:rsidR="008640A6" w:rsidRPr="00D22C84" w:rsidRDefault="008640A6" w:rsidP="00EE1FF4">
            <w:pPr>
              <w:spacing w:before="40" w:after="40" w:line="220" w:lineRule="exact"/>
              <w:rPr>
                <w:sz w:val="16"/>
                <w:szCs w:val="16"/>
                <w:lang w:val="en-GB" w:eastAsia="ja-JP"/>
              </w:rPr>
            </w:pPr>
            <w:r w:rsidRPr="00D22C84">
              <w:rPr>
                <w:sz w:val="16"/>
                <w:szCs w:val="16"/>
                <w:lang w:val="en-GB" w:eastAsia="ja-JP"/>
              </w:rPr>
              <w:t>EKO</w:t>
            </w:r>
          </w:p>
        </w:tc>
        <w:tc>
          <w:tcPr>
            <w:tcW w:w="0" w:type="auto"/>
            <w:tcBorders>
              <w:top w:val="nil"/>
              <w:left w:val="nil"/>
              <w:bottom w:val="nil"/>
              <w:right w:val="nil"/>
            </w:tcBorders>
            <w:noWrap/>
            <w:vAlign w:val="bottom"/>
            <w:hideMark/>
          </w:tcPr>
          <w:p w14:paraId="69431C1C"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1,395,059</w:t>
            </w:r>
          </w:p>
        </w:tc>
        <w:tc>
          <w:tcPr>
            <w:tcW w:w="939" w:type="dxa"/>
            <w:tcBorders>
              <w:top w:val="nil"/>
              <w:left w:val="nil"/>
              <w:bottom w:val="nil"/>
              <w:right w:val="nil"/>
            </w:tcBorders>
            <w:noWrap/>
            <w:vAlign w:val="bottom"/>
            <w:hideMark/>
          </w:tcPr>
          <w:p w14:paraId="4E9A41FA"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801,894</w:t>
            </w:r>
          </w:p>
        </w:tc>
        <w:tc>
          <w:tcPr>
            <w:tcW w:w="0" w:type="auto"/>
            <w:tcBorders>
              <w:top w:val="nil"/>
              <w:left w:val="nil"/>
              <w:bottom w:val="nil"/>
              <w:right w:val="nil"/>
            </w:tcBorders>
            <w:noWrap/>
            <w:vAlign w:val="bottom"/>
            <w:hideMark/>
          </w:tcPr>
          <w:p w14:paraId="0EE1EB91"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541,433</w:t>
            </w:r>
          </w:p>
        </w:tc>
        <w:tc>
          <w:tcPr>
            <w:tcW w:w="0" w:type="auto"/>
            <w:tcBorders>
              <w:top w:val="nil"/>
              <w:left w:val="nil"/>
              <w:bottom w:val="nil"/>
              <w:right w:val="nil"/>
            </w:tcBorders>
            <w:noWrap/>
            <w:vAlign w:val="bottom"/>
            <w:hideMark/>
          </w:tcPr>
          <w:p w14:paraId="0C16C1B1"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1,313</w:t>
            </w:r>
          </w:p>
        </w:tc>
        <w:tc>
          <w:tcPr>
            <w:tcW w:w="0" w:type="auto"/>
            <w:tcBorders>
              <w:top w:val="nil"/>
              <w:left w:val="nil"/>
              <w:bottom w:val="nil"/>
              <w:right w:val="nil"/>
            </w:tcBorders>
            <w:noWrap/>
            <w:vAlign w:val="bottom"/>
            <w:hideMark/>
          </w:tcPr>
          <w:p w14:paraId="601156A0"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5,996</w:t>
            </w:r>
          </w:p>
        </w:tc>
        <w:tc>
          <w:tcPr>
            <w:tcW w:w="0" w:type="auto"/>
            <w:tcBorders>
              <w:top w:val="nil"/>
              <w:left w:val="nil"/>
              <w:bottom w:val="nil"/>
              <w:right w:val="nil"/>
            </w:tcBorders>
            <w:noWrap/>
            <w:vAlign w:val="bottom"/>
            <w:hideMark/>
          </w:tcPr>
          <w:p w14:paraId="1435223A"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940</w:t>
            </w:r>
          </w:p>
        </w:tc>
        <w:tc>
          <w:tcPr>
            <w:tcW w:w="0" w:type="auto"/>
            <w:tcBorders>
              <w:top w:val="nil"/>
              <w:left w:val="nil"/>
              <w:bottom w:val="nil"/>
              <w:right w:val="nil"/>
            </w:tcBorders>
            <w:noWrap/>
            <w:vAlign w:val="bottom"/>
            <w:hideMark/>
          </w:tcPr>
          <w:p w14:paraId="556EC65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17,335</w:t>
            </w:r>
          </w:p>
        </w:tc>
        <w:tc>
          <w:tcPr>
            <w:tcW w:w="0" w:type="auto"/>
            <w:tcBorders>
              <w:top w:val="nil"/>
              <w:left w:val="nil"/>
              <w:bottom w:val="nil"/>
              <w:right w:val="nil"/>
            </w:tcBorders>
            <w:noWrap/>
            <w:vAlign w:val="bottom"/>
            <w:hideMark/>
          </w:tcPr>
          <w:p w14:paraId="15BBC51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13,700</w:t>
            </w:r>
          </w:p>
        </w:tc>
        <w:tc>
          <w:tcPr>
            <w:tcW w:w="0" w:type="auto"/>
            <w:tcBorders>
              <w:top w:val="nil"/>
              <w:left w:val="nil"/>
              <w:bottom w:val="nil"/>
              <w:right w:val="nil"/>
            </w:tcBorders>
            <w:noWrap/>
            <w:vAlign w:val="bottom"/>
            <w:hideMark/>
          </w:tcPr>
          <w:p w14:paraId="5F84896C"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1,479</w:t>
            </w:r>
          </w:p>
        </w:tc>
        <w:tc>
          <w:tcPr>
            <w:tcW w:w="0" w:type="auto"/>
            <w:tcBorders>
              <w:top w:val="nil"/>
              <w:left w:val="nil"/>
              <w:bottom w:val="nil"/>
              <w:right w:val="nil"/>
            </w:tcBorders>
            <w:noWrap/>
            <w:vAlign w:val="bottom"/>
            <w:hideMark/>
          </w:tcPr>
          <w:p w14:paraId="7A98E96B"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1,476</w:t>
            </w:r>
          </w:p>
        </w:tc>
        <w:tc>
          <w:tcPr>
            <w:tcW w:w="0" w:type="auto"/>
            <w:tcBorders>
              <w:top w:val="nil"/>
              <w:left w:val="nil"/>
              <w:bottom w:val="nil"/>
              <w:right w:val="nil"/>
            </w:tcBorders>
            <w:noWrap/>
            <w:vAlign w:val="bottom"/>
            <w:hideMark/>
          </w:tcPr>
          <w:p w14:paraId="573FB15F"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1,709</w:t>
            </w:r>
          </w:p>
        </w:tc>
        <w:tc>
          <w:tcPr>
            <w:tcW w:w="0" w:type="auto"/>
            <w:tcBorders>
              <w:top w:val="nil"/>
              <w:left w:val="nil"/>
              <w:bottom w:val="nil"/>
              <w:right w:val="nil"/>
            </w:tcBorders>
            <w:noWrap/>
            <w:vAlign w:val="bottom"/>
            <w:hideMark/>
          </w:tcPr>
          <w:p w14:paraId="41845AF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197</w:t>
            </w:r>
          </w:p>
        </w:tc>
        <w:tc>
          <w:tcPr>
            <w:tcW w:w="0" w:type="auto"/>
            <w:tcBorders>
              <w:top w:val="nil"/>
              <w:left w:val="nil"/>
              <w:bottom w:val="nil"/>
              <w:right w:val="nil"/>
            </w:tcBorders>
            <w:noWrap/>
            <w:vAlign w:val="bottom"/>
            <w:hideMark/>
          </w:tcPr>
          <w:p w14:paraId="0DA253DB"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136</w:t>
            </w:r>
          </w:p>
        </w:tc>
        <w:tc>
          <w:tcPr>
            <w:tcW w:w="0" w:type="auto"/>
            <w:tcBorders>
              <w:top w:val="nil"/>
              <w:left w:val="nil"/>
              <w:bottom w:val="nil"/>
              <w:right w:val="nil"/>
            </w:tcBorders>
            <w:noWrap/>
            <w:vAlign w:val="bottom"/>
            <w:hideMark/>
          </w:tcPr>
          <w:p w14:paraId="2777ACC9"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223</w:t>
            </w:r>
          </w:p>
        </w:tc>
        <w:tc>
          <w:tcPr>
            <w:tcW w:w="0" w:type="auto"/>
            <w:tcBorders>
              <w:top w:val="nil"/>
              <w:left w:val="nil"/>
              <w:bottom w:val="nil"/>
              <w:right w:val="nil"/>
            </w:tcBorders>
            <w:noWrap/>
            <w:vAlign w:val="bottom"/>
            <w:hideMark/>
          </w:tcPr>
          <w:p w14:paraId="352C65A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35</w:t>
            </w:r>
          </w:p>
        </w:tc>
        <w:tc>
          <w:tcPr>
            <w:tcW w:w="0" w:type="auto"/>
            <w:tcBorders>
              <w:top w:val="nil"/>
              <w:left w:val="nil"/>
              <w:bottom w:val="nil"/>
              <w:right w:val="nil"/>
            </w:tcBorders>
            <w:noWrap/>
            <w:vAlign w:val="bottom"/>
            <w:hideMark/>
          </w:tcPr>
          <w:p w14:paraId="034467DA"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1,662</w:t>
            </w:r>
          </w:p>
        </w:tc>
        <w:tc>
          <w:tcPr>
            <w:tcW w:w="0" w:type="auto"/>
            <w:tcBorders>
              <w:top w:val="nil"/>
              <w:left w:val="nil"/>
              <w:bottom w:val="nil"/>
              <w:right w:val="nil"/>
            </w:tcBorders>
            <w:noWrap/>
            <w:vAlign w:val="bottom"/>
            <w:hideMark/>
          </w:tcPr>
          <w:p w14:paraId="7250C1CD"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263</w:t>
            </w:r>
          </w:p>
        </w:tc>
        <w:tc>
          <w:tcPr>
            <w:tcW w:w="0" w:type="auto"/>
            <w:tcBorders>
              <w:top w:val="nil"/>
              <w:left w:val="nil"/>
              <w:bottom w:val="nil"/>
              <w:right w:val="nil"/>
            </w:tcBorders>
            <w:noWrap/>
            <w:vAlign w:val="bottom"/>
            <w:hideMark/>
          </w:tcPr>
          <w:p w14:paraId="1F27CABD"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330</w:t>
            </w:r>
          </w:p>
        </w:tc>
        <w:tc>
          <w:tcPr>
            <w:tcW w:w="0" w:type="auto"/>
            <w:tcBorders>
              <w:top w:val="nil"/>
              <w:left w:val="nil"/>
              <w:bottom w:val="nil"/>
              <w:right w:val="nil"/>
            </w:tcBorders>
            <w:noWrap/>
            <w:vAlign w:val="bottom"/>
            <w:hideMark/>
          </w:tcPr>
          <w:p w14:paraId="54998967"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4,938</w:t>
            </w:r>
          </w:p>
        </w:tc>
      </w:tr>
      <w:tr w:rsidR="008640A6" w:rsidRPr="00D22C84" w14:paraId="266BA1BF" w14:textId="77777777" w:rsidTr="00EE1FF4">
        <w:trPr>
          <w:trHeight w:val="240"/>
        </w:trPr>
        <w:tc>
          <w:tcPr>
            <w:tcW w:w="0" w:type="auto"/>
            <w:tcBorders>
              <w:top w:val="nil"/>
              <w:left w:val="nil"/>
              <w:bottom w:val="nil"/>
              <w:right w:val="nil"/>
            </w:tcBorders>
            <w:hideMark/>
          </w:tcPr>
          <w:p w14:paraId="2765CED0" w14:textId="77777777" w:rsidR="008640A6" w:rsidRPr="00D22C84" w:rsidRDefault="008640A6" w:rsidP="00EE1FF4">
            <w:pPr>
              <w:spacing w:before="40" w:after="40" w:line="220" w:lineRule="exact"/>
              <w:rPr>
                <w:sz w:val="16"/>
                <w:szCs w:val="16"/>
                <w:lang w:val="en-GB" w:eastAsia="ja-JP"/>
              </w:rPr>
            </w:pPr>
            <w:r w:rsidRPr="00D22C84">
              <w:rPr>
                <w:sz w:val="16"/>
                <w:szCs w:val="16"/>
                <w:lang w:val="en-GB" w:eastAsia="ja-JP"/>
              </w:rPr>
              <w:t>Astana</w:t>
            </w:r>
          </w:p>
        </w:tc>
        <w:tc>
          <w:tcPr>
            <w:tcW w:w="0" w:type="auto"/>
            <w:tcBorders>
              <w:top w:val="nil"/>
              <w:left w:val="nil"/>
              <w:bottom w:val="nil"/>
              <w:right w:val="nil"/>
            </w:tcBorders>
            <w:noWrap/>
            <w:vAlign w:val="bottom"/>
            <w:hideMark/>
          </w:tcPr>
          <w:p w14:paraId="07BBB651"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742,918</w:t>
            </w:r>
          </w:p>
        </w:tc>
        <w:tc>
          <w:tcPr>
            <w:tcW w:w="939" w:type="dxa"/>
            <w:tcBorders>
              <w:top w:val="nil"/>
              <w:left w:val="nil"/>
              <w:bottom w:val="nil"/>
              <w:right w:val="nil"/>
            </w:tcBorders>
            <w:noWrap/>
            <w:vAlign w:val="bottom"/>
            <w:hideMark/>
          </w:tcPr>
          <w:p w14:paraId="474DF01B"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540,815</w:t>
            </w:r>
          </w:p>
        </w:tc>
        <w:tc>
          <w:tcPr>
            <w:tcW w:w="0" w:type="auto"/>
            <w:tcBorders>
              <w:top w:val="nil"/>
              <w:left w:val="nil"/>
              <w:bottom w:val="nil"/>
              <w:right w:val="nil"/>
            </w:tcBorders>
            <w:noWrap/>
            <w:vAlign w:val="bottom"/>
            <w:hideMark/>
          </w:tcPr>
          <w:p w14:paraId="14011BDF"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128,928</w:t>
            </w:r>
          </w:p>
        </w:tc>
        <w:tc>
          <w:tcPr>
            <w:tcW w:w="0" w:type="auto"/>
            <w:tcBorders>
              <w:top w:val="nil"/>
              <w:left w:val="nil"/>
              <w:bottom w:val="nil"/>
              <w:right w:val="nil"/>
            </w:tcBorders>
            <w:noWrap/>
            <w:vAlign w:val="bottom"/>
            <w:hideMark/>
          </w:tcPr>
          <w:p w14:paraId="0996E83F"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8,166</w:t>
            </w:r>
          </w:p>
        </w:tc>
        <w:tc>
          <w:tcPr>
            <w:tcW w:w="0" w:type="auto"/>
            <w:tcBorders>
              <w:top w:val="nil"/>
              <w:left w:val="nil"/>
              <w:bottom w:val="nil"/>
              <w:right w:val="nil"/>
            </w:tcBorders>
            <w:noWrap/>
            <w:vAlign w:val="bottom"/>
            <w:hideMark/>
          </w:tcPr>
          <w:p w14:paraId="7D586F22"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13,453</w:t>
            </w:r>
          </w:p>
        </w:tc>
        <w:tc>
          <w:tcPr>
            <w:tcW w:w="0" w:type="auto"/>
            <w:tcBorders>
              <w:top w:val="nil"/>
              <w:left w:val="nil"/>
              <w:bottom w:val="nil"/>
              <w:right w:val="nil"/>
            </w:tcBorders>
            <w:noWrap/>
            <w:vAlign w:val="bottom"/>
            <w:hideMark/>
          </w:tcPr>
          <w:p w14:paraId="44AC58AC"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881</w:t>
            </w:r>
          </w:p>
        </w:tc>
        <w:tc>
          <w:tcPr>
            <w:tcW w:w="0" w:type="auto"/>
            <w:tcBorders>
              <w:top w:val="nil"/>
              <w:left w:val="nil"/>
              <w:bottom w:val="nil"/>
              <w:right w:val="nil"/>
            </w:tcBorders>
            <w:noWrap/>
            <w:vAlign w:val="bottom"/>
            <w:hideMark/>
          </w:tcPr>
          <w:p w14:paraId="22D298ED"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9,937</w:t>
            </w:r>
          </w:p>
        </w:tc>
        <w:tc>
          <w:tcPr>
            <w:tcW w:w="0" w:type="auto"/>
            <w:tcBorders>
              <w:top w:val="nil"/>
              <w:left w:val="nil"/>
              <w:bottom w:val="nil"/>
              <w:right w:val="nil"/>
            </w:tcBorders>
            <w:noWrap/>
            <w:vAlign w:val="bottom"/>
            <w:hideMark/>
          </w:tcPr>
          <w:p w14:paraId="044178CB"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7,930</w:t>
            </w:r>
          </w:p>
        </w:tc>
        <w:tc>
          <w:tcPr>
            <w:tcW w:w="0" w:type="auto"/>
            <w:tcBorders>
              <w:top w:val="nil"/>
              <w:left w:val="nil"/>
              <w:bottom w:val="nil"/>
              <w:right w:val="nil"/>
            </w:tcBorders>
            <w:noWrap/>
            <w:vAlign w:val="bottom"/>
            <w:hideMark/>
          </w:tcPr>
          <w:p w14:paraId="5EC3BC2A"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4,981</w:t>
            </w:r>
          </w:p>
        </w:tc>
        <w:tc>
          <w:tcPr>
            <w:tcW w:w="0" w:type="auto"/>
            <w:tcBorders>
              <w:top w:val="nil"/>
              <w:left w:val="nil"/>
              <w:bottom w:val="nil"/>
              <w:right w:val="nil"/>
            </w:tcBorders>
            <w:noWrap/>
            <w:vAlign w:val="bottom"/>
            <w:hideMark/>
          </w:tcPr>
          <w:p w14:paraId="16168ED9"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2,978</w:t>
            </w:r>
          </w:p>
        </w:tc>
        <w:tc>
          <w:tcPr>
            <w:tcW w:w="0" w:type="auto"/>
            <w:tcBorders>
              <w:top w:val="nil"/>
              <w:left w:val="nil"/>
              <w:bottom w:val="nil"/>
              <w:right w:val="nil"/>
            </w:tcBorders>
            <w:noWrap/>
            <w:vAlign w:val="bottom"/>
            <w:hideMark/>
          </w:tcPr>
          <w:p w14:paraId="7A72CA69"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3,834</w:t>
            </w:r>
          </w:p>
        </w:tc>
        <w:tc>
          <w:tcPr>
            <w:tcW w:w="0" w:type="auto"/>
            <w:tcBorders>
              <w:top w:val="nil"/>
              <w:left w:val="nil"/>
              <w:bottom w:val="nil"/>
              <w:right w:val="nil"/>
            </w:tcBorders>
            <w:noWrap/>
            <w:vAlign w:val="bottom"/>
            <w:hideMark/>
          </w:tcPr>
          <w:p w14:paraId="20CC0519"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2,807</w:t>
            </w:r>
          </w:p>
        </w:tc>
        <w:tc>
          <w:tcPr>
            <w:tcW w:w="0" w:type="auto"/>
            <w:tcBorders>
              <w:top w:val="nil"/>
              <w:left w:val="nil"/>
              <w:bottom w:val="nil"/>
              <w:right w:val="nil"/>
            </w:tcBorders>
            <w:noWrap/>
            <w:vAlign w:val="bottom"/>
            <w:hideMark/>
          </w:tcPr>
          <w:p w14:paraId="4DEC59BC"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482</w:t>
            </w:r>
          </w:p>
        </w:tc>
        <w:tc>
          <w:tcPr>
            <w:tcW w:w="0" w:type="auto"/>
            <w:tcBorders>
              <w:top w:val="nil"/>
              <w:left w:val="nil"/>
              <w:bottom w:val="nil"/>
              <w:right w:val="nil"/>
            </w:tcBorders>
            <w:noWrap/>
            <w:vAlign w:val="bottom"/>
            <w:hideMark/>
          </w:tcPr>
          <w:p w14:paraId="7F3B705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2,412</w:t>
            </w:r>
          </w:p>
        </w:tc>
        <w:tc>
          <w:tcPr>
            <w:tcW w:w="0" w:type="auto"/>
            <w:tcBorders>
              <w:top w:val="nil"/>
              <w:left w:val="nil"/>
              <w:bottom w:val="nil"/>
              <w:right w:val="nil"/>
            </w:tcBorders>
            <w:noWrap/>
            <w:vAlign w:val="bottom"/>
            <w:hideMark/>
          </w:tcPr>
          <w:p w14:paraId="26519ACA"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314</w:t>
            </w:r>
          </w:p>
        </w:tc>
        <w:tc>
          <w:tcPr>
            <w:tcW w:w="0" w:type="auto"/>
            <w:tcBorders>
              <w:top w:val="nil"/>
              <w:left w:val="nil"/>
              <w:bottom w:val="nil"/>
              <w:right w:val="nil"/>
            </w:tcBorders>
            <w:noWrap/>
            <w:vAlign w:val="bottom"/>
            <w:hideMark/>
          </w:tcPr>
          <w:p w14:paraId="23AC017D"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1,063</w:t>
            </w:r>
          </w:p>
        </w:tc>
        <w:tc>
          <w:tcPr>
            <w:tcW w:w="0" w:type="auto"/>
            <w:tcBorders>
              <w:top w:val="nil"/>
              <w:left w:val="nil"/>
              <w:bottom w:val="nil"/>
              <w:right w:val="nil"/>
            </w:tcBorders>
            <w:noWrap/>
            <w:vAlign w:val="bottom"/>
            <w:hideMark/>
          </w:tcPr>
          <w:p w14:paraId="18C1E48A"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634</w:t>
            </w:r>
          </w:p>
        </w:tc>
        <w:tc>
          <w:tcPr>
            <w:tcW w:w="0" w:type="auto"/>
            <w:tcBorders>
              <w:top w:val="nil"/>
              <w:left w:val="nil"/>
              <w:bottom w:val="nil"/>
              <w:right w:val="nil"/>
            </w:tcBorders>
            <w:noWrap/>
            <w:vAlign w:val="bottom"/>
            <w:hideMark/>
          </w:tcPr>
          <w:p w14:paraId="61694A9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1,009</w:t>
            </w:r>
          </w:p>
        </w:tc>
        <w:tc>
          <w:tcPr>
            <w:tcW w:w="0" w:type="auto"/>
            <w:tcBorders>
              <w:top w:val="nil"/>
              <w:left w:val="nil"/>
              <w:bottom w:val="nil"/>
              <w:right w:val="nil"/>
            </w:tcBorders>
            <w:noWrap/>
            <w:vAlign w:val="bottom"/>
            <w:hideMark/>
          </w:tcPr>
          <w:p w14:paraId="1F5F4F23"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12,294</w:t>
            </w:r>
          </w:p>
        </w:tc>
      </w:tr>
      <w:tr w:rsidR="008640A6" w:rsidRPr="00D22C84" w14:paraId="05AABE1A" w14:textId="77777777" w:rsidTr="00EE1FF4">
        <w:trPr>
          <w:trHeight w:val="240"/>
        </w:trPr>
        <w:tc>
          <w:tcPr>
            <w:tcW w:w="0" w:type="auto"/>
            <w:tcBorders>
              <w:top w:val="nil"/>
              <w:left w:val="nil"/>
              <w:bottom w:val="single" w:sz="12" w:space="0" w:color="auto"/>
              <w:right w:val="nil"/>
            </w:tcBorders>
            <w:hideMark/>
          </w:tcPr>
          <w:p w14:paraId="0A28E06D" w14:textId="77777777" w:rsidR="008640A6" w:rsidRPr="00D22C84" w:rsidRDefault="008640A6" w:rsidP="00EE1FF4">
            <w:pPr>
              <w:spacing w:before="40" w:after="40" w:line="220" w:lineRule="exact"/>
              <w:rPr>
                <w:sz w:val="16"/>
                <w:szCs w:val="16"/>
                <w:lang w:val="en-GB" w:eastAsia="ja-JP"/>
              </w:rPr>
            </w:pPr>
            <w:r w:rsidRPr="00D22C84">
              <w:rPr>
                <w:sz w:val="16"/>
                <w:szCs w:val="16"/>
                <w:lang w:val="en-GB" w:eastAsia="ja-JP"/>
              </w:rPr>
              <w:t>Almaty</w:t>
            </w:r>
          </w:p>
        </w:tc>
        <w:tc>
          <w:tcPr>
            <w:tcW w:w="0" w:type="auto"/>
            <w:tcBorders>
              <w:top w:val="nil"/>
              <w:left w:val="nil"/>
              <w:bottom w:val="single" w:sz="12" w:space="0" w:color="auto"/>
              <w:right w:val="nil"/>
            </w:tcBorders>
            <w:noWrap/>
            <w:vAlign w:val="bottom"/>
            <w:hideMark/>
          </w:tcPr>
          <w:p w14:paraId="5D366660"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1,450,327</w:t>
            </w:r>
          </w:p>
        </w:tc>
        <w:tc>
          <w:tcPr>
            <w:tcW w:w="939" w:type="dxa"/>
            <w:tcBorders>
              <w:top w:val="nil"/>
              <w:left w:val="nil"/>
              <w:bottom w:val="single" w:sz="12" w:space="0" w:color="auto"/>
              <w:right w:val="nil"/>
            </w:tcBorders>
            <w:noWrap/>
            <w:vAlign w:val="bottom"/>
            <w:hideMark/>
          </w:tcPr>
          <w:p w14:paraId="0B02543C"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797,410</w:t>
            </w:r>
          </w:p>
        </w:tc>
        <w:tc>
          <w:tcPr>
            <w:tcW w:w="0" w:type="auto"/>
            <w:tcBorders>
              <w:top w:val="nil"/>
              <w:left w:val="nil"/>
              <w:bottom w:val="single" w:sz="12" w:space="0" w:color="auto"/>
              <w:right w:val="nil"/>
            </w:tcBorders>
            <w:noWrap/>
            <w:vAlign w:val="bottom"/>
            <w:hideMark/>
          </w:tcPr>
          <w:p w14:paraId="73662FBA"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448,964</w:t>
            </w:r>
          </w:p>
        </w:tc>
        <w:tc>
          <w:tcPr>
            <w:tcW w:w="0" w:type="auto"/>
            <w:tcBorders>
              <w:top w:val="nil"/>
              <w:left w:val="nil"/>
              <w:bottom w:val="single" w:sz="12" w:space="0" w:color="auto"/>
              <w:right w:val="nil"/>
            </w:tcBorders>
            <w:noWrap/>
            <w:vAlign w:val="bottom"/>
            <w:hideMark/>
          </w:tcPr>
          <w:p w14:paraId="3241D9AC"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8,095</w:t>
            </w:r>
          </w:p>
        </w:tc>
        <w:tc>
          <w:tcPr>
            <w:tcW w:w="0" w:type="auto"/>
            <w:tcBorders>
              <w:top w:val="nil"/>
              <w:left w:val="nil"/>
              <w:bottom w:val="single" w:sz="12" w:space="0" w:color="auto"/>
              <w:right w:val="nil"/>
            </w:tcBorders>
            <w:noWrap/>
            <w:vAlign w:val="bottom"/>
            <w:hideMark/>
          </w:tcPr>
          <w:p w14:paraId="234872EE"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10,995</w:t>
            </w:r>
          </w:p>
        </w:tc>
        <w:tc>
          <w:tcPr>
            <w:tcW w:w="0" w:type="auto"/>
            <w:tcBorders>
              <w:top w:val="nil"/>
              <w:left w:val="nil"/>
              <w:bottom w:val="single" w:sz="12" w:space="0" w:color="auto"/>
              <w:right w:val="nil"/>
            </w:tcBorders>
            <w:noWrap/>
            <w:vAlign w:val="bottom"/>
            <w:hideMark/>
          </w:tcPr>
          <w:p w14:paraId="2D6DC6F7"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76,717</w:t>
            </w:r>
          </w:p>
        </w:tc>
        <w:tc>
          <w:tcPr>
            <w:tcW w:w="0" w:type="auto"/>
            <w:tcBorders>
              <w:top w:val="nil"/>
              <w:left w:val="nil"/>
              <w:bottom w:val="single" w:sz="12" w:space="0" w:color="auto"/>
              <w:right w:val="nil"/>
            </w:tcBorders>
            <w:noWrap/>
            <w:vAlign w:val="bottom"/>
            <w:hideMark/>
          </w:tcPr>
          <w:p w14:paraId="6776B58A"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21,434</w:t>
            </w:r>
          </w:p>
        </w:tc>
        <w:tc>
          <w:tcPr>
            <w:tcW w:w="0" w:type="auto"/>
            <w:tcBorders>
              <w:top w:val="nil"/>
              <w:left w:val="nil"/>
              <w:bottom w:val="single" w:sz="12" w:space="0" w:color="auto"/>
              <w:right w:val="nil"/>
            </w:tcBorders>
            <w:noWrap/>
            <w:vAlign w:val="bottom"/>
            <w:hideMark/>
          </w:tcPr>
          <w:p w14:paraId="501F57BB"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6,137</w:t>
            </w:r>
          </w:p>
        </w:tc>
        <w:tc>
          <w:tcPr>
            <w:tcW w:w="0" w:type="auto"/>
            <w:tcBorders>
              <w:top w:val="nil"/>
              <w:left w:val="nil"/>
              <w:bottom w:val="single" w:sz="12" w:space="0" w:color="auto"/>
              <w:right w:val="nil"/>
            </w:tcBorders>
            <w:noWrap/>
            <w:vAlign w:val="bottom"/>
            <w:hideMark/>
          </w:tcPr>
          <w:p w14:paraId="5D7590A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26,975</w:t>
            </w:r>
          </w:p>
        </w:tc>
        <w:tc>
          <w:tcPr>
            <w:tcW w:w="0" w:type="auto"/>
            <w:tcBorders>
              <w:top w:val="nil"/>
              <w:left w:val="nil"/>
              <w:bottom w:val="single" w:sz="12" w:space="0" w:color="auto"/>
              <w:right w:val="nil"/>
            </w:tcBorders>
            <w:noWrap/>
            <w:vAlign w:val="bottom"/>
            <w:hideMark/>
          </w:tcPr>
          <w:p w14:paraId="023B29D8"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8,680</w:t>
            </w:r>
          </w:p>
        </w:tc>
        <w:tc>
          <w:tcPr>
            <w:tcW w:w="0" w:type="auto"/>
            <w:tcBorders>
              <w:top w:val="nil"/>
              <w:left w:val="nil"/>
              <w:bottom w:val="single" w:sz="12" w:space="0" w:color="auto"/>
              <w:right w:val="nil"/>
            </w:tcBorders>
            <w:noWrap/>
            <w:vAlign w:val="bottom"/>
            <w:hideMark/>
          </w:tcPr>
          <w:p w14:paraId="32C0E869"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1,673</w:t>
            </w:r>
          </w:p>
        </w:tc>
        <w:tc>
          <w:tcPr>
            <w:tcW w:w="0" w:type="auto"/>
            <w:tcBorders>
              <w:top w:val="nil"/>
              <w:left w:val="nil"/>
              <w:bottom w:val="single" w:sz="12" w:space="0" w:color="auto"/>
              <w:right w:val="nil"/>
            </w:tcBorders>
            <w:noWrap/>
            <w:vAlign w:val="bottom"/>
            <w:hideMark/>
          </w:tcPr>
          <w:p w14:paraId="2DA0CCAE"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5,838</w:t>
            </w:r>
          </w:p>
        </w:tc>
        <w:tc>
          <w:tcPr>
            <w:tcW w:w="0" w:type="auto"/>
            <w:tcBorders>
              <w:top w:val="nil"/>
              <w:left w:val="nil"/>
              <w:bottom w:val="single" w:sz="12" w:space="0" w:color="auto"/>
              <w:right w:val="nil"/>
            </w:tcBorders>
            <w:noWrap/>
            <w:vAlign w:val="bottom"/>
            <w:hideMark/>
          </w:tcPr>
          <w:p w14:paraId="0CD8F319"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6,982</w:t>
            </w:r>
          </w:p>
        </w:tc>
        <w:tc>
          <w:tcPr>
            <w:tcW w:w="0" w:type="auto"/>
            <w:tcBorders>
              <w:top w:val="nil"/>
              <w:left w:val="nil"/>
              <w:bottom w:val="single" w:sz="12" w:space="0" w:color="auto"/>
              <w:right w:val="nil"/>
            </w:tcBorders>
            <w:noWrap/>
            <w:vAlign w:val="bottom"/>
            <w:hideMark/>
          </w:tcPr>
          <w:p w14:paraId="79F2CF49"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823</w:t>
            </w:r>
          </w:p>
        </w:tc>
        <w:tc>
          <w:tcPr>
            <w:tcW w:w="0" w:type="auto"/>
            <w:tcBorders>
              <w:top w:val="nil"/>
              <w:left w:val="nil"/>
              <w:bottom w:val="single" w:sz="12" w:space="0" w:color="auto"/>
              <w:right w:val="nil"/>
            </w:tcBorders>
            <w:noWrap/>
            <w:vAlign w:val="bottom"/>
            <w:hideMark/>
          </w:tcPr>
          <w:p w14:paraId="73070F1D"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2,202</w:t>
            </w:r>
          </w:p>
        </w:tc>
        <w:tc>
          <w:tcPr>
            <w:tcW w:w="0" w:type="auto"/>
            <w:tcBorders>
              <w:top w:val="nil"/>
              <w:left w:val="nil"/>
              <w:bottom w:val="single" w:sz="12" w:space="0" w:color="auto"/>
              <w:right w:val="nil"/>
            </w:tcBorders>
            <w:noWrap/>
            <w:vAlign w:val="bottom"/>
            <w:hideMark/>
          </w:tcPr>
          <w:p w14:paraId="70DBC571"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2,308</w:t>
            </w:r>
          </w:p>
        </w:tc>
        <w:tc>
          <w:tcPr>
            <w:tcW w:w="0" w:type="auto"/>
            <w:tcBorders>
              <w:top w:val="nil"/>
              <w:left w:val="nil"/>
              <w:bottom w:val="single" w:sz="12" w:space="0" w:color="auto"/>
              <w:right w:val="nil"/>
            </w:tcBorders>
            <w:noWrap/>
            <w:vAlign w:val="bottom"/>
            <w:hideMark/>
          </w:tcPr>
          <w:p w14:paraId="3A326E45"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2,246</w:t>
            </w:r>
          </w:p>
        </w:tc>
        <w:tc>
          <w:tcPr>
            <w:tcW w:w="0" w:type="auto"/>
            <w:tcBorders>
              <w:top w:val="nil"/>
              <w:left w:val="nil"/>
              <w:bottom w:val="single" w:sz="12" w:space="0" w:color="auto"/>
              <w:right w:val="nil"/>
            </w:tcBorders>
            <w:noWrap/>
            <w:vAlign w:val="bottom"/>
            <w:hideMark/>
          </w:tcPr>
          <w:p w14:paraId="3BBD2E66"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551</w:t>
            </w:r>
          </w:p>
        </w:tc>
        <w:tc>
          <w:tcPr>
            <w:tcW w:w="0" w:type="auto"/>
            <w:tcBorders>
              <w:top w:val="nil"/>
              <w:left w:val="nil"/>
              <w:bottom w:val="single" w:sz="12" w:space="0" w:color="auto"/>
              <w:right w:val="nil"/>
            </w:tcBorders>
            <w:noWrap/>
            <w:vAlign w:val="bottom"/>
            <w:hideMark/>
          </w:tcPr>
          <w:p w14:paraId="63A9D705" w14:textId="77777777" w:rsidR="008640A6" w:rsidRPr="00D22C84" w:rsidRDefault="008640A6" w:rsidP="00EE1FF4">
            <w:pPr>
              <w:spacing w:before="40" w:after="40" w:line="220" w:lineRule="exact"/>
              <w:ind w:left="113"/>
              <w:jc w:val="right"/>
              <w:rPr>
                <w:sz w:val="16"/>
                <w:szCs w:val="16"/>
                <w:lang w:val="en-GB"/>
              </w:rPr>
            </w:pPr>
            <w:r w:rsidRPr="00D22C84">
              <w:rPr>
                <w:sz w:val="16"/>
                <w:szCs w:val="16"/>
                <w:lang w:val="en-GB"/>
              </w:rPr>
              <w:t>22,297</w:t>
            </w:r>
          </w:p>
        </w:tc>
      </w:tr>
    </w:tbl>
    <w:p w14:paraId="024B926A" w14:textId="77777777" w:rsidR="008640A6" w:rsidRPr="00C05456" w:rsidRDefault="008640A6" w:rsidP="008640A6">
      <w:pPr>
        <w:rPr>
          <w:rFonts w:ascii="Times New Roman" w:hAnsi="Times New Roman" w:cs="Times New Roman"/>
          <w:sz w:val="24"/>
          <w:szCs w:val="24"/>
          <w:lang w:val="en-GB"/>
        </w:rPr>
      </w:pPr>
      <w:proofErr w:type="gramStart"/>
      <w:r w:rsidRPr="00C05456">
        <w:rPr>
          <w:rFonts w:ascii="Times New Roman" w:hAnsi="Times New Roman" w:cs="Times New Roman"/>
          <w:sz w:val="24"/>
          <w:szCs w:val="24"/>
          <w:lang w:val="en-GB"/>
        </w:rPr>
        <w:t>Table 1.</w:t>
      </w:r>
      <w:proofErr w:type="gramEnd"/>
      <w:r w:rsidRPr="00C05456">
        <w:rPr>
          <w:rFonts w:ascii="Times New Roman" w:hAnsi="Times New Roman" w:cs="Times New Roman"/>
          <w:sz w:val="24"/>
          <w:szCs w:val="24"/>
          <w:lang w:val="en-GB"/>
        </w:rPr>
        <w:t xml:space="preserve"> </w:t>
      </w:r>
      <w:r w:rsidRPr="00D66AE6">
        <w:rPr>
          <w:rStyle w:val="hps"/>
          <w:rFonts w:ascii="Times New Roman" w:hAnsi="Times New Roman" w:cs="Times New Roman"/>
          <w:sz w:val="24"/>
          <w:szCs w:val="24"/>
          <w:lang w:val="en-GB"/>
        </w:rPr>
        <w:t>Ethnic composition of</w:t>
      </w:r>
      <w:r w:rsidRPr="00C05456">
        <w:rPr>
          <w:rFonts w:ascii="Times New Roman" w:hAnsi="Times New Roman" w:cs="Times New Roman"/>
          <w:sz w:val="24"/>
          <w:szCs w:val="24"/>
          <w:lang w:val="en-GB"/>
        </w:rPr>
        <w:t xml:space="preserve"> </w:t>
      </w:r>
      <w:r w:rsidRPr="00D66AE6">
        <w:rPr>
          <w:rStyle w:val="hps"/>
          <w:rFonts w:ascii="Times New Roman" w:hAnsi="Times New Roman" w:cs="Times New Roman"/>
          <w:sz w:val="24"/>
          <w:szCs w:val="24"/>
          <w:lang w:val="en-GB"/>
        </w:rPr>
        <w:t>the population of Kazakhstan</w:t>
      </w:r>
      <w:r w:rsidRPr="00C05456">
        <w:rPr>
          <w:rFonts w:ascii="Times New Roman" w:hAnsi="Times New Roman" w:cs="Times New Roman"/>
          <w:sz w:val="24"/>
          <w:szCs w:val="24"/>
          <w:lang w:val="en-GB"/>
        </w:rPr>
        <w:t xml:space="preserve"> </w:t>
      </w:r>
      <w:r w:rsidRPr="00D66AE6">
        <w:rPr>
          <w:rStyle w:val="hps"/>
          <w:rFonts w:ascii="Times New Roman" w:hAnsi="Times New Roman" w:cs="Times New Roman"/>
          <w:sz w:val="24"/>
          <w:szCs w:val="24"/>
          <w:lang w:val="en-GB"/>
        </w:rPr>
        <w:t>by regions of Kazakhstan</w:t>
      </w:r>
      <w:r w:rsidRPr="00C05456">
        <w:rPr>
          <w:rStyle w:val="a5"/>
          <w:rFonts w:ascii="Times New Roman" w:hAnsi="Times New Roman" w:cs="Times New Roman"/>
          <w:sz w:val="24"/>
          <w:szCs w:val="24"/>
          <w:lang w:val="en-GB"/>
        </w:rPr>
        <w:footnoteReference w:id="151"/>
      </w:r>
    </w:p>
    <w:p w14:paraId="283C8B01" w14:textId="77777777" w:rsidR="008640A6" w:rsidRPr="00D22C84" w:rsidRDefault="008640A6" w:rsidP="008640A6">
      <w:pPr>
        <w:rPr>
          <w:rFonts w:ascii="Times New Roman" w:hAnsi="Times New Roman"/>
          <w:sz w:val="24"/>
          <w:szCs w:val="24"/>
          <w:lang w:val="en-GB"/>
        </w:rPr>
        <w:sectPr w:rsidR="008640A6" w:rsidRPr="00D22C84" w:rsidSect="00EE1FF4">
          <w:pgSz w:w="16838" w:h="11906" w:orient="landscape" w:code="9"/>
          <w:pgMar w:top="1134" w:right="1134" w:bottom="851" w:left="1134" w:header="709" w:footer="709" w:gutter="0"/>
          <w:cols w:space="708"/>
          <w:docGrid w:linePitch="360"/>
        </w:sectPr>
      </w:pPr>
    </w:p>
    <w:p w14:paraId="35AD7C6F" w14:textId="77777777" w:rsidR="008640A6" w:rsidRPr="00D22C84" w:rsidRDefault="008640A6" w:rsidP="008640A6">
      <w:pPr>
        <w:pStyle w:val="SingleTxtGR"/>
        <w:spacing w:after="0" w:line="240" w:lineRule="auto"/>
        <w:ind w:left="0" w:right="0"/>
        <w:rPr>
          <w:b/>
          <w:sz w:val="24"/>
          <w:szCs w:val="24"/>
          <w:lang w:val="en-GB" w:eastAsia="ru-RU"/>
        </w:rPr>
      </w:pPr>
    </w:p>
    <w:p w14:paraId="5B8B7B59" w14:textId="77777777" w:rsidR="008640A6" w:rsidRPr="008640A6" w:rsidRDefault="008640A6" w:rsidP="008640A6">
      <w:pPr>
        <w:pStyle w:val="H23GR"/>
        <w:spacing w:before="0" w:after="0" w:line="240" w:lineRule="auto"/>
        <w:ind w:left="0" w:right="0" w:firstLine="0"/>
        <w:jc w:val="both"/>
        <w:rPr>
          <w:b w:val="0"/>
          <w:sz w:val="24"/>
          <w:szCs w:val="24"/>
          <w:lang w:val="en-GB"/>
        </w:rPr>
      </w:pPr>
      <w:r w:rsidRPr="008640A6">
        <w:rPr>
          <w:b w:val="0"/>
          <w:i/>
          <w:sz w:val="24"/>
          <w:szCs w:val="24"/>
          <w:lang w:val="en-GB"/>
        </w:rPr>
        <w:t xml:space="preserve">“The Committee is also concerned that the representation of ethnic minorities by nine deputies elected to the </w:t>
      </w:r>
      <w:proofErr w:type="spellStart"/>
      <w:r w:rsidRPr="008640A6">
        <w:rPr>
          <w:b w:val="0"/>
          <w:i/>
          <w:sz w:val="24"/>
          <w:szCs w:val="24"/>
          <w:lang w:val="en-GB"/>
        </w:rPr>
        <w:t>Mazhilis</w:t>
      </w:r>
      <w:proofErr w:type="spellEnd"/>
      <w:r w:rsidRPr="008640A6">
        <w:rPr>
          <w:b w:val="0"/>
          <w:i/>
          <w:sz w:val="24"/>
          <w:szCs w:val="24"/>
          <w:lang w:val="en-GB"/>
        </w:rPr>
        <w:t xml:space="preserve"> by the People’s Assembly is not fully proportionate to the size of the ethnic minorities. The Committee is further concerned at reports about significant underrepresentation of non-Kazakh ethnic groups in the civil service (paragraph 4 of Article 1; paragraph 2 of Article 2; and paragraphs (c), (e) and (</w:t>
      </w:r>
      <w:proofErr w:type="spellStart"/>
      <w:r w:rsidRPr="008640A6">
        <w:rPr>
          <w:b w:val="0"/>
          <w:i/>
          <w:sz w:val="24"/>
          <w:szCs w:val="24"/>
          <w:lang w:val="en-GB"/>
        </w:rPr>
        <w:t>i</w:t>
      </w:r>
      <w:proofErr w:type="spellEnd"/>
      <w:r w:rsidRPr="008640A6">
        <w:rPr>
          <w:b w:val="0"/>
          <w:i/>
          <w:sz w:val="24"/>
          <w:szCs w:val="24"/>
          <w:lang w:val="en-GB"/>
        </w:rPr>
        <w:t>) of Article 5).”</w:t>
      </w:r>
    </w:p>
    <w:p w14:paraId="1107FB0C" w14:textId="77777777" w:rsidR="008640A6" w:rsidRPr="008640A6" w:rsidRDefault="008640A6" w:rsidP="008640A6">
      <w:pPr>
        <w:pStyle w:val="SingleTxtGR"/>
        <w:spacing w:after="0" w:line="240" w:lineRule="auto"/>
        <w:ind w:left="0" w:right="0"/>
        <w:rPr>
          <w:b/>
          <w:sz w:val="24"/>
          <w:szCs w:val="24"/>
          <w:lang w:val="en-GB" w:eastAsia="ru-RU"/>
        </w:rPr>
      </w:pPr>
    </w:p>
    <w:p w14:paraId="7A36BC8B" w14:textId="77777777" w:rsidR="008640A6" w:rsidRPr="008640A6" w:rsidRDefault="008640A6" w:rsidP="008640A6">
      <w:pPr>
        <w:pStyle w:val="SingleTxtG"/>
        <w:ind w:left="0" w:right="-1"/>
        <w:rPr>
          <w:sz w:val="24"/>
          <w:szCs w:val="24"/>
        </w:rPr>
      </w:pPr>
      <w:r w:rsidRPr="008640A6">
        <w:rPr>
          <w:sz w:val="24"/>
          <w:szCs w:val="24"/>
        </w:rPr>
        <w:t xml:space="preserve">Recalling its previous recommendations (CERD/C/KAZ/CO/4-5, paragraphs 11 and 12), CERD encourages Kazakhstan to: </w:t>
      </w:r>
    </w:p>
    <w:p w14:paraId="20EC21C0" w14:textId="77777777" w:rsidR="008640A6" w:rsidRPr="008640A6" w:rsidRDefault="008640A6" w:rsidP="008640A6">
      <w:pPr>
        <w:pStyle w:val="SingleTxtG"/>
        <w:ind w:left="0" w:right="-1"/>
        <w:rPr>
          <w:i/>
          <w:sz w:val="24"/>
          <w:szCs w:val="24"/>
        </w:rPr>
      </w:pPr>
      <w:r w:rsidRPr="008640A6">
        <w:rPr>
          <w:i/>
          <w:sz w:val="24"/>
          <w:szCs w:val="24"/>
        </w:rPr>
        <w:t>“(a)</w:t>
      </w:r>
      <w:r w:rsidRPr="008640A6">
        <w:rPr>
          <w:i/>
          <w:sz w:val="24"/>
          <w:szCs w:val="24"/>
        </w:rPr>
        <w:tab/>
        <w:t xml:space="preserve">ensure a fair and adequate representation of minority groups in political life and decision-making bodies at all levels by, inter alia, adopting special measures; </w:t>
      </w:r>
    </w:p>
    <w:p w14:paraId="1DD782F7" w14:textId="77777777" w:rsidR="008640A6" w:rsidRPr="008640A6" w:rsidRDefault="008640A6" w:rsidP="008640A6">
      <w:pPr>
        <w:pStyle w:val="SingleTxtG"/>
        <w:ind w:left="0" w:right="-1"/>
        <w:rPr>
          <w:i/>
          <w:sz w:val="24"/>
          <w:szCs w:val="24"/>
        </w:rPr>
      </w:pPr>
      <w:r w:rsidRPr="008640A6">
        <w:rPr>
          <w:i/>
          <w:sz w:val="24"/>
          <w:szCs w:val="24"/>
        </w:rPr>
        <w:t>(b)</w:t>
      </w:r>
      <w:r w:rsidRPr="008640A6">
        <w:rPr>
          <w:i/>
          <w:sz w:val="24"/>
          <w:szCs w:val="24"/>
        </w:rPr>
        <w:tab/>
        <w:t xml:space="preserve">establish in particular mechanisms for the election of members of the People’s Assembly and of the deputies nominated to the </w:t>
      </w:r>
      <w:proofErr w:type="spellStart"/>
      <w:r w:rsidRPr="008640A6">
        <w:rPr>
          <w:i/>
          <w:sz w:val="24"/>
          <w:szCs w:val="24"/>
        </w:rPr>
        <w:t>Mazhilis</w:t>
      </w:r>
      <w:proofErr w:type="spellEnd"/>
      <w:r w:rsidRPr="008640A6">
        <w:rPr>
          <w:i/>
          <w:sz w:val="24"/>
          <w:szCs w:val="24"/>
        </w:rPr>
        <w:t xml:space="preserve"> by the People’s Assembly in order to allow for the fair representation of minority communities and due consultation with them on matters affecting their rights; </w:t>
      </w:r>
    </w:p>
    <w:p w14:paraId="6FC80AC1" w14:textId="77777777" w:rsidR="008640A6" w:rsidRPr="008640A6" w:rsidRDefault="008640A6" w:rsidP="008640A6">
      <w:pPr>
        <w:pStyle w:val="SingleTxtG"/>
        <w:ind w:left="0" w:right="-1"/>
        <w:rPr>
          <w:i/>
          <w:sz w:val="24"/>
          <w:szCs w:val="24"/>
        </w:rPr>
      </w:pPr>
      <w:r w:rsidRPr="008640A6">
        <w:rPr>
          <w:i/>
          <w:sz w:val="24"/>
          <w:szCs w:val="24"/>
        </w:rPr>
        <w:t>(c)</w:t>
      </w:r>
      <w:r w:rsidRPr="008640A6">
        <w:rPr>
          <w:i/>
          <w:sz w:val="24"/>
          <w:szCs w:val="24"/>
        </w:rPr>
        <w:tab/>
      </w:r>
      <w:proofErr w:type="gramStart"/>
      <w:r w:rsidRPr="008640A6">
        <w:rPr>
          <w:i/>
          <w:sz w:val="24"/>
          <w:szCs w:val="24"/>
        </w:rPr>
        <w:t>take</w:t>
      </w:r>
      <w:proofErr w:type="gramEnd"/>
      <w:r w:rsidRPr="008640A6">
        <w:rPr>
          <w:i/>
          <w:sz w:val="24"/>
          <w:szCs w:val="24"/>
        </w:rPr>
        <w:t xml:space="preserve"> effective measures to facilitate and increase the representation of non-Kazakh ethnic groups in the civil service, including by reviewing the occupational requirements for public sector jobs and limiting the requirement for mastery of the Kazakh language only to positions where it is essential; </w:t>
      </w:r>
    </w:p>
    <w:p w14:paraId="685183D3" w14:textId="77777777" w:rsidR="008640A6" w:rsidRPr="008640A6" w:rsidRDefault="008640A6" w:rsidP="008640A6">
      <w:pPr>
        <w:pStyle w:val="SingleTxtGR"/>
        <w:tabs>
          <w:tab w:val="left" w:pos="0"/>
        </w:tabs>
        <w:spacing w:after="0" w:line="240" w:lineRule="auto"/>
        <w:ind w:left="0" w:right="-1"/>
        <w:rPr>
          <w:sz w:val="24"/>
          <w:szCs w:val="24"/>
          <w:lang w:val="en-GB" w:eastAsia="ru-RU"/>
        </w:rPr>
      </w:pPr>
      <w:r w:rsidRPr="008640A6">
        <w:rPr>
          <w:i/>
          <w:sz w:val="24"/>
          <w:szCs w:val="24"/>
          <w:lang w:val="en-GB"/>
        </w:rPr>
        <w:t>(d)</w:t>
      </w:r>
      <w:r w:rsidRPr="008640A6">
        <w:rPr>
          <w:i/>
          <w:sz w:val="24"/>
          <w:szCs w:val="24"/>
          <w:lang w:val="en-GB"/>
        </w:rPr>
        <w:tab/>
      </w:r>
      <w:proofErr w:type="gramStart"/>
      <w:r w:rsidRPr="008640A6">
        <w:rPr>
          <w:i/>
          <w:sz w:val="24"/>
          <w:szCs w:val="24"/>
          <w:lang w:val="en-GB"/>
        </w:rPr>
        <w:t>provide</w:t>
      </w:r>
      <w:proofErr w:type="gramEnd"/>
      <w:r w:rsidRPr="008640A6">
        <w:rPr>
          <w:i/>
          <w:sz w:val="24"/>
          <w:szCs w:val="24"/>
          <w:lang w:val="en-GB"/>
        </w:rPr>
        <w:t xml:space="preserve"> data in its next periodic report, disaggregated by ethnic group, on the representation of minority groups in political bodies and decision-making positions, and in the civil service.”</w:t>
      </w:r>
    </w:p>
    <w:p w14:paraId="1A3B1D48" w14:textId="77777777" w:rsidR="008640A6" w:rsidRPr="008640A6" w:rsidRDefault="008640A6" w:rsidP="008640A6">
      <w:pPr>
        <w:pStyle w:val="H23GR"/>
        <w:spacing w:before="0" w:after="0" w:line="240" w:lineRule="auto"/>
        <w:ind w:left="0" w:right="0" w:firstLine="0"/>
        <w:jc w:val="both"/>
        <w:rPr>
          <w:sz w:val="24"/>
          <w:szCs w:val="24"/>
          <w:lang w:val="en-GB"/>
        </w:rPr>
      </w:pPr>
      <w:r w:rsidRPr="008640A6">
        <w:rPr>
          <w:sz w:val="24"/>
          <w:szCs w:val="24"/>
          <w:lang w:val="en-GB"/>
        </w:rPr>
        <w:tab/>
      </w:r>
      <w:r w:rsidRPr="008640A6">
        <w:rPr>
          <w:sz w:val="24"/>
          <w:szCs w:val="24"/>
          <w:lang w:val="en-GB"/>
        </w:rPr>
        <w:tab/>
      </w:r>
    </w:p>
    <w:p w14:paraId="68DF0EA6"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xml:space="preserve">The Committee also pointed out to the fact that the Kazakhstan organisations for human rights had been noting for many years, that the Commissioner for Human Rights in the Republic of Kazakhstan </w:t>
      </w:r>
      <w:r w:rsidRPr="008640A6">
        <w:rPr>
          <w:rFonts w:ascii="Times New Roman" w:hAnsi="Times New Roman"/>
          <w:i/>
          <w:sz w:val="24"/>
          <w:szCs w:val="24"/>
          <w:lang w:val="en-GB"/>
        </w:rPr>
        <w:t>“lacks adequate budgetary and human resources,”</w:t>
      </w:r>
      <w:r w:rsidRPr="008640A6">
        <w:rPr>
          <w:rFonts w:ascii="Times New Roman" w:hAnsi="Times New Roman"/>
          <w:sz w:val="24"/>
          <w:szCs w:val="24"/>
          <w:lang w:val="en-GB"/>
        </w:rPr>
        <w:t xml:space="preserve"> and the </w:t>
      </w:r>
      <w:r w:rsidRPr="008640A6">
        <w:rPr>
          <w:rFonts w:ascii="Times New Roman" w:hAnsi="Times New Roman"/>
          <w:i/>
          <w:sz w:val="24"/>
          <w:szCs w:val="24"/>
          <w:lang w:val="en-GB"/>
        </w:rPr>
        <w:t>“mandate of the Commissioner excludes consideration of complaints against various State authorities.”</w:t>
      </w:r>
      <w:r w:rsidRPr="008640A6">
        <w:rPr>
          <w:rFonts w:ascii="Times New Roman" w:hAnsi="Times New Roman"/>
          <w:sz w:val="24"/>
          <w:szCs w:val="24"/>
          <w:lang w:val="en-GB"/>
        </w:rPr>
        <w:t xml:space="preserve"> In addition, </w:t>
      </w:r>
      <w:r w:rsidRPr="008640A6">
        <w:rPr>
          <w:rFonts w:ascii="Times New Roman" w:hAnsi="Times New Roman"/>
          <w:i/>
          <w:sz w:val="24"/>
          <w:szCs w:val="24"/>
          <w:lang w:val="en-GB"/>
        </w:rPr>
        <w:t>“there have been no recent public reports on the Commissioner’s work against racial discrimination (paragraph 2 of Article 2).”</w:t>
      </w:r>
    </w:p>
    <w:p w14:paraId="5041D8AF" w14:textId="77777777" w:rsidR="008640A6" w:rsidRPr="008640A6" w:rsidRDefault="008640A6" w:rsidP="008640A6">
      <w:pPr>
        <w:spacing w:after="0" w:line="240" w:lineRule="auto"/>
        <w:rPr>
          <w:rFonts w:ascii="Times New Roman" w:hAnsi="Times New Roman"/>
          <w:sz w:val="24"/>
          <w:szCs w:val="24"/>
          <w:lang w:val="en-GB"/>
        </w:rPr>
      </w:pPr>
    </w:p>
    <w:p w14:paraId="09229E60"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sz w:val="24"/>
          <w:szCs w:val="24"/>
          <w:lang w:val="en-GB"/>
        </w:rPr>
        <w:t xml:space="preserve">Recalling its general recommendation XVII (1993) on the establishment of national institutions to facilitate the implementation of the Convention, the Committee recommends that Kazakhstan: </w:t>
      </w:r>
    </w:p>
    <w:p w14:paraId="10227277" w14:textId="77777777" w:rsidR="008640A6" w:rsidRPr="008640A6" w:rsidRDefault="008640A6" w:rsidP="008640A6">
      <w:pPr>
        <w:spacing w:after="0" w:line="240" w:lineRule="auto"/>
        <w:jc w:val="both"/>
        <w:rPr>
          <w:rFonts w:ascii="Times New Roman" w:hAnsi="Times New Roman"/>
          <w:i/>
          <w:sz w:val="24"/>
          <w:szCs w:val="24"/>
          <w:lang w:val="en-GB"/>
        </w:rPr>
      </w:pPr>
      <w:r w:rsidRPr="008640A6">
        <w:rPr>
          <w:rFonts w:ascii="Times New Roman" w:hAnsi="Times New Roman"/>
          <w:i/>
          <w:sz w:val="24"/>
          <w:szCs w:val="24"/>
          <w:lang w:val="en-GB"/>
        </w:rPr>
        <w:t>“</w:t>
      </w:r>
      <w:proofErr w:type="gramStart"/>
      <w:r w:rsidRPr="008640A6">
        <w:rPr>
          <w:rFonts w:ascii="Times New Roman" w:hAnsi="Times New Roman"/>
          <w:i/>
          <w:sz w:val="24"/>
          <w:szCs w:val="24"/>
          <w:lang w:val="en-GB"/>
        </w:rPr>
        <w:t>a</w:t>
      </w:r>
      <w:proofErr w:type="gramEnd"/>
      <w:r w:rsidRPr="008640A6">
        <w:rPr>
          <w:rFonts w:ascii="Times New Roman" w:hAnsi="Times New Roman"/>
          <w:i/>
          <w:sz w:val="24"/>
          <w:szCs w:val="24"/>
          <w:lang w:val="en-GB"/>
        </w:rPr>
        <w:t>) undertake legislative changes and strengthen the Commissioner’s mandate to effectively promote human rights and fight against all forms of racial discrimination;</w:t>
      </w:r>
      <w:r w:rsidRPr="008640A6">
        <w:rPr>
          <w:rFonts w:ascii="Times New Roman" w:hAnsi="Times New Roman"/>
          <w:sz w:val="24"/>
          <w:szCs w:val="24"/>
          <w:lang w:val="en-GB"/>
        </w:rPr>
        <w:t xml:space="preserve"> </w:t>
      </w:r>
    </w:p>
    <w:p w14:paraId="148DEB71" w14:textId="77777777" w:rsidR="008640A6" w:rsidRPr="008640A6" w:rsidRDefault="008640A6" w:rsidP="008640A6">
      <w:pPr>
        <w:spacing w:after="0" w:line="240" w:lineRule="auto"/>
        <w:jc w:val="both"/>
        <w:rPr>
          <w:rFonts w:ascii="Times New Roman" w:hAnsi="Times New Roman"/>
          <w:i/>
          <w:sz w:val="24"/>
          <w:szCs w:val="24"/>
          <w:lang w:val="en-GB"/>
        </w:rPr>
      </w:pPr>
      <w:r w:rsidRPr="008640A6">
        <w:rPr>
          <w:rFonts w:ascii="Times New Roman" w:hAnsi="Times New Roman"/>
          <w:i/>
          <w:sz w:val="24"/>
          <w:szCs w:val="24"/>
          <w:lang w:val="en-GB"/>
        </w:rPr>
        <w:t>b) provide the Commissioner with adequate financial and human resources, in compliance with the principles relating to the status of national institutions for the promotion and protection of human rights (the Paris Principles), annexed to General Assembly resolution 48/134 of 20 December 1993;</w:t>
      </w:r>
      <w:r w:rsidRPr="008640A6">
        <w:rPr>
          <w:rFonts w:ascii="Times New Roman" w:hAnsi="Times New Roman"/>
          <w:sz w:val="24"/>
          <w:szCs w:val="24"/>
          <w:lang w:val="en-GB"/>
        </w:rPr>
        <w:t xml:space="preserve"> </w:t>
      </w:r>
    </w:p>
    <w:p w14:paraId="238E07F9" w14:textId="77777777" w:rsidR="008640A6" w:rsidRPr="008640A6" w:rsidRDefault="008640A6" w:rsidP="008640A6">
      <w:pPr>
        <w:pStyle w:val="SingleTxtGR"/>
        <w:spacing w:after="0" w:line="240" w:lineRule="auto"/>
        <w:ind w:left="0" w:right="0"/>
        <w:rPr>
          <w:i/>
          <w:w w:val="100"/>
          <w:kern w:val="0"/>
          <w:sz w:val="24"/>
          <w:szCs w:val="24"/>
          <w:lang w:val="en-GB" w:eastAsia="ru-RU"/>
        </w:rPr>
      </w:pPr>
      <w:r w:rsidRPr="008640A6">
        <w:rPr>
          <w:i/>
          <w:w w:val="100"/>
          <w:kern w:val="0"/>
          <w:sz w:val="24"/>
          <w:szCs w:val="24"/>
          <w:lang w:val="en-GB" w:eastAsia="ru-RU"/>
        </w:rPr>
        <w:t xml:space="preserve">c) </w:t>
      </w:r>
      <w:proofErr w:type="gramStart"/>
      <w:r w:rsidRPr="008640A6">
        <w:rPr>
          <w:i/>
          <w:sz w:val="24"/>
          <w:szCs w:val="24"/>
          <w:lang w:val="en-GB"/>
        </w:rPr>
        <w:t>take</w:t>
      </w:r>
      <w:proofErr w:type="gramEnd"/>
      <w:r w:rsidRPr="008640A6">
        <w:rPr>
          <w:i/>
          <w:sz w:val="24"/>
          <w:szCs w:val="24"/>
          <w:lang w:val="en-GB"/>
        </w:rPr>
        <w:t xml:space="preserve"> steps to ensure that the Commissioner enjoys public confidence and full independence;</w:t>
      </w:r>
      <w:r w:rsidRPr="008640A6">
        <w:rPr>
          <w:i/>
          <w:w w:val="100"/>
          <w:kern w:val="0"/>
          <w:sz w:val="24"/>
          <w:szCs w:val="24"/>
          <w:lang w:val="en-GB" w:eastAsia="ru-RU"/>
        </w:rPr>
        <w:t xml:space="preserve"> </w:t>
      </w:r>
    </w:p>
    <w:p w14:paraId="1AD49E98" w14:textId="77777777" w:rsidR="008640A6" w:rsidRPr="008640A6" w:rsidRDefault="008640A6" w:rsidP="008640A6">
      <w:pPr>
        <w:pStyle w:val="SingleTxtGR"/>
        <w:spacing w:after="0" w:line="240" w:lineRule="auto"/>
        <w:ind w:left="0" w:right="0"/>
        <w:rPr>
          <w:b/>
          <w:sz w:val="24"/>
          <w:szCs w:val="24"/>
          <w:lang w:val="en-GB"/>
        </w:rPr>
      </w:pPr>
      <w:r w:rsidRPr="008640A6">
        <w:rPr>
          <w:i/>
          <w:w w:val="100"/>
          <w:kern w:val="0"/>
          <w:sz w:val="24"/>
          <w:szCs w:val="24"/>
          <w:lang w:val="en-GB" w:eastAsia="ru-RU"/>
        </w:rPr>
        <w:t xml:space="preserve">d) </w:t>
      </w:r>
      <w:proofErr w:type="gramStart"/>
      <w:r w:rsidRPr="008640A6">
        <w:rPr>
          <w:i/>
          <w:sz w:val="24"/>
          <w:szCs w:val="24"/>
          <w:lang w:val="en-GB"/>
        </w:rPr>
        <w:t>make</w:t>
      </w:r>
      <w:proofErr w:type="gramEnd"/>
      <w:r w:rsidRPr="008640A6">
        <w:rPr>
          <w:i/>
          <w:sz w:val="24"/>
          <w:szCs w:val="24"/>
          <w:lang w:val="en-GB"/>
        </w:rPr>
        <w:t xml:space="preserve"> public the reports on the Commissioner’s work against racial discrimination on a regular basis</w:t>
      </w:r>
      <w:r w:rsidRPr="008640A6">
        <w:rPr>
          <w:i/>
          <w:w w:val="100"/>
          <w:kern w:val="0"/>
          <w:sz w:val="24"/>
          <w:szCs w:val="24"/>
          <w:lang w:val="en-GB" w:eastAsia="ru-RU"/>
        </w:rPr>
        <w:t>.</w:t>
      </w:r>
      <w:r w:rsidRPr="008640A6">
        <w:rPr>
          <w:i/>
          <w:sz w:val="24"/>
          <w:szCs w:val="24"/>
          <w:lang w:val="en-GB"/>
        </w:rPr>
        <w:t>”</w:t>
      </w:r>
      <w:r w:rsidRPr="008640A6">
        <w:rPr>
          <w:b/>
          <w:sz w:val="24"/>
          <w:szCs w:val="24"/>
          <w:lang w:val="en-GB"/>
        </w:rPr>
        <w:t xml:space="preserve"> </w:t>
      </w:r>
    </w:p>
    <w:p w14:paraId="69D4FD77" w14:textId="77777777" w:rsidR="008640A6" w:rsidRPr="008640A6" w:rsidRDefault="008640A6" w:rsidP="008640A6">
      <w:pPr>
        <w:pStyle w:val="H23GR"/>
        <w:spacing w:before="0" w:after="0" w:line="240" w:lineRule="auto"/>
        <w:ind w:left="0" w:right="0" w:firstLine="0"/>
        <w:jc w:val="both"/>
        <w:rPr>
          <w:sz w:val="24"/>
          <w:szCs w:val="24"/>
          <w:lang w:val="en-GB"/>
        </w:rPr>
      </w:pPr>
      <w:r w:rsidRPr="008640A6">
        <w:rPr>
          <w:sz w:val="24"/>
          <w:szCs w:val="24"/>
          <w:lang w:val="en-GB"/>
        </w:rPr>
        <w:t xml:space="preserve"> </w:t>
      </w:r>
    </w:p>
    <w:p w14:paraId="2B0CACAD" w14:textId="77777777" w:rsidR="008640A6" w:rsidRPr="008640A6" w:rsidRDefault="008640A6" w:rsidP="008640A6">
      <w:pPr>
        <w:pStyle w:val="SingleTxtGR"/>
        <w:spacing w:after="0" w:line="240" w:lineRule="auto"/>
        <w:ind w:left="0" w:right="0"/>
        <w:rPr>
          <w:w w:val="100"/>
          <w:kern w:val="0"/>
          <w:sz w:val="24"/>
          <w:szCs w:val="24"/>
          <w:lang w:val="en-GB" w:eastAsia="ru-RU"/>
        </w:rPr>
      </w:pPr>
      <w:r w:rsidRPr="008640A6">
        <w:rPr>
          <w:sz w:val="24"/>
          <w:szCs w:val="24"/>
          <w:lang w:val="en-GB"/>
        </w:rPr>
        <w:t xml:space="preserve">In paragraph 11 of the Concluding Observations, the CERD </w:t>
      </w:r>
      <w:r w:rsidRPr="008640A6">
        <w:rPr>
          <w:i/>
          <w:sz w:val="24"/>
          <w:szCs w:val="24"/>
          <w:lang w:val="en-GB"/>
        </w:rPr>
        <w:t xml:space="preserve">“while noting the information about the application of legislation against incitement to national, ethnic or racial enmity… expresses its concern at the absence of information about the measures taken to combat incidents of hate speech, in particular against non-citizens, </w:t>
      </w:r>
      <w:r w:rsidRPr="008640A6">
        <w:rPr>
          <w:rStyle w:val="SingleTxtGCar"/>
          <w:i/>
          <w:sz w:val="24"/>
          <w:szCs w:val="24"/>
        </w:rPr>
        <w:t xml:space="preserve">including in the media and on the Internet </w:t>
      </w:r>
      <w:r w:rsidRPr="008640A6">
        <w:rPr>
          <w:rFonts w:eastAsia="SimSun"/>
          <w:i/>
          <w:sz w:val="24"/>
          <w:szCs w:val="24"/>
          <w:lang w:val="en-GB" w:eastAsia="zh-CN"/>
        </w:rPr>
        <w:t>(paragraphs 1 (a) and (d) of Article 2; paragraphs (a), (b) and (c) of Article 4; and Article 7).”</w:t>
      </w:r>
    </w:p>
    <w:p w14:paraId="204938A6" w14:textId="77777777" w:rsidR="008640A6" w:rsidRPr="008640A6" w:rsidRDefault="008640A6" w:rsidP="008640A6">
      <w:pPr>
        <w:pStyle w:val="SingleTxtGR"/>
        <w:spacing w:after="0" w:line="240" w:lineRule="auto"/>
        <w:ind w:left="0" w:right="0"/>
        <w:rPr>
          <w:w w:val="100"/>
          <w:kern w:val="0"/>
          <w:sz w:val="24"/>
          <w:szCs w:val="24"/>
          <w:lang w:val="en-GB" w:eastAsia="ru-RU"/>
        </w:rPr>
      </w:pPr>
      <w:r w:rsidRPr="008640A6">
        <w:rPr>
          <w:w w:val="100"/>
          <w:kern w:val="0"/>
          <w:sz w:val="24"/>
          <w:szCs w:val="24"/>
          <w:lang w:val="en-GB" w:eastAsia="ru-RU"/>
        </w:rPr>
        <w:lastRenderedPageBreak/>
        <w:t xml:space="preserve"> </w:t>
      </w:r>
    </w:p>
    <w:p w14:paraId="340EFCF1" w14:textId="77777777" w:rsidR="008640A6" w:rsidRPr="00D66AE6" w:rsidRDefault="008640A6" w:rsidP="008640A6">
      <w:pPr>
        <w:spacing w:after="0" w:line="240" w:lineRule="auto"/>
        <w:jc w:val="both"/>
        <w:rPr>
          <w:rFonts w:ascii="Times New Roman" w:hAnsi="Times New Roman" w:cs="Times New Roman"/>
          <w:sz w:val="24"/>
          <w:szCs w:val="24"/>
          <w:lang w:val="en-GB"/>
        </w:rPr>
      </w:pPr>
      <w:r w:rsidRPr="008640A6">
        <w:rPr>
          <w:rStyle w:val="SingleTxtGCar"/>
          <w:rFonts w:eastAsiaTheme="minorEastAsia"/>
          <w:sz w:val="24"/>
          <w:szCs w:val="24"/>
        </w:rPr>
        <w:t xml:space="preserve">Therefore, </w:t>
      </w:r>
      <w:r w:rsidRPr="008640A6">
        <w:rPr>
          <w:rStyle w:val="SingleTxtGCar"/>
          <w:rFonts w:eastAsiaTheme="minorEastAsia"/>
          <w:i/>
          <w:sz w:val="24"/>
          <w:szCs w:val="24"/>
        </w:rPr>
        <w:t xml:space="preserve">“recalling its general recommendation </w:t>
      </w:r>
      <w:r w:rsidRPr="008640A6">
        <w:rPr>
          <w:rFonts w:ascii="Times New Roman" w:hAnsi="Times New Roman"/>
          <w:i/>
          <w:sz w:val="24"/>
          <w:szCs w:val="24"/>
          <w:lang w:val="en-GB"/>
        </w:rPr>
        <w:t>XXX</w:t>
      </w:r>
      <w:r w:rsidRPr="008640A6">
        <w:rPr>
          <w:rStyle w:val="SingleTxtGCar"/>
          <w:rFonts w:eastAsiaTheme="minorEastAsia"/>
          <w:i/>
          <w:sz w:val="24"/>
          <w:szCs w:val="24"/>
        </w:rPr>
        <w:t xml:space="preserve"> (2004) on discrimination against non-citizens and </w:t>
      </w:r>
      <w:r w:rsidRPr="00C05456">
        <w:rPr>
          <w:rStyle w:val="SingleTxtGCar"/>
          <w:rFonts w:eastAsiaTheme="minorEastAsia"/>
          <w:i/>
          <w:sz w:val="24"/>
          <w:szCs w:val="24"/>
        </w:rPr>
        <w:t xml:space="preserve">general recommendation </w:t>
      </w:r>
      <w:r w:rsidRPr="00C05456">
        <w:rPr>
          <w:rFonts w:ascii="Times New Roman" w:hAnsi="Times New Roman" w:cs="Times New Roman"/>
          <w:i/>
          <w:sz w:val="24"/>
          <w:szCs w:val="24"/>
          <w:lang w:val="en-GB"/>
        </w:rPr>
        <w:t>XXXV</w:t>
      </w:r>
      <w:r w:rsidRPr="00C05456">
        <w:rPr>
          <w:rStyle w:val="SingleTxtGCar"/>
          <w:rFonts w:eastAsiaTheme="minorEastAsia"/>
          <w:i/>
          <w:sz w:val="24"/>
          <w:szCs w:val="24"/>
        </w:rPr>
        <w:t xml:space="preserve"> (2013) on combating racist hate speech,”</w:t>
      </w:r>
      <w:r w:rsidRPr="00C05456">
        <w:rPr>
          <w:rStyle w:val="SingleTxtGCar"/>
          <w:rFonts w:eastAsiaTheme="minorEastAsia"/>
          <w:sz w:val="24"/>
          <w:szCs w:val="24"/>
        </w:rPr>
        <w:t xml:space="preserve"> the CERD recommends that Kazakhstan </w:t>
      </w:r>
      <w:r w:rsidRPr="005B2862">
        <w:rPr>
          <w:rStyle w:val="SingleTxtGCar"/>
          <w:rFonts w:eastAsiaTheme="minorEastAsia"/>
          <w:i/>
          <w:sz w:val="24"/>
          <w:szCs w:val="24"/>
        </w:rPr>
        <w:t xml:space="preserve">“effectively investigate and, as appropriate, prosecute and punish acts of hate speech and take appropriate measures </w:t>
      </w:r>
      <w:r w:rsidRPr="00A36032">
        <w:rPr>
          <w:rStyle w:val="SingleTxtGCar"/>
          <w:rFonts w:eastAsiaTheme="minorEastAsia"/>
          <w:i/>
          <w:sz w:val="24"/>
          <w:szCs w:val="24"/>
        </w:rPr>
        <w:t>to combat hate speech in the media and on the Internet, regardless of the status of the perpetrators. The Co</w:t>
      </w:r>
      <w:r w:rsidRPr="00C05456">
        <w:rPr>
          <w:rStyle w:val="SingleTxtGCar"/>
          <w:rFonts w:eastAsiaTheme="minorEastAsia"/>
          <w:i/>
          <w:sz w:val="24"/>
          <w:szCs w:val="24"/>
        </w:rPr>
        <w:t>mmittee also recommends that the State party take further measures to promote tolerance, intercultural dialogue and respect for diversity, with a focus on the role of journalists and public officials in that regard.”</w:t>
      </w:r>
      <w:r w:rsidRPr="00C05456">
        <w:rPr>
          <w:rStyle w:val="SingleTxtGCar"/>
          <w:rFonts w:eastAsiaTheme="minorEastAsia"/>
          <w:sz w:val="24"/>
          <w:szCs w:val="24"/>
        </w:rPr>
        <w:t xml:space="preserve">  </w:t>
      </w:r>
    </w:p>
    <w:p w14:paraId="3E0A6BB7" w14:textId="77777777" w:rsidR="008640A6" w:rsidRPr="00C05456" w:rsidRDefault="008640A6" w:rsidP="008640A6">
      <w:pPr>
        <w:pStyle w:val="SingleTxtGR"/>
        <w:spacing w:after="0" w:line="240" w:lineRule="auto"/>
        <w:ind w:left="0" w:right="0"/>
        <w:rPr>
          <w:w w:val="100"/>
          <w:kern w:val="0"/>
          <w:sz w:val="24"/>
          <w:szCs w:val="24"/>
          <w:lang w:val="en-GB" w:eastAsia="ru-RU"/>
        </w:rPr>
      </w:pPr>
    </w:p>
    <w:p w14:paraId="30D30DDE" w14:textId="77777777" w:rsidR="008640A6" w:rsidRPr="00C05456" w:rsidRDefault="008640A6" w:rsidP="008640A6">
      <w:pPr>
        <w:spacing w:after="0" w:line="240" w:lineRule="auto"/>
        <w:jc w:val="both"/>
        <w:rPr>
          <w:rFonts w:ascii="Times New Roman" w:hAnsi="Times New Roman" w:cs="Times New Roman"/>
          <w:sz w:val="24"/>
          <w:szCs w:val="24"/>
          <w:lang w:val="en-GB"/>
        </w:rPr>
      </w:pPr>
      <w:r w:rsidRPr="00D66AE6">
        <w:rPr>
          <w:rStyle w:val="hps"/>
          <w:rFonts w:ascii="Times New Roman" w:hAnsi="Times New Roman" w:cs="Times New Roman"/>
          <w:sz w:val="24"/>
          <w:szCs w:val="24"/>
          <w:lang w:val="en-GB"/>
        </w:rPr>
        <w:t>Very</w:t>
      </w:r>
      <w:r w:rsidRPr="00C05456">
        <w:rPr>
          <w:rFonts w:ascii="Times New Roman" w:hAnsi="Times New Roman" w:cs="Times New Roman"/>
          <w:sz w:val="24"/>
          <w:szCs w:val="24"/>
          <w:lang w:val="en-GB"/>
        </w:rPr>
        <w:t xml:space="preserve"> </w:t>
      </w:r>
      <w:r w:rsidRPr="00D66AE6">
        <w:rPr>
          <w:rStyle w:val="hps"/>
          <w:rFonts w:ascii="Times New Roman" w:hAnsi="Times New Roman" w:cs="Times New Roman"/>
          <w:sz w:val="24"/>
          <w:szCs w:val="24"/>
          <w:lang w:val="en-GB"/>
        </w:rPr>
        <w:t>important recommendations</w:t>
      </w:r>
      <w:r w:rsidRPr="00C05456">
        <w:rPr>
          <w:rFonts w:ascii="Times New Roman" w:hAnsi="Times New Roman" w:cs="Times New Roman"/>
          <w:sz w:val="24"/>
          <w:szCs w:val="24"/>
          <w:lang w:val="en-GB"/>
        </w:rPr>
        <w:t xml:space="preserve"> are </w:t>
      </w:r>
      <w:r w:rsidRPr="00D66AE6">
        <w:rPr>
          <w:rStyle w:val="hps"/>
          <w:rFonts w:ascii="Times New Roman" w:hAnsi="Times New Roman" w:cs="Times New Roman"/>
          <w:sz w:val="24"/>
          <w:szCs w:val="24"/>
          <w:lang w:val="en-GB"/>
        </w:rPr>
        <w:t>contained in</w:t>
      </w:r>
      <w:r w:rsidRPr="00C05456">
        <w:rPr>
          <w:rFonts w:ascii="Times New Roman" w:hAnsi="Times New Roman" w:cs="Times New Roman"/>
          <w:sz w:val="24"/>
          <w:szCs w:val="24"/>
          <w:lang w:val="en-GB"/>
        </w:rPr>
        <w:t xml:space="preserve"> </w:t>
      </w:r>
      <w:r w:rsidRPr="00D66AE6">
        <w:rPr>
          <w:rStyle w:val="hps"/>
          <w:rFonts w:ascii="Times New Roman" w:hAnsi="Times New Roman" w:cs="Times New Roman"/>
          <w:sz w:val="24"/>
          <w:szCs w:val="24"/>
          <w:lang w:val="en-GB"/>
        </w:rPr>
        <w:t>paragraph 21 of</w:t>
      </w:r>
      <w:r w:rsidRPr="00C05456">
        <w:rPr>
          <w:rFonts w:ascii="Times New Roman" w:hAnsi="Times New Roman" w:cs="Times New Roman"/>
          <w:sz w:val="24"/>
          <w:szCs w:val="24"/>
          <w:lang w:val="en-GB"/>
        </w:rPr>
        <w:t xml:space="preserve"> </w:t>
      </w:r>
      <w:r w:rsidRPr="00D66AE6">
        <w:rPr>
          <w:rStyle w:val="hps"/>
          <w:rFonts w:ascii="Times New Roman" w:hAnsi="Times New Roman" w:cs="Times New Roman"/>
          <w:sz w:val="24"/>
          <w:szCs w:val="24"/>
          <w:lang w:val="en-GB"/>
        </w:rPr>
        <w:t>the Concluding Observations of</w:t>
      </w:r>
      <w:r w:rsidRPr="00C05456">
        <w:rPr>
          <w:rFonts w:ascii="Times New Roman" w:hAnsi="Times New Roman" w:cs="Times New Roman"/>
          <w:sz w:val="24"/>
          <w:szCs w:val="24"/>
          <w:lang w:val="en-GB"/>
        </w:rPr>
        <w:t xml:space="preserve"> </w:t>
      </w:r>
      <w:r w:rsidRPr="00D66AE6">
        <w:rPr>
          <w:rStyle w:val="hps"/>
          <w:rFonts w:ascii="Times New Roman" w:hAnsi="Times New Roman" w:cs="Times New Roman"/>
          <w:sz w:val="24"/>
          <w:szCs w:val="24"/>
          <w:lang w:val="en-GB"/>
        </w:rPr>
        <w:t>the CERD</w:t>
      </w:r>
      <w:r w:rsidRPr="00C05456">
        <w:rPr>
          <w:rFonts w:ascii="Times New Roman" w:hAnsi="Times New Roman" w:cs="Times New Roman"/>
          <w:sz w:val="24"/>
          <w:szCs w:val="24"/>
          <w:lang w:val="en-GB"/>
        </w:rPr>
        <w:t xml:space="preserve">. </w:t>
      </w:r>
    </w:p>
    <w:p w14:paraId="2BC7D4F1" w14:textId="77777777" w:rsidR="008640A6" w:rsidRPr="005B2862" w:rsidRDefault="008640A6" w:rsidP="008640A6">
      <w:pPr>
        <w:spacing w:after="0" w:line="240" w:lineRule="auto"/>
        <w:jc w:val="both"/>
        <w:rPr>
          <w:rFonts w:ascii="Times New Roman" w:hAnsi="Times New Roman" w:cs="Times New Roman"/>
          <w:sz w:val="24"/>
          <w:szCs w:val="24"/>
          <w:lang w:val="en-GB"/>
        </w:rPr>
      </w:pPr>
    </w:p>
    <w:p w14:paraId="2C40EC7B" w14:textId="77777777" w:rsidR="008640A6" w:rsidRPr="008640A6" w:rsidRDefault="008640A6" w:rsidP="008640A6">
      <w:pPr>
        <w:spacing w:after="0" w:line="240" w:lineRule="auto"/>
        <w:jc w:val="both"/>
        <w:rPr>
          <w:rFonts w:ascii="Times New Roman" w:hAnsi="Times New Roman"/>
          <w:sz w:val="24"/>
          <w:szCs w:val="24"/>
          <w:lang w:val="en-GB"/>
        </w:rPr>
      </w:pPr>
      <w:r w:rsidRPr="00A36032">
        <w:rPr>
          <w:rFonts w:ascii="Times New Roman" w:hAnsi="Times New Roman" w:cs="Times New Roman"/>
          <w:sz w:val="24"/>
          <w:szCs w:val="24"/>
          <w:lang w:val="en-GB"/>
        </w:rPr>
        <w:t xml:space="preserve">In particular, it states that the CERD </w:t>
      </w:r>
      <w:r w:rsidRPr="00A36032">
        <w:rPr>
          <w:rFonts w:ascii="Times New Roman" w:hAnsi="Times New Roman" w:cs="Times New Roman"/>
          <w:i/>
          <w:sz w:val="24"/>
          <w:szCs w:val="24"/>
          <w:lang w:val="en-GB"/>
        </w:rPr>
        <w:t xml:space="preserve">“notes with concern the low number of complaints and the absence of </w:t>
      </w:r>
      <w:r w:rsidRPr="00C05456">
        <w:rPr>
          <w:rStyle w:val="SingleTxtGCar"/>
          <w:rFonts w:eastAsiaTheme="minorEastAsia"/>
          <w:i/>
          <w:sz w:val="24"/>
          <w:szCs w:val="24"/>
        </w:rPr>
        <w:t xml:space="preserve">court </w:t>
      </w:r>
      <w:r w:rsidRPr="00D66AE6">
        <w:rPr>
          <w:rFonts w:ascii="Times New Roman" w:hAnsi="Times New Roman" w:cs="Times New Roman"/>
          <w:i/>
          <w:sz w:val="24"/>
          <w:szCs w:val="24"/>
          <w:lang w:val="en-GB"/>
        </w:rPr>
        <w:t>decisions</w:t>
      </w:r>
      <w:r w:rsidRPr="00C05456">
        <w:rPr>
          <w:rStyle w:val="SingleTxtGCar"/>
          <w:rFonts w:eastAsiaTheme="minorEastAsia"/>
          <w:i/>
          <w:sz w:val="24"/>
          <w:szCs w:val="24"/>
        </w:rPr>
        <w:t xml:space="preserve"> in administrative, civil and criminal proceedings on acts of racial discrimination, which are indicative</w:t>
      </w:r>
      <w:r w:rsidRPr="008640A6">
        <w:rPr>
          <w:rStyle w:val="SingleTxtGCar"/>
          <w:rFonts w:eastAsiaTheme="minorEastAsia"/>
          <w:i/>
          <w:sz w:val="24"/>
          <w:szCs w:val="24"/>
        </w:rPr>
        <w:t xml:space="preserve"> of a lack of practical remedies for victims of such acts. While noting the reaffirmation by the State party of the direct applicability of the Convention in its domestic legal order, the Committee also notes with concern the absence of information on cases in which the Convention was applied by judicial and administrative bodies. Moreover, the Committee notes with concern the low number of cases in which discrimination was established by the Commissioner for Human Rights, as compared to the number of complaints of racial discrimination received, and the lack of support measures for victims to litigate in discrimination cases (</w:t>
      </w:r>
      <w:r w:rsidRPr="008640A6">
        <w:rPr>
          <w:rFonts w:ascii="Times New Roman" w:eastAsia="SimSun" w:hAnsi="Times New Roman"/>
          <w:i/>
          <w:sz w:val="24"/>
          <w:szCs w:val="24"/>
          <w:lang w:val="en-GB" w:eastAsia="zh-CN"/>
        </w:rPr>
        <w:t>paragraph 1 of Article 1; paragraphs 1 (d) of Article 2; Articles 4 and 6</w:t>
      </w:r>
      <w:r w:rsidRPr="008640A6">
        <w:rPr>
          <w:rStyle w:val="SingleTxtGCar"/>
          <w:rFonts w:eastAsiaTheme="minorEastAsia"/>
          <w:i/>
          <w:sz w:val="24"/>
          <w:szCs w:val="24"/>
        </w:rPr>
        <w:t>).”</w:t>
      </w:r>
    </w:p>
    <w:p w14:paraId="51BCF6BC" w14:textId="77777777" w:rsidR="008640A6" w:rsidRPr="008640A6" w:rsidRDefault="008640A6" w:rsidP="008640A6">
      <w:pPr>
        <w:spacing w:after="0" w:line="240" w:lineRule="auto"/>
        <w:jc w:val="both"/>
        <w:rPr>
          <w:rFonts w:ascii="Times New Roman" w:hAnsi="Times New Roman"/>
          <w:sz w:val="24"/>
          <w:szCs w:val="24"/>
          <w:lang w:val="en-GB"/>
        </w:rPr>
      </w:pPr>
    </w:p>
    <w:p w14:paraId="59527225" w14:textId="77777777" w:rsidR="008640A6" w:rsidRPr="008640A6" w:rsidRDefault="008640A6" w:rsidP="008640A6">
      <w:pPr>
        <w:spacing w:after="0" w:line="240" w:lineRule="auto"/>
        <w:jc w:val="both"/>
        <w:rPr>
          <w:rFonts w:ascii="Times New Roman" w:hAnsi="Times New Roman"/>
          <w:sz w:val="24"/>
          <w:szCs w:val="24"/>
          <w:lang w:val="en-GB"/>
        </w:rPr>
      </w:pPr>
      <w:r w:rsidRPr="008640A6">
        <w:rPr>
          <w:rStyle w:val="SingleTxtGCar"/>
          <w:rFonts w:eastAsiaTheme="minorEastAsia"/>
          <w:sz w:val="24"/>
          <w:szCs w:val="24"/>
        </w:rPr>
        <w:t xml:space="preserve">Therefore, </w:t>
      </w:r>
      <w:r w:rsidRPr="008640A6">
        <w:rPr>
          <w:rStyle w:val="SingleTxtGCar"/>
          <w:rFonts w:eastAsiaTheme="minorEastAsia"/>
          <w:i/>
          <w:sz w:val="24"/>
          <w:szCs w:val="24"/>
        </w:rPr>
        <w:t>“r</w:t>
      </w:r>
      <w:r w:rsidRPr="008640A6">
        <w:rPr>
          <w:rFonts w:ascii="Times New Roman" w:hAnsi="Times New Roman"/>
          <w:i/>
          <w:sz w:val="24"/>
          <w:szCs w:val="24"/>
          <w:lang w:val="en-GB"/>
        </w:rPr>
        <w:t>ecalling its general recommendation XXVI (2000) on article 6 and general recommendation XXXI (2005) on prevention of racial discrimination in the administration and functioning of the criminal justice system, the CERD recommends that Kazakhstan”:</w:t>
      </w:r>
      <w:r w:rsidRPr="008640A6">
        <w:rPr>
          <w:rFonts w:ascii="Times New Roman" w:hAnsi="Times New Roman"/>
          <w:sz w:val="24"/>
          <w:szCs w:val="24"/>
          <w:lang w:val="en-GB"/>
        </w:rPr>
        <w:t xml:space="preserve"> </w:t>
      </w:r>
    </w:p>
    <w:p w14:paraId="4AF1EC34" w14:textId="77777777" w:rsidR="008640A6" w:rsidRPr="008640A6" w:rsidRDefault="008640A6" w:rsidP="008640A6">
      <w:pPr>
        <w:spacing w:after="0" w:line="240" w:lineRule="auto"/>
        <w:jc w:val="both"/>
        <w:rPr>
          <w:rFonts w:ascii="Times New Roman" w:hAnsi="Times New Roman"/>
          <w:i/>
          <w:sz w:val="24"/>
          <w:szCs w:val="24"/>
          <w:lang w:val="en-GB"/>
        </w:rPr>
      </w:pPr>
      <w:r w:rsidRPr="008640A6">
        <w:rPr>
          <w:rFonts w:ascii="Times New Roman" w:hAnsi="Times New Roman"/>
          <w:i/>
          <w:sz w:val="24"/>
          <w:szCs w:val="24"/>
          <w:lang w:val="en-GB"/>
        </w:rPr>
        <w:t xml:space="preserve">“a) ensure effective remedies, including just and adequate reparation or satisfaction, through the competent national courts and other State institutions for any act of racial discrimination, by making appropriate use of the anti-discrimination legislation; </w:t>
      </w:r>
    </w:p>
    <w:p w14:paraId="3DFF5CE9" w14:textId="77777777" w:rsidR="008640A6" w:rsidRPr="008640A6" w:rsidRDefault="008640A6" w:rsidP="008640A6">
      <w:pPr>
        <w:spacing w:after="0" w:line="240" w:lineRule="auto"/>
        <w:jc w:val="both"/>
        <w:rPr>
          <w:rFonts w:ascii="Times New Roman" w:hAnsi="Times New Roman"/>
          <w:i/>
          <w:sz w:val="24"/>
          <w:szCs w:val="24"/>
          <w:lang w:val="en-GB"/>
        </w:rPr>
      </w:pPr>
      <w:r w:rsidRPr="008640A6">
        <w:rPr>
          <w:rFonts w:ascii="Times New Roman" w:hAnsi="Times New Roman"/>
          <w:i/>
          <w:sz w:val="24"/>
          <w:szCs w:val="24"/>
          <w:lang w:val="en-GB"/>
        </w:rPr>
        <w:t xml:space="preserve">b) </w:t>
      </w:r>
      <w:proofErr w:type="gramStart"/>
      <w:r w:rsidRPr="008640A6">
        <w:rPr>
          <w:rFonts w:ascii="Times New Roman" w:hAnsi="Times New Roman"/>
          <w:i/>
          <w:sz w:val="24"/>
          <w:szCs w:val="24"/>
          <w:lang w:val="en-GB"/>
        </w:rPr>
        <w:t>provide</w:t>
      </w:r>
      <w:proofErr w:type="gramEnd"/>
      <w:r w:rsidRPr="008640A6">
        <w:rPr>
          <w:rFonts w:ascii="Times New Roman" w:hAnsi="Times New Roman"/>
          <w:i/>
          <w:sz w:val="24"/>
          <w:szCs w:val="24"/>
          <w:lang w:val="en-GB"/>
        </w:rPr>
        <w:t xml:space="preserve"> the Committee with data on the application of the Convention through judicial and administrative decisions in its next periodic report;  </w:t>
      </w:r>
    </w:p>
    <w:p w14:paraId="089C1E34" w14:textId="77777777" w:rsidR="008640A6" w:rsidRPr="008640A6" w:rsidRDefault="008640A6" w:rsidP="008640A6">
      <w:pPr>
        <w:spacing w:after="0" w:line="240" w:lineRule="auto"/>
        <w:jc w:val="both"/>
        <w:rPr>
          <w:rFonts w:ascii="Times New Roman" w:hAnsi="Times New Roman"/>
          <w:i/>
          <w:sz w:val="24"/>
          <w:szCs w:val="24"/>
          <w:lang w:val="en-GB"/>
        </w:rPr>
      </w:pPr>
      <w:r w:rsidRPr="008640A6">
        <w:rPr>
          <w:rFonts w:ascii="Times New Roman" w:hAnsi="Times New Roman"/>
          <w:i/>
          <w:sz w:val="24"/>
          <w:szCs w:val="24"/>
          <w:lang w:val="en-GB"/>
        </w:rPr>
        <w:t xml:space="preserve">c) </w:t>
      </w:r>
      <w:proofErr w:type="gramStart"/>
      <w:r w:rsidRPr="008640A6">
        <w:rPr>
          <w:rFonts w:ascii="Times New Roman" w:hAnsi="Times New Roman"/>
          <w:i/>
          <w:sz w:val="24"/>
          <w:szCs w:val="24"/>
          <w:lang w:val="en-GB"/>
        </w:rPr>
        <w:t>undertake</w:t>
      </w:r>
      <w:proofErr w:type="gramEnd"/>
      <w:r w:rsidRPr="008640A6">
        <w:rPr>
          <w:rFonts w:ascii="Times New Roman" w:hAnsi="Times New Roman"/>
          <w:i/>
          <w:sz w:val="24"/>
          <w:szCs w:val="24"/>
          <w:lang w:val="en-GB"/>
        </w:rPr>
        <w:t xml:space="preserve"> a thorough analysis of the reasons for the low number of cases in which discrimination was established by the Commissioner for Human Rights and ensure that the Commissioner effectively investigates all complaints of racial discrimination; </w:t>
      </w:r>
    </w:p>
    <w:p w14:paraId="683F7646" w14:textId="77777777" w:rsidR="008640A6" w:rsidRPr="008640A6" w:rsidRDefault="008640A6" w:rsidP="008640A6">
      <w:pPr>
        <w:spacing w:after="0" w:line="240" w:lineRule="auto"/>
        <w:jc w:val="both"/>
        <w:rPr>
          <w:rFonts w:ascii="Times New Roman" w:hAnsi="Times New Roman"/>
          <w:i/>
          <w:sz w:val="24"/>
          <w:szCs w:val="24"/>
          <w:lang w:val="en-GB"/>
        </w:rPr>
      </w:pPr>
      <w:r w:rsidRPr="008640A6">
        <w:rPr>
          <w:rFonts w:ascii="Times New Roman" w:hAnsi="Times New Roman"/>
          <w:i/>
          <w:sz w:val="24"/>
          <w:szCs w:val="24"/>
          <w:lang w:val="en-GB"/>
        </w:rPr>
        <w:t xml:space="preserve">d) </w:t>
      </w:r>
      <w:proofErr w:type="gramStart"/>
      <w:r w:rsidRPr="008640A6">
        <w:rPr>
          <w:rFonts w:ascii="Times New Roman" w:hAnsi="Times New Roman"/>
          <w:i/>
          <w:sz w:val="24"/>
          <w:szCs w:val="24"/>
          <w:lang w:val="en-GB"/>
        </w:rPr>
        <w:t>implement</w:t>
      </w:r>
      <w:proofErr w:type="gramEnd"/>
      <w:r w:rsidRPr="008640A6">
        <w:rPr>
          <w:rFonts w:ascii="Times New Roman" w:hAnsi="Times New Roman"/>
          <w:i/>
          <w:sz w:val="24"/>
          <w:szCs w:val="24"/>
          <w:lang w:val="en-GB"/>
        </w:rPr>
        <w:t xml:space="preserve"> measures to strengthen the legal aid system and provide assistance to individuals and associations to facilitate litigation in discrimination cases; </w:t>
      </w:r>
    </w:p>
    <w:p w14:paraId="65A93CE9" w14:textId="77777777" w:rsidR="008640A6" w:rsidRPr="008640A6" w:rsidRDefault="008640A6" w:rsidP="008640A6">
      <w:pPr>
        <w:spacing w:after="0" w:line="240" w:lineRule="auto"/>
        <w:jc w:val="both"/>
        <w:rPr>
          <w:rFonts w:ascii="Times New Roman" w:hAnsi="Times New Roman"/>
          <w:sz w:val="24"/>
          <w:szCs w:val="24"/>
          <w:lang w:val="en-GB"/>
        </w:rPr>
      </w:pPr>
      <w:r w:rsidRPr="008640A6">
        <w:rPr>
          <w:rFonts w:ascii="Times New Roman" w:hAnsi="Times New Roman"/>
          <w:i/>
          <w:sz w:val="24"/>
          <w:szCs w:val="24"/>
          <w:lang w:val="en-GB"/>
        </w:rPr>
        <w:t>e) undertake training of public officials, including law enforcement officials, members of the judiciary and lawyers, concerning legal protection and safeguards against racial discrimination, drawing attention to the Committee’s general recommendation XIII (1993) on the training of law enforcement officials in the protection of human rights.”</w:t>
      </w:r>
      <w:r w:rsidRPr="008640A6">
        <w:rPr>
          <w:rFonts w:ascii="Times New Roman" w:hAnsi="Times New Roman"/>
          <w:sz w:val="24"/>
          <w:szCs w:val="24"/>
          <w:lang w:val="en-GB"/>
        </w:rPr>
        <w:t xml:space="preserve"> </w:t>
      </w:r>
    </w:p>
    <w:p w14:paraId="28929C8C" w14:textId="77777777" w:rsidR="008640A6" w:rsidRPr="00D22C84" w:rsidRDefault="008640A6" w:rsidP="008640A6">
      <w:pPr>
        <w:pStyle w:val="SingleTxtG"/>
        <w:ind w:left="0" w:right="-1"/>
        <w:rPr>
          <w:sz w:val="24"/>
          <w:szCs w:val="24"/>
          <w:highlight w:val="yellow"/>
        </w:rPr>
      </w:pPr>
    </w:p>
    <w:p w14:paraId="5AEB3343" w14:textId="77777777" w:rsidR="00CD6785" w:rsidRDefault="008640A6" w:rsidP="008640A6">
      <w:pPr>
        <w:spacing w:after="0" w:line="240" w:lineRule="auto"/>
        <w:jc w:val="both"/>
        <w:rPr>
          <w:rFonts w:ascii="Times New Roman" w:hAnsi="Times New Roman"/>
          <w:sz w:val="24"/>
          <w:szCs w:val="24"/>
        </w:rPr>
      </w:pPr>
      <w:r w:rsidRPr="00D22C84">
        <w:rPr>
          <w:rFonts w:ascii="Times New Roman" w:hAnsi="Times New Roman"/>
          <w:sz w:val="24"/>
          <w:szCs w:val="24"/>
          <w:lang w:val="en-GB"/>
        </w:rPr>
        <w:t>As follows from the recommendations of the CERD, they mainly relate to systemic and institutional problems of the Kazakhstan legislation, institutions and law enforcement practice.</w:t>
      </w:r>
    </w:p>
    <w:p w14:paraId="783E51BA" w14:textId="39DB4DFE" w:rsidR="00C05456" w:rsidRDefault="008640A6" w:rsidP="008640A6">
      <w:pPr>
        <w:spacing w:after="0" w:line="240" w:lineRule="auto"/>
        <w:jc w:val="both"/>
        <w:rPr>
          <w:rFonts w:ascii="Times New Roman" w:hAnsi="Times New Roman"/>
          <w:sz w:val="24"/>
          <w:szCs w:val="24"/>
          <w:lang w:val="en-GB"/>
        </w:rPr>
      </w:pPr>
      <w:r w:rsidRPr="00D22C84">
        <w:rPr>
          <w:rFonts w:ascii="Times New Roman" w:hAnsi="Times New Roman"/>
          <w:sz w:val="24"/>
          <w:szCs w:val="24"/>
          <w:lang w:val="en-GB"/>
        </w:rPr>
        <w:br/>
        <w:t>As for the discrimination at the “low” level, it has an implicit and latent character, and people, who face with it, prefer not to go to law enforcement agencies, organizations for human rights and the mass media, believing that by such appeals they only create more problems.</w:t>
      </w:r>
    </w:p>
    <w:p w14:paraId="1B8C81E6" w14:textId="399B90CB" w:rsidR="008640A6" w:rsidRPr="00D22C84" w:rsidRDefault="008640A6" w:rsidP="008640A6">
      <w:pPr>
        <w:spacing w:after="0" w:line="240" w:lineRule="auto"/>
        <w:jc w:val="both"/>
        <w:rPr>
          <w:rFonts w:ascii="Times New Roman" w:hAnsi="Times New Roman"/>
          <w:sz w:val="24"/>
          <w:szCs w:val="24"/>
          <w:lang w:val="en-GB"/>
        </w:rPr>
      </w:pPr>
      <w:r w:rsidRPr="00D22C84">
        <w:rPr>
          <w:rFonts w:ascii="Times New Roman" w:hAnsi="Times New Roman"/>
          <w:sz w:val="24"/>
          <w:szCs w:val="24"/>
          <w:lang w:val="en-GB"/>
        </w:rPr>
        <w:lastRenderedPageBreak/>
        <w:t>That mainly explains the low number of complaints and cases in which discrimination was established, which was highlighted in the Concluding Observations of CERD.</w:t>
      </w:r>
    </w:p>
    <w:p w14:paraId="786022A0" w14:textId="77777777" w:rsidR="008640A6" w:rsidRPr="00D22C84" w:rsidRDefault="008640A6" w:rsidP="008640A6">
      <w:pPr>
        <w:spacing w:after="0" w:line="240" w:lineRule="auto"/>
        <w:jc w:val="both"/>
        <w:rPr>
          <w:rFonts w:ascii="Times New Roman" w:hAnsi="Times New Roman"/>
          <w:sz w:val="24"/>
          <w:szCs w:val="24"/>
          <w:lang w:val="en-GB"/>
        </w:rPr>
      </w:pPr>
    </w:p>
    <w:p w14:paraId="1B1D5EAC" w14:textId="29A24DD8" w:rsidR="008640A6" w:rsidRPr="00D22C84" w:rsidRDefault="008640A6" w:rsidP="008640A6">
      <w:pPr>
        <w:spacing w:after="0" w:line="240" w:lineRule="auto"/>
        <w:jc w:val="both"/>
        <w:rPr>
          <w:rFonts w:ascii="Times New Roman" w:hAnsi="Times New Roman"/>
          <w:b/>
          <w:i/>
          <w:sz w:val="24"/>
          <w:szCs w:val="24"/>
          <w:lang w:val="en-GB"/>
        </w:rPr>
      </w:pPr>
      <w:r w:rsidRPr="00D22C84">
        <w:rPr>
          <w:rFonts w:ascii="Times New Roman" w:hAnsi="Times New Roman"/>
          <w:b/>
          <w:i/>
          <w:sz w:val="24"/>
          <w:szCs w:val="24"/>
          <w:lang w:val="en-GB"/>
        </w:rPr>
        <w:t xml:space="preserve">Some facts from the </w:t>
      </w:r>
      <w:r w:rsidR="006962F3">
        <w:rPr>
          <w:rFonts w:ascii="Times New Roman" w:hAnsi="Times New Roman"/>
          <w:b/>
          <w:i/>
          <w:sz w:val="24"/>
          <w:szCs w:val="24"/>
          <w:lang w:val="en-GB"/>
        </w:rPr>
        <w:t>interviews</w:t>
      </w:r>
      <w:r w:rsidRPr="00D22C84">
        <w:rPr>
          <w:rFonts w:ascii="Times New Roman" w:hAnsi="Times New Roman"/>
          <w:b/>
          <w:i/>
          <w:sz w:val="24"/>
          <w:szCs w:val="24"/>
          <w:lang w:val="en-GB"/>
        </w:rPr>
        <w:t>, monitoring reports and publications in mass media</w:t>
      </w:r>
    </w:p>
    <w:p w14:paraId="50C59A6A" w14:textId="77777777" w:rsidR="008640A6" w:rsidRPr="00D22C84" w:rsidRDefault="008640A6" w:rsidP="008640A6">
      <w:pPr>
        <w:spacing w:after="0" w:line="240" w:lineRule="auto"/>
        <w:jc w:val="both"/>
        <w:rPr>
          <w:rFonts w:ascii="Times New Roman" w:hAnsi="Times New Roman"/>
          <w:sz w:val="24"/>
          <w:szCs w:val="24"/>
          <w:lang w:val="en-GB"/>
        </w:rPr>
      </w:pPr>
    </w:p>
    <w:p w14:paraId="47C1BB9C" w14:textId="77777777" w:rsidR="008640A6" w:rsidRPr="00D22C84" w:rsidRDefault="008640A6" w:rsidP="008640A6">
      <w:pPr>
        <w:spacing w:after="0" w:line="240" w:lineRule="auto"/>
        <w:jc w:val="both"/>
        <w:rPr>
          <w:rFonts w:ascii="Times New Roman" w:hAnsi="Times New Roman"/>
          <w:sz w:val="24"/>
          <w:szCs w:val="24"/>
          <w:lang w:val="en-GB"/>
        </w:rPr>
      </w:pPr>
      <w:r w:rsidRPr="00D22C84">
        <w:rPr>
          <w:rFonts w:ascii="Times New Roman" w:hAnsi="Times New Roman"/>
          <w:sz w:val="24"/>
          <w:szCs w:val="24"/>
          <w:lang w:val="en-GB"/>
        </w:rPr>
        <w:t>Information concerning discrimination based on ethnic and/or language principles is very scarce.  While the problem of this nature does exist the discrimination is latent as mentioned above.</w:t>
      </w:r>
    </w:p>
    <w:p w14:paraId="6E47271C" w14:textId="77777777" w:rsidR="008640A6" w:rsidRPr="00D22C84" w:rsidRDefault="008640A6" w:rsidP="008640A6">
      <w:pPr>
        <w:spacing w:after="0" w:line="240" w:lineRule="auto"/>
        <w:jc w:val="both"/>
        <w:rPr>
          <w:rFonts w:ascii="Times New Roman" w:hAnsi="Times New Roman"/>
          <w:sz w:val="24"/>
          <w:szCs w:val="24"/>
          <w:lang w:val="en-GB"/>
        </w:rPr>
      </w:pPr>
    </w:p>
    <w:p w14:paraId="3AB45C67" w14:textId="274E532D" w:rsidR="008640A6" w:rsidRPr="00D22C84" w:rsidRDefault="008640A6" w:rsidP="008640A6">
      <w:pPr>
        <w:spacing w:after="0" w:line="240" w:lineRule="auto"/>
        <w:jc w:val="both"/>
        <w:rPr>
          <w:rFonts w:ascii="Times New Roman" w:hAnsi="Times New Roman"/>
          <w:sz w:val="24"/>
          <w:szCs w:val="24"/>
          <w:lang w:val="en-GB"/>
        </w:rPr>
      </w:pPr>
      <w:r w:rsidRPr="00D22C84">
        <w:rPr>
          <w:rFonts w:ascii="Times New Roman" w:hAnsi="Times New Roman"/>
          <w:sz w:val="24"/>
          <w:szCs w:val="24"/>
          <w:lang w:val="en-GB"/>
        </w:rPr>
        <w:t xml:space="preserve">The information available suggests that a number of complaints relates to language matters due to the fact that the majority of citizens who are not Kazakh do not speak the </w:t>
      </w:r>
      <w:r w:rsidR="00C05456">
        <w:rPr>
          <w:rFonts w:ascii="Times New Roman" w:hAnsi="Times New Roman"/>
          <w:sz w:val="24"/>
          <w:szCs w:val="24"/>
          <w:lang w:val="en-GB"/>
        </w:rPr>
        <w:t>State</w:t>
      </w:r>
      <w:r w:rsidR="00C05456" w:rsidRPr="00D22C84">
        <w:rPr>
          <w:rFonts w:ascii="Times New Roman" w:hAnsi="Times New Roman"/>
          <w:sz w:val="24"/>
          <w:szCs w:val="24"/>
          <w:lang w:val="en-GB"/>
        </w:rPr>
        <w:t xml:space="preserve"> </w:t>
      </w:r>
      <w:r w:rsidRPr="00D22C84">
        <w:rPr>
          <w:rFonts w:ascii="Times New Roman" w:hAnsi="Times New Roman"/>
          <w:sz w:val="24"/>
          <w:szCs w:val="24"/>
          <w:lang w:val="en-GB"/>
        </w:rPr>
        <w:t xml:space="preserve">language which is Kazakh.  Although the Russian language is to be used as the Constitution of Kazakhstan proclaims on a par with the </w:t>
      </w:r>
      <w:r w:rsidR="00C05456">
        <w:rPr>
          <w:rFonts w:ascii="Times New Roman" w:hAnsi="Times New Roman"/>
          <w:sz w:val="24"/>
          <w:szCs w:val="24"/>
          <w:lang w:val="en-GB"/>
        </w:rPr>
        <w:t>State</w:t>
      </w:r>
      <w:r w:rsidR="00C05456" w:rsidRPr="00D22C84">
        <w:rPr>
          <w:rFonts w:ascii="Times New Roman" w:hAnsi="Times New Roman"/>
          <w:sz w:val="24"/>
          <w:szCs w:val="24"/>
          <w:lang w:val="en-GB"/>
        </w:rPr>
        <w:t xml:space="preserve"> </w:t>
      </w:r>
      <w:r w:rsidRPr="00D22C84">
        <w:rPr>
          <w:rFonts w:ascii="Times New Roman" w:hAnsi="Times New Roman"/>
          <w:sz w:val="24"/>
          <w:szCs w:val="24"/>
          <w:lang w:val="en-GB"/>
        </w:rPr>
        <w:t>language as a whole this provision has not been observed in a number of cases.  Citizens complain that answers to their inquiries are given by authorities in Kazakh that is not understood by a citizen N. and four more people who appealed to the Kazakhstan International Bureau for Human Rights and Rule of Law in the Pavlodar Oblast.</w:t>
      </w:r>
    </w:p>
    <w:p w14:paraId="34499F61" w14:textId="77777777" w:rsidR="008640A6" w:rsidRPr="00D22C84" w:rsidRDefault="008640A6" w:rsidP="008640A6">
      <w:pPr>
        <w:spacing w:after="0" w:line="240" w:lineRule="auto"/>
        <w:jc w:val="both"/>
        <w:rPr>
          <w:rFonts w:ascii="Times New Roman" w:hAnsi="Times New Roman"/>
          <w:sz w:val="24"/>
          <w:szCs w:val="24"/>
          <w:lang w:val="en-GB"/>
        </w:rPr>
      </w:pPr>
    </w:p>
    <w:p w14:paraId="07741C6A" w14:textId="71B73D96" w:rsidR="008640A6" w:rsidRPr="00D22C84" w:rsidRDefault="008640A6" w:rsidP="008640A6">
      <w:pPr>
        <w:spacing w:after="0" w:line="240" w:lineRule="auto"/>
        <w:jc w:val="both"/>
        <w:rPr>
          <w:rFonts w:ascii="Times New Roman" w:hAnsi="Times New Roman"/>
          <w:sz w:val="24"/>
          <w:szCs w:val="24"/>
          <w:lang w:val="en-GB"/>
        </w:rPr>
      </w:pPr>
      <w:r w:rsidRPr="00D22C84">
        <w:rPr>
          <w:rFonts w:ascii="Times New Roman" w:hAnsi="Times New Roman"/>
          <w:sz w:val="24"/>
          <w:szCs w:val="24"/>
          <w:lang w:val="en-GB"/>
        </w:rPr>
        <w:t xml:space="preserve">In December 2013, the Kazakhstan International Bureau for Human Rights was approached by a professor of an educational institution in the </w:t>
      </w:r>
      <w:proofErr w:type="spellStart"/>
      <w:r w:rsidRPr="00D22C84">
        <w:rPr>
          <w:rFonts w:ascii="Times New Roman" w:hAnsi="Times New Roman"/>
          <w:sz w:val="24"/>
          <w:szCs w:val="24"/>
          <w:lang w:val="en-GB"/>
        </w:rPr>
        <w:t>Mangistau</w:t>
      </w:r>
      <w:proofErr w:type="spellEnd"/>
      <w:r w:rsidRPr="00D22C84">
        <w:rPr>
          <w:rFonts w:ascii="Times New Roman" w:hAnsi="Times New Roman"/>
          <w:sz w:val="24"/>
          <w:szCs w:val="24"/>
          <w:lang w:val="en-GB"/>
        </w:rPr>
        <w:t xml:space="preserve"> Oblast who indicated that his educational institution is a mixed one but all meetings are held and orders are issued in the </w:t>
      </w:r>
      <w:r w:rsidR="005B2862">
        <w:rPr>
          <w:rFonts w:ascii="Times New Roman" w:hAnsi="Times New Roman"/>
          <w:sz w:val="24"/>
          <w:szCs w:val="24"/>
          <w:lang w:val="en-GB"/>
        </w:rPr>
        <w:t>State</w:t>
      </w:r>
      <w:r w:rsidR="005B2862" w:rsidRPr="00D22C84">
        <w:rPr>
          <w:rFonts w:ascii="Times New Roman" w:hAnsi="Times New Roman"/>
          <w:sz w:val="24"/>
          <w:szCs w:val="24"/>
          <w:lang w:val="en-GB"/>
        </w:rPr>
        <w:t xml:space="preserve"> </w:t>
      </w:r>
      <w:r w:rsidRPr="00D22C84">
        <w:rPr>
          <w:rFonts w:ascii="Times New Roman" w:hAnsi="Times New Roman"/>
          <w:sz w:val="24"/>
          <w:szCs w:val="24"/>
          <w:lang w:val="en-GB"/>
        </w:rPr>
        <w:t xml:space="preserve">language only and translation has never been done.  And he does not speak the </w:t>
      </w:r>
      <w:r w:rsidR="005B2862">
        <w:rPr>
          <w:rFonts w:ascii="Times New Roman" w:hAnsi="Times New Roman"/>
          <w:sz w:val="24"/>
          <w:szCs w:val="24"/>
          <w:lang w:val="en-GB"/>
        </w:rPr>
        <w:t>State</w:t>
      </w:r>
      <w:r w:rsidR="005B2862" w:rsidRPr="00D22C84">
        <w:rPr>
          <w:rFonts w:ascii="Times New Roman" w:hAnsi="Times New Roman"/>
          <w:sz w:val="24"/>
          <w:szCs w:val="24"/>
          <w:lang w:val="en-GB"/>
        </w:rPr>
        <w:t xml:space="preserve"> </w:t>
      </w:r>
      <w:r w:rsidRPr="00D22C84">
        <w:rPr>
          <w:rFonts w:ascii="Times New Roman" w:hAnsi="Times New Roman"/>
          <w:sz w:val="24"/>
          <w:szCs w:val="24"/>
          <w:lang w:val="en-GB"/>
        </w:rPr>
        <w:t>language.</w:t>
      </w:r>
    </w:p>
    <w:p w14:paraId="0C72CFA0" w14:textId="77777777" w:rsidR="008640A6" w:rsidRPr="00D22C84" w:rsidRDefault="008640A6" w:rsidP="008640A6">
      <w:pPr>
        <w:spacing w:after="0" w:line="240" w:lineRule="auto"/>
        <w:jc w:val="both"/>
        <w:rPr>
          <w:rFonts w:ascii="Times New Roman" w:hAnsi="Times New Roman"/>
          <w:sz w:val="24"/>
          <w:szCs w:val="24"/>
          <w:lang w:val="en-GB"/>
        </w:rPr>
      </w:pPr>
    </w:p>
    <w:p w14:paraId="2B93DAAF" w14:textId="77777777" w:rsidR="008640A6" w:rsidRPr="00D22C84" w:rsidRDefault="008640A6" w:rsidP="008640A6">
      <w:pPr>
        <w:spacing w:after="0" w:line="240" w:lineRule="auto"/>
        <w:jc w:val="both"/>
        <w:rPr>
          <w:rFonts w:ascii="Times New Roman" w:hAnsi="Times New Roman"/>
          <w:sz w:val="24"/>
          <w:szCs w:val="24"/>
          <w:lang w:val="en-GB"/>
        </w:rPr>
      </w:pPr>
      <w:proofErr w:type="gramStart"/>
      <w:r w:rsidRPr="00D22C84">
        <w:rPr>
          <w:rFonts w:ascii="Times New Roman" w:hAnsi="Times New Roman"/>
          <w:sz w:val="24"/>
          <w:szCs w:val="24"/>
          <w:lang w:val="en-GB"/>
        </w:rPr>
        <w:t>A</w:t>
      </w:r>
      <w:proofErr w:type="gramEnd"/>
      <w:r w:rsidRPr="00D22C84">
        <w:rPr>
          <w:rFonts w:ascii="Times New Roman" w:hAnsi="Times New Roman"/>
          <w:sz w:val="24"/>
          <w:szCs w:val="24"/>
          <w:lang w:val="en-GB"/>
        </w:rPr>
        <w:t xml:space="preserve"> 84-year old citizen </w:t>
      </w:r>
      <w:proofErr w:type="spellStart"/>
      <w:r w:rsidRPr="00D22C84">
        <w:rPr>
          <w:rFonts w:ascii="Times New Roman" w:hAnsi="Times New Roman"/>
          <w:sz w:val="24"/>
          <w:szCs w:val="24"/>
          <w:lang w:val="en-GB"/>
        </w:rPr>
        <w:t>Sukhin</w:t>
      </w:r>
      <w:proofErr w:type="spellEnd"/>
      <w:r w:rsidRPr="00D22C84">
        <w:rPr>
          <w:rFonts w:ascii="Times New Roman" w:hAnsi="Times New Roman"/>
          <w:sz w:val="24"/>
          <w:szCs w:val="24"/>
          <w:lang w:val="en-GB"/>
        </w:rPr>
        <w:t xml:space="preserve"> appealed to the Prosecutor’s office and the Kazakhstan International Bureau for Human Rights claiming severe treatment he received from doctors, who are actually Russians.  He pointed out that the doctors gave him such treatment due to hostility towards him and </w:t>
      </w:r>
      <w:r w:rsidRPr="00D22C84">
        <w:rPr>
          <w:rFonts w:ascii="Times New Roman" w:hAnsi="Times New Roman"/>
          <w:i/>
          <w:sz w:val="24"/>
          <w:szCs w:val="24"/>
          <w:lang w:val="en-GB"/>
        </w:rPr>
        <w:t xml:space="preserve">him </w:t>
      </w:r>
      <w:r w:rsidRPr="00D22C84">
        <w:rPr>
          <w:rFonts w:ascii="Times New Roman" w:hAnsi="Times New Roman"/>
          <w:sz w:val="24"/>
          <w:szCs w:val="24"/>
          <w:lang w:val="en-GB"/>
        </w:rPr>
        <w:t>being Russian.</w:t>
      </w:r>
      <w:r w:rsidRPr="00D22C84">
        <w:rPr>
          <w:rFonts w:ascii="Times New Roman" w:hAnsi="Times New Roman"/>
          <w:i/>
          <w:sz w:val="24"/>
          <w:szCs w:val="24"/>
          <w:lang w:val="en-GB"/>
        </w:rPr>
        <w:t xml:space="preserve">  “Would they (the </w:t>
      </w:r>
      <w:proofErr w:type="spellStart"/>
      <w:r w:rsidRPr="00D22C84">
        <w:rPr>
          <w:rFonts w:ascii="Times New Roman" w:hAnsi="Times New Roman"/>
          <w:i/>
          <w:sz w:val="24"/>
          <w:szCs w:val="24"/>
          <w:lang w:val="en-GB"/>
        </w:rPr>
        <w:t>akim</w:t>
      </w:r>
      <w:proofErr w:type="spellEnd"/>
      <w:r w:rsidRPr="00D22C84">
        <w:rPr>
          <w:rFonts w:ascii="Times New Roman" w:hAnsi="Times New Roman"/>
          <w:i/>
          <w:sz w:val="24"/>
          <w:szCs w:val="24"/>
          <w:lang w:val="en-GB"/>
        </w:rPr>
        <w:t xml:space="preserve"> and doctors) have treated any </w:t>
      </w:r>
      <w:proofErr w:type="spellStart"/>
      <w:r w:rsidRPr="00D22C84">
        <w:rPr>
          <w:rFonts w:ascii="Times New Roman" w:hAnsi="Times New Roman"/>
          <w:i/>
          <w:sz w:val="24"/>
          <w:szCs w:val="24"/>
          <w:lang w:val="en-GB"/>
        </w:rPr>
        <w:t>aksakal</w:t>
      </w:r>
      <w:proofErr w:type="spellEnd"/>
      <w:r w:rsidRPr="00D22C84">
        <w:rPr>
          <w:rFonts w:ascii="Times New Roman" w:hAnsi="Times New Roman"/>
          <w:i/>
          <w:sz w:val="24"/>
          <w:szCs w:val="24"/>
          <w:lang w:val="en-GB"/>
        </w:rPr>
        <w:t xml:space="preserve"> like that?”</w:t>
      </w:r>
    </w:p>
    <w:p w14:paraId="62392FD5" w14:textId="77777777" w:rsidR="008640A6" w:rsidRPr="00D22C84" w:rsidRDefault="008640A6" w:rsidP="008640A6">
      <w:pPr>
        <w:spacing w:after="0" w:line="240" w:lineRule="auto"/>
        <w:rPr>
          <w:rFonts w:ascii="Times New Roman" w:hAnsi="Times New Roman"/>
          <w:sz w:val="24"/>
          <w:szCs w:val="24"/>
          <w:lang w:val="en-GB"/>
        </w:rPr>
      </w:pPr>
    </w:p>
    <w:p w14:paraId="46ECEA6D" w14:textId="1DC2A679" w:rsidR="008640A6" w:rsidRPr="00D22C84" w:rsidRDefault="008640A6" w:rsidP="0083319A">
      <w:pPr>
        <w:spacing w:after="0" w:line="240" w:lineRule="auto"/>
        <w:jc w:val="both"/>
        <w:rPr>
          <w:rFonts w:ascii="Times New Roman" w:hAnsi="Times New Roman"/>
          <w:sz w:val="24"/>
          <w:szCs w:val="24"/>
          <w:lang w:val="en-GB"/>
        </w:rPr>
      </w:pPr>
      <w:bookmarkStart w:id="8" w:name="_ftn1"/>
      <w:bookmarkEnd w:id="8"/>
      <w:r w:rsidRPr="00D22C84">
        <w:rPr>
          <w:rFonts w:ascii="Times New Roman" w:hAnsi="Times New Roman"/>
          <w:sz w:val="24"/>
          <w:szCs w:val="24"/>
          <w:lang w:val="en-GB"/>
        </w:rPr>
        <w:t>The latest information came early February 2015 when an ethnical conflict between Kazakhs and Tajiks setting fire to houses and cars bur</w:t>
      </w:r>
      <w:r w:rsidR="005B2862">
        <w:rPr>
          <w:rFonts w:ascii="Times New Roman" w:hAnsi="Times New Roman"/>
          <w:sz w:val="24"/>
          <w:szCs w:val="24"/>
          <w:lang w:val="en-GB"/>
        </w:rPr>
        <w:t>ned</w:t>
      </w:r>
      <w:r w:rsidRPr="00D22C84">
        <w:rPr>
          <w:rFonts w:ascii="Times New Roman" w:hAnsi="Times New Roman"/>
          <w:sz w:val="24"/>
          <w:szCs w:val="24"/>
          <w:lang w:val="en-GB"/>
        </w:rPr>
        <w:t xml:space="preserve"> out throughout a few villages of </w:t>
      </w:r>
      <w:proofErr w:type="spellStart"/>
      <w:r w:rsidRPr="00D22C84">
        <w:rPr>
          <w:rFonts w:ascii="Times New Roman" w:hAnsi="Times New Roman"/>
          <w:sz w:val="24"/>
          <w:szCs w:val="24"/>
          <w:lang w:val="en-GB"/>
        </w:rPr>
        <w:t>Sary-Agash</w:t>
      </w:r>
      <w:proofErr w:type="spellEnd"/>
      <w:r w:rsidRPr="00D22C84">
        <w:rPr>
          <w:rFonts w:ascii="Times New Roman" w:hAnsi="Times New Roman"/>
          <w:sz w:val="24"/>
          <w:szCs w:val="24"/>
          <w:lang w:val="en-GB"/>
        </w:rPr>
        <w:t xml:space="preserve"> district in South Kazakhstan Region.  The cause of fights and disorder was a killing of an ethnic Kazakh A.  An ethnic Tajik N. was accused of the murder.  He was on the run.  </w:t>
      </w:r>
    </w:p>
    <w:p w14:paraId="09EA2E98" w14:textId="77777777" w:rsidR="008640A6" w:rsidRPr="00D22C84" w:rsidRDefault="008640A6" w:rsidP="008640A6">
      <w:pPr>
        <w:spacing w:after="0" w:line="240" w:lineRule="auto"/>
        <w:jc w:val="both"/>
        <w:rPr>
          <w:rFonts w:ascii="Times New Roman" w:hAnsi="Times New Roman"/>
          <w:sz w:val="24"/>
          <w:szCs w:val="24"/>
          <w:lang w:val="en-GB"/>
        </w:rPr>
      </w:pPr>
    </w:p>
    <w:p w14:paraId="780A2C45" w14:textId="77777777" w:rsidR="008640A6" w:rsidRPr="00D22C84" w:rsidRDefault="008640A6" w:rsidP="008640A6">
      <w:pPr>
        <w:spacing w:after="0" w:line="240" w:lineRule="auto"/>
        <w:jc w:val="both"/>
        <w:rPr>
          <w:rFonts w:ascii="Times New Roman" w:hAnsi="Times New Roman"/>
          <w:i/>
          <w:sz w:val="24"/>
          <w:szCs w:val="24"/>
          <w:lang w:val="en-GB"/>
        </w:rPr>
      </w:pPr>
      <w:r w:rsidRPr="00D22C84">
        <w:rPr>
          <w:rFonts w:ascii="Times New Roman" w:hAnsi="Times New Roman"/>
          <w:i/>
          <w:sz w:val="24"/>
          <w:szCs w:val="24"/>
          <w:lang w:val="en-GB"/>
        </w:rPr>
        <w:t xml:space="preserve">‘In the evening on February 5 a grouping of the youth who were fellow villagers of A. in the vicinity of the residence area of N. got down to violence resulting in a few cars burnt and turned over.  The damage was caused to the neighbouring houses,’ </w:t>
      </w:r>
      <w:r w:rsidRPr="00D22C84">
        <w:rPr>
          <w:rFonts w:ascii="Times New Roman" w:hAnsi="Times New Roman"/>
          <w:sz w:val="24"/>
          <w:szCs w:val="24"/>
          <w:lang w:val="en-GB"/>
        </w:rPr>
        <w:t>an official statement of the Ministry of Internal Affairs ran.  However, there are grounds to believe that this data are clearly underestimated.</w:t>
      </w:r>
    </w:p>
    <w:p w14:paraId="395155F8" w14:textId="77777777" w:rsidR="008640A6" w:rsidRPr="00D22C84" w:rsidRDefault="008640A6" w:rsidP="008640A6">
      <w:pPr>
        <w:spacing w:after="0" w:line="240" w:lineRule="auto"/>
        <w:jc w:val="both"/>
        <w:rPr>
          <w:rFonts w:ascii="Times New Roman" w:hAnsi="Times New Roman"/>
          <w:sz w:val="24"/>
          <w:szCs w:val="24"/>
          <w:lang w:val="en-GB"/>
        </w:rPr>
      </w:pPr>
    </w:p>
    <w:p w14:paraId="005BCB29" w14:textId="77777777" w:rsidR="008640A6" w:rsidRPr="00D22C84" w:rsidRDefault="008640A6" w:rsidP="008640A6">
      <w:pPr>
        <w:spacing w:after="0" w:line="240" w:lineRule="auto"/>
        <w:jc w:val="both"/>
        <w:rPr>
          <w:rFonts w:ascii="Times New Roman" w:hAnsi="Times New Roman"/>
          <w:sz w:val="24"/>
          <w:szCs w:val="24"/>
          <w:lang w:val="en-GB"/>
        </w:rPr>
      </w:pPr>
      <w:r w:rsidRPr="00D22C84">
        <w:rPr>
          <w:rFonts w:ascii="Times New Roman" w:hAnsi="Times New Roman"/>
          <w:sz w:val="24"/>
          <w:szCs w:val="24"/>
          <w:lang w:val="en-GB"/>
        </w:rPr>
        <w:t xml:space="preserve">For example, witnesses state that riots and skirmishes took place in at least three villages including </w:t>
      </w:r>
      <w:proofErr w:type="spellStart"/>
      <w:r w:rsidRPr="00D22C84">
        <w:rPr>
          <w:rFonts w:ascii="Times New Roman" w:hAnsi="Times New Roman"/>
          <w:sz w:val="24"/>
          <w:szCs w:val="24"/>
          <w:lang w:val="en-GB"/>
        </w:rPr>
        <w:t>Yntymak</w:t>
      </w:r>
      <w:proofErr w:type="spellEnd"/>
      <w:r w:rsidRPr="00D22C84">
        <w:rPr>
          <w:rFonts w:ascii="Times New Roman" w:hAnsi="Times New Roman"/>
          <w:sz w:val="24"/>
          <w:szCs w:val="24"/>
          <w:lang w:val="en-GB"/>
        </w:rPr>
        <w:t xml:space="preserve">, </w:t>
      </w:r>
      <w:proofErr w:type="spellStart"/>
      <w:r w:rsidRPr="00D22C84">
        <w:rPr>
          <w:rFonts w:ascii="Times New Roman" w:hAnsi="Times New Roman"/>
          <w:sz w:val="24"/>
          <w:szCs w:val="24"/>
          <w:lang w:val="en-GB"/>
        </w:rPr>
        <w:t>Bostandyk</w:t>
      </w:r>
      <w:proofErr w:type="spellEnd"/>
      <w:r w:rsidRPr="00D22C84">
        <w:rPr>
          <w:rFonts w:ascii="Times New Roman" w:hAnsi="Times New Roman"/>
          <w:sz w:val="24"/>
          <w:szCs w:val="24"/>
          <w:lang w:val="en-GB"/>
        </w:rPr>
        <w:t xml:space="preserve"> and </w:t>
      </w:r>
      <w:proofErr w:type="spellStart"/>
      <w:r w:rsidRPr="00D22C84">
        <w:rPr>
          <w:rFonts w:ascii="Times New Roman" w:hAnsi="Times New Roman"/>
          <w:sz w:val="24"/>
          <w:szCs w:val="24"/>
          <w:lang w:val="en-GB"/>
        </w:rPr>
        <w:t>Enkes</w:t>
      </w:r>
      <w:proofErr w:type="spellEnd"/>
      <w:r w:rsidRPr="00D22C84">
        <w:rPr>
          <w:rFonts w:ascii="Times New Roman" w:hAnsi="Times New Roman"/>
          <w:sz w:val="24"/>
          <w:szCs w:val="24"/>
          <w:lang w:val="en-GB"/>
        </w:rPr>
        <w:t xml:space="preserve"> where approximately one third of dwellers were ethnic Tajiks.  Supposedly, dozens of households, stores and cars belonging to Tajiks were set to fire or smashed.  The scale of events was such as that authorities called up subunits of internal troops and armoured vehicles to support the police.</w:t>
      </w:r>
    </w:p>
    <w:p w14:paraId="5C8DA2FC" w14:textId="77777777" w:rsidR="008640A6" w:rsidRPr="00D22C84" w:rsidRDefault="008640A6" w:rsidP="008640A6">
      <w:pPr>
        <w:spacing w:after="0" w:line="240" w:lineRule="auto"/>
        <w:jc w:val="both"/>
        <w:rPr>
          <w:rFonts w:ascii="Times New Roman" w:hAnsi="Times New Roman"/>
          <w:sz w:val="24"/>
          <w:szCs w:val="24"/>
          <w:lang w:val="en-GB"/>
        </w:rPr>
      </w:pPr>
    </w:p>
    <w:p w14:paraId="40B27524" w14:textId="77777777" w:rsidR="008640A6" w:rsidRPr="00D22C84" w:rsidRDefault="008640A6" w:rsidP="008640A6">
      <w:pPr>
        <w:spacing w:after="0" w:line="240" w:lineRule="auto"/>
        <w:jc w:val="both"/>
        <w:rPr>
          <w:rFonts w:ascii="Times New Roman" w:hAnsi="Times New Roman"/>
          <w:sz w:val="24"/>
          <w:szCs w:val="24"/>
          <w:lang w:val="en-GB"/>
        </w:rPr>
      </w:pPr>
      <w:r w:rsidRPr="00D22C84">
        <w:rPr>
          <w:rFonts w:ascii="Times New Roman" w:hAnsi="Times New Roman"/>
          <w:sz w:val="24"/>
          <w:szCs w:val="24"/>
          <w:lang w:val="en-GB"/>
        </w:rPr>
        <w:t xml:space="preserve">The officials, however, stated that there were no victims and the awareness building work was conducted among the old people and local villagers at meetings which were attended by the </w:t>
      </w:r>
      <w:proofErr w:type="spellStart"/>
      <w:r w:rsidRPr="00D22C84">
        <w:rPr>
          <w:rFonts w:ascii="Times New Roman" w:hAnsi="Times New Roman"/>
          <w:sz w:val="24"/>
          <w:szCs w:val="24"/>
          <w:lang w:val="en-GB"/>
        </w:rPr>
        <w:t>akim</w:t>
      </w:r>
      <w:proofErr w:type="spellEnd"/>
      <w:r w:rsidRPr="00D22C84">
        <w:rPr>
          <w:rFonts w:ascii="Times New Roman" w:hAnsi="Times New Roman"/>
          <w:sz w:val="24"/>
          <w:szCs w:val="24"/>
          <w:lang w:val="en-GB"/>
        </w:rPr>
        <w:t xml:space="preserve"> of the region, the first deputy of the Ministry of Internal Affairs of Kazakhstan and the head of the Internal Affairs Department.</w:t>
      </w:r>
    </w:p>
    <w:p w14:paraId="1944B4E8" w14:textId="77777777" w:rsidR="008640A6" w:rsidRPr="00D22C84" w:rsidRDefault="008640A6" w:rsidP="008640A6">
      <w:pPr>
        <w:spacing w:after="0" w:line="240" w:lineRule="auto"/>
        <w:rPr>
          <w:color w:val="000000"/>
          <w:sz w:val="24"/>
          <w:szCs w:val="24"/>
          <w:lang w:val="en-GB"/>
        </w:rPr>
      </w:pPr>
    </w:p>
    <w:p w14:paraId="7BDCDF0D" w14:textId="77777777" w:rsidR="008640A6" w:rsidRPr="00D22C84" w:rsidRDefault="008640A6" w:rsidP="008640A6">
      <w:pPr>
        <w:pStyle w:val="H23GR"/>
        <w:spacing w:before="0" w:after="0" w:line="240" w:lineRule="auto"/>
        <w:ind w:left="0" w:right="0" w:firstLine="0"/>
        <w:jc w:val="both"/>
        <w:rPr>
          <w:color w:val="000000"/>
          <w:sz w:val="24"/>
          <w:szCs w:val="24"/>
          <w:lang w:val="en-GB"/>
        </w:rPr>
      </w:pPr>
      <w:r w:rsidRPr="00D22C84">
        <w:rPr>
          <w:color w:val="000000"/>
          <w:sz w:val="24"/>
          <w:szCs w:val="24"/>
          <w:lang w:val="en-GB"/>
        </w:rPr>
        <w:lastRenderedPageBreak/>
        <w:t xml:space="preserve">2.3. </w:t>
      </w:r>
      <w:r w:rsidRPr="00D22C84">
        <w:rPr>
          <w:sz w:val="24"/>
          <w:szCs w:val="24"/>
          <w:lang w:val="en-GB"/>
        </w:rPr>
        <w:t>The LGBT Community</w:t>
      </w:r>
      <w:r w:rsidRPr="00D22C84">
        <w:rPr>
          <w:rStyle w:val="FootnoteCharacters"/>
          <w:sz w:val="24"/>
          <w:szCs w:val="24"/>
          <w:lang w:val="en-GB"/>
        </w:rPr>
        <w:footnoteReference w:id="152"/>
      </w:r>
    </w:p>
    <w:p w14:paraId="6365ED75" w14:textId="77777777" w:rsidR="008640A6" w:rsidRPr="00D22C84" w:rsidRDefault="008640A6" w:rsidP="008640A6">
      <w:pPr>
        <w:rPr>
          <w:lang w:val="en-GB"/>
        </w:rPr>
      </w:pPr>
    </w:p>
    <w:p w14:paraId="58538588"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b/>
          <w:i/>
          <w:sz w:val="24"/>
          <w:szCs w:val="24"/>
          <w:lang w:val="en-GB"/>
        </w:rPr>
        <w:t xml:space="preserve">The position of governmental agencies, officials and public figures as to the LGBT issues </w:t>
      </w:r>
    </w:p>
    <w:p w14:paraId="17369F0E"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25809E1A"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It is noteworthy that governmental agencies or some officials in the Republic of Kazakhstan often refrain from any direct statements as to LGBT.  Likewise, there are few public comments on this matter shared by the public figures.</w:t>
      </w:r>
    </w:p>
    <w:p w14:paraId="523DFFE5"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2F8ED3BA"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However, a number of statements of some politicians and functionaries testify to that largely they convey a homophobic attitude, which is not surprising.  In 2009 Kazakhstan was one of the nations that spoke against the UN Declaration on Gender Identity, thus demonstrating a certain official position at the international level.</w:t>
      </w:r>
    </w:p>
    <w:p w14:paraId="155D50C1"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37EFA8D9" w14:textId="77777777" w:rsidR="008640A6" w:rsidRPr="00D22C84" w:rsidRDefault="008640A6" w:rsidP="008640A6">
      <w:pPr>
        <w:tabs>
          <w:tab w:val="left" w:pos="567"/>
          <w:tab w:val="left" w:pos="10773"/>
        </w:tabs>
        <w:spacing w:after="0" w:line="240" w:lineRule="auto"/>
        <w:ind w:right="-1"/>
        <w:jc w:val="both"/>
        <w:rPr>
          <w:rFonts w:ascii="Times New Roman" w:eastAsia="Times New Roman" w:hAnsi="Times New Roman"/>
          <w:color w:val="000000"/>
          <w:sz w:val="24"/>
          <w:szCs w:val="24"/>
          <w:lang w:val="en-GB"/>
        </w:rPr>
      </w:pPr>
      <w:r w:rsidRPr="00D22C84">
        <w:rPr>
          <w:rFonts w:ascii="Times New Roman" w:eastAsia="Times New Roman" w:hAnsi="Times New Roman"/>
          <w:color w:val="000000"/>
          <w:sz w:val="24"/>
          <w:szCs w:val="24"/>
          <w:lang w:val="en-GB"/>
        </w:rPr>
        <w:t xml:space="preserve">Thus, for example, a deputy of the </w:t>
      </w:r>
      <w:proofErr w:type="spellStart"/>
      <w:r w:rsidRPr="00D22C84">
        <w:rPr>
          <w:rFonts w:ascii="Times New Roman" w:eastAsia="Times New Roman" w:hAnsi="Times New Roman"/>
          <w:color w:val="000000"/>
          <w:sz w:val="24"/>
          <w:szCs w:val="24"/>
          <w:lang w:val="en-GB"/>
        </w:rPr>
        <w:t>Ma</w:t>
      </w:r>
      <w:r>
        <w:rPr>
          <w:rFonts w:ascii="Times New Roman" w:eastAsia="Times New Roman" w:hAnsi="Times New Roman"/>
          <w:color w:val="000000"/>
          <w:sz w:val="24"/>
          <w:szCs w:val="24"/>
          <w:lang w:val="en-GB"/>
        </w:rPr>
        <w:t>zh</w:t>
      </w:r>
      <w:r w:rsidRPr="00D22C84">
        <w:rPr>
          <w:rFonts w:ascii="Times New Roman" w:eastAsia="Times New Roman" w:hAnsi="Times New Roman"/>
          <w:color w:val="000000"/>
          <w:sz w:val="24"/>
          <w:szCs w:val="24"/>
          <w:lang w:val="en-GB"/>
        </w:rPr>
        <w:t>ilis</w:t>
      </w:r>
      <w:proofErr w:type="spellEnd"/>
      <w:r w:rsidRPr="00D22C84">
        <w:rPr>
          <w:rFonts w:ascii="Times New Roman" w:eastAsia="Times New Roman" w:hAnsi="Times New Roman"/>
          <w:color w:val="000000"/>
          <w:sz w:val="24"/>
          <w:szCs w:val="24"/>
          <w:lang w:val="en-GB"/>
        </w:rPr>
        <w:t xml:space="preserve"> in the Kazakhstani Parliament V. </w:t>
      </w:r>
      <w:proofErr w:type="spellStart"/>
      <w:r w:rsidRPr="00D22C84">
        <w:rPr>
          <w:rFonts w:ascii="Times New Roman" w:eastAsia="Times New Roman" w:hAnsi="Times New Roman"/>
          <w:color w:val="000000"/>
          <w:sz w:val="24"/>
          <w:szCs w:val="24"/>
          <w:lang w:val="en-GB"/>
        </w:rPr>
        <w:t>Kosarev</w:t>
      </w:r>
      <w:proofErr w:type="spellEnd"/>
      <w:r w:rsidRPr="00D22C84">
        <w:rPr>
          <w:rFonts w:ascii="Times New Roman" w:eastAsia="Times New Roman" w:hAnsi="Times New Roman"/>
          <w:color w:val="000000"/>
          <w:sz w:val="24"/>
          <w:szCs w:val="24"/>
          <w:lang w:val="en-GB"/>
        </w:rPr>
        <w:t xml:space="preserve"> said when answering to a reporter’s question about gays that</w:t>
      </w:r>
      <w:r w:rsidRPr="00D22C84">
        <w:rPr>
          <w:rFonts w:ascii="Times New Roman" w:eastAsia="Times New Roman" w:hAnsi="Times New Roman"/>
          <w:i/>
          <w:color w:val="000000"/>
          <w:sz w:val="24"/>
          <w:szCs w:val="24"/>
          <w:lang w:val="en-GB"/>
        </w:rPr>
        <w:t xml:space="preserve"> “Why are you trying to push a thought of the real existence of these seedy relations in our society?  Homosexuals must not be.  This must be acknowledged as a deformation of a human conscience.  This is a propagation of </w:t>
      </w:r>
      <w:proofErr w:type="spellStart"/>
      <w:r w:rsidRPr="00D22C84">
        <w:rPr>
          <w:rFonts w:ascii="Times New Roman" w:eastAsia="Times New Roman" w:hAnsi="Times New Roman"/>
          <w:i/>
          <w:color w:val="000000"/>
          <w:sz w:val="24"/>
          <w:szCs w:val="24"/>
          <w:lang w:val="en-GB"/>
        </w:rPr>
        <w:t>misanthropical</w:t>
      </w:r>
      <w:proofErr w:type="spellEnd"/>
      <w:r w:rsidRPr="00D22C84">
        <w:rPr>
          <w:rFonts w:ascii="Times New Roman" w:eastAsia="Times New Roman" w:hAnsi="Times New Roman"/>
          <w:i/>
          <w:color w:val="000000"/>
          <w:sz w:val="24"/>
          <w:szCs w:val="24"/>
          <w:lang w:val="en-GB"/>
        </w:rPr>
        <w:t xml:space="preserve"> attitude that neo-colonizers have been pushing throughout all the nations in order to reduce the population.”</w:t>
      </w:r>
      <w:r w:rsidRPr="00D22C84">
        <w:rPr>
          <w:rStyle w:val="FootnoteCharacters"/>
          <w:sz w:val="24"/>
          <w:szCs w:val="24"/>
          <w:lang w:val="en-GB"/>
        </w:rPr>
        <w:footnoteReference w:id="153"/>
      </w:r>
    </w:p>
    <w:p w14:paraId="002D512C"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658FAB45" w14:textId="77777777"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sz w:val="24"/>
          <w:szCs w:val="24"/>
          <w:lang w:val="en-GB"/>
        </w:rPr>
        <w:t xml:space="preserve">Although, another deputy of the </w:t>
      </w:r>
      <w:proofErr w:type="spellStart"/>
      <w:r w:rsidRPr="00D22C84">
        <w:rPr>
          <w:rFonts w:ascii="Times New Roman" w:hAnsi="Times New Roman"/>
          <w:sz w:val="24"/>
          <w:szCs w:val="24"/>
          <w:lang w:val="en-GB"/>
        </w:rPr>
        <w:t>Ma</w:t>
      </w:r>
      <w:r>
        <w:rPr>
          <w:rFonts w:ascii="Times New Roman" w:hAnsi="Times New Roman"/>
          <w:sz w:val="24"/>
          <w:szCs w:val="24"/>
          <w:lang w:val="en-GB"/>
        </w:rPr>
        <w:t>zh</w:t>
      </w:r>
      <w:r w:rsidRPr="00D22C84">
        <w:rPr>
          <w:rFonts w:ascii="Times New Roman" w:hAnsi="Times New Roman"/>
          <w:sz w:val="24"/>
          <w:szCs w:val="24"/>
          <w:lang w:val="en-GB"/>
        </w:rPr>
        <w:t>ilis</w:t>
      </w:r>
      <w:proofErr w:type="spellEnd"/>
      <w:r w:rsidRPr="00D22C84">
        <w:rPr>
          <w:rFonts w:ascii="Times New Roman" w:hAnsi="Times New Roman"/>
          <w:sz w:val="24"/>
          <w:szCs w:val="24"/>
          <w:lang w:val="en-GB"/>
        </w:rPr>
        <w:t xml:space="preserve"> of the Kazakhstani Parliament A. </w:t>
      </w:r>
      <w:proofErr w:type="spellStart"/>
      <w:r w:rsidRPr="00D22C84">
        <w:rPr>
          <w:rFonts w:ascii="Times New Roman" w:hAnsi="Times New Roman"/>
          <w:sz w:val="24"/>
          <w:szCs w:val="24"/>
          <w:lang w:val="en-GB"/>
        </w:rPr>
        <w:t>Soloviyeva</w:t>
      </w:r>
      <w:proofErr w:type="spellEnd"/>
      <w:r w:rsidRPr="00D22C84">
        <w:rPr>
          <w:rFonts w:ascii="Times New Roman" w:hAnsi="Times New Roman"/>
          <w:sz w:val="24"/>
          <w:szCs w:val="24"/>
          <w:lang w:val="en-GB"/>
        </w:rPr>
        <w:t xml:space="preserve"> was less categorical as she believes that nowadays Kazakhstan has more important matters to think about.  “</w:t>
      </w:r>
      <w:r w:rsidRPr="00D22C84">
        <w:rPr>
          <w:rFonts w:ascii="Times New Roman" w:hAnsi="Times New Roman"/>
          <w:i/>
          <w:sz w:val="24"/>
          <w:szCs w:val="24"/>
          <w:lang w:val="en-GB"/>
        </w:rPr>
        <w:t>Hence, it is early to think of such matters as the same-sex marriages</w:t>
      </w:r>
      <w:r w:rsidRPr="00D22C84">
        <w:rPr>
          <w:rFonts w:ascii="Times New Roman" w:hAnsi="Times New Roman"/>
          <w:sz w:val="24"/>
          <w:szCs w:val="24"/>
          <w:lang w:val="en-GB"/>
        </w:rPr>
        <w:t>”, she said.  She proposed that gays and lesbians should solve their family problems and property disputes with the help of law or mediation.</w:t>
      </w:r>
      <w:r w:rsidRPr="00D22C84">
        <w:rPr>
          <w:rStyle w:val="FootnoteCharacters"/>
          <w:sz w:val="24"/>
          <w:szCs w:val="24"/>
          <w:shd w:val="clear" w:color="auto" w:fill="FFFFFF"/>
          <w:lang w:val="en-GB"/>
        </w:rPr>
        <w:footnoteReference w:id="154"/>
      </w:r>
      <w:r w:rsidRPr="00D22C84">
        <w:rPr>
          <w:rFonts w:ascii="Times New Roman" w:hAnsi="Times New Roman"/>
          <w:sz w:val="24"/>
          <w:szCs w:val="24"/>
          <w:shd w:val="clear" w:color="auto" w:fill="FFFFFF"/>
          <w:lang w:val="en-GB"/>
        </w:rPr>
        <w:t>.</w:t>
      </w:r>
      <w:r w:rsidRPr="00D22C84">
        <w:rPr>
          <w:rFonts w:ascii="Times New Roman" w:hAnsi="Times New Roman"/>
          <w:sz w:val="24"/>
          <w:szCs w:val="24"/>
          <w:lang w:val="en-GB"/>
        </w:rPr>
        <w:t xml:space="preserve"> </w:t>
      </w:r>
    </w:p>
    <w:p w14:paraId="53AA6F4D"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4C7CC127" w14:textId="77777777"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sz w:val="24"/>
          <w:szCs w:val="24"/>
          <w:lang w:val="en-GB"/>
        </w:rPr>
        <w:t xml:space="preserve">Nevertheless, another deputy of the Parliament </w:t>
      </w:r>
      <w:proofErr w:type="spellStart"/>
      <w:r w:rsidRPr="00D22C84">
        <w:rPr>
          <w:rFonts w:ascii="Times New Roman" w:hAnsi="Times New Roman"/>
          <w:sz w:val="24"/>
          <w:szCs w:val="24"/>
          <w:lang w:val="en-GB"/>
        </w:rPr>
        <w:t>A.Smail</w:t>
      </w:r>
      <w:proofErr w:type="spellEnd"/>
      <w:r w:rsidRPr="00D22C84">
        <w:rPr>
          <w:rFonts w:ascii="Times New Roman" w:hAnsi="Times New Roman"/>
          <w:sz w:val="24"/>
          <w:szCs w:val="24"/>
          <w:lang w:val="en-GB"/>
        </w:rPr>
        <w:t xml:space="preserve"> stated the following,</w:t>
      </w:r>
      <w:r w:rsidRPr="00D22C84">
        <w:rPr>
          <w:rFonts w:ascii="Times New Roman" w:hAnsi="Times New Roman"/>
          <w:i/>
          <w:sz w:val="24"/>
          <w:szCs w:val="24"/>
          <w:lang w:val="en-GB"/>
        </w:rPr>
        <w:t xml:space="preserve"> “Unless we take measures now, we will not be able to stop it [</w:t>
      </w:r>
      <w:proofErr w:type="spellStart"/>
      <w:r w:rsidRPr="00D22C84">
        <w:rPr>
          <w:rFonts w:ascii="Times New Roman" w:hAnsi="Times New Roman"/>
          <w:i/>
          <w:sz w:val="24"/>
          <w:szCs w:val="24"/>
          <w:lang w:val="en-GB"/>
        </w:rPr>
        <w:t>homosexualism</w:t>
      </w:r>
      <w:proofErr w:type="spellEnd"/>
      <w:r w:rsidRPr="00D22C84">
        <w:rPr>
          <w:rFonts w:ascii="Times New Roman" w:hAnsi="Times New Roman"/>
          <w:i/>
          <w:sz w:val="24"/>
          <w:szCs w:val="24"/>
          <w:lang w:val="en-GB"/>
        </w:rPr>
        <w:t>].  In Almaty there are 20 gay clubs already.  In Astana there are four clubs!  This is a shame!  We will be waiting for the government’s reaction to the suggestion.  If it does not appear then we, deputies, must voice this issue.  A law needs to be adopted allowing them to be regarded as criminals.”</w:t>
      </w:r>
      <w:r w:rsidRPr="00D22C84">
        <w:rPr>
          <w:rStyle w:val="FootnoteCharacters"/>
          <w:sz w:val="24"/>
          <w:szCs w:val="24"/>
          <w:lang w:val="en-GB"/>
        </w:rPr>
        <w:footnoteReference w:id="155"/>
      </w:r>
      <w:r w:rsidRPr="00D22C84">
        <w:rPr>
          <w:rFonts w:ascii="Times New Roman" w:hAnsi="Times New Roman"/>
          <w:sz w:val="24"/>
          <w:szCs w:val="24"/>
          <w:lang w:val="en-GB"/>
        </w:rPr>
        <w:t xml:space="preserve"> </w:t>
      </w:r>
    </w:p>
    <w:p w14:paraId="690AC963"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5DDCBB19" w14:textId="77777777"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sz w:val="24"/>
          <w:szCs w:val="24"/>
          <w:lang w:val="en-GB"/>
        </w:rPr>
        <w:t xml:space="preserve">In turn, the </w:t>
      </w:r>
      <w:proofErr w:type="spellStart"/>
      <w:r w:rsidRPr="00D22C84">
        <w:rPr>
          <w:rFonts w:ascii="Times New Roman" w:hAnsi="Times New Roman"/>
          <w:sz w:val="24"/>
          <w:szCs w:val="24"/>
          <w:lang w:val="en-GB"/>
        </w:rPr>
        <w:t>akim</w:t>
      </w:r>
      <w:proofErr w:type="spellEnd"/>
      <w:r w:rsidRPr="00D22C84">
        <w:rPr>
          <w:rFonts w:ascii="Times New Roman" w:hAnsi="Times New Roman"/>
          <w:sz w:val="24"/>
          <w:szCs w:val="24"/>
          <w:lang w:val="en-GB"/>
        </w:rPr>
        <w:t xml:space="preserve"> of Almaty A. </w:t>
      </w:r>
      <w:proofErr w:type="spellStart"/>
      <w:r>
        <w:rPr>
          <w:rFonts w:ascii="Times New Roman" w:hAnsi="Times New Roman"/>
          <w:sz w:val="24"/>
          <w:szCs w:val="24"/>
          <w:lang w:val="en-GB"/>
        </w:rPr>
        <w:t>Ye</w:t>
      </w:r>
      <w:r w:rsidRPr="00D22C84">
        <w:rPr>
          <w:rFonts w:ascii="Times New Roman" w:hAnsi="Times New Roman"/>
          <w:sz w:val="24"/>
          <w:szCs w:val="24"/>
          <w:lang w:val="en-GB"/>
        </w:rPr>
        <w:t>simov</w:t>
      </w:r>
      <w:proofErr w:type="spellEnd"/>
      <w:r w:rsidRPr="00D22C84">
        <w:rPr>
          <w:rFonts w:ascii="Times New Roman" w:hAnsi="Times New Roman"/>
          <w:sz w:val="24"/>
          <w:szCs w:val="24"/>
          <w:lang w:val="en-GB"/>
        </w:rPr>
        <w:t xml:space="preserve"> was more tolerant when saying</w:t>
      </w:r>
      <w:r w:rsidRPr="00D22C84">
        <w:rPr>
          <w:rFonts w:ascii="Times New Roman" w:hAnsi="Times New Roman"/>
          <w:i/>
          <w:sz w:val="24"/>
          <w:szCs w:val="24"/>
          <w:lang w:val="en-GB"/>
        </w:rPr>
        <w:t xml:space="preserve"> “Now about gays: the life changes and Almaty is a big city and there are all sorts of things here.  Hence, we should not say that this is not happening to our nation.  Probably, we should build on our awareness enhancing education work, starting from kindergartens.  What to do if some citizens are inclined to this?”</w:t>
      </w:r>
      <w:r w:rsidRPr="00D22C84">
        <w:rPr>
          <w:rStyle w:val="FootnoteCharacters"/>
          <w:sz w:val="24"/>
          <w:szCs w:val="24"/>
          <w:lang w:val="en-GB"/>
        </w:rPr>
        <w:footnoteReference w:id="156"/>
      </w:r>
    </w:p>
    <w:p w14:paraId="780289A4"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1467576F" w14:textId="77777777"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sz w:val="24"/>
          <w:szCs w:val="24"/>
          <w:lang w:val="en-GB"/>
        </w:rPr>
        <w:lastRenderedPageBreak/>
        <w:t xml:space="preserve">At the same time, the reporter witnesses that the </w:t>
      </w:r>
      <w:proofErr w:type="spellStart"/>
      <w:r w:rsidRPr="00D22C84">
        <w:rPr>
          <w:rFonts w:ascii="Times New Roman" w:hAnsi="Times New Roman"/>
          <w:sz w:val="24"/>
          <w:szCs w:val="24"/>
          <w:lang w:val="en-GB"/>
        </w:rPr>
        <w:t>Akim</w:t>
      </w:r>
      <w:proofErr w:type="spellEnd"/>
      <w:r w:rsidRPr="00D22C84">
        <w:rPr>
          <w:rFonts w:ascii="Times New Roman" w:hAnsi="Times New Roman"/>
          <w:i/>
          <w:sz w:val="24"/>
          <w:szCs w:val="24"/>
          <w:lang w:val="en-GB"/>
        </w:rPr>
        <w:t xml:space="preserve"> “won applauses of the attendees at the briefing of public servants”</w:t>
      </w:r>
      <w:r w:rsidRPr="00D22C84">
        <w:rPr>
          <w:rStyle w:val="FootnoteCharacters"/>
          <w:sz w:val="24"/>
          <w:szCs w:val="24"/>
          <w:lang w:val="en-GB"/>
        </w:rPr>
        <w:footnoteReference w:id="157"/>
      </w:r>
      <w:r w:rsidRPr="00D22C84">
        <w:rPr>
          <w:rFonts w:ascii="Times New Roman" w:hAnsi="Times New Roman"/>
          <w:i/>
          <w:sz w:val="24"/>
          <w:szCs w:val="24"/>
          <w:lang w:val="en-GB"/>
        </w:rPr>
        <w:t xml:space="preserve"> </w:t>
      </w:r>
      <w:r w:rsidRPr="00D22C84">
        <w:rPr>
          <w:rFonts w:ascii="Times New Roman" w:hAnsi="Times New Roman"/>
          <w:sz w:val="24"/>
          <w:szCs w:val="24"/>
          <w:lang w:val="en-GB"/>
        </w:rPr>
        <w:t>in Almaty, which speaks to the fact that the officials’ general opinion of LGBT is negative</w:t>
      </w:r>
      <w:r w:rsidRPr="00D22C84">
        <w:rPr>
          <w:rFonts w:ascii="Times New Roman" w:hAnsi="Times New Roman"/>
          <w:i/>
          <w:sz w:val="24"/>
          <w:szCs w:val="24"/>
          <w:lang w:val="en-GB"/>
        </w:rPr>
        <w:t xml:space="preserve">. </w:t>
      </w:r>
    </w:p>
    <w:p w14:paraId="5B9204BB"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0BCC57BF" w14:textId="77777777" w:rsidR="008640A6" w:rsidRPr="00D22C84" w:rsidRDefault="008640A6" w:rsidP="00D66AE6">
      <w:pPr>
        <w:tabs>
          <w:tab w:val="left" w:pos="567"/>
          <w:tab w:val="left" w:pos="10773"/>
        </w:tabs>
        <w:spacing w:after="0" w:line="240" w:lineRule="auto"/>
        <w:jc w:val="both"/>
        <w:rPr>
          <w:rFonts w:ascii="Times New Roman" w:hAnsi="Times New Roman"/>
          <w:i/>
          <w:sz w:val="24"/>
          <w:szCs w:val="24"/>
          <w:lang w:val="en-GB"/>
        </w:rPr>
      </w:pPr>
      <w:r w:rsidRPr="00D22C84">
        <w:rPr>
          <w:rFonts w:ascii="Times New Roman" w:hAnsi="Times New Roman"/>
          <w:sz w:val="24"/>
          <w:szCs w:val="24"/>
          <w:lang w:val="en-GB"/>
        </w:rPr>
        <w:t xml:space="preserve">The </w:t>
      </w:r>
      <w:proofErr w:type="spellStart"/>
      <w:r w:rsidRPr="00D22C84">
        <w:rPr>
          <w:rFonts w:ascii="Times New Roman" w:hAnsi="Times New Roman"/>
          <w:sz w:val="24"/>
          <w:szCs w:val="24"/>
          <w:lang w:val="en-GB"/>
        </w:rPr>
        <w:t>akim</w:t>
      </w:r>
      <w:proofErr w:type="spellEnd"/>
      <w:r w:rsidRPr="00D22C84">
        <w:rPr>
          <w:rFonts w:ascii="Times New Roman" w:hAnsi="Times New Roman"/>
          <w:sz w:val="24"/>
          <w:szCs w:val="24"/>
          <w:lang w:val="en-GB"/>
        </w:rPr>
        <w:t xml:space="preserve"> of Astana, Kazakhstan’s capital and now the Minister of Defence of Kazakhstan </w:t>
      </w:r>
      <w:proofErr w:type="spellStart"/>
      <w:r w:rsidRPr="00D22C84">
        <w:rPr>
          <w:rFonts w:ascii="Times New Roman" w:hAnsi="Times New Roman"/>
          <w:sz w:val="24"/>
          <w:szCs w:val="24"/>
          <w:lang w:val="en-GB"/>
        </w:rPr>
        <w:t>I.Tasmagambetov</w:t>
      </w:r>
      <w:proofErr w:type="spellEnd"/>
      <w:r w:rsidRPr="00D22C84">
        <w:rPr>
          <w:rFonts w:ascii="Times New Roman" w:hAnsi="Times New Roman"/>
          <w:sz w:val="24"/>
          <w:szCs w:val="24"/>
          <w:lang w:val="en-GB"/>
        </w:rPr>
        <w:t xml:space="preserve"> cited an example when talking about information technologies</w:t>
      </w:r>
      <w:r w:rsidRPr="00D22C84">
        <w:rPr>
          <w:rFonts w:ascii="Times New Roman" w:hAnsi="Times New Roman"/>
          <w:i/>
          <w:sz w:val="24"/>
          <w:szCs w:val="24"/>
          <w:lang w:val="en-GB"/>
        </w:rPr>
        <w:t>, “This phenomenon reveals a mechanism for public vices and man-hateful ideas to transform into real life practice.  This is how it works.  At an early stage a topic, which has been once an unacceptable occurrence, is offered for discussions. Then it is masked with arguments about freedom of speech and freedom of thought or the interests of a nation.  Over time after a “run-in” of its kind the conscience of people accepts this as anything common and relevant.  The process ends up in fixing this occurrence as a norm of public conscience and laws.  In the long run, the society will come to terms with it and accept a novelty/new law that consolidates and safeguards a once absolutely unthinkable.  It suffices to recollect the germ of fascism that brought about the war and concentration camps.”</w:t>
      </w:r>
      <w:r w:rsidRPr="00D22C84">
        <w:rPr>
          <w:rStyle w:val="FootnoteCharacters"/>
          <w:sz w:val="24"/>
          <w:szCs w:val="24"/>
          <w:lang w:val="en-GB"/>
        </w:rPr>
        <w:footnoteReference w:id="158"/>
      </w:r>
    </w:p>
    <w:p w14:paraId="26696D8B" w14:textId="75F223C0" w:rsidR="008640A6" w:rsidRPr="00D22C84" w:rsidRDefault="008640A6" w:rsidP="00D66AE6">
      <w:pPr>
        <w:pStyle w:val="aa"/>
        <w:shd w:val="clear" w:color="auto" w:fill="FFFFFF"/>
        <w:tabs>
          <w:tab w:val="left" w:pos="567"/>
          <w:tab w:val="left" w:pos="10773"/>
        </w:tabs>
        <w:spacing w:before="0" w:beforeAutospacing="0" w:after="0" w:afterAutospacing="0"/>
        <w:jc w:val="both"/>
        <w:rPr>
          <w:i/>
          <w:lang w:val="en-GB"/>
        </w:rPr>
      </w:pPr>
      <w:r w:rsidRPr="00D22C84">
        <w:rPr>
          <w:lang w:val="en-GB"/>
        </w:rPr>
        <w:t>He said that an example of the effect of this technology on a global scale is non-</w:t>
      </w:r>
      <w:r w:rsidR="00550148">
        <w:rPr>
          <w:lang w:val="en-GB"/>
        </w:rPr>
        <w:t>traditiona</w:t>
      </w:r>
      <w:r w:rsidRPr="00D22C84">
        <w:rPr>
          <w:lang w:val="en-GB"/>
        </w:rPr>
        <w:t>l sexual relations, a subject that has been forbidden for centuries in the religious domain.</w:t>
      </w:r>
      <w:r w:rsidRPr="00D22C84">
        <w:rPr>
          <w:i/>
          <w:lang w:val="en-GB"/>
        </w:rPr>
        <w:t xml:space="preserve">  ‘It has become more than just a political norm in a number of developed countries and undergone such transformation that the US Senate in California has approved the study of the history of achievements that representatives of </w:t>
      </w:r>
      <w:r w:rsidR="00550148">
        <w:rPr>
          <w:i/>
          <w:lang w:val="en-GB"/>
        </w:rPr>
        <w:t>non-traditional</w:t>
      </w:r>
      <w:r w:rsidRPr="00D22C84">
        <w:rPr>
          <w:i/>
          <w:lang w:val="en-GB"/>
        </w:rPr>
        <w:t xml:space="preserve"> sexual orientation have made.  I suppose you yourselves may observe that this subject is being “spun” in international mass media.  Then reasonable sounds the question “What is next?”</w:t>
      </w:r>
    </w:p>
    <w:p w14:paraId="5A71FAA6" w14:textId="77777777" w:rsidR="00550148" w:rsidRDefault="00550148" w:rsidP="00D66AE6">
      <w:pPr>
        <w:pStyle w:val="aa"/>
        <w:shd w:val="clear" w:color="auto" w:fill="FFFFFF"/>
        <w:tabs>
          <w:tab w:val="left" w:pos="567"/>
          <w:tab w:val="left" w:pos="10773"/>
        </w:tabs>
        <w:spacing w:before="0" w:beforeAutospacing="0" w:after="0" w:afterAutospacing="0"/>
        <w:jc w:val="both"/>
        <w:rPr>
          <w:lang w:val="en-GB"/>
        </w:rPr>
      </w:pPr>
    </w:p>
    <w:p w14:paraId="42E5F3E7" w14:textId="77777777" w:rsidR="008640A6" w:rsidRPr="00D22C84" w:rsidRDefault="008640A6" w:rsidP="00D66AE6">
      <w:pPr>
        <w:pStyle w:val="aa"/>
        <w:shd w:val="clear" w:color="auto" w:fill="FFFFFF"/>
        <w:tabs>
          <w:tab w:val="left" w:pos="567"/>
          <w:tab w:val="left" w:pos="10773"/>
        </w:tabs>
        <w:spacing w:before="0" w:beforeAutospacing="0" w:after="0" w:afterAutospacing="0"/>
        <w:jc w:val="both"/>
        <w:rPr>
          <w:lang w:val="en-GB"/>
        </w:rPr>
      </w:pPr>
      <w:r w:rsidRPr="00D22C84">
        <w:rPr>
          <w:lang w:val="en-GB"/>
        </w:rPr>
        <w:t xml:space="preserve">When asked by one of the visitors of his blog whether Kazakhstani gays may be enrolled in the army the then Minister of Defence of Kazakhstan A. </w:t>
      </w:r>
      <w:proofErr w:type="spellStart"/>
      <w:r w:rsidRPr="00D22C84">
        <w:rPr>
          <w:lang w:val="en-GB"/>
        </w:rPr>
        <w:t>Dzhaksybekov</w:t>
      </w:r>
      <w:proofErr w:type="spellEnd"/>
      <w:r w:rsidRPr="00D22C84">
        <w:rPr>
          <w:lang w:val="en-GB"/>
        </w:rPr>
        <w:t xml:space="preserve"> said,</w:t>
      </w:r>
      <w:r w:rsidRPr="00D22C84">
        <w:rPr>
          <w:i/>
          <w:lang w:val="en-GB"/>
        </w:rPr>
        <w:t xml:space="preserve"> “No.”  </w:t>
      </w:r>
      <w:r w:rsidRPr="00D22C84">
        <w:rPr>
          <w:lang w:val="en-GB"/>
        </w:rPr>
        <w:t>Then he went on,</w:t>
      </w:r>
      <w:r w:rsidRPr="00D22C84">
        <w:rPr>
          <w:i/>
          <w:lang w:val="en-GB"/>
        </w:rPr>
        <w:t xml:space="preserve"> ‘The sexual desire disorder in the light of the requirements applicable to the health of people to enrol into the Army, other troops and military formations of Kazakhstan as of 28 December 2009 prevents from serving in the armed forces, other troops and formations’.</w:t>
      </w:r>
      <w:r w:rsidRPr="00D22C84">
        <w:rPr>
          <w:rStyle w:val="FootnoteCharacters"/>
          <w:lang w:val="en-GB"/>
        </w:rPr>
        <w:footnoteReference w:id="159"/>
      </w:r>
      <w:r w:rsidRPr="00D22C84">
        <w:rPr>
          <w:lang w:val="en-GB"/>
        </w:rPr>
        <w:t xml:space="preserve">.  It means the Ministry considers LGBT as individuals with the sexual desire disorder. </w:t>
      </w:r>
    </w:p>
    <w:p w14:paraId="61A9A505" w14:textId="77777777" w:rsidR="00550148" w:rsidRDefault="00550148" w:rsidP="008640A6">
      <w:pPr>
        <w:tabs>
          <w:tab w:val="left" w:pos="567"/>
          <w:tab w:val="left" w:pos="10773"/>
        </w:tabs>
        <w:spacing w:after="0" w:line="240" w:lineRule="auto"/>
        <w:ind w:right="-1"/>
        <w:jc w:val="both"/>
        <w:rPr>
          <w:rFonts w:ascii="Times New Roman" w:hAnsi="Times New Roman"/>
          <w:sz w:val="24"/>
          <w:szCs w:val="24"/>
          <w:lang w:val="en-GB"/>
        </w:rPr>
      </w:pPr>
    </w:p>
    <w:p w14:paraId="2001DEC5"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Early 2014 the possibility of punishing for homosexuality was discussed by the Parliament of Kazakhstan during the debates on the draft Criminal Code of Kazakhstan.</w:t>
      </w:r>
    </w:p>
    <w:p w14:paraId="02CBF394"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654C173B" w14:textId="65527BE7"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sz w:val="24"/>
          <w:szCs w:val="24"/>
          <w:lang w:val="en-GB"/>
        </w:rPr>
        <w:t xml:space="preserve">A deputy of the </w:t>
      </w:r>
      <w:proofErr w:type="spellStart"/>
      <w:r w:rsidRPr="00D22C84">
        <w:rPr>
          <w:rFonts w:ascii="Times New Roman" w:hAnsi="Times New Roman"/>
          <w:sz w:val="24"/>
          <w:szCs w:val="24"/>
          <w:lang w:val="en-GB"/>
        </w:rPr>
        <w:t>Ma</w:t>
      </w:r>
      <w:r>
        <w:rPr>
          <w:rFonts w:ascii="Times New Roman" w:hAnsi="Times New Roman"/>
          <w:sz w:val="24"/>
          <w:szCs w:val="24"/>
          <w:lang w:val="en-GB"/>
        </w:rPr>
        <w:t>zh</w:t>
      </w:r>
      <w:r w:rsidRPr="00D22C84">
        <w:rPr>
          <w:rFonts w:ascii="Times New Roman" w:hAnsi="Times New Roman"/>
          <w:sz w:val="24"/>
          <w:szCs w:val="24"/>
          <w:lang w:val="en-GB"/>
        </w:rPr>
        <w:t>ilis</w:t>
      </w:r>
      <w:proofErr w:type="spellEnd"/>
      <w:r w:rsidRPr="00D22C84">
        <w:rPr>
          <w:rFonts w:ascii="Times New Roman" w:hAnsi="Times New Roman"/>
          <w:sz w:val="24"/>
          <w:szCs w:val="24"/>
          <w:lang w:val="en-GB"/>
        </w:rPr>
        <w:t xml:space="preserve"> of the Kazakhstani Parliament </w:t>
      </w:r>
      <w:proofErr w:type="spellStart"/>
      <w:r w:rsidRPr="00D22C84">
        <w:rPr>
          <w:rFonts w:ascii="Times New Roman" w:hAnsi="Times New Roman"/>
          <w:sz w:val="24"/>
          <w:szCs w:val="24"/>
          <w:lang w:val="en-GB"/>
        </w:rPr>
        <w:t>B.Smagul</w:t>
      </w:r>
      <w:proofErr w:type="spellEnd"/>
      <w:r w:rsidRPr="00D22C84">
        <w:rPr>
          <w:rFonts w:ascii="Times New Roman" w:hAnsi="Times New Roman"/>
          <w:sz w:val="24"/>
          <w:szCs w:val="24"/>
          <w:lang w:val="en-GB"/>
        </w:rPr>
        <w:t xml:space="preserve"> proposed developing a draft law prohibiting homosexual relations.</w:t>
      </w:r>
      <w:r w:rsidRPr="00D22C84">
        <w:rPr>
          <w:rFonts w:ascii="Times New Roman" w:hAnsi="Times New Roman"/>
          <w:i/>
          <w:sz w:val="24"/>
          <w:szCs w:val="24"/>
          <w:lang w:val="en-GB"/>
        </w:rPr>
        <w:t xml:space="preserve">  “I suppose it is necessary not only to tighten Article 11 of the Code of the Republic of Kazakhstan On Marriage and Family (</w:t>
      </w:r>
      <w:r w:rsidR="00965767">
        <w:rPr>
          <w:rFonts w:ascii="Times New Roman" w:hAnsi="Times New Roman"/>
          <w:i/>
          <w:sz w:val="24"/>
          <w:szCs w:val="24"/>
          <w:lang w:val="en-GB"/>
        </w:rPr>
        <w:t>i</w:t>
      </w:r>
      <w:r w:rsidRPr="00D22C84">
        <w:rPr>
          <w:rFonts w:ascii="Times New Roman" w:hAnsi="Times New Roman"/>
          <w:i/>
          <w:sz w:val="24"/>
          <w:szCs w:val="24"/>
          <w:lang w:val="en-GB"/>
        </w:rPr>
        <w:t>ndividuals who are not allowed to contract a marriage (matrimony)</w:t>
      </w:r>
      <w:r w:rsidR="00965767">
        <w:rPr>
          <w:rFonts w:ascii="Times New Roman" w:hAnsi="Times New Roman"/>
          <w:i/>
          <w:sz w:val="24"/>
          <w:szCs w:val="24"/>
          <w:lang w:val="en-GB"/>
        </w:rPr>
        <w:t>)</w:t>
      </w:r>
      <w:r w:rsidRPr="00D22C84">
        <w:rPr>
          <w:rFonts w:ascii="Times New Roman" w:hAnsi="Times New Roman"/>
          <w:i/>
          <w:sz w:val="24"/>
          <w:szCs w:val="24"/>
          <w:lang w:val="en-GB"/>
        </w:rPr>
        <w:t xml:space="preserve"> but also develop a draft law that eliminate homosexual relations and close up night clubs everywhere”, </w:t>
      </w:r>
      <w:r w:rsidRPr="00D22C84">
        <w:rPr>
          <w:rFonts w:ascii="Times New Roman" w:hAnsi="Times New Roman"/>
          <w:sz w:val="24"/>
          <w:szCs w:val="24"/>
          <w:lang w:val="en-GB"/>
        </w:rPr>
        <w:t xml:space="preserve">said </w:t>
      </w:r>
      <w:proofErr w:type="spellStart"/>
      <w:r w:rsidRPr="00D22C84">
        <w:rPr>
          <w:rFonts w:ascii="Times New Roman" w:hAnsi="Times New Roman"/>
          <w:sz w:val="24"/>
          <w:szCs w:val="24"/>
          <w:lang w:val="en-GB"/>
        </w:rPr>
        <w:t>Smagul</w:t>
      </w:r>
      <w:proofErr w:type="spellEnd"/>
      <w:r w:rsidRPr="00D22C84">
        <w:rPr>
          <w:rFonts w:ascii="Times New Roman" w:hAnsi="Times New Roman"/>
          <w:sz w:val="24"/>
          <w:szCs w:val="24"/>
          <w:lang w:val="en-GB"/>
        </w:rPr>
        <w:t xml:space="preserve"> voicing an inquiry delivered to the Prime Minister of Kazakhstan S. </w:t>
      </w:r>
      <w:proofErr w:type="spellStart"/>
      <w:r w:rsidRPr="00D22C84">
        <w:rPr>
          <w:rFonts w:ascii="Times New Roman" w:hAnsi="Times New Roman"/>
          <w:sz w:val="24"/>
          <w:szCs w:val="24"/>
          <w:lang w:val="en-GB"/>
        </w:rPr>
        <w:t>Akhmetov</w:t>
      </w:r>
      <w:proofErr w:type="spellEnd"/>
      <w:r w:rsidRPr="00D22C84">
        <w:rPr>
          <w:rFonts w:ascii="Times New Roman" w:hAnsi="Times New Roman"/>
          <w:i/>
          <w:sz w:val="24"/>
          <w:szCs w:val="24"/>
          <w:lang w:val="en-GB"/>
        </w:rPr>
        <w:t>.</w:t>
      </w:r>
      <w:r w:rsidRPr="00D22C84">
        <w:rPr>
          <w:rStyle w:val="FootnoteCharacters"/>
          <w:sz w:val="24"/>
          <w:szCs w:val="24"/>
          <w:lang w:val="en-GB"/>
        </w:rPr>
        <w:footnoteReference w:id="160"/>
      </w:r>
    </w:p>
    <w:p w14:paraId="3324218E"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0C281D61" w14:textId="77777777"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sz w:val="24"/>
          <w:szCs w:val="24"/>
          <w:lang w:val="en-GB"/>
        </w:rPr>
        <w:lastRenderedPageBreak/>
        <w:t xml:space="preserve">A deputy of the </w:t>
      </w:r>
      <w:proofErr w:type="spellStart"/>
      <w:r w:rsidRPr="00D22C84">
        <w:rPr>
          <w:rFonts w:ascii="Times New Roman" w:hAnsi="Times New Roman"/>
          <w:sz w:val="24"/>
          <w:szCs w:val="24"/>
          <w:lang w:val="en-GB"/>
        </w:rPr>
        <w:t>Ma</w:t>
      </w:r>
      <w:r>
        <w:rPr>
          <w:rFonts w:ascii="Times New Roman" w:hAnsi="Times New Roman"/>
          <w:sz w:val="24"/>
          <w:szCs w:val="24"/>
          <w:lang w:val="en-GB"/>
        </w:rPr>
        <w:t>zh</w:t>
      </w:r>
      <w:r w:rsidRPr="00D22C84">
        <w:rPr>
          <w:rFonts w:ascii="Times New Roman" w:hAnsi="Times New Roman"/>
          <w:sz w:val="24"/>
          <w:szCs w:val="24"/>
          <w:lang w:val="en-GB"/>
        </w:rPr>
        <w:t>ilis</w:t>
      </w:r>
      <w:proofErr w:type="spellEnd"/>
      <w:r w:rsidRPr="00D22C84">
        <w:rPr>
          <w:rFonts w:ascii="Times New Roman" w:hAnsi="Times New Roman"/>
          <w:sz w:val="24"/>
          <w:szCs w:val="24"/>
          <w:lang w:val="en-GB"/>
        </w:rPr>
        <w:t xml:space="preserve"> of the Kazakhstani Parliament </w:t>
      </w:r>
      <w:proofErr w:type="spellStart"/>
      <w:r w:rsidRPr="00D22C84">
        <w:rPr>
          <w:rFonts w:ascii="Times New Roman" w:hAnsi="Times New Roman"/>
          <w:sz w:val="24"/>
          <w:szCs w:val="24"/>
          <w:lang w:val="en-GB"/>
        </w:rPr>
        <w:t>Zh</w:t>
      </w:r>
      <w:proofErr w:type="spellEnd"/>
      <w:r w:rsidRPr="00D22C84">
        <w:rPr>
          <w:rFonts w:ascii="Times New Roman" w:hAnsi="Times New Roman"/>
          <w:sz w:val="24"/>
          <w:szCs w:val="24"/>
          <w:lang w:val="en-GB"/>
        </w:rPr>
        <w:t xml:space="preserve">. </w:t>
      </w:r>
      <w:proofErr w:type="spellStart"/>
      <w:r w:rsidRPr="00D22C84">
        <w:rPr>
          <w:rFonts w:ascii="Times New Roman" w:hAnsi="Times New Roman"/>
          <w:sz w:val="24"/>
          <w:szCs w:val="24"/>
          <w:lang w:val="en-GB"/>
        </w:rPr>
        <w:t>Akhmetbekov</w:t>
      </w:r>
      <w:proofErr w:type="spellEnd"/>
      <w:r w:rsidRPr="00D22C84">
        <w:rPr>
          <w:rFonts w:ascii="Times New Roman" w:hAnsi="Times New Roman"/>
          <w:sz w:val="24"/>
          <w:szCs w:val="24"/>
          <w:lang w:val="en-GB"/>
        </w:rPr>
        <w:t xml:space="preserve"> stated that it is homosexuals who are guilty of an increased number of divorces nationwide.</w:t>
      </w:r>
      <w:r w:rsidRPr="00D22C84">
        <w:rPr>
          <w:rStyle w:val="FootnoteCharacters"/>
          <w:sz w:val="24"/>
          <w:szCs w:val="24"/>
          <w:lang w:val="en-GB"/>
        </w:rPr>
        <w:footnoteReference w:id="161"/>
      </w:r>
    </w:p>
    <w:p w14:paraId="79FBCF14"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4C441EFC" w14:textId="77777777"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sz w:val="24"/>
          <w:szCs w:val="24"/>
          <w:lang w:val="en-GB"/>
        </w:rPr>
        <w:t xml:space="preserve">In September, 2014 at the press conference in Almaty the leader of Public Movement </w:t>
      </w:r>
      <w:proofErr w:type="spellStart"/>
      <w:r w:rsidRPr="00D22C84">
        <w:rPr>
          <w:rFonts w:ascii="Times New Roman" w:hAnsi="Times New Roman"/>
          <w:sz w:val="24"/>
          <w:szCs w:val="24"/>
          <w:lang w:val="en-GB"/>
        </w:rPr>
        <w:t>Bolashak</w:t>
      </w:r>
      <w:proofErr w:type="spellEnd"/>
      <w:r w:rsidRPr="00D22C84">
        <w:rPr>
          <w:rFonts w:ascii="Times New Roman" w:hAnsi="Times New Roman"/>
          <w:sz w:val="24"/>
          <w:szCs w:val="24"/>
          <w:lang w:val="en-GB"/>
        </w:rPr>
        <w:t xml:space="preserve"> D. </w:t>
      </w:r>
      <w:proofErr w:type="spellStart"/>
      <w:r w:rsidRPr="00D22C84">
        <w:rPr>
          <w:rFonts w:ascii="Times New Roman" w:hAnsi="Times New Roman"/>
          <w:sz w:val="24"/>
          <w:szCs w:val="24"/>
          <w:lang w:val="en-GB"/>
        </w:rPr>
        <w:t>Babamuratov</w:t>
      </w:r>
      <w:proofErr w:type="spellEnd"/>
      <w:r w:rsidRPr="00D22C84">
        <w:rPr>
          <w:rFonts w:ascii="Times New Roman" w:hAnsi="Times New Roman"/>
          <w:sz w:val="24"/>
          <w:szCs w:val="24"/>
          <w:lang w:val="en-GB"/>
        </w:rPr>
        <w:t xml:space="preserve"> expressed his indignation as towards that</w:t>
      </w:r>
      <w:r w:rsidRPr="00D22C84">
        <w:rPr>
          <w:rFonts w:ascii="Times New Roman" w:hAnsi="Times New Roman"/>
          <w:i/>
          <w:sz w:val="24"/>
          <w:szCs w:val="24"/>
          <w:lang w:val="en-GB"/>
        </w:rPr>
        <w:t xml:space="preserve"> “open discussions about the LGBT movement are considered by the society as normal.  We went as low as to allow gays and lesbians to not conceal their orientation any longer.  In supermarkets and other public places you may see many people of this sort – young people wearing colour pants.  Since they are dressed up like that it means that they do not conceal their (sexual) orientation.  I believe that a homosexual may be easily identified by DNA.  </w:t>
      </w:r>
      <w:proofErr w:type="gramStart"/>
      <w:r w:rsidRPr="00D22C84">
        <w:rPr>
          <w:rFonts w:ascii="Times New Roman" w:hAnsi="Times New Roman"/>
          <w:i/>
          <w:sz w:val="24"/>
          <w:szCs w:val="24"/>
          <w:lang w:val="en-GB"/>
        </w:rPr>
        <w:t>A blood test cay reveal</w:t>
      </w:r>
      <w:proofErr w:type="gramEnd"/>
      <w:r w:rsidRPr="00D22C84">
        <w:rPr>
          <w:rFonts w:ascii="Times New Roman" w:hAnsi="Times New Roman"/>
          <w:i/>
          <w:sz w:val="24"/>
          <w:szCs w:val="24"/>
          <w:lang w:val="en-GB"/>
        </w:rPr>
        <w:t xml:space="preserve"> a man who has such deviation”.</w:t>
      </w:r>
    </w:p>
    <w:p w14:paraId="6C6598F6"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10AA1965" w14:textId="77777777"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sz w:val="24"/>
          <w:szCs w:val="24"/>
          <w:lang w:val="en-GB"/>
        </w:rPr>
        <w:t>He went on to state that</w:t>
      </w:r>
      <w:r w:rsidRPr="00D22C84">
        <w:rPr>
          <w:rFonts w:ascii="Times New Roman" w:hAnsi="Times New Roman"/>
          <w:i/>
          <w:sz w:val="24"/>
          <w:szCs w:val="24"/>
          <w:lang w:val="en-GB"/>
        </w:rPr>
        <w:t xml:space="preserve"> “in addition to the law banning gay propaganda we need to adopt a law against sodomy as it was the case in the Soviet times.  We need these laws in order to have such people (homosexuals) feel ashamed of their bent in our society.”</w:t>
      </w:r>
    </w:p>
    <w:p w14:paraId="689CED43"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67471EAB" w14:textId="77777777"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sz w:val="24"/>
          <w:szCs w:val="24"/>
          <w:lang w:val="en-GB"/>
        </w:rPr>
        <w:t xml:space="preserve">At the same press conference, a reporter N. </w:t>
      </w:r>
      <w:proofErr w:type="spellStart"/>
      <w:r w:rsidRPr="00D22C84">
        <w:rPr>
          <w:rFonts w:ascii="Times New Roman" w:hAnsi="Times New Roman"/>
          <w:sz w:val="24"/>
          <w:szCs w:val="24"/>
          <w:lang w:val="en-GB"/>
        </w:rPr>
        <w:t>Iesmirza</w:t>
      </w:r>
      <w:proofErr w:type="spellEnd"/>
      <w:r w:rsidRPr="00D22C84">
        <w:rPr>
          <w:rFonts w:ascii="Times New Roman" w:hAnsi="Times New Roman"/>
          <w:sz w:val="24"/>
          <w:szCs w:val="24"/>
          <w:lang w:val="en-GB"/>
        </w:rPr>
        <w:t xml:space="preserve"> called LGBT representatives as ‘</w:t>
      </w:r>
      <w:r w:rsidRPr="00D22C84">
        <w:rPr>
          <w:rFonts w:ascii="Times New Roman" w:hAnsi="Times New Roman"/>
          <w:i/>
          <w:sz w:val="24"/>
          <w:szCs w:val="24"/>
          <w:lang w:val="en-GB"/>
        </w:rPr>
        <w:t>degenerates</w:t>
      </w:r>
      <w:r w:rsidRPr="00D22C84">
        <w:rPr>
          <w:rFonts w:ascii="Times New Roman" w:hAnsi="Times New Roman"/>
          <w:sz w:val="24"/>
          <w:szCs w:val="24"/>
          <w:lang w:val="en-GB"/>
        </w:rPr>
        <w:t>’ referring to the German fuehrer’s favourite rhetoric</w:t>
      </w:r>
      <w:r w:rsidRPr="00D22C84">
        <w:rPr>
          <w:rFonts w:ascii="Times New Roman" w:hAnsi="Times New Roman"/>
          <w:i/>
          <w:sz w:val="24"/>
          <w:szCs w:val="24"/>
          <w:lang w:val="en-GB"/>
        </w:rPr>
        <w:t>, “In order to preserve the purity of the Arian race, no incest should have been allowed. Hitler was against homosexuals”.</w:t>
      </w:r>
      <w:r w:rsidRPr="00D22C84">
        <w:rPr>
          <w:rStyle w:val="FootnoteCharacters"/>
          <w:sz w:val="24"/>
          <w:szCs w:val="24"/>
          <w:lang w:val="en-GB"/>
        </w:rPr>
        <w:footnoteReference w:id="162"/>
      </w:r>
    </w:p>
    <w:p w14:paraId="2E708593"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2DC1311E" w14:textId="28683033"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 xml:space="preserve">A new Criminal Code of Kazakhstan adopted in July 2014 and brought into force on 1 January 2015 does not contain any provisions that establish criminal responsibility for homosexual relations and </w:t>
      </w:r>
      <w:r w:rsidR="00965767">
        <w:rPr>
          <w:rFonts w:ascii="Times New Roman" w:hAnsi="Times New Roman"/>
          <w:sz w:val="24"/>
          <w:szCs w:val="24"/>
          <w:lang w:val="en-US"/>
        </w:rPr>
        <w:t>non-traditional</w:t>
      </w:r>
      <w:r w:rsidR="00965767" w:rsidRPr="00D22C84">
        <w:rPr>
          <w:rFonts w:ascii="Times New Roman" w:hAnsi="Times New Roman"/>
          <w:sz w:val="24"/>
          <w:szCs w:val="24"/>
          <w:lang w:val="en-GB"/>
        </w:rPr>
        <w:t xml:space="preserve"> </w:t>
      </w:r>
      <w:r w:rsidRPr="00D22C84">
        <w:rPr>
          <w:rFonts w:ascii="Times New Roman" w:hAnsi="Times New Roman"/>
          <w:sz w:val="24"/>
          <w:szCs w:val="24"/>
          <w:lang w:val="en-GB"/>
        </w:rPr>
        <w:t>sexual orientation.  However, statements quoted as being said by high-profile officials and deputies of the Parliament, politicians and public figures do not leave any doubts that they have negative attitude to LGBT.</w:t>
      </w:r>
    </w:p>
    <w:p w14:paraId="67862822"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20BE9132"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At the same time, there are practically no positive public statements by public officials about LGBT.</w:t>
      </w:r>
    </w:p>
    <w:p w14:paraId="49D4F3C5"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0998A6C9" w14:textId="6122511D" w:rsidR="008640A6" w:rsidRPr="00D22C84" w:rsidRDefault="008640A6" w:rsidP="008640A6">
      <w:pPr>
        <w:spacing w:after="0" w:line="240" w:lineRule="auto"/>
        <w:jc w:val="both"/>
        <w:rPr>
          <w:rFonts w:ascii="Times New Roman" w:hAnsi="Times New Roman"/>
          <w:sz w:val="24"/>
          <w:szCs w:val="24"/>
          <w:lang w:val="en-GB"/>
        </w:rPr>
      </w:pPr>
      <w:r w:rsidRPr="00D22C84">
        <w:rPr>
          <w:rFonts w:ascii="Times New Roman" w:hAnsi="Times New Roman"/>
          <w:sz w:val="24"/>
          <w:szCs w:val="24"/>
          <w:lang w:val="en-GB"/>
        </w:rPr>
        <w:t xml:space="preserve">Early 2015, the Parliament of Kazakhstan adopted the Law of Kazakhstan </w:t>
      </w:r>
      <w:proofErr w:type="gramStart"/>
      <w:r w:rsidRPr="00D22C84">
        <w:rPr>
          <w:rFonts w:ascii="Times New Roman" w:hAnsi="Times New Roman"/>
          <w:sz w:val="24"/>
          <w:szCs w:val="24"/>
          <w:lang w:val="en-GB"/>
        </w:rPr>
        <w:t>On the Protection of Children Against</w:t>
      </w:r>
      <w:proofErr w:type="gramEnd"/>
      <w:r w:rsidRPr="00D22C84">
        <w:rPr>
          <w:rFonts w:ascii="Times New Roman" w:hAnsi="Times New Roman"/>
          <w:sz w:val="24"/>
          <w:szCs w:val="24"/>
          <w:lang w:val="en-GB"/>
        </w:rPr>
        <w:t xml:space="preserve"> Information That Do Harm to their Health and Development and submitted it to the President for his signature.  The law includes provisions that obviously discriminate against LGBT as it provides for a ban on any information products that promote violence and cruelty that provokes children to take up life threatening activities, including suicide, and contain scenes of pornographic, sexual and erotic import and promote unconventional sexual orientation.</w:t>
      </w:r>
      <w:r w:rsidR="001628BA">
        <w:rPr>
          <w:rFonts w:ascii="Times New Roman" w:hAnsi="Times New Roman"/>
          <w:sz w:val="24"/>
          <w:szCs w:val="24"/>
          <w:lang w:val="en-GB"/>
        </w:rPr>
        <w:t xml:space="preserve"> Hopefully this Law was declared unconstitutional on technical grounds by Constitutional Council </w:t>
      </w:r>
      <w:r w:rsidR="005A7EF2">
        <w:rPr>
          <w:rFonts w:ascii="Times New Roman" w:hAnsi="Times New Roman"/>
          <w:sz w:val="24"/>
          <w:szCs w:val="24"/>
          <w:lang w:val="en-GB"/>
        </w:rPr>
        <w:t>of RK where it was sent by the President.</w:t>
      </w:r>
    </w:p>
    <w:p w14:paraId="404314CF"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68820DFB" w14:textId="77777777" w:rsidR="008640A6" w:rsidRPr="00D22C84" w:rsidRDefault="008640A6" w:rsidP="008640A6">
      <w:pPr>
        <w:pStyle w:val="a3"/>
        <w:tabs>
          <w:tab w:val="left" w:pos="567"/>
          <w:tab w:val="left" w:pos="10773"/>
        </w:tabs>
        <w:spacing w:after="0" w:line="240" w:lineRule="auto"/>
        <w:ind w:left="0"/>
        <w:jc w:val="both"/>
        <w:rPr>
          <w:rFonts w:ascii="Times New Roman" w:hAnsi="Times New Roman"/>
          <w:color w:val="000000"/>
          <w:sz w:val="24"/>
          <w:szCs w:val="24"/>
          <w:shd w:val="clear" w:color="auto" w:fill="FFFFFF"/>
          <w:lang w:val="en-GB"/>
        </w:rPr>
      </w:pPr>
      <w:r w:rsidRPr="00D22C84">
        <w:rPr>
          <w:rFonts w:ascii="Times New Roman" w:hAnsi="Times New Roman"/>
          <w:b/>
          <w:i/>
          <w:color w:val="000000"/>
          <w:sz w:val="24"/>
          <w:szCs w:val="24"/>
          <w:shd w:val="clear" w:color="auto" w:fill="FFFFFF"/>
          <w:lang w:val="en-GB"/>
        </w:rPr>
        <w:t>Mass media</w:t>
      </w:r>
    </w:p>
    <w:p w14:paraId="605F4CA5" w14:textId="77777777" w:rsidR="008640A6" w:rsidRPr="00D22C84" w:rsidRDefault="008640A6" w:rsidP="008640A6">
      <w:pPr>
        <w:tabs>
          <w:tab w:val="left" w:pos="567"/>
          <w:tab w:val="left" w:pos="10773"/>
        </w:tabs>
        <w:spacing w:after="0" w:line="240" w:lineRule="auto"/>
        <w:jc w:val="both"/>
        <w:rPr>
          <w:rFonts w:ascii="Times New Roman" w:hAnsi="Times New Roman"/>
          <w:color w:val="000000"/>
          <w:sz w:val="24"/>
          <w:szCs w:val="24"/>
          <w:shd w:val="clear" w:color="auto" w:fill="FFFFFF"/>
          <w:lang w:val="en-GB"/>
        </w:rPr>
      </w:pPr>
    </w:p>
    <w:p w14:paraId="430C3673" w14:textId="77777777" w:rsidR="008640A6" w:rsidRPr="00D22C84" w:rsidRDefault="008640A6" w:rsidP="008640A6">
      <w:pPr>
        <w:tabs>
          <w:tab w:val="left" w:pos="567"/>
          <w:tab w:val="left" w:pos="10773"/>
        </w:tabs>
        <w:spacing w:after="0" w:line="240" w:lineRule="auto"/>
        <w:jc w:val="both"/>
        <w:rPr>
          <w:rFonts w:ascii="Times New Roman" w:hAnsi="Times New Roman"/>
          <w:color w:val="000000"/>
          <w:sz w:val="24"/>
          <w:szCs w:val="24"/>
          <w:shd w:val="clear" w:color="auto" w:fill="FFFFFF"/>
          <w:lang w:val="en-GB"/>
        </w:rPr>
      </w:pPr>
      <w:r w:rsidRPr="00D22C84">
        <w:rPr>
          <w:rFonts w:ascii="Times New Roman" w:hAnsi="Times New Roman"/>
          <w:color w:val="000000"/>
          <w:sz w:val="24"/>
          <w:szCs w:val="24"/>
          <w:shd w:val="clear" w:color="auto" w:fill="FFFFFF"/>
          <w:lang w:val="en-GB"/>
        </w:rPr>
        <w:t xml:space="preserve">Mass media does not so often cover the LGBT topic.  However, out of several dozen publications having run over the last two years the majority have expressed negative attitude to LGBT. </w:t>
      </w:r>
    </w:p>
    <w:p w14:paraId="4691B1D1" w14:textId="77777777" w:rsidR="008640A6" w:rsidRPr="00D22C84" w:rsidRDefault="008640A6" w:rsidP="008640A6">
      <w:pPr>
        <w:tabs>
          <w:tab w:val="left" w:pos="567"/>
          <w:tab w:val="left" w:pos="10773"/>
        </w:tabs>
        <w:spacing w:after="0" w:line="240" w:lineRule="auto"/>
        <w:jc w:val="both"/>
        <w:rPr>
          <w:rFonts w:ascii="Times New Roman" w:hAnsi="Times New Roman"/>
          <w:color w:val="000000"/>
          <w:sz w:val="24"/>
          <w:szCs w:val="24"/>
          <w:shd w:val="clear" w:color="auto" w:fill="FFFFFF"/>
          <w:lang w:val="en-GB"/>
        </w:rPr>
      </w:pPr>
    </w:p>
    <w:p w14:paraId="5E5F892C" w14:textId="18EDCE4F" w:rsidR="008640A6" w:rsidRPr="00D22C84" w:rsidRDefault="008640A6" w:rsidP="008640A6">
      <w:pPr>
        <w:tabs>
          <w:tab w:val="left" w:pos="567"/>
          <w:tab w:val="left" w:pos="10773"/>
        </w:tabs>
        <w:spacing w:after="0" w:line="240" w:lineRule="auto"/>
        <w:jc w:val="both"/>
        <w:rPr>
          <w:rFonts w:ascii="Times New Roman" w:hAnsi="Times New Roman"/>
          <w:i/>
          <w:sz w:val="24"/>
          <w:szCs w:val="24"/>
          <w:lang w:val="en-GB"/>
        </w:rPr>
      </w:pPr>
      <w:r w:rsidRPr="00D22C84">
        <w:rPr>
          <w:rFonts w:ascii="Times New Roman" w:hAnsi="Times New Roman"/>
          <w:sz w:val="24"/>
          <w:szCs w:val="24"/>
          <w:lang w:val="en-GB"/>
        </w:rPr>
        <w:lastRenderedPageBreak/>
        <w:t>The article entitled “</w:t>
      </w:r>
      <w:proofErr w:type="spellStart"/>
      <w:r w:rsidRPr="00D22C84">
        <w:rPr>
          <w:rFonts w:ascii="Times New Roman" w:hAnsi="Times New Roman"/>
          <w:sz w:val="24"/>
          <w:szCs w:val="24"/>
          <w:lang w:val="en-GB"/>
        </w:rPr>
        <w:t>Abay</w:t>
      </w:r>
      <w:proofErr w:type="spellEnd"/>
      <w:r w:rsidRPr="00D22C84">
        <w:rPr>
          <w:rFonts w:ascii="Times New Roman" w:hAnsi="Times New Roman"/>
          <w:sz w:val="24"/>
          <w:szCs w:val="24"/>
          <w:lang w:val="en-GB"/>
        </w:rPr>
        <w:t xml:space="preserve"> weeps… 10 per cent of the Kazakhstani population are gays and lesbians” published by the popular Internet newspaper Zona.kz said specifically, “</w:t>
      </w:r>
      <w:r w:rsidRPr="00D66AE6">
        <w:rPr>
          <w:rFonts w:ascii="Times New Roman" w:hAnsi="Times New Roman"/>
          <w:i/>
          <w:sz w:val="24"/>
          <w:szCs w:val="24"/>
          <w:lang w:val="en-GB"/>
        </w:rPr>
        <w:t>Homosexuality is a depravity and the disease of the society that leads to the degradation of the mankind.  It is alien to our cultural traditions and the regular Kazakh society will never accept this phenomena as natural</w:t>
      </w:r>
      <w:r w:rsidRPr="00D22C84">
        <w:rPr>
          <w:rFonts w:ascii="Times New Roman" w:hAnsi="Times New Roman"/>
          <w:sz w:val="24"/>
          <w:szCs w:val="24"/>
          <w:lang w:val="en-GB"/>
        </w:rPr>
        <w:t>”.</w:t>
      </w:r>
      <w:r w:rsidRPr="00D22C84">
        <w:rPr>
          <w:rStyle w:val="FootnoteCharacters"/>
          <w:sz w:val="24"/>
          <w:szCs w:val="24"/>
          <w:lang w:val="en-GB"/>
        </w:rPr>
        <w:footnoteReference w:id="163"/>
      </w:r>
      <w:r w:rsidRPr="00D22C84">
        <w:rPr>
          <w:rFonts w:ascii="Times New Roman" w:hAnsi="Times New Roman"/>
          <w:sz w:val="24"/>
          <w:szCs w:val="24"/>
          <w:lang w:val="en-GB"/>
        </w:rPr>
        <w:t>.</w:t>
      </w:r>
    </w:p>
    <w:p w14:paraId="121E4C8E" w14:textId="77777777" w:rsidR="008640A6" w:rsidRPr="00D22C84" w:rsidRDefault="008640A6" w:rsidP="008640A6">
      <w:pPr>
        <w:tabs>
          <w:tab w:val="left" w:pos="567"/>
          <w:tab w:val="left" w:pos="10773"/>
        </w:tabs>
        <w:spacing w:after="0" w:line="240" w:lineRule="auto"/>
        <w:jc w:val="both"/>
        <w:rPr>
          <w:rFonts w:ascii="Times New Roman" w:hAnsi="Times New Roman"/>
          <w:color w:val="000000"/>
          <w:sz w:val="24"/>
          <w:szCs w:val="24"/>
          <w:shd w:val="clear" w:color="auto" w:fill="FFFFFF"/>
          <w:lang w:val="en-GB"/>
        </w:rPr>
      </w:pPr>
    </w:p>
    <w:p w14:paraId="2F6BA8D2" w14:textId="77777777" w:rsidR="008640A6" w:rsidRPr="00D22C84" w:rsidRDefault="008640A6" w:rsidP="008640A6">
      <w:pPr>
        <w:tabs>
          <w:tab w:val="left" w:pos="567"/>
          <w:tab w:val="left" w:pos="10773"/>
        </w:tabs>
        <w:spacing w:after="0" w:line="240" w:lineRule="auto"/>
        <w:ind w:right="-1"/>
        <w:jc w:val="both"/>
        <w:rPr>
          <w:rFonts w:ascii="Times New Roman" w:hAnsi="Times New Roman"/>
          <w:i/>
          <w:color w:val="000000"/>
          <w:sz w:val="24"/>
          <w:szCs w:val="24"/>
          <w:shd w:val="clear" w:color="auto" w:fill="FFFFFF"/>
          <w:lang w:val="en-GB"/>
        </w:rPr>
      </w:pPr>
      <w:r w:rsidRPr="00D22C84">
        <w:rPr>
          <w:rFonts w:ascii="Times New Roman" w:hAnsi="Times New Roman"/>
          <w:sz w:val="24"/>
          <w:szCs w:val="24"/>
          <w:lang w:val="en-GB"/>
        </w:rPr>
        <w:t>The article ‘A Window of Overton Opportunities’</w:t>
      </w:r>
      <w:r w:rsidRPr="00D22C84">
        <w:rPr>
          <w:rFonts w:ascii="Times New Roman" w:hAnsi="Times New Roman"/>
          <w:i/>
          <w:sz w:val="24"/>
          <w:szCs w:val="24"/>
          <w:lang w:val="en-GB"/>
        </w:rPr>
        <w:t xml:space="preserve"> </w:t>
      </w:r>
      <w:r w:rsidRPr="00D22C84">
        <w:rPr>
          <w:rFonts w:ascii="Times New Roman" w:hAnsi="Times New Roman"/>
          <w:sz w:val="24"/>
          <w:szCs w:val="24"/>
          <w:lang w:val="en-GB"/>
        </w:rPr>
        <w:t>states that</w:t>
      </w:r>
      <w:r w:rsidRPr="00D22C84">
        <w:rPr>
          <w:rFonts w:ascii="Times New Roman" w:hAnsi="Times New Roman"/>
          <w:i/>
          <w:sz w:val="24"/>
          <w:szCs w:val="24"/>
          <w:lang w:val="en-GB"/>
        </w:rPr>
        <w:t xml:space="preserve"> “nowadays the representatives of LGBT in the Republic of Kazakhstan are ‘raising their heads” and claiming their rights to lead an abnormal lifestyle.  Referring to the “developed” countries they forget that some U.S. states provide for a sentence of up to 10 years and various fines for sexual relations with the same-gender man.</w:t>
      </w:r>
      <w:r w:rsidRPr="00D22C84">
        <w:rPr>
          <w:rStyle w:val="FootnoteCharacters"/>
          <w:i/>
          <w:sz w:val="24"/>
          <w:szCs w:val="24"/>
          <w:lang w:val="en-GB"/>
        </w:rPr>
        <w:footnoteReference w:id="164"/>
      </w:r>
    </w:p>
    <w:p w14:paraId="503853D5" w14:textId="77777777" w:rsidR="008640A6" w:rsidRPr="00D22C84" w:rsidRDefault="008640A6" w:rsidP="008640A6">
      <w:pPr>
        <w:tabs>
          <w:tab w:val="left" w:pos="567"/>
          <w:tab w:val="left" w:pos="10773"/>
        </w:tabs>
        <w:spacing w:after="0" w:line="240" w:lineRule="auto"/>
        <w:ind w:right="-1"/>
        <w:jc w:val="both"/>
        <w:rPr>
          <w:rFonts w:ascii="Times New Roman" w:hAnsi="Times New Roman"/>
          <w:i/>
          <w:color w:val="000000"/>
          <w:sz w:val="24"/>
          <w:szCs w:val="24"/>
          <w:shd w:val="clear" w:color="auto" w:fill="FFFFFF"/>
          <w:lang w:val="en-GB"/>
        </w:rPr>
      </w:pPr>
    </w:p>
    <w:p w14:paraId="1BF50087" w14:textId="400DE1DB" w:rsidR="008640A6" w:rsidRPr="00D22C84" w:rsidRDefault="008640A6" w:rsidP="008640A6">
      <w:pPr>
        <w:tabs>
          <w:tab w:val="left" w:pos="567"/>
          <w:tab w:val="left" w:pos="10773"/>
        </w:tabs>
        <w:spacing w:after="0" w:line="240" w:lineRule="auto"/>
        <w:ind w:right="-1"/>
        <w:jc w:val="both"/>
        <w:rPr>
          <w:rFonts w:ascii="Times New Roman" w:hAnsi="Times New Roman"/>
          <w:color w:val="000000"/>
          <w:sz w:val="24"/>
          <w:szCs w:val="24"/>
          <w:lang w:val="en-GB"/>
        </w:rPr>
      </w:pPr>
      <w:r w:rsidRPr="00D22C84">
        <w:rPr>
          <w:rFonts w:ascii="Times New Roman" w:hAnsi="Times New Roman"/>
          <w:color w:val="000000"/>
          <w:sz w:val="24"/>
          <w:szCs w:val="24"/>
          <w:shd w:val="clear" w:color="auto" w:fill="FFFFFF"/>
          <w:lang w:val="en-GB"/>
        </w:rPr>
        <w:t xml:space="preserve">A huge scandal that was much covered in the mass media bringing the LGBT into the spotlight erupted as a poster portraying famous Russian poet Alexander Pushkin kissing Kazakh composer </w:t>
      </w:r>
      <w:proofErr w:type="spellStart"/>
      <w:r w:rsidRPr="00D22C84">
        <w:rPr>
          <w:rFonts w:ascii="Times New Roman" w:hAnsi="Times New Roman"/>
          <w:color w:val="000000"/>
          <w:sz w:val="24"/>
          <w:szCs w:val="24"/>
          <w:shd w:val="clear" w:color="auto" w:fill="FFFFFF"/>
          <w:lang w:val="en-GB"/>
        </w:rPr>
        <w:t>Kurmangazy</w:t>
      </w:r>
      <w:proofErr w:type="spellEnd"/>
      <w:r w:rsidRPr="00D22C84">
        <w:rPr>
          <w:rFonts w:ascii="Times New Roman" w:hAnsi="Times New Roman"/>
          <w:color w:val="000000"/>
          <w:sz w:val="24"/>
          <w:szCs w:val="24"/>
          <w:shd w:val="clear" w:color="auto" w:fill="FFFFFF"/>
          <w:lang w:val="en-GB"/>
        </w:rPr>
        <w:t xml:space="preserve"> was made by </w:t>
      </w:r>
      <w:proofErr w:type="spellStart"/>
      <w:r w:rsidRPr="00D22C84">
        <w:rPr>
          <w:rFonts w:ascii="Times New Roman" w:hAnsi="Times New Roman"/>
          <w:color w:val="000000"/>
          <w:sz w:val="24"/>
          <w:szCs w:val="24"/>
          <w:lang w:val="en-GB"/>
        </w:rPr>
        <w:t>Havas</w:t>
      </w:r>
      <w:proofErr w:type="spellEnd"/>
      <w:r w:rsidRPr="00D22C84">
        <w:rPr>
          <w:rFonts w:ascii="Times New Roman" w:hAnsi="Times New Roman"/>
          <w:color w:val="000000"/>
          <w:sz w:val="24"/>
          <w:szCs w:val="24"/>
          <w:lang w:val="en-GB"/>
        </w:rPr>
        <w:t xml:space="preserve"> Worldwide Kazakhstan.  The order was placed by the LGBT community of Kazakhstan who represents the interests of people with </w:t>
      </w:r>
      <w:r w:rsidR="00FF2B60">
        <w:rPr>
          <w:rFonts w:ascii="Times New Roman" w:hAnsi="Times New Roman"/>
          <w:color w:val="000000"/>
          <w:sz w:val="24"/>
          <w:szCs w:val="24"/>
          <w:lang w:val="en-GB"/>
        </w:rPr>
        <w:t>non-traditional</w:t>
      </w:r>
      <w:r w:rsidR="00FF2B60" w:rsidRPr="00D22C84">
        <w:rPr>
          <w:rFonts w:ascii="Times New Roman" w:hAnsi="Times New Roman"/>
          <w:color w:val="000000"/>
          <w:sz w:val="24"/>
          <w:szCs w:val="24"/>
          <w:lang w:val="en-GB"/>
        </w:rPr>
        <w:t xml:space="preserve"> </w:t>
      </w:r>
      <w:r w:rsidRPr="00D22C84">
        <w:rPr>
          <w:rFonts w:ascii="Times New Roman" w:hAnsi="Times New Roman"/>
          <w:color w:val="000000"/>
          <w:sz w:val="24"/>
          <w:szCs w:val="24"/>
          <w:lang w:val="en-GB"/>
        </w:rPr>
        <w:t>sexual orientation.</w:t>
      </w:r>
    </w:p>
    <w:p w14:paraId="2121EEF8" w14:textId="77777777" w:rsidR="008640A6" w:rsidRPr="00D22C84" w:rsidRDefault="008640A6" w:rsidP="008640A6">
      <w:pPr>
        <w:tabs>
          <w:tab w:val="left" w:pos="567"/>
          <w:tab w:val="left" w:pos="10773"/>
        </w:tabs>
        <w:spacing w:after="0" w:line="240" w:lineRule="auto"/>
        <w:ind w:right="-1"/>
        <w:jc w:val="both"/>
        <w:rPr>
          <w:rFonts w:ascii="Times New Roman" w:hAnsi="Times New Roman"/>
          <w:color w:val="000000"/>
          <w:sz w:val="24"/>
          <w:szCs w:val="24"/>
          <w:lang w:val="en-GB"/>
        </w:rPr>
      </w:pPr>
    </w:p>
    <w:p w14:paraId="2DD97537" w14:textId="6F9E536A" w:rsidR="008640A6" w:rsidRPr="00D22C84" w:rsidRDefault="008640A6" w:rsidP="008640A6">
      <w:pPr>
        <w:tabs>
          <w:tab w:val="left" w:pos="567"/>
          <w:tab w:val="left" w:pos="10773"/>
        </w:tabs>
        <w:spacing w:after="0" w:line="240" w:lineRule="auto"/>
        <w:ind w:right="-1"/>
        <w:jc w:val="both"/>
        <w:rPr>
          <w:rFonts w:ascii="Times New Roman" w:hAnsi="Times New Roman"/>
          <w:i/>
          <w:color w:val="000000"/>
          <w:sz w:val="24"/>
          <w:szCs w:val="24"/>
          <w:lang w:val="en-GB"/>
        </w:rPr>
      </w:pPr>
      <w:r w:rsidRPr="00D22C84">
        <w:rPr>
          <w:rFonts w:ascii="Times New Roman" w:hAnsi="Times New Roman"/>
          <w:color w:val="000000"/>
          <w:sz w:val="24"/>
          <w:szCs w:val="24"/>
          <w:lang w:val="en-GB"/>
        </w:rPr>
        <w:t xml:space="preserve">Immediately after that the social networks initiated boisterous discussions about the poster.  The majority expressed their discontent believing that the project disgraces the lifestyle of great man of art and promotes </w:t>
      </w:r>
      <w:r w:rsidR="00FF2B60">
        <w:rPr>
          <w:rFonts w:ascii="Times New Roman" w:hAnsi="Times New Roman"/>
          <w:color w:val="000000"/>
          <w:sz w:val="24"/>
          <w:szCs w:val="24"/>
          <w:lang w:val="en-GB"/>
        </w:rPr>
        <w:t>non-traditional</w:t>
      </w:r>
      <w:r w:rsidR="00FF2B60" w:rsidRPr="00D22C84">
        <w:rPr>
          <w:rFonts w:ascii="Times New Roman" w:hAnsi="Times New Roman"/>
          <w:color w:val="000000"/>
          <w:sz w:val="24"/>
          <w:szCs w:val="24"/>
          <w:lang w:val="en-GB"/>
        </w:rPr>
        <w:t xml:space="preserve"> </w:t>
      </w:r>
      <w:r w:rsidRPr="00D22C84">
        <w:rPr>
          <w:rFonts w:ascii="Times New Roman" w:hAnsi="Times New Roman"/>
          <w:color w:val="000000"/>
          <w:sz w:val="24"/>
          <w:szCs w:val="24"/>
          <w:lang w:val="en-GB"/>
        </w:rPr>
        <w:t xml:space="preserve">sexual orientation.  The poster was referred to as </w:t>
      </w:r>
      <w:r w:rsidRPr="00D22C84">
        <w:rPr>
          <w:rFonts w:ascii="Times New Roman" w:hAnsi="Times New Roman"/>
          <w:i/>
          <w:color w:val="000000"/>
          <w:sz w:val="24"/>
          <w:szCs w:val="24"/>
          <w:lang w:val="en-GB"/>
        </w:rPr>
        <w:t>‘the trampling down of the honour of two peoples’.</w:t>
      </w:r>
      <w:r w:rsidRPr="00D22C84">
        <w:rPr>
          <w:rStyle w:val="FootnoteCharacters"/>
          <w:sz w:val="24"/>
          <w:szCs w:val="24"/>
          <w:lang w:val="en-GB"/>
        </w:rPr>
        <w:footnoteReference w:id="165"/>
      </w:r>
    </w:p>
    <w:p w14:paraId="0A727FA6" w14:textId="77777777" w:rsidR="008640A6" w:rsidRPr="00D22C84" w:rsidRDefault="008640A6" w:rsidP="008640A6">
      <w:pPr>
        <w:tabs>
          <w:tab w:val="left" w:pos="567"/>
          <w:tab w:val="left" w:pos="10773"/>
        </w:tabs>
        <w:spacing w:after="0" w:line="240" w:lineRule="auto"/>
        <w:ind w:right="-1"/>
        <w:jc w:val="both"/>
        <w:rPr>
          <w:rFonts w:ascii="Times New Roman" w:hAnsi="Times New Roman"/>
          <w:color w:val="000000"/>
          <w:sz w:val="24"/>
          <w:szCs w:val="24"/>
          <w:shd w:val="clear" w:color="auto" w:fill="FFFFFF"/>
          <w:lang w:val="en-GB"/>
        </w:rPr>
      </w:pPr>
    </w:p>
    <w:p w14:paraId="6597AD6A" w14:textId="77777777" w:rsidR="008640A6" w:rsidRPr="00D22C84" w:rsidRDefault="008640A6" w:rsidP="008640A6">
      <w:pPr>
        <w:spacing w:after="0" w:line="240" w:lineRule="auto"/>
        <w:jc w:val="both"/>
        <w:rPr>
          <w:rFonts w:ascii="Times New Roman" w:hAnsi="Times New Roman"/>
          <w:sz w:val="24"/>
          <w:szCs w:val="24"/>
          <w:lang w:val="en-GB"/>
        </w:rPr>
      </w:pPr>
      <w:r w:rsidRPr="00D22C84">
        <w:rPr>
          <w:rFonts w:ascii="Times New Roman" w:hAnsi="Times New Roman"/>
          <w:color w:val="000000"/>
          <w:sz w:val="24"/>
          <w:szCs w:val="24"/>
          <w:shd w:val="clear" w:color="auto" w:fill="FFFFFF"/>
          <w:lang w:val="en-GB"/>
        </w:rPr>
        <w:t xml:space="preserve">What is noteworthy is that a suit against the advertising agency was filed by the Internal Policy Department of the </w:t>
      </w:r>
      <w:proofErr w:type="spellStart"/>
      <w:r w:rsidRPr="00D22C84">
        <w:rPr>
          <w:rFonts w:ascii="Times New Roman" w:hAnsi="Times New Roman"/>
          <w:color w:val="000000"/>
          <w:sz w:val="24"/>
          <w:szCs w:val="24"/>
          <w:shd w:val="clear" w:color="auto" w:fill="FFFFFF"/>
          <w:lang w:val="en-GB"/>
        </w:rPr>
        <w:t>Akimat</w:t>
      </w:r>
      <w:proofErr w:type="spellEnd"/>
      <w:r w:rsidRPr="00D22C84">
        <w:rPr>
          <w:rFonts w:ascii="Times New Roman" w:hAnsi="Times New Roman"/>
          <w:color w:val="000000"/>
          <w:sz w:val="24"/>
          <w:szCs w:val="24"/>
          <w:shd w:val="clear" w:color="auto" w:fill="FFFFFF"/>
          <w:lang w:val="en-GB"/>
        </w:rPr>
        <w:t xml:space="preserve"> of Almaty.  It means that the authority got immediately “involved” in the process of holding the advertising agency responsible for improper advertisement.  That is why following the suit the court fined the advertising agency with 314,000 </w:t>
      </w:r>
      <w:proofErr w:type="spellStart"/>
      <w:r w:rsidRPr="00D22C84">
        <w:rPr>
          <w:rFonts w:ascii="Times New Roman" w:hAnsi="Times New Roman"/>
          <w:color w:val="000000"/>
          <w:sz w:val="24"/>
          <w:szCs w:val="24"/>
          <w:shd w:val="clear" w:color="auto" w:fill="FFFFFF"/>
          <w:lang w:val="en-GB"/>
        </w:rPr>
        <w:t>tenge</w:t>
      </w:r>
      <w:proofErr w:type="spellEnd"/>
      <w:r w:rsidRPr="00D22C84">
        <w:rPr>
          <w:rFonts w:ascii="Times New Roman" w:hAnsi="Times New Roman"/>
          <w:color w:val="000000"/>
          <w:sz w:val="24"/>
          <w:szCs w:val="24"/>
          <w:shd w:val="clear" w:color="auto" w:fill="FFFFFF"/>
          <w:lang w:val="en-GB"/>
        </w:rPr>
        <w:t>.</w:t>
      </w:r>
    </w:p>
    <w:p w14:paraId="06E4987F"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0ABB0393" w14:textId="27F306F1" w:rsidR="008640A6" w:rsidRPr="00D22C84" w:rsidRDefault="008640A6" w:rsidP="008640A6">
      <w:pPr>
        <w:tabs>
          <w:tab w:val="left" w:pos="567"/>
          <w:tab w:val="left" w:pos="10773"/>
        </w:tabs>
        <w:spacing w:after="0" w:line="240" w:lineRule="auto"/>
        <w:ind w:right="-1"/>
        <w:jc w:val="both"/>
        <w:rPr>
          <w:rFonts w:ascii="Times New Roman" w:hAnsi="Times New Roman"/>
          <w:i/>
          <w:color w:val="000000"/>
          <w:sz w:val="24"/>
          <w:szCs w:val="24"/>
          <w:shd w:val="clear" w:color="auto" w:fill="FFFFFF"/>
          <w:lang w:val="en-GB"/>
        </w:rPr>
      </w:pPr>
      <w:r w:rsidRPr="00D22C84">
        <w:rPr>
          <w:rFonts w:ascii="Times New Roman" w:hAnsi="Times New Roman"/>
          <w:color w:val="000000"/>
          <w:sz w:val="24"/>
          <w:szCs w:val="24"/>
          <w:shd w:val="clear" w:color="auto" w:fill="FFFFFF"/>
          <w:lang w:val="en-GB"/>
        </w:rPr>
        <w:t xml:space="preserve">The arguments in the court’s ruling may be considered as homophobic.  </w:t>
      </w:r>
      <w:r w:rsidRPr="00D22C84">
        <w:rPr>
          <w:rFonts w:ascii="Times New Roman" w:hAnsi="Times New Roman"/>
          <w:i/>
          <w:color w:val="000000"/>
          <w:sz w:val="24"/>
          <w:szCs w:val="24"/>
          <w:shd w:val="clear" w:color="auto" w:fill="FFFFFF"/>
          <w:lang w:val="en-GB"/>
        </w:rPr>
        <w:t xml:space="preserve">‘For example, a disputable picture on the poster associates the people’s composer </w:t>
      </w:r>
      <w:proofErr w:type="spellStart"/>
      <w:r w:rsidRPr="00D22C84">
        <w:rPr>
          <w:rFonts w:ascii="Times New Roman" w:hAnsi="Times New Roman"/>
          <w:i/>
          <w:color w:val="000000"/>
          <w:sz w:val="24"/>
          <w:szCs w:val="24"/>
          <w:shd w:val="clear" w:color="auto" w:fill="FFFFFF"/>
          <w:lang w:val="en-GB"/>
        </w:rPr>
        <w:t>Kurmangazy</w:t>
      </w:r>
      <w:proofErr w:type="spellEnd"/>
      <w:r w:rsidRPr="00D22C84">
        <w:rPr>
          <w:rFonts w:ascii="Times New Roman" w:hAnsi="Times New Roman"/>
          <w:i/>
          <w:color w:val="000000"/>
          <w:sz w:val="24"/>
          <w:szCs w:val="24"/>
          <w:shd w:val="clear" w:color="auto" w:fill="FFFFFF"/>
          <w:lang w:val="en-GB"/>
        </w:rPr>
        <w:t xml:space="preserve"> </w:t>
      </w:r>
      <w:proofErr w:type="spellStart"/>
      <w:r w:rsidRPr="00D22C84">
        <w:rPr>
          <w:rFonts w:ascii="Times New Roman" w:hAnsi="Times New Roman"/>
          <w:i/>
          <w:color w:val="000000"/>
          <w:sz w:val="24"/>
          <w:szCs w:val="24"/>
          <w:shd w:val="clear" w:color="auto" w:fill="FFFFFF"/>
          <w:lang w:val="en-GB"/>
        </w:rPr>
        <w:t>Sagyrbayuly</w:t>
      </w:r>
      <w:proofErr w:type="spellEnd"/>
      <w:r w:rsidRPr="00D22C84">
        <w:rPr>
          <w:rFonts w:ascii="Times New Roman" w:hAnsi="Times New Roman"/>
          <w:i/>
          <w:color w:val="000000"/>
          <w:sz w:val="24"/>
          <w:szCs w:val="24"/>
          <w:shd w:val="clear" w:color="auto" w:fill="FFFFFF"/>
          <w:lang w:val="en-GB"/>
        </w:rPr>
        <w:t xml:space="preserve"> with persons of </w:t>
      </w:r>
      <w:r w:rsidR="00FF2B60">
        <w:rPr>
          <w:rFonts w:ascii="Times New Roman" w:hAnsi="Times New Roman"/>
          <w:i/>
          <w:color w:val="000000"/>
          <w:sz w:val="24"/>
          <w:szCs w:val="24"/>
          <w:shd w:val="clear" w:color="auto" w:fill="FFFFFF"/>
          <w:lang w:val="en-GB"/>
        </w:rPr>
        <w:t>non-traditional</w:t>
      </w:r>
      <w:r w:rsidR="00FF2B60" w:rsidRPr="00D22C84">
        <w:rPr>
          <w:rFonts w:ascii="Times New Roman" w:hAnsi="Times New Roman"/>
          <w:i/>
          <w:color w:val="000000"/>
          <w:sz w:val="24"/>
          <w:szCs w:val="24"/>
          <w:shd w:val="clear" w:color="auto" w:fill="FFFFFF"/>
          <w:lang w:val="en-GB"/>
        </w:rPr>
        <w:t xml:space="preserve"> </w:t>
      </w:r>
      <w:r w:rsidRPr="00D22C84">
        <w:rPr>
          <w:rFonts w:ascii="Times New Roman" w:hAnsi="Times New Roman"/>
          <w:i/>
          <w:color w:val="000000"/>
          <w:sz w:val="24"/>
          <w:szCs w:val="24"/>
          <w:shd w:val="clear" w:color="auto" w:fill="FFFFFF"/>
          <w:lang w:val="en-GB"/>
        </w:rPr>
        <w:t xml:space="preserve">sexual orientation while he is not such…  The appearance of </w:t>
      </w:r>
      <w:proofErr w:type="spellStart"/>
      <w:r w:rsidRPr="00D22C84">
        <w:rPr>
          <w:rFonts w:ascii="Times New Roman" w:hAnsi="Times New Roman"/>
          <w:i/>
          <w:color w:val="000000"/>
          <w:sz w:val="24"/>
          <w:szCs w:val="24"/>
          <w:shd w:val="clear" w:color="auto" w:fill="FFFFFF"/>
          <w:lang w:val="en-GB"/>
        </w:rPr>
        <w:t>Kurmangazy</w:t>
      </w:r>
      <w:proofErr w:type="spellEnd"/>
      <w:r w:rsidRPr="00D22C84">
        <w:rPr>
          <w:rFonts w:ascii="Times New Roman" w:hAnsi="Times New Roman"/>
          <w:i/>
          <w:color w:val="000000"/>
          <w:sz w:val="24"/>
          <w:szCs w:val="24"/>
          <w:shd w:val="clear" w:color="auto" w:fill="FFFFFF"/>
          <w:lang w:val="en-GB"/>
        </w:rPr>
        <w:t xml:space="preserve"> on the poster distorts the image of the composer making it frivolous.  This given circumstance is inferred from the form of delivery and the sense of the poster made.  Hence, the court finds the picture of the People’s composer in the same form as discrediting the memory of the People’s musician and composer </w:t>
      </w:r>
      <w:proofErr w:type="spellStart"/>
      <w:r w:rsidRPr="00D22C84">
        <w:rPr>
          <w:rFonts w:ascii="Times New Roman" w:hAnsi="Times New Roman"/>
          <w:i/>
          <w:color w:val="000000"/>
          <w:sz w:val="24"/>
          <w:szCs w:val="24"/>
          <w:shd w:val="clear" w:color="auto" w:fill="FFFFFF"/>
          <w:lang w:val="en-GB"/>
        </w:rPr>
        <w:t>Kurmangazy</w:t>
      </w:r>
      <w:proofErr w:type="spellEnd"/>
      <w:r w:rsidRPr="00D22C84">
        <w:rPr>
          <w:rFonts w:ascii="Times New Roman" w:hAnsi="Times New Roman"/>
          <w:i/>
          <w:color w:val="000000"/>
          <w:sz w:val="24"/>
          <w:szCs w:val="24"/>
          <w:shd w:val="clear" w:color="auto" w:fill="FFFFFF"/>
          <w:lang w:val="en-GB"/>
        </w:rPr>
        <w:t xml:space="preserve"> </w:t>
      </w:r>
      <w:proofErr w:type="spellStart"/>
      <w:r w:rsidRPr="00D22C84">
        <w:rPr>
          <w:rFonts w:ascii="Times New Roman" w:hAnsi="Times New Roman"/>
          <w:i/>
          <w:color w:val="000000"/>
          <w:sz w:val="24"/>
          <w:szCs w:val="24"/>
          <w:shd w:val="clear" w:color="auto" w:fill="FFFFFF"/>
          <w:lang w:val="en-GB"/>
        </w:rPr>
        <w:t>Sagyrbajuly</w:t>
      </w:r>
      <w:proofErr w:type="spellEnd"/>
      <w:r w:rsidRPr="00D22C84">
        <w:rPr>
          <w:rFonts w:ascii="Times New Roman" w:hAnsi="Times New Roman"/>
          <w:i/>
          <w:color w:val="000000"/>
          <w:sz w:val="24"/>
          <w:szCs w:val="24"/>
          <w:shd w:val="clear" w:color="auto" w:fill="FFFFFF"/>
          <w:lang w:val="en-GB"/>
        </w:rPr>
        <w:t xml:space="preserve">.  The defendant did not take into account the fact that the production of the poster with an improper portraying of the People’s composer </w:t>
      </w:r>
      <w:proofErr w:type="spellStart"/>
      <w:r w:rsidRPr="00D22C84">
        <w:rPr>
          <w:rFonts w:ascii="Times New Roman" w:hAnsi="Times New Roman"/>
          <w:i/>
          <w:color w:val="000000"/>
          <w:sz w:val="24"/>
          <w:szCs w:val="24"/>
          <w:shd w:val="clear" w:color="auto" w:fill="FFFFFF"/>
          <w:lang w:val="en-GB"/>
        </w:rPr>
        <w:t>Kurmangazy</w:t>
      </w:r>
      <w:proofErr w:type="spellEnd"/>
      <w:r w:rsidRPr="00D22C84">
        <w:rPr>
          <w:rFonts w:ascii="Times New Roman" w:hAnsi="Times New Roman"/>
          <w:i/>
          <w:color w:val="000000"/>
          <w:sz w:val="24"/>
          <w:szCs w:val="24"/>
          <w:shd w:val="clear" w:color="auto" w:fill="FFFFFF"/>
          <w:lang w:val="en-GB"/>
        </w:rPr>
        <w:t xml:space="preserve"> </w:t>
      </w:r>
      <w:proofErr w:type="spellStart"/>
      <w:r w:rsidRPr="00D22C84">
        <w:rPr>
          <w:rFonts w:ascii="Times New Roman" w:hAnsi="Times New Roman"/>
          <w:i/>
          <w:color w:val="000000"/>
          <w:sz w:val="24"/>
          <w:szCs w:val="24"/>
          <w:shd w:val="clear" w:color="auto" w:fill="FFFFFF"/>
          <w:lang w:val="en-GB"/>
        </w:rPr>
        <w:t>Sagyrbayuly</w:t>
      </w:r>
      <w:proofErr w:type="spellEnd"/>
      <w:r w:rsidRPr="00D22C84">
        <w:rPr>
          <w:rFonts w:ascii="Times New Roman" w:hAnsi="Times New Roman"/>
          <w:i/>
          <w:color w:val="000000"/>
          <w:sz w:val="24"/>
          <w:szCs w:val="24"/>
          <w:shd w:val="clear" w:color="auto" w:fill="FFFFFF"/>
          <w:lang w:val="en-GB"/>
        </w:rPr>
        <w:t xml:space="preserve"> whose name is borne by the Kazakh National Conservatory and the Kazakh Academic Orchestra of the folks instruments tarnishes the honour of the People’s composer in the public opinion and breaks substantially non-property rights of the claimants who are the employees of the Conservatory, orchestra and Conservatory students as the art community”, </w:t>
      </w:r>
      <w:r w:rsidRPr="00D66AE6">
        <w:rPr>
          <w:rFonts w:ascii="Times New Roman" w:hAnsi="Times New Roman"/>
          <w:color w:val="000000"/>
          <w:sz w:val="24"/>
          <w:szCs w:val="24"/>
          <w:shd w:val="clear" w:color="auto" w:fill="FFFFFF"/>
          <w:lang w:val="en-GB"/>
        </w:rPr>
        <w:t>the court’s ruling said</w:t>
      </w:r>
      <w:r w:rsidRPr="00D22C84">
        <w:rPr>
          <w:rFonts w:ascii="Times New Roman" w:hAnsi="Times New Roman"/>
          <w:i/>
          <w:color w:val="000000"/>
          <w:sz w:val="24"/>
          <w:szCs w:val="24"/>
          <w:shd w:val="clear" w:color="auto" w:fill="FFFFFF"/>
          <w:lang w:val="en-GB"/>
        </w:rPr>
        <w:t>.</w:t>
      </w:r>
      <w:r w:rsidRPr="00D22C84">
        <w:rPr>
          <w:rStyle w:val="FootnoteCharacters"/>
          <w:sz w:val="24"/>
          <w:szCs w:val="24"/>
          <w:lang w:val="en-GB"/>
        </w:rPr>
        <w:footnoteReference w:id="166"/>
      </w:r>
    </w:p>
    <w:p w14:paraId="4384E429" w14:textId="77777777" w:rsidR="008640A6" w:rsidRPr="00D22C84" w:rsidRDefault="008640A6" w:rsidP="008640A6">
      <w:pPr>
        <w:tabs>
          <w:tab w:val="left" w:pos="567"/>
          <w:tab w:val="left" w:pos="10773"/>
        </w:tabs>
        <w:spacing w:after="0" w:line="240" w:lineRule="auto"/>
        <w:ind w:right="-1"/>
        <w:jc w:val="both"/>
        <w:rPr>
          <w:rFonts w:ascii="Times New Roman" w:hAnsi="Times New Roman"/>
          <w:color w:val="000000"/>
          <w:sz w:val="24"/>
          <w:szCs w:val="24"/>
          <w:shd w:val="clear" w:color="auto" w:fill="FFFFFF"/>
          <w:lang w:val="en-GB"/>
        </w:rPr>
      </w:pPr>
    </w:p>
    <w:p w14:paraId="5C31D6DA"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shd w:val="clear" w:color="auto" w:fill="FFFFFF"/>
          <w:lang w:val="en-GB"/>
        </w:rPr>
        <w:t xml:space="preserve">Another suit against the advertising agency was filed by the students and professors of the Kazakh National Conservatory named after </w:t>
      </w:r>
      <w:proofErr w:type="spellStart"/>
      <w:r w:rsidRPr="00D22C84">
        <w:rPr>
          <w:rFonts w:ascii="Times New Roman" w:hAnsi="Times New Roman"/>
          <w:sz w:val="24"/>
          <w:szCs w:val="24"/>
          <w:shd w:val="clear" w:color="auto" w:fill="FFFFFF"/>
          <w:lang w:val="en-GB"/>
        </w:rPr>
        <w:t>Kurmangazy</w:t>
      </w:r>
      <w:proofErr w:type="spellEnd"/>
      <w:r w:rsidRPr="00D22C84">
        <w:rPr>
          <w:rFonts w:ascii="Times New Roman" w:hAnsi="Times New Roman"/>
          <w:sz w:val="24"/>
          <w:szCs w:val="24"/>
          <w:shd w:val="clear" w:color="auto" w:fill="FFFFFF"/>
          <w:lang w:val="en-GB"/>
        </w:rPr>
        <w:t xml:space="preserve"> who found themselves insulted and connotations unacceptable.  It means that the claimants considered that even the analogy with LGBT is insulting.</w:t>
      </w:r>
    </w:p>
    <w:p w14:paraId="7F0C60DA"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18EC8E79" w14:textId="7F13DE0F"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sz w:val="24"/>
          <w:szCs w:val="24"/>
          <w:lang w:val="en-GB"/>
        </w:rPr>
        <w:t xml:space="preserve">The editor in chief in the Rabat newspaper F. </w:t>
      </w:r>
      <w:proofErr w:type="spellStart"/>
      <w:r w:rsidRPr="00D22C84">
        <w:rPr>
          <w:rFonts w:ascii="Times New Roman" w:hAnsi="Times New Roman"/>
          <w:sz w:val="24"/>
          <w:szCs w:val="24"/>
          <w:lang w:val="en-GB"/>
        </w:rPr>
        <w:t>Sharafutdinov</w:t>
      </w:r>
      <w:proofErr w:type="spellEnd"/>
      <w:r w:rsidRPr="00D22C84">
        <w:rPr>
          <w:rFonts w:ascii="Times New Roman" w:hAnsi="Times New Roman"/>
          <w:sz w:val="24"/>
          <w:szCs w:val="24"/>
          <w:lang w:val="en-GB"/>
        </w:rPr>
        <w:t xml:space="preserve"> writes,</w:t>
      </w:r>
      <w:r w:rsidRPr="00D22C84">
        <w:rPr>
          <w:rFonts w:ascii="Times New Roman" w:hAnsi="Times New Roman"/>
          <w:i/>
          <w:sz w:val="24"/>
          <w:szCs w:val="24"/>
          <w:lang w:val="en-GB"/>
        </w:rPr>
        <w:t xml:space="preserve"> ‘Over the past 40 years homosexuals have made, well, stunning achievements in the protection of their rights and freedoms.  Do you want examples?  As they say in Odessa </w:t>
      </w:r>
      <w:r w:rsidR="00FF2B60">
        <w:rPr>
          <w:rFonts w:ascii="Times New Roman" w:hAnsi="Times New Roman"/>
          <w:i/>
          <w:sz w:val="24"/>
          <w:szCs w:val="24"/>
          <w:lang w:val="en-GB"/>
        </w:rPr>
        <w:t>“</w:t>
      </w:r>
      <w:r w:rsidRPr="00D22C84">
        <w:rPr>
          <w:rFonts w:ascii="Times New Roman" w:hAnsi="Times New Roman"/>
          <w:i/>
          <w:sz w:val="24"/>
          <w:szCs w:val="24"/>
          <w:lang w:val="en-GB"/>
        </w:rPr>
        <w:t>I have them!</w:t>
      </w:r>
      <w:r w:rsidR="00FF2B60">
        <w:rPr>
          <w:rFonts w:ascii="Times New Roman" w:hAnsi="Times New Roman"/>
          <w:i/>
          <w:sz w:val="24"/>
          <w:szCs w:val="24"/>
          <w:lang w:val="en-GB"/>
        </w:rPr>
        <w:t>”</w:t>
      </w:r>
      <w:r w:rsidRPr="00D22C84">
        <w:rPr>
          <w:rFonts w:ascii="Times New Roman" w:hAnsi="Times New Roman"/>
          <w:i/>
          <w:sz w:val="24"/>
          <w:szCs w:val="24"/>
          <w:lang w:val="en-GB"/>
        </w:rPr>
        <w:t xml:space="preserve">  In 1993 the World Health Organisation revised its qualification of diseases by crossing homosexuality out of the pathologies listing.  This is a real threat to the family institution.  We have noted that in many countries gay parades are becoming nearly a commonplace event.  Ever more films, sites and various show programmes carrying gay-ridden subject matters, gay hosts and gay singers.  This year the Eurovision was won by a bearded woman </w:t>
      </w:r>
      <w:proofErr w:type="spellStart"/>
      <w:r w:rsidRPr="00D22C84">
        <w:rPr>
          <w:rFonts w:ascii="Times New Roman" w:hAnsi="Times New Roman"/>
          <w:i/>
          <w:sz w:val="24"/>
          <w:szCs w:val="24"/>
          <w:lang w:val="en-GB"/>
        </w:rPr>
        <w:t>Conchitta</w:t>
      </w:r>
      <w:proofErr w:type="spellEnd"/>
      <w:r w:rsidRPr="00D22C84">
        <w:rPr>
          <w:rFonts w:ascii="Times New Roman" w:hAnsi="Times New Roman"/>
          <w:i/>
          <w:sz w:val="24"/>
          <w:szCs w:val="24"/>
          <w:lang w:val="en-GB"/>
        </w:rPr>
        <w:t>, to the delight of many European democrats.  For Western politicians it has become common to put a combat for the rights of sexual minorities on their pre-election programmes.  And this is where the threat to traditional family values lies’.</w:t>
      </w:r>
      <w:r w:rsidRPr="00D22C84">
        <w:rPr>
          <w:rStyle w:val="FootnoteCharacters"/>
          <w:sz w:val="24"/>
          <w:szCs w:val="24"/>
          <w:lang w:val="en-GB"/>
        </w:rPr>
        <w:footnoteReference w:id="167"/>
      </w:r>
    </w:p>
    <w:p w14:paraId="4622746D"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32D9437A" w14:textId="77777777"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sz w:val="24"/>
          <w:szCs w:val="24"/>
          <w:lang w:val="en-GB"/>
        </w:rPr>
        <w:t>On the website of a group of donors the list of contraindications for blood donation and its components recognises as absolute contraindications (a rejection from donation regardless of a prescription of disease and treatment results) the infectious deceases, including AIDS, HIV infections and high risk groups (homosexuals, drug abuses, prostitutes).</w:t>
      </w:r>
      <w:r w:rsidRPr="00D22C84">
        <w:rPr>
          <w:rStyle w:val="FootnoteCharacters"/>
          <w:sz w:val="24"/>
          <w:szCs w:val="24"/>
          <w:lang w:val="en-GB"/>
        </w:rPr>
        <w:footnoteReference w:id="168"/>
      </w:r>
      <w:r w:rsidRPr="00D22C84">
        <w:rPr>
          <w:rFonts w:ascii="Times New Roman" w:hAnsi="Times New Roman"/>
          <w:sz w:val="24"/>
          <w:szCs w:val="24"/>
          <w:lang w:val="en-GB"/>
        </w:rPr>
        <w:t> </w:t>
      </w:r>
    </w:p>
    <w:p w14:paraId="53FE7CE8"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650AA519" w14:textId="315E01BA" w:rsidR="008640A6" w:rsidRPr="00D22C84" w:rsidRDefault="008640A6" w:rsidP="008640A6">
      <w:pPr>
        <w:tabs>
          <w:tab w:val="left" w:pos="567"/>
          <w:tab w:val="left" w:pos="10773"/>
        </w:tabs>
        <w:spacing w:after="0" w:line="240" w:lineRule="auto"/>
        <w:ind w:right="-1"/>
        <w:jc w:val="both"/>
        <w:rPr>
          <w:rFonts w:ascii="Times New Roman" w:hAnsi="Times New Roman"/>
          <w:color w:val="000000"/>
          <w:sz w:val="24"/>
          <w:szCs w:val="24"/>
          <w:lang w:val="en-GB"/>
        </w:rPr>
      </w:pPr>
      <w:r w:rsidRPr="00D22C84">
        <w:rPr>
          <w:rFonts w:ascii="Times New Roman" w:hAnsi="Times New Roman"/>
          <w:color w:val="000000"/>
          <w:sz w:val="24"/>
          <w:szCs w:val="24"/>
          <w:lang w:val="en-GB"/>
        </w:rPr>
        <w:t>The Diapason newspaper reported an action by the Antigay Movement,</w:t>
      </w:r>
      <w:r w:rsidRPr="00D22C84">
        <w:rPr>
          <w:rFonts w:ascii="Times New Roman" w:hAnsi="Times New Roman"/>
          <w:i/>
          <w:color w:val="000000"/>
          <w:sz w:val="24"/>
          <w:szCs w:val="24"/>
          <w:lang w:val="en-GB"/>
        </w:rPr>
        <w:t xml:space="preserve"> “Activists have built up a brick wall in front of one of the city’s gay clubs and then made inscriptions on the wall reflecting their civic position towards </w:t>
      </w:r>
      <w:r w:rsidR="00FF2B60">
        <w:rPr>
          <w:rFonts w:ascii="Times New Roman" w:hAnsi="Times New Roman"/>
          <w:i/>
          <w:color w:val="000000"/>
          <w:sz w:val="24"/>
          <w:szCs w:val="24"/>
          <w:lang w:val="en-GB"/>
        </w:rPr>
        <w:t>non-traditional</w:t>
      </w:r>
      <w:r w:rsidR="00FF2B60" w:rsidRPr="00D22C84">
        <w:rPr>
          <w:rFonts w:ascii="Times New Roman" w:hAnsi="Times New Roman"/>
          <w:i/>
          <w:color w:val="000000"/>
          <w:sz w:val="24"/>
          <w:szCs w:val="24"/>
          <w:lang w:val="en-GB"/>
        </w:rPr>
        <w:t xml:space="preserve"> </w:t>
      </w:r>
      <w:r w:rsidRPr="00D22C84">
        <w:rPr>
          <w:rFonts w:ascii="Times New Roman" w:hAnsi="Times New Roman"/>
          <w:i/>
          <w:color w:val="000000"/>
          <w:sz w:val="24"/>
          <w:szCs w:val="24"/>
          <w:lang w:val="en-GB"/>
        </w:rPr>
        <w:t>sexual minorities.  The sense of the action was that with that symbolic wall they attempted to convey one very simple point to the society and representatives of sexual minorities – it is impossible to have a nuclear family with same-sex relations.’</w:t>
      </w:r>
      <w:r w:rsidRPr="00D22C84">
        <w:rPr>
          <w:rStyle w:val="FootnoteCharacters"/>
          <w:sz w:val="24"/>
          <w:szCs w:val="24"/>
          <w:lang w:val="en-GB"/>
        </w:rPr>
        <w:footnoteReference w:id="169"/>
      </w:r>
      <w:r w:rsidRPr="00D22C84">
        <w:rPr>
          <w:rFonts w:ascii="Times New Roman" w:hAnsi="Times New Roman"/>
          <w:color w:val="000000"/>
          <w:sz w:val="24"/>
          <w:szCs w:val="24"/>
          <w:lang w:val="en-GB"/>
        </w:rPr>
        <w:t>.</w:t>
      </w:r>
    </w:p>
    <w:p w14:paraId="646CA199" w14:textId="77777777" w:rsidR="008640A6" w:rsidRPr="00D22C84" w:rsidRDefault="008640A6" w:rsidP="008640A6">
      <w:pPr>
        <w:tabs>
          <w:tab w:val="left" w:pos="567"/>
          <w:tab w:val="left" w:pos="10773"/>
        </w:tabs>
        <w:spacing w:after="0" w:line="240" w:lineRule="auto"/>
        <w:ind w:right="-1"/>
        <w:jc w:val="both"/>
        <w:rPr>
          <w:rFonts w:ascii="Times New Roman" w:hAnsi="Times New Roman"/>
          <w:color w:val="000000"/>
          <w:sz w:val="24"/>
          <w:szCs w:val="24"/>
          <w:lang w:val="en-GB"/>
        </w:rPr>
      </w:pPr>
    </w:p>
    <w:p w14:paraId="36804B8A" w14:textId="604D7FD7"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color w:val="000000"/>
          <w:sz w:val="24"/>
          <w:szCs w:val="24"/>
          <w:lang w:val="en-GB"/>
        </w:rPr>
        <w:t xml:space="preserve">The </w:t>
      </w:r>
      <w:proofErr w:type="spellStart"/>
      <w:r w:rsidRPr="00D22C84">
        <w:rPr>
          <w:rFonts w:ascii="Times New Roman" w:hAnsi="Times New Roman"/>
          <w:i/>
          <w:color w:val="000000"/>
          <w:sz w:val="24"/>
          <w:szCs w:val="24"/>
          <w:lang w:val="en-GB"/>
        </w:rPr>
        <w:t>Vremya</w:t>
      </w:r>
      <w:proofErr w:type="spellEnd"/>
      <w:r w:rsidRPr="00D22C84">
        <w:rPr>
          <w:rFonts w:ascii="Times New Roman" w:hAnsi="Times New Roman"/>
          <w:color w:val="000000"/>
          <w:sz w:val="24"/>
          <w:szCs w:val="24"/>
          <w:lang w:val="en-GB"/>
        </w:rPr>
        <w:t xml:space="preserve"> newspaper reported that in Ust</w:t>
      </w:r>
      <w:r w:rsidR="0083319A">
        <w:rPr>
          <w:rFonts w:ascii="Times New Roman" w:hAnsi="Times New Roman"/>
          <w:color w:val="000000"/>
          <w:sz w:val="24"/>
          <w:szCs w:val="24"/>
          <w:lang w:val="en-GB"/>
        </w:rPr>
        <w:t>-</w:t>
      </w:r>
      <w:r w:rsidRPr="00D22C84">
        <w:rPr>
          <w:rFonts w:ascii="Times New Roman" w:hAnsi="Times New Roman"/>
          <w:color w:val="000000"/>
          <w:sz w:val="24"/>
          <w:szCs w:val="24"/>
          <w:lang w:val="en-GB"/>
        </w:rPr>
        <w:t xml:space="preserve">Kamenogorsk the </w:t>
      </w:r>
      <w:proofErr w:type="spellStart"/>
      <w:r w:rsidRPr="00D22C84">
        <w:rPr>
          <w:rFonts w:ascii="Times New Roman" w:hAnsi="Times New Roman"/>
          <w:color w:val="000000"/>
          <w:sz w:val="24"/>
          <w:szCs w:val="24"/>
          <w:lang w:val="en-GB"/>
        </w:rPr>
        <w:t>Okkupai-pedofiliay</w:t>
      </w:r>
      <w:proofErr w:type="spellEnd"/>
      <w:r w:rsidRPr="00D22C84">
        <w:rPr>
          <w:rFonts w:ascii="Times New Roman" w:hAnsi="Times New Roman"/>
          <w:color w:val="000000"/>
          <w:sz w:val="24"/>
          <w:szCs w:val="24"/>
          <w:lang w:val="en-GB"/>
        </w:rPr>
        <w:t xml:space="preserve"> Movement appeared that </w:t>
      </w:r>
      <w:r w:rsidRPr="00D22C84">
        <w:rPr>
          <w:rFonts w:ascii="Times New Roman" w:hAnsi="Times New Roman"/>
          <w:i/>
          <w:color w:val="000000"/>
          <w:sz w:val="24"/>
          <w:szCs w:val="24"/>
          <w:lang w:val="en-GB"/>
        </w:rPr>
        <w:t>“seizes those whom it considers perverts and re-educates them by means of “folks remedy methods” by threats, pretty strong words, urination and forced introduction to sex toys.’</w:t>
      </w:r>
      <w:r w:rsidRPr="00D22C84">
        <w:rPr>
          <w:rStyle w:val="FootnoteCharacters"/>
          <w:sz w:val="24"/>
          <w:szCs w:val="24"/>
          <w:lang w:val="en-GB"/>
        </w:rPr>
        <w:footnoteReference w:id="170"/>
      </w:r>
      <w:r w:rsidRPr="00D22C84">
        <w:rPr>
          <w:rFonts w:ascii="Times New Roman" w:hAnsi="Times New Roman"/>
          <w:color w:val="000000"/>
          <w:sz w:val="24"/>
          <w:szCs w:val="24"/>
          <w:lang w:val="en-GB"/>
        </w:rPr>
        <w:t>. On the spur of the moment the movement would attack both supposed paedophiles and just gays.</w:t>
      </w:r>
    </w:p>
    <w:p w14:paraId="72DEC89E"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67C34D48" w14:textId="77777777"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sz w:val="24"/>
          <w:szCs w:val="24"/>
          <w:lang w:val="en-GB"/>
        </w:rPr>
        <w:t>On one of the popular law sites Zakon.kz a family psychologist S. Kim said commenting the spread of leaflets in Almaty with fluttering butterflies on them,</w:t>
      </w:r>
      <w:r w:rsidRPr="00D22C84">
        <w:rPr>
          <w:rFonts w:ascii="Times New Roman" w:hAnsi="Times New Roman"/>
          <w:i/>
          <w:sz w:val="24"/>
          <w:szCs w:val="24"/>
          <w:lang w:val="en-GB"/>
        </w:rPr>
        <w:t xml:space="preserve"> “This propaganda is alien to our lifestyle.  It is worthy paying attention to that such leaflets tend to appear more often near schools.  A man is born as a male or a female.  Hence, a denial of a certain gender is absolutely absurd.  Those who disseminate such leaflets should be fined and the most zealous activists sent to prison.”</w:t>
      </w:r>
      <w:r w:rsidRPr="00D22C84">
        <w:rPr>
          <w:rStyle w:val="FootnoteCharacters"/>
          <w:sz w:val="24"/>
          <w:szCs w:val="24"/>
          <w:lang w:val="en-GB"/>
        </w:rPr>
        <w:footnoteReference w:id="171"/>
      </w:r>
      <w:r w:rsidRPr="00D22C84">
        <w:rPr>
          <w:rFonts w:ascii="Times New Roman" w:hAnsi="Times New Roman"/>
          <w:sz w:val="24"/>
          <w:szCs w:val="24"/>
          <w:lang w:val="en-GB"/>
        </w:rPr>
        <w:t xml:space="preserve"> </w:t>
      </w:r>
    </w:p>
    <w:p w14:paraId="4A78B4F9"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13C38AED" w14:textId="77777777"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sz w:val="24"/>
          <w:szCs w:val="24"/>
          <w:lang w:val="en-GB"/>
        </w:rPr>
        <w:t xml:space="preserve">However, in the </w:t>
      </w:r>
      <w:r w:rsidRPr="00D22C84">
        <w:rPr>
          <w:rFonts w:ascii="Times New Roman" w:hAnsi="Times New Roman"/>
          <w:i/>
          <w:sz w:val="24"/>
          <w:szCs w:val="24"/>
          <w:lang w:val="en-GB"/>
        </w:rPr>
        <w:t xml:space="preserve">Central Asia Monitor </w:t>
      </w:r>
      <w:r w:rsidRPr="00D22C84">
        <w:rPr>
          <w:rFonts w:ascii="Times New Roman" w:hAnsi="Times New Roman"/>
          <w:sz w:val="24"/>
          <w:szCs w:val="24"/>
          <w:lang w:val="en-GB"/>
        </w:rPr>
        <w:t xml:space="preserve">newspaper, </w:t>
      </w:r>
      <w:proofErr w:type="spellStart"/>
      <w:r w:rsidRPr="00D22C84">
        <w:rPr>
          <w:rFonts w:ascii="Times New Roman" w:hAnsi="Times New Roman"/>
          <w:sz w:val="24"/>
          <w:szCs w:val="24"/>
          <w:lang w:val="en-GB"/>
        </w:rPr>
        <w:t>B.Shakhmetov</w:t>
      </w:r>
      <w:proofErr w:type="spellEnd"/>
      <w:r w:rsidRPr="00D22C84">
        <w:rPr>
          <w:rFonts w:ascii="Times New Roman" w:hAnsi="Times New Roman"/>
          <w:sz w:val="24"/>
          <w:szCs w:val="24"/>
          <w:lang w:val="en-GB"/>
        </w:rPr>
        <w:t xml:space="preserve">, doctor of medical science, professor of the Psychiatry, Psychotherapy and </w:t>
      </w:r>
      <w:proofErr w:type="spellStart"/>
      <w:r w:rsidRPr="00D22C84">
        <w:rPr>
          <w:rFonts w:ascii="Times New Roman" w:hAnsi="Times New Roman"/>
          <w:sz w:val="24"/>
          <w:szCs w:val="24"/>
          <w:lang w:val="en-GB"/>
        </w:rPr>
        <w:t>Narcology</w:t>
      </w:r>
      <w:proofErr w:type="spellEnd"/>
      <w:r w:rsidRPr="00D22C84">
        <w:rPr>
          <w:rFonts w:ascii="Times New Roman" w:hAnsi="Times New Roman"/>
          <w:sz w:val="24"/>
          <w:szCs w:val="24"/>
          <w:lang w:val="en-GB"/>
        </w:rPr>
        <w:t xml:space="preserve">, chair at the Kazakh National University underlined </w:t>
      </w:r>
      <w:r w:rsidRPr="00D22C84">
        <w:rPr>
          <w:rFonts w:ascii="Times New Roman" w:hAnsi="Times New Roman"/>
          <w:sz w:val="24"/>
          <w:szCs w:val="24"/>
          <w:lang w:val="en-GB"/>
        </w:rPr>
        <w:lastRenderedPageBreak/>
        <w:t xml:space="preserve">that </w:t>
      </w:r>
      <w:r w:rsidRPr="00D22C84">
        <w:rPr>
          <w:rFonts w:ascii="Times New Roman" w:hAnsi="Times New Roman"/>
          <w:i/>
          <w:sz w:val="24"/>
          <w:szCs w:val="24"/>
          <w:lang w:val="en-GB"/>
        </w:rPr>
        <w:t xml:space="preserve">“homosexuality or bisexuality </w:t>
      </w:r>
      <w:proofErr w:type="gramStart"/>
      <w:r w:rsidRPr="00D22C84">
        <w:rPr>
          <w:rFonts w:ascii="Times New Roman" w:hAnsi="Times New Roman"/>
          <w:i/>
          <w:sz w:val="24"/>
          <w:szCs w:val="24"/>
          <w:lang w:val="en-GB"/>
        </w:rPr>
        <w:t>are</w:t>
      </w:r>
      <w:proofErr w:type="gramEnd"/>
      <w:r w:rsidRPr="00D22C84">
        <w:rPr>
          <w:rFonts w:ascii="Times New Roman" w:hAnsi="Times New Roman"/>
          <w:i/>
          <w:sz w:val="24"/>
          <w:szCs w:val="24"/>
          <w:lang w:val="en-GB"/>
        </w:rPr>
        <w:t xml:space="preserve"> irregular variants of behaviour but they are not considered pathologies any longer.”</w:t>
      </w:r>
      <w:r w:rsidRPr="00D22C84">
        <w:rPr>
          <w:rStyle w:val="FootnoteCharacters"/>
          <w:sz w:val="24"/>
          <w:szCs w:val="24"/>
          <w:lang w:val="en-GB"/>
        </w:rPr>
        <w:footnoteReference w:id="172"/>
      </w:r>
    </w:p>
    <w:p w14:paraId="4FB5711A"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7EC0C576"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Unfortunately, such professional assessments and explanations are not featured in the Kazakhstan press.</w:t>
      </w:r>
    </w:p>
    <w:p w14:paraId="446449F6"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56763337"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Even a more homophobic situation is shaping up in social networks.  The overwhelming majority of groups in the social networks express a negative, hostile and aggressive attitude towards LGBT accompanied by threats and offences.</w:t>
      </w:r>
    </w:p>
    <w:p w14:paraId="0F979E73"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46A6509C" w14:textId="77777777" w:rsidR="008640A6" w:rsidRPr="00D22C84" w:rsidRDefault="008640A6" w:rsidP="008640A6">
      <w:pPr>
        <w:shd w:val="clear" w:color="auto" w:fill="FFFFFF"/>
        <w:tabs>
          <w:tab w:val="left" w:pos="567"/>
          <w:tab w:val="left" w:pos="10773"/>
        </w:tabs>
        <w:spacing w:after="0" w:line="240" w:lineRule="auto"/>
        <w:ind w:right="-1"/>
        <w:jc w:val="both"/>
        <w:rPr>
          <w:rFonts w:ascii="Times New Roman" w:hAnsi="Times New Roman"/>
          <w:b/>
          <w:i/>
          <w:sz w:val="24"/>
          <w:szCs w:val="24"/>
          <w:lang w:val="en-GB"/>
        </w:rPr>
      </w:pPr>
      <w:r w:rsidRPr="00D22C84">
        <w:rPr>
          <w:rFonts w:ascii="Times New Roman" w:hAnsi="Times New Roman"/>
          <w:b/>
          <w:i/>
          <w:sz w:val="24"/>
          <w:szCs w:val="24"/>
          <w:lang w:val="en-GB"/>
        </w:rPr>
        <w:t>Questionnaires and surveys</w:t>
      </w:r>
    </w:p>
    <w:p w14:paraId="756F384D" w14:textId="77777777" w:rsidR="008640A6" w:rsidRPr="00D22C84" w:rsidRDefault="008640A6" w:rsidP="008640A6">
      <w:pPr>
        <w:shd w:val="clear" w:color="auto" w:fill="FFFFFF"/>
        <w:tabs>
          <w:tab w:val="left" w:pos="567"/>
          <w:tab w:val="left" w:pos="10773"/>
        </w:tabs>
        <w:spacing w:after="0" w:line="240" w:lineRule="auto"/>
        <w:ind w:right="-1"/>
        <w:jc w:val="both"/>
        <w:rPr>
          <w:rFonts w:ascii="Times New Roman" w:hAnsi="Times New Roman"/>
          <w:sz w:val="24"/>
          <w:szCs w:val="24"/>
          <w:lang w:val="en-GB"/>
        </w:rPr>
      </w:pPr>
    </w:p>
    <w:p w14:paraId="46CFD4B0" w14:textId="73BDB0AE" w:rsidR="008640A6" w:rsidRPr="00D22C84" w:rsidRDefault="008640A6" w:rsidP="008640A6">
      <w:pPr>
        <w:shd w:val="clear" w:color="auto" w:fill="FFFFFF"/>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 xml:space="preserve">Very rarely monitors managed to conduct a survey or get a completed questionnaire related to the LGBT situation, especially in the provinces.  Despite there being no obvious signs of discrimination and prosecution by governmental or other social groups, the representatives of the LGBT community turned out to be very closed and reluctant to get in contact which reflected the general situation of ‘invisibility’ and ‘concerns’.  Non-governmental Organisation </w:t>
      </w:r>
      <w:r w:rsidR="00AC4A74">
        <w:rPr>
          <w:rFonts w:ascii="Times New Roman" w:hAnsi="Times New Roman"/>
          <w:sz w:val="24"/>
          <w:szCs w:val="24"/>
          <w:lang w:val="en-GB"/>
        </w:rPr>
        <w:t>“</w:t>
      </w:r>
      <w:r w:rsidRPr="00D22C84">
        <w:rPr>
          <w:rFonts w:ascii="Times New Roman" w:hAnsi="Times New Roman"/>
          <w:sz w:val="24"/>
          <w:szCs w:val="24"/>
          <w:lang w:val="en-GB"/>
        </w:rPr>
        <w:t>Amulet</w:t>
      </w:r>
      <w:r w:rsidR="00AC4A74">
        <w:rPr>
          <w:rFonts w:ascii="Times New Roman" w:hAnsi="Times New Roman"/>
          <w:sz w:val="24"/>
          <w:szCs w:val="24"/>
          <w:lang w:val="en-GB"/>
        </w:rPr>
        <w:t>”</w:t>
      </w:r>
      <w:r w:rsidRPr="00D22C84">
        <w:rPr>
          <w:rFonts w:ascii="Times New Roman" w:hAnsi="Times New Roman"/>
          <w:sz w:val="24"/>
          <w:szCs w:val="24"/>
          <w:lang w:val="en-GB"/>
        </w:rPr>
        <w:t xml:space="preserve"> assisted us greatly in collecting questionnaires.</w:t>
      </w:r>
    </w:p>
    <w:p w14:paraId="2E1F4160" w14:textId="77777777" w:rsidR="008640A6" w:rsidRPr="00D22C84" w:rsidRDefault="008640A6" w:rsidP="008640A6">
      <w:pPr>
        <w:shd w:val="clear" w:color="auto" w:fill="FFFFFF"/>
        <w:tabs>
          <w:tab w:val="left" w:pos="567"/>
          <w:tab w:val="left" w:pos="10773"/>
        </w:tabs>
        <w:spacing w:after="0" w:line="240" w:lineRule="auto"/>
        <w:ind w:right="-1"/>
        <w:jc w:val="both"/>
        <w:rPr>
          <w:rFonts w:ascii="Times New Roman" w:hAnsi="Times New Roman"/>
          <w:sz w:val="24"/>
          <w:szCs w:val="24"/>
          <w:lang w:val="en-GB"/>
        </w:rPr>
      </w:pPr>
    </w:p>
    <w:p w14:paraId="001BC6C3"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It is expedient to use the data of the previous surveys when evaluating the results of surveys and questionnaires which makes it possible to measure up the situation in the dynamics.</w:t>
      </w:r>
    </w:p>
    <w:p w14:paraId="44A4D3DF"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0260F23A" w14:textId="6909D86E"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 xml:space="preserve">In 2004 the </w:t>
      </w:r>
      <w:r w:rsidR="00AC4A74">
        <w:rPr>
          <w:rFonts w:ascii="Times New Roman" w:hAnsi="Times New Roman"/>
          <w:sz w:val="24"/>
          <w:szCs w:val="24"/>
          <w:lang w:val="en-GB"/>
        </w:rPr>
        <w:t>I</w:t>
      </w:r>
      <w:r w:rsidRPr="00D22C84">
        <w:rPr>
          <w:rFonts w:ascii="Times New Roman" w:hAnsi="Times New Roman"/>
          <w:sz w:val="24"/>
          <w:szCs w:val="24"/>
          <w:lang w:val="en-GB"/>
        </w:rPr>
        <w:t xml:space="preserve">ndependent </w:t>
      </w:r>
      <w:r w:rsidR="00AC4A74">
        <w:rPr>
          <w:rFonts w:ascii="Times New Roman" w:hAnsi="Times New Roman"/>
          <w:sz w:val="24"/>
          <w:szCs w:val="24"/>
          <w:lang w:val="en-GB"/>
        </w:rPr>
        <w:t>A</w:t>
      </w:r>
      <w:r w:rsidRPr="00D22C84">
        <w:rPr>
          <w:rFonts w:ascii="Times New Roman" w:hAnsi="Times New Roman"/>
          <w:sz w:val="24"/>
          <w:szCs w:val="24"/>
          <w:lang w:val="en-GB"/>
        </w:rPr>
        <w:t xml:space="preserve">gency </w:t>
      </w:r>
      <w:r w:rsidR="00AC4A74">
        <w:rPr>
          <w:rFonts w:ascii="Times New Roman" w:hAnsi="Times New Roman"/>
          <w:sz w:val="24"/>
          <w:szCs w:val="24"/>
          <w:lang w:val="en-GB"/>
        </w:rPr>
        <w:t>“</w:t>
      </w:r>
      <w:proofErr w:type="spellStart"/>
      <w:r w:rsidRPr="00D22C84">
        <w:rPr>
          <w:rFonts w:ascii="Times New Roman" w:hAnsi="Times New Roman"/>
          <w:sz w:val="24"/>
          <w:szCs w:val="24"/>
          <w:lang w:val="en-GB"/>
        </w:rPr>
        <w:t>Politon</w:t>
      </w:r>
      <w:proofErr w:type="spellEnd"/>
      <w:r w:rsidR="00AC4A74">
        <w:rPr>
          <w:rFonts w:ascii="Times New Roman" w:hAnsi="Times New Roman"/>
          <w:sz w:val="24"/>
          <w:szCs w:val="24"/>
          <w:lang w:val="en-GB"/>
        </w:rPr>
        <w:t>”</w:t>
      </w:r>
      <w:r w:rsidRPr="00D22C84">
        <w:rPr>
          <w:rFonts w:ascii="Times New Roman" w:hAnsi="Times New Roman"/>
          <w:sz w:val="24"/>
          <w:szCs w:val="24"/>
          <w:lang w:val="en-GB"/>
        </w:rPr>
        <w:t xml:space="preserve"> conducted a survey on how the Kazakhstani society views sexual minorities.</w:t>
      </w:r>
      <w:r w:rsidRPr="00D22C84">
        <w:rPr>
          <w:rStyle w:val="FootnoteCharacters"/>
          <w:sz w:val="24"/>
          <w:szCs w:val="24"/>
          <w:lang w:val="en-GB"/>
        </w:rPr>
        <w:footnoteReference w:id="173"/>
      </w:r>
      <w:r w:rsidRPr="00D22C84">
        <w:rPr>
          <w:rFonts w:ascii="Times New Roman" w:hAnsi="Times New Roman"/>
          <w:sz w:val="24"/>
          <w:szCs w:val="24"/>
          <w:lang w:val="en-GB"/>
        </w:rPr>
        <w:t xml:space="preserve"> Among the surveyed were reporters, public figures, politicians and human rights advocates.  Some of the surveyed belonged to the LGBT community.  Practically, all responded wished to remain anonymous.</w:t>
      </w:r>
    </w:p>
    <w:p w14:paraId="5C393F42"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1B3CBCEB" w14:textId="77777777"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sz w:val="24"/>
          <w:szCs w:val="24"/>
          <w:lang w:val="en-GB"/>
        </w:rPr>
        <w:t>The survey showed that the problem of sexual minorities from the point of view of their legalization at that time was not relevant in Kazakhstan.  At the same time, various reasons were cited,</w:t>
      </w:r>
      <w:r w:rsidRPr="00D22C84">
        <w:rPr>
          <w:rFonts w:ascii="Times New Roman" w:hAnsi="Times New Roman"/>
          <w:i/>
          <w:sz w:val="24"/>
          <w:szCs w:val="24"/>
          <w:lang w:val="en-GB"/>
        </w:rPr>
        <w:t xml:space="preserve"> ‘for some people whom it concerns this problem may be relevant while for Kazakhstani people as a whole it is not because there are not numerous.  ‘This issue lies rather within a legal stratum’. ‘Nobody cares about that’.  ‘There are not many of them’.</w:t>
      </w:r>
    </w:p>
    <w:p w14:paraId="04284A1B"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18AFB345" w14:textId="39C0F61D"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sz w:val="24"/>
          <w:szCs w:val="24"/>
          <w:lang w:val="en-GB"/>
        </w:rPr>
        <w:t xml:space="preserve">At the same time, the opinions of a number of people of </w:t>
      </w:r>
      <w:r w:rsidR="00AC4A74">
        <w:rPr>
          <w:rFonts w:ascii="Times New Roman" w:hAnsi="Times New Roman"/>
          <w:sz w:val="24"/>
          <w:szCs w:val="24"/>
          <w:lang w:val="en-GB"/>
        </w:rPr>
        <w:t>non-traditional</w:t>
      </w:r>
      <w:r w:rsidR="00AC4A74" w:rsidRPr="00D22C84">
        <w:rPr>
          <w:rFonts w:ascii="Times New Roman" w:hAnsi="Times New Roman"/>
          <w:sz w:val="24"/>
          <w:szCs w:val="24"/>
          <w:lang w:val="en-GB"/>
        </w:rPr>
        <w:t xml:space="preserve"> </w:t>
      </w:r>
      <w:r w:rsidRPr="00D22C84">
        <w:rPr>
          <w:rFonts w:ascii="Times New Roman" w:hAnsi="Times New Roman"/>
          <w:sz w:val="24"/>
          <w:szCs w:val="24"/>
          <w:lang w:val="en-GB"/>
        </w:rPr>
        <w:t>sexual orientation in Kazakhstan do diverge considerably.  The majority believe that there are fewer of them, from 2-3 to 10%.  Some surveyed, for example, suggested from 5,000-6,000 to 20,000 in Almaty alone.  The surveyed who belong to sexual minorities themselves gave a far more “optimistic” view of “their numbers”.</w:t>
      </w:r>
      <w:r w:rsidRPr="00D22C84">
        <w:rPr>
          <w:rFonts w:ascii="Times New Roman" w:hAnsi="Times New Roman"/>
          <w:i/>
          <w:sz w:val="24"/>
          <w:szCs w:val="24"/>
          <w:lang w:val="en-GB"/>
        </w:rPr>
        <w:t xml:space="preserve">  One of them stated that I think that 50 -50.  There are people whom you cannot expect to be as such but then they turn out to be …” </w:t>
      </w:r>
      <w:r w:rsidRPr="00D22C84">
        <w:rPr>
          <w:rFonts w:ascii="Times New Roman" w:hAnsi="Times New Roman"/>
          <w:sz w:val="24"/>
          <w:szCs w:val="24"/>
          <w:lang w:val="en-GB"/>
        </w:rPr>
        <w:t>The other said</w:t>
      </w:r>
      <w:r w:rsidRPr="00D22C84">
        <w:rPr>
          <w:rFonts w:ascii="Times New Roman" w:hAnsi="Times New Roman"/>
          <w:i/>
          <w:sz w:val="24"/>
          <w:szCs w:val="24"/>
          <w:lang w:val="en-GB"/>
        </w:rPr>
        <w:t>, “I am sure that there are quite few</w:t>
      </w:r>
      <w:r w:rsidR="0083319A">
        <w:rPr>
          <w:rFonts w:ascii="Times New Roman" w:hAnsi="Times New Roman"/>
          <w:i/>
          <w:sz w:val="24"/>
          <w:szCs w:val="24"/>
          <w:lang w:val="en-GB"/>
        </w:rPr>
        <w:t>…</w:t>
      </w:r>
      <w:r w:rsidRPr="00D22C84">
        <w:rPr>
          <w:rFonts w:ascii="Times New Roman" w:hAnsi="Times New Roman"/>
          <w:i/>
          <w:sz w:val="24"/>
          <w:szCs w:val="24"/>
          <w:lang w:val="en-GB"/>
        </w:rPr>
        <w:t xml:space="preserve"> I was surprised how massive it is!  Many have it in a concealed form!”</w:t>
      </w:r>
    </w:p>
    <w:p w14:paraId="277D2028"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064759F4" w14:textId="3AAE7D91"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sz w:val="24"/>
          <w:szCs w:val="24"/>
          <w:lang w:val="en-GB"/>
        </w:rPr>
        <w:t xml:space="preserve">The results of the survey demonstrated vividly that there are no reliable data on the number of people of </w:t>
      </w:r>
      <w:r w:rsidR="002B0515">
        <w:rPr>
          <w:rFonts w:ascii="Times New Roman" w:hAnsi="Times New Roman"/>
          <w:sz w:val="24"/>
          <w:szCs w:val="24"/>
          <w:lang w:val="en-GB"/>
        </w:rPr>
        <w:t>non-traditional</w:t>
      </w:r>
      <w:r w:rsidR="002B0515" w:rsidRPr="00D22C84">
        <w:rPr>
          <w:rFonts w:ascii="Times New Roman" w:hAnsi="Times New Roman"/>
          <w:sz w:val="24"/>
          <w:szCs w:val="24"/>
          <w:lang w:val="en-GB"/>
        </w:rPr>
        <w:t xml:space="preserve"> </w:t>
      </w:r>
      <w:r w:rsidRPr="00D22C84">
        <w:rPr>
          <w:rFonts w:ascii="Times New Roman" w:hAnsi="Times New Roman"/>
          <w:sz w:val="24"/>
          <w:szCs w:val="24"/>
          <w:lang w:val="en-GB"/>
        </w:rPr>
        <w:t xml:space="preserve">sexual orientation.  People conceal their affiliation to the sexual minority in the fear of publicity and negative public reaction.  According to the given survey all the surveyed except quite </w:t>
      </w:r>
      <w:r w:rsidRPr="00D22C84">
        <w:rPr>
          <w:rFonts w:ascii="Times New Roman" w:hAnsi="Times New Roman"/>
          <w:sz w:val="24"/>
          <w:szCs w:val="24"/>
          <w:lang w:val="en-GB"/>
        </w:rPr>
        <w:lastRenderedPageBreak/>
        <w:t>few had a chance to deal with the sexual minority, however, largely with gays.  Apparently, lesbians are more closed for the outside world.  To the above question one of the surveyed noted</w:t>
      </w:r>
      <w:r w:rsidRPr="00D22C84">
        <w:rPr>
          <w:rFonts w:ascii="Times New Roman" w:hAnsi="Times New Roman"/>
          <w:i/>
          <w:sz w:val="24"/>
          <w:szCs w:val="24"/>
          <w:lang w:val="en-GB"/>
        </w:rPr>
        <w:t xml:space="preserve"> ‘in the politics, business, mass media there are a lot of them as well as among statesmen’.</w:t>
      </w:r>
    </w:p>
    <w:p w14:paraId="7A529AB0"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4E0542DB" w14:textId="53140502"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 xml:space="preserve">The issue is about whether or not individuals of </w:t>
      </w:r>
      <w:r w:rsidR="002B0515">
        <w:rPr>
          <w:rFonts w:ascii="Times New Roman" w:hAnsi="Times New Roman"/>
          <w:sz w:val="24"/>
          <w:szCs w:val="24"/>
          <w:lang w:val="en-GB"/>
        </w:rPr>
        <w:t>non-traditional</w:t>
      </w:r>
      <w:r w:rsidR="002B0515" w:rsidRPr="00D22C84">
        <w:rPr>
          <w:rFonts w:ascii="Times New Roman" w:hAnsi="Times New Roman"/>
          <w:sz w:val="24"/>
          <w:szCs w:val="24"/>
          <w:lang w:val="en-GB"/>
        </w:rPr>
        <w:t xml:space="preserve"> </w:t>
      </w:r>
      <w:r w:rsidRPr="00D22C84">
        <w:rPr>
          <w:rFonts w:ascii="Times New Roman" w:hAnsi="Times New Roman"/>
          <w:sz w:val="24"/>
          <w:szCs w:val="24"/>
          <w:lang w:val="en-GB"/>
        </w:rPr>
        <w:t>sexual orientation may be considered as normal in their own right has caused a kind of confusion due to the choice of the criteria of what is to be normal in one’s own right.  One of the surveyed responded,</w:t>
      </w:r>
      <w:r w:rsidRPr="00D22C84">
        <w:rPr>
          <w:rFonts w:ascii="Times New Roman" w:hAnsi="Times New Roman"/>
          <w:i/>
          <w:sz w:val="24"/>
          <w:szCs w:val="24"/>
          <w:lang w:val="en-GB"/>
        </w:rPr>
        <w:t xml:space="preserve"> “They believe that it is all right.    Deviation in the way that nature gave a woman a man’s body or quite the opposite is considered by them as something unfair.  There is a sort of fad in being abnormal.  The thing is that our perception of being normal or abnormal changes.  In the Ancient Greece love to a woman was deemed as something abnormal, filthy.  I believe myself that it is normal”. </w:t>
      </w:r>
      <w:r w:rsidRPr="00D22C84">
        <w:rPr>
          <w:rFonts w:ascii="Times New Roman" w:hAnsi="Times New Roman"/>
          <w:sz w:val="24"/>
          <w:szCs w:val="24"/>
          <w:lang w:val="en-GB"/>
        </w:rPr>
        <w:t>The other said that</w:t>
      </w:r>
      <w:r w:rsidRPr="00D22C84">
        <w:rPr>
          <w:rFonts w:ascii="Times New Roman" w:hAnsi="Times New Roman"/>
          <w:i/>
          <w:sz w:val="24"/>
          <w:szCs w:val="24"/>
          <w:lang w:val="en-GB"/>
        </w:rPr>
        <w:t xml:space="preserve"> “To some extent they are abnormal.  But what is it a norm?”  </w:t>
      </w:r>
      <w:r w:rsidRPr="00D22C84">
        <w:rPr>
          <w:rFonts w:ascii="Times New Roman" w:hAnsi="Times New Roman"/>
          <w:sz w:val="24"/>
          <w:szCs w:val="24"/>
          <w:lang w:val="en-GB"/>
        </w:rPr>
        <w:t>The majority of the surveyed concurred that gays are normal people in their own right.  However, the opinions of why that person became a gay diverged.  One surveyed believes that this is not a deviation and people may become gays due to ‘</w:t>
      </w:r>
      <w:r w:rsidRPr="00D22C84">
        <w:rPr>
          <w:rFonts w:ascii="Times New Roman" w:hAnsi="Times New Roman"/>
          <w:i/>
          <w:sz w:val="24"/>
          <w:szCs w:val="24"/>
          <w:lang w:val="en-GB"/>
        </w:rPr>
        <w:t>poor upbringing</w:t>
      </w:r>
      <w:r w:rsidRPr="00D22C84">
        <w:rPr>
          <w:rFonts w:ascii="Times New Roman" w:hAnsi="Times New Roman"/>
          <w:sz w:val="24"/>
          <w:szCs w:val="24"/>
          <w:lang w:val="en-GB"/>
        </w:rPr>
        <w:t>’.  In any case the results of the survey showed that the society has rather superfluous perceptions of why people become gays and what the science has to say about the problem.</w:t>
      </w:r>
    </w:p>
    <w:p w14:paraId="3AE29B35"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22691D51" w14:textId="67FA845C"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sz w:val="24"/>
          <w:szCs w:val="24"/>
          <w:lang w:val="en-GB"/>
        </w:rPr>
        <w:t>The surveyed pointed out that there is no national policy towards the sexual minority.  Practically, all the people surveyed mentioned this problem.</w:t>
      </w:r>
      <w:r w:rsidRPr="00D22C84">
        <w:rPr>
          <w:rFonts w:ascii="Times New Roman" w:hAnsi="Times New Roman"/>
          <w:i/>
          <w:sz w:val="24"/>
          <w:szCs w:val="24"/>
          <w:lang w:val="en-GB"/>
        </w:rPr>
        <w:t xml:space="preserve">  “Not only the</w:t>
      </w:r>
      <w:r w:rsidR="002B0515">
        <w:rPr>
          <w:rFonts w:ascii="Times New Roman" w:hAnsi="Times New Roman"/>
          <w:i/>
          <w:sz w:val="24"/>
          <w:szCs w:val="24"/>
          <w:lang w:val="en-GB"/>
        </w:rPr>
        <w:t xml:space="preserve"> S</w:t>
      </w:r>
      <w:r w:rsidRPr="00D22C84">
        <w:rPr>
          <w:rFonts w:ascii="Times New Roman" w:hAnsi="Times New Roman"/>
          <w:i/>
          <w:sz w:val="24"/>
          <w:szCs w:val="24"/>
          <w:lang w:val="en-GB"/>
        </w:rPr>
        <w:t xml:space="preserve">tate wants to notice the problem, it completely ignores it.  For the State and the power the gays do not pose any danger”, </w:t>
      </w:r>
      <w:r w:rsidRPr="00D22C84">
        <w:rPr>
          <w:rFonts w:ascii="Times New Roman" w:hAnsi="Times New Roman"/>
          <w:sz w:val="24"/>
          <w:szCs w:val="24"/>
          <w:lang w:val="en-GB"/>
        </w:rPr>
        <w:t xml:space="preserve">one of the surveyed noted.  Another one, however, stated that if persons of </w:t>
      </w:r>
      <w:r w:rsidR="002B0515">
        <w:rPr>
          <w:rFonts w:ascii="Times New Roman" w:hAnsi="Times New Roman"/>
          <w:sz w:val="24"/>
          <w:szCs w:val="24"/>
          <w:lang w:val="en-GB"/>
        </w:rPr>
        <w:t>non-traditional</w:t>
      </w:r>
      <w:r w:rsidRPr="00D22C84">
        <w:rPr>
          <w:rFonts w:ascii="Times New Roman" w:hAnsi="Times New Roman"/>
          <w:sz w:val="24"/>
          <w:szCs w:val="24"/>
          <w:lang w:val="en-GB"/>
        </w:rPr>
        <w:t xml:space="preserve"> sexual orientation are not prosecuted, this is also a state policy either.  At the same time, another surveyed who belongs to the gays has pointed out to the need in developing the state policy,</w:t>
      </w:r>
      <w:r w:rsidRPr="00D22C84">
        <w:rPr>
          <w:rFonts w:ascii="Times New Roman" w:hAnsi="Times New Roman"/>
          <w:i/>
          <w:sz w:val="24"/>
          <w:szCs w:val="24"/>
          <w:lang w:val="en-GB"/>
        </w:rPr>
        <w:t xml:space="preserve"> “It is required for sure.  I believe that the issue needs to be considered of whether the gays must serve in the army, of course, or not.  Well, here comes the question again.  How can it be checked?  There must be a </w:t>
      </w:r>
      <w:r w:rsidR="002B0515">
        <w:rPr>
          <w:rFonts w:ascii="Times New Roman" w:hAnsi="Times New Roman"/>
          <w:i/>
          <w:sz w:val="24"/>
          <w:szCs w:val="24"/>
          <w:lang w:val="en-GB"/>
        </w:rPr>
        <w:t>S</w:t>
      </w:r>
      <w:r w:rsidRPr="00D22C84">
        <w:rPr>
          <w:rFonts w:ascii="Times New Roman" w:hAnsi="Times New Roman"/>
          <w:i/>
          <w:sz w:val="24"/>
          <w:szCs w:val="24"/>
          <w:lang w:val="en-GB"/>
        </w:rPr>
        <w:t>tate policy.  Very often the rights of gays are abused I can see it by myself.  For example, I am open but many do not know why I have left the television and why I do not want to come back as the TV channel’s image suffers and the society does not have an understanding yet.  I mean a prejudiced attitude, very prejudiced”.</w:t>
      </w:r>
    </w:p>
    <w:p w14:paraId="359676D5"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68598B04" w14:textId="10B4BADB" w:rsidR="008640A6"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Practically, all the surveyed have unanimously seen the attitude of the Kazakhstani society towards the sexual minorities as negative.  Only one surveyed noted that</w:t>
      </w:r>
      <w:r w:rsidRPr="00D22C84">
        <w:rPr>
          <w:rFonts w:ascii="Times New Roman" w:hAnsi="Times New Roman"/>
          <w:i/>
          <w:sz w:val="24"/>
          <w:szCs w:val="24"/>
          <w:lang w:val="en-GB"/>
        </w:rPr>
        <w:t xml:space="preserve"> “I do not know - if judged by the mass media there is no such topic!  They are by themselves and the society is by itself”.  </w:t>
      </w:r>
      <w:r w:rsidRPr="00D22C84">
        <w:rPr>
          <w:rFonts w:ascii="Times New Roman" w:hAnsi="Times New Roman"/>
          <w:sz w:val="24"/>
          <w:szCs w:val="24"/>
          <w:lang w:val="en-GB"/>
        </w:rPr>
        <w:t>At the same time, all point out to more tolerant attitude to homosexuals among more educated population in the city and more intolerant among the rural people-traditionalists.  At the same time, when asked about various ethnic groups one of the surveyed noted,</w:t>
      </w:r>
      <w:r w:rsidRPr="00D22C84">
        <w:rPr>
          <w:rFonts w:ascii="Times New Roman" w:hAnsi="Times New Roman"/>
          <w:i/>
          <w:sz w:val="24"/>
          <w:szCs w:val="24"/>
          <w:lang w:val="en-GB"/>
        </w:rPr>
        <w:t xml:space="preserve"> “The nature does not choose whether you are Russian or Kazakh, she makes you a gay and here you go”.  </w:t>
      </w:r>
      <w:r w:rsidRPr="00D22C84">
        <w:rPr>
          <w:rFonts w:ascii="Times New Roman" w:hAnsi="Times New Roman"/>
          <w:sz w:val="24"/>
          <w:szCs w:val="24"/>
          <w:lang w:val="en-GB"/>
        </w:rPr>
        <w:t>The most expanded answer to the said question was as follows,</w:t>
      </w:r>
      <w:r w:rsidRPr="00D22C84">
        <w:rPr>
          <w:rFonts w:ascii="Times New Roman" w:hAnsi="Times New Roman"/>
          <w:i/>
          <w:sz w:val="24"/>
          <w:szCs w:val="24"/>
          <w:lang w:val="en-GB"/>
        </w:rPr>
        <w:t xml:space="preserve"> “At large, the Kazakhstani society has a negative attitude towards this problem.  The rural population does not accept it at all.  They believe them as outcasts.  The city population is more tolerant until it does not concern the family.  And in the family I know tragedies exist.  Kazakhs do not accept it at all among the citizens of their nationality while Kazakhs are more tolerant to homosexuals of another nationality.  Slavic nationalities live with it more tolerantly when this happens they come to terms with it”.  </w:t>
      </w:r>
      <w:proofErr w:type="gramStart"/>
      <w:r w:rsidRPr="00D22C84">
        <w:rPr>
          <w:rFonts w:ascii="Times New Roman" w:hAnsi="Times New Roman"/>
          <w:sz w:val="24"/>
          <w:szCs w:val="24"/>
          <w:lang w:val="en-GB"/>
        </w:rPr>
        <w:t>The majority of the surveyed stick to their point of view that the promotion of this issue in the society would lead to a conflict with religious leadership.</w:t>
      </w:r>
      <w:proofErr w:type="gramEnd"/>
    </w:p>
    <w:p w14:paraId="1BCBA98F" w14:textId="77777777" w:rsidR="0083319A" w:rsidRPr="00D22C84" w:rsidRDefault="0083319A" w:rsidP="008640A6">
      <w:pPr>
        <w:tabs>
          <w:tab w:val="left" w:pos="567"/>
          <w:tab w:val="left" w:pos="10773"/>
        </w:tabs>
        <w:spacing w:after="0" w:line="240" w:lineRule="auto"/>
        <w:ind w:right="-1"/>
        <w:jc w:val="both"/>
        <w:rPr>
          <w:rFonts w:ascii="Times New Roman" w:hAnsi="Times New Roman"/>
          <w:sz w:val="24"/>
          <w:szCs w:val="24"/>
          <w:lang w:val="en-GB"/>
        </w:rPr>
      </w:pPr>
    </w:p>
    <w:p w14:paraId="4E36F6CA" w14:textId="77777777"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sz w:val="24"/>
          <w:szCs w:val="24"/>
          <w:lang w:val="en-GB"/>
        </w:rPr>
        <w:t xml:space="preserve">Hushing up the problem is connected to the corresponding attitude of the mass media.  Most of the surveyed noted that gays as a topic do not exist for the mass </w:t>
      </w:r>
      <w:proofErr w:type="gramStart"/>
      <w:r w:rsidRPr="00D22C84">
        <w:rPr>
          <w:rFonts w:ascii="Times New Roman" w:hAnsi="Times New Roman"/>
          <w:sz w:val="24"/>
          <w:szCs w:val="24"/>
          <w:lang w:val="en-GB"/>
        </w:rPr>
        <w:t>media,</w:t>
      </w:r>
      <w:proofErr w:type="gramEnd"/>
      <w:r w:rsidRPr="00D22C84">
        <w:rPr>
          <w:rFonts w:ascii="Times New Roman" w:hAnsi="Times New Roman"/>
          <w:sz w:val="24"/>
          <w:szCs w:val="24"/>
          <w:lang w:val="en-GB"/>
        </w:rPr>
        <w:t xml:space="preserve"> this topic does not attract their attention.  As one of the surveyed noted,</w:t>
      </w:r>
      <w:r w:rsidRPr="00D22C84">
        <w:rPr>
          <w:rFonts w:ascii="Times New Roman" w:hAnsi="Times New Roman"/>
          <w:i/>
          <w:sz w:val="24"/>
          <w:szCs w:val="24"/>
          <w:lang w:val="en-GB"/>
        </w:rPr>
        <w:t xml:space="preserve"> There is no specific position.  There is an overwhelming </w:t>
      </w:r>
      <w:r w:rsidRPr="00D22C84">
        <w:rPr>
          <w:rFonts w:ascii="Times New Roman" w:hAnsi="Times New Roman"/>
          <w:i/>
          <w:sz w:val="24"/>
          <w:szCs w:val="24"/>
          <w:lang w:val="en-GB"/>
        </w:rPr>
        <w:lastRenderedPageBreak/>
        <w:t>majority of reporters who attempt to deliver this information in passing with the elements of light jibing.  However, these matters are not being covered in detail”.</w:t>
      </w:r>
    </w:p>
    <w:p w14:paraId="2DA67129"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654FFA33"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In 2008 the Soros Foundation-Kazakhstan supported a study over the situation with LGBT in Kazakhstan.</w:t>
      </w:r>
      <w:r w:rsidRPr="00D22C84">
        <w:rPr>
          <w:rStyle w:val="FootnoteCharacters"/>
          <w:sz w:val="24"/>
          <w:szCs w:val="24"/>
          <w:lang w:val="en-GB"/>
        </w:rPr>
        <w:footnoteReference w:id="174"/>
      </w:r>
      <w:r w:rsidRPr="00D22C84">
        <w:rPr>
          <w:rFonts w:ascii="Times New Roman" w:hAnsi="Times New Roman"/>
          <w:sz w:val="24"/>
          <w:szCs w:val="24"/>
          <w:lang w:val="en-GB"/>
        </w:rPr>
        <w:t xml:space="preserve"> According to the results of the study a general conclusion was drawn.</w:t>
      </w:r>
    </w:p>
    <w:p w14:paraId="483E5B3B"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1B3EC512" w14:textId="77777777"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sz w:val="24"/>
          <w:szCs w:val="24"/>
          <w:lang w:val="en-GB"/>
        </w:rPr>
        <w:t xml:space="preserve">A law-related analysis and a sociological analysis presented in the study-based report showed that </w:t>
      </w:r>
      <w:r w:rsidRPr="00D22C84">
        <w:rPr>
          <w:rFonts w:ascii="Times New Roman" w:hAnsi="Times New Roman"/>
          <w:i/>
          <w:sz w:val="24"/>
          <w:szCs w:val="24"/>
          <w:lang w:val="en-GB"/>
        </w:rPr>
        <w:t xml:space="preserve">“the Kazakhstani laws need changing and amending and that the society of Kazakhstan needs learning to be patient and to respect the rights of all the citizens, including those who belong to minorities.  The republic has yet to go a long way before it attains complete tolerance and accept lesbians, gays, bisexuals and </w:t>
      </w:r>
      <w:proofErr w:type="spellStart"/>
      <w:r w:rsidRPr="00D22C84">
        <w:rPr>
          <w:rFonts w:ascii="Times New Roman" w:hAnsi="Times New Roman"/>
          <w:i/>
          <w:sz w:val="24"/>
          <w:szCs w:val="24"/>
          <w:lang w:val="en-GB"/>
        </w:rPr>
        <w:t>transgenders</w:t>
      </w:r>
      <w:proofErr w:type="spellEnd"/>
      <w:r w:rsidRPr="00D22C84">
        <w:rPr>
          <w:rFonts w:ascii="Times New Roman" w:hAnsi="Times New Roman"/>
          <w:i/>
          <w:sz w:val="24"/>
          <w:szCs w:val="24"/>
          <w:lang w:val="en-GB"/>
        </w:rPr>
        <w:t>”.</w:t>
      </w:r>
    </w:p>
    <w:p w14:paraId="521B06D3"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71E1AAD6" w14:textId="77777777" w:rsidR="008640A6" w:rsidRPr="00D66AE6"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66AE6">
        <w:rPr>
          <w:rFonts w:ascii="Times New Roman" w:hAnsi="Times New Roman"/>
          <w:sz w:val="24"/>
          <w:szCs w:val="24"/>
          <w:lang w:val="en-GB"/>
        </w:rPr>
        <w:t xml:space="preserve">The authors of the report also set out a series of special conclusions that we suppose it </w:t>
      </w:r>
      <w:proofErr w:type="gramStart"/>
      <w:r w:rsidRPr="00D66AE6">
        <w:rPr>
          <w:rFonts w:ascii="Times New Roman" w:hAnsi="Times New Roman"/>
          <w:sz w:val="24"/>
          <w:szCs w:val="24"/>
          <w:lang w:val="en-GB"/>
        </w:rPr>
        <w:t>be</w:t>
      </w:r>
      <w:proofErr w:type="gramEnd"/>
      <w:r w:rsidRPr="00D66AE6">
        <w:rPr>
          <w:rFonts w:ascii="Times New Roman" w:hAnsi="Times New Roman"/>
          <w:sz w:val="24"/>
          <w:szCs w:val="24"/>
          <w:lang w:val="en-GB"/>
        </w:rPr>
        <w:t xml:space="preserve"> reasonable to cite below.</w:t>
      </w:r>
    </w:p>
    <w:p w14:paraId="7963B9F1"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01E14977" w14:textId="16C7A180"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r w:rsidRPr="00D22C84">
        <w:rPr>
          <w:rFonts w:ascii="Times New Roman" w:hAnsi="Times New Roman"/>
          <w:sz w:val="24"/>
          <w:szCs w:val="24"/>
          <w:lang w:val="en-GB"/>
        </w:rPr>
        <w:t>«</w:t>
      </w:r>
      <w:r w:rsidRPr="00D22C84">
        <w:rPr>
          <w:rFonts w:ascii="Times New Roman" w:hAnsi="Times New Roman"/>
          <w:i/>
          <w:sz w:val="24"/>
          <w:szCs w:val="24"/>
          <w:lang w:val="en-GB"/>
        </w:rPr>
        <w:t>1. Since the criminal responsibility for ‘</w:t>
      </w:r>
      <w:r w:rsidR="002B0515">
        <w:rPr>
          <w:rFonts w:ascii="Times New Roman" w:hAnsi="Times New Roman"/>
          <w:i/>
          <w:sz w:val="24"/>
          <w:szCs w:val="24"/>
          <w:lang w:val="en-GB"/>
        </w:rPr>
        <w:t>homosexuality</w:t>
      </w:r>
      <w:r w:rsidR="002B0515" w:rsidRPr="00D22C84">
        <w:rPr>
          <w:rFonts w:ascii="Times New Roman" w:hAnsi="Times New Roman"/>
          <w:i/>
          <w:sz w:val="24"/>
          <w:szCs w:val="24"/>
          <w:lang w:val="en-GB"/>
        </w:rPr>
        <w:t xml:space="preserve">’ </w:t>
      </w:r>
      <w:r w:rsidRPr="00D22C84">
        <w:rPr>
          <w:rFonts w:ascii="Times New Roman" w:hAnsi="Times New Roman"/>
          <w:i/>
          <w:sz w:val="24"/>
          <w:szCs w:val="24"/>
          <w:lang w:val="en-GB"/>
        </w:rPr>
        <w:t xml:space="preserve">has been excluded from the laws of Kazakhstan due to the introduction of a new Criminal Code of Kazakhstan the </w:t>
      </w:r>
      <w:r w:rsidR="002B0515">
        <w:rPr>
          <w:rFonts w:ascii="Times New Roman" w:hAnsi="Times New Roman"/>
          <w:i/>
          <w:sz w:val="24"/>
          <w:szCs w:val="24"/>
          <w:lang w:val="en-GB"/>
        </w:rPr>
        <w:t>R</w:t>
      </w:r>
      <w:r w:rsidRPr="00D22C84">
        <w:rPr>
          <w:rFonts w:ascii="Times New Roman" w:hAnsi="Times New Roman"/>
          <w:i/>
          <w:sz w:val="24"/>
          <w:szCs w:val="24"/>
          <w:lang w:val="en-GB"/>
        </w:rPr>
        <w:t>epublic’s laws do not contain any criminal law sanctions whatsoever unless it is not about acts of violence, intercourse forced into with an individual who has not come of age of consent and coercion into sexual intercourse.</w:t>
      </w:r>
    </w:p>
    <w:p w14:paraId="3ACC17E6" w14:textId="77777777"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p>
    <w:p w14:paraId="42BD98D7" w14:textId="13C34A33"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r w:rsidRPr="00D22C84">
        <w:rPr>
          <w:rFonts w:ascii="Times New Roman" w:hAnsi="Times New Roman"/>
          <w:i/>
          <w:sz w:val="24"/>
          <w:szCs w:val="24"/>
          <w:lang w:val="en-GB"/>
        </w:rPr>
        <w:t xml:space="preserve">2. The Republic of Kazakhstan is a party to a number of international conventions on human rights, specifically the International </w:t>
      </w:r>
      <w:r w:rsidR="002B0515">
        <w:rPr>
          <w:rFonts w:ascii="Times New Roman" w:hAnsi="Times New Roman"/>
          <w:i/>
          <w:sz w:val="24"/>
          <w:szCs w:val="24"/>
          <w:lang w:val="en-GB"/>
        </w:rPr>
        <w:t>Covenant</w:t>
      </w:r>
      <w:r w:rsidR="002B0515" w:rsidRPr="00D22C84">
        <w:rPr>
          <w:rFonts w:ascii="Times New Roman" w:hAnsi="Times New Roman"/>
          <w:i/>
          <w:sz w:val="24"/>
          <w:szCs w:val="24"/>
          <w:lang w:val="en-GB"/>
        </w:rPr>
        <w:t xml:space="preserve"> </w:t>
      </w:r>
      <w:r w:rsidRPr="00D22C84">
        <w:rPr>
          <w:rFonts w:ascii="Times New Roman" w:hAnsi="Times New Roman"/>
          <w:i/>
          <w:sz w:val="24"/>
          <w:szCs w:val="24"/>
          <w:lang w:val="en-GB"/>
        </w:rPr>
        <w:t xml:space="preserve">on Civil and Political Rights as well as the International </w:t>
      </w:r>
      <w:r w:rsidR="002B0515">
        <w:rPr>
          <w:rFonts w:ascii="Times New Roman" w:hAnsi="Times New Roman"/>
          <w:i/>
          <w:sz w:val="24"/>
          <w:szCs w:val="24"/>
          <w:lang w:val="en-GB"/>
        </w:rPr>
        <w:t>Covenant</w:t>
      </w:r>
      <w:r w:rsidRPr="00D22C84">
        <w:rPr>
          <w:rFonts w:ascii="Times New Roman" w:hAnsi="Times New Roman"/>
          <w:i/>
          <w:sz w:val="24"/>
          <w:szCs w:val="24"/>
          <w:lang w:val="en-GB"/>
        </w:rPr>
        <w:t xml:space="preserve"> on Economic, Social and Cultural Rights that prohibit discrimination on any grounds, including as it may be inferred from one of the UN Committee’s resolutions on human rights this also relates to discrimination on the grounds of sexual orientation.  Kazakhstan is also a participant of the International Convention on eliminating all forms of racial discrimination that in a similar fashion establishes the basic requirements to the ban and prevention of discrimination on any grounds.</w:t>
      </w:r>
    </w:p>
    <w:p w14:paraId="7E9D491E" w14:textId="77777777"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p>
    <w:p w14:paraId="730AFC01" w14:textId="7933AE30"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r w:rsidRPr="00D22C84">
        <w:rPr>
          <w:rFonts w:ascii="Times New Roman" w:hAnsi="Times New Roman"/>
          <w:i/>
          <w:sz w:val="24"/>
          <w:szCs w:val="24"/>
          <w:lang w:val="en-GB"/>
        </w:rPr>
        <w:t>3. The laws of Kazakhstan contain a ban on discrimination on a number of grounds, including those “on any other circumstances</w:t>
      </w:r>
      <w:r w:rsidR="002B0515">
        <w:rPr>
          <w:rFonts w:ascii="Times New Roman" w:hAnsi="Times New Roman"/>
          <w:i/>
          <w:sz w:val="24"/>
          <w:szCs w:val="24"/>
          <w:lang w:val="en-GB"/>
        </w:rPr>
        <w:t>”</w:t>
      </w:r>
      <w:r w:rsidRPr="00D22C84">
        <w:rPr>
          <w:rFonts w:ascii="Times New Roman" w:hAnsi="Times New Roman"/>
          <w:i/>
          <w:sz w:val="24"/>
          <w:szCs w:val="24"/>
          <w:lang w:val="en-GB"/>
        </w:rPr>
        <w:t xml:space="preserve"> which apparently include sexual orientation as well.  However, the country has no special anti-discrimination law while the effective laws and regulations have no definition of the term “discrimination”.  Nor there are anti-discriminatory institutions and procedures as was pointed out to by the UN Committee on eliminating all forms of racial discrimination when considering official reports on the performance of Kazakhstan in fulfilling the International Convention on eliminating all forms of racial discrimination.</w:t>
      </w:r>
    </w:p>
    <w:p w14:paraId="0772B92A" w14:textId="77777777"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p>
    <w:p w14:paraId="57362B0A" w14:textId="4602420F"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r w:rsidRPr="00D22C84">
        <w:rPr>
          <w:rFonts w:ascii="Times New Roman" w:hAnsi="Times New Roman"/>
          <w:i/>
          <w:sz w:val="24"/>
          <w:szCs w:val="24"/>
          <w:lang w:val="en-GB"/>
        </w:rPr>
        <w:t xml:space="preserve">4. The main characteristics of the Kazakhstani laws as to the way the rights of LGBT are secured are: no direct discrimination provisions for individuals of homosexual and bisexual orientation, likewise no mention of the rights of LGBT and no legal mechanisms to protect the group.  In other words, the most substantial drawback of Kazakhstani laws in this area which should be acknowledged is the lack of a legal prohibition of discrimination on the grounds of sexual orientation in various </w:t>
      </w:r>
      <w:r w:rsidR="002B0515">
        <w:rPr>
          <w:rFonts w:ascii="Times New Roman" w:hAnsi="Times New Roman"/>
          <w:i/>
          <w:sz w:val="24"/>
          <w:szCs w:val="24"/>
          <w:lang w:val="en-GB"/>
        </w:rPr>
        <w:t>legal spheres</w:t>
      </w:r>
      <w:r w:rsidR="002B0515" w:rsidRPr="00D22C84">
        <w:rPr>
          <w:rFonts w:ascii="Times New Roman" w:hAnsi="Times New Roman"/>
          <w:i/>
          <w:sz w:val="24"/>
          <w:szCs w:val="24"/>
          <w:lang w:val="en-GB"/>
        </w:rPr>
        <w:t xml:space="preserve"> </w:t>
      </w:r>
      <w:r w:rsidRPr="00D22C84">
        <w:rPr>
          <w:rFonts w:ascii="Times New Roman" w:hAnsi="Times New Roman"/>
          <w:i/>
          <w:sz w:val="24"/>
          <w:szCs w:val="24"/>
          <w:lang w:val="en-GB"/>
        </w:rPr>
        <w:t xml:space="preserve">(first of all, in criminal law as well as labour law) which bring about preconditions for the violation of rights and cases of discrimination against LGBT in varied areas of the life. There is no court practice </w:t>
      </w:r>
      <w:r w:rsidRPr="00D22C84">
        <w:rPr>
          <w:rFonts w:ascii="Times New Roman" w:hAnsi="Times New Roman"/>
          <w:i/>
          <w:sz w:val="24"/>
          <w:szCs w:val="24"/>
          <w:lang w:val="en-GB"/>
        </w:rPr>
        <w:lastRenderedPageBreak/>
        <w:t xml:space="preserve">with respect to discrimination on the ground of sexual orientation and, in all </w:t>
      </w:r>
      <w:proofErr w:type="gramStart"/>
      <w:r w:rsidRPr="00D22C84">
        <w:rPr>
          <w:rFonts w:ascii="Times New Roman" w:hAnsi="Times New Roman"/>
          <w:i/>
          <w:sz w:val="24"/>
          <w:szCs w:val="24"/>
          <w:lang w:val="en-GB"/>
        </w:rPr>
        <w:t>appearance,</w:t>
      </w:r>
      <w:proofErr w:type="gramEnd"/>
      <w:r w:rsidRPr="00D22C84">
        <w:rPr>
          <w:rFonts w:ascii="Times New Roman" w:hAnsi="Times New Roman"/>
          <w:i/>
          <w:sz w:val="24"/>
          <w:szCs w:val="24"/>
          <w:lang w:val="en-GB"/>
        </w:rPr>
        <w:t xml:space="preserve"> such practice does not exist as yet.</w:t>
      </w:r>
    </w:p>
    <w:p w14:paraId="541E13F8" w14:textId="77777777"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p>
    <w:p w14:paraId="20F0FC2B" w14:textId="5FAD0C22"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r w:rsidRPr="00D22C84">
        <w:rPr>
          <w:rFonts w:ascii="Times New Roman" w:hAnsi="Times New Roman"/>
          <w:i/>
          <w:sz w:val="24"/>
          <w:szCs w:val="24"/>
          <w:lang w:val="en-GB"/>
        </w:rPr>
        <w:t xml:space="preserve">5. Kazakhstani </w:t>
      </w:r>
      <w:r w:rsidR="002B0515">
        <w:rPr>
          <w:rFonts w:ascii="Times New Roman" w:hAnsi="Times New Roman"/>
          <w:i/>
          <w:sz w:val="24"/>
          <w:szCs w:val="24"/>
          <w:lang w:val="en-GB"/>
        </w:rPr>
        <w:t>family</w:t>
      </w:r>
      <w:r w:rsidR="002B0515" w:rsidRPr="00D22C84">
        <w:rPr>
          <w:rFonts w:ascii="Times New Roman" w:hAnsi="Times New Roman"/>
          <w:i/>
          <w:sz w:val="24"/>
          <w:szCs w:val="24"/>
          <w:lang w:val="en-GB"/>
        </w:rPr>
        <w:t xml:space="preserve"> </w:t>
      </w:r>
      <w:r w:rsidRPr="00D22C84">
        <w:rPr>
          <w:rFonts w:ascii="Times New Roman" w:hAnsi="Times New Roman"/>
          <w:i/>
          <w:sz w:val="24"/>
          <w:szCs w:val="24"/>
          <w:lang w:val="en-GB"/>
        </w:rPr>
        <w:t>laws do not recognise same-sex marriages and unions</w:t>
      </w:r>
      <w:r w:rsidR="002B0515">
        <w:rPr>
          <w:rFonts w:ascii="Times New Roman" w:hAnsi="Times New Roman"/>
          <w:i/>
          <w:sz w:val="24"/>
          <w:szCs w:val="24"/>
          <w:lang w:val="en-GB"/>
        </w:rPr>
        <w:t>”</w:t>
      </w:r>
      <w:r w:rsidRPr="00D22C84">
        <w:rPr>
          <w:rFonts w:ascii="Times New Roman" w:hAnsi="Times New Roman"/>
          <w:i/>
          <w:sz w:val="24"/>
          <w:szCs w:val="24"/>
          <w:lang w:val="en-GB"/>
        </w:rPr>
        <w:t>.</w:t>
      </w:r>
    </w:p>
    <w:p w14:paraId="5806C6C0" w14:textId="77777777" w:rsidR="008640A6" w:rsidRPr="00D22C84" w:rsidRDefault="008640A6" w:rsidP="008640A6">
      <w:pPr>
        <w:tabs>
          <w:tab w:val="left" w:pos="567"/>
          <w:tab w:val="left" w:pos="10773"/>
        </w:tabs>
        <w:autoSpaceDE w:val="0"/>
        <w:spacing w:after="0" w:line="240" w:lineRule="auto"/>
        <w:ind w:right="-1"/>
        <w:jc w:val="both"/>
        <w:rPr>
          <w:rFonts w:ascii="Times New Roman" w:hAnsi="Times New Roman"/>
          <w:sz w:val="24"/>
          <w:szCs w:val="24"/>
          <w:lang w:val="en-GB"/>
        </w:rPr>
      </w:pPr>
    </w:p>
    <w:p w14:paraId="17039862" w14:textId="77777777" w:rsidR="008640A6" w:rsidRPr="00D22C84" w:rsidRDefault="008640A6" w:rsidP="008640A6">
      <w:pPr>
        <w:tabs>
          <w:tab w:val="left" w:pos="567"/>
          <w:tab w:val="left" w:pos="10773"/>
        </w:tabs>
        <w:autoSpaceDE w:val="0"/>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Based on the sociological study of discrimination against LGBT in Kazakhstan quoted in a report of the Soros Foundation-Kazakhstan the following conclusions are made:</w:t>
      </w:r>
    </w:p>
    <w:p w14:paraId="7FF998E7" w14:textId="77777777" w:rsidR="008640A6" w:rsidRPr="00D22C84" w:rsidRDefault="008640A6" w:rsidP="008640A6">
      <w:pPr>
        <w:tabs>
          <w:tab w:val="left" w:pos="567"/>
          <w:tab w:val="left" w:pos="10773"/>
        </w:tabs>
        <w:autoSpaceDE w:val="0"/>
        <w:spacing w:after="0" w:line="240" w:lineRule="auto"/>
        <w:ind w:right="-1"/>
        <w:jc w:val="both"/>
        <w:rPr>
          <w:rFonts w:ascii="Times New Roman" w:hAnsi="Times New Roman"/>
          <w:sz w:val="24"/>
          <w:szCs w:val="24"/>
          <w:lang w:val="en-GB"/>
        </w:rPr>
      </w:pPr>
    </w:p>
    <w:p w14:paraId="256BC3B1" w14:textId="77777777"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r w:rsidRPr="00D22C84">
        <w:rPr>
          <w:rFonts w:ascii="Times New Roman" w:hAnsi="Times New Roman"/>
          <w:sz w:val="24"/>
          <w:szCs w:val="24"/>
          <w:lang w:val="en-GB"/>
        </w:rPr>
        <w:t>“</w:t>
      </w:r>
      <w:r w:rsidRPr="00D22C84">
        <w:rPr>
          <w:rFonts w:ascii="Times New Roman" w:hAnsi="Times New Roman"/>
          <w:i/>
          <w:sz w:val="24"/>
          <w:szCs w:val="24"/>
          <w:lang w:val="en-GB"/>
        </w:rPr>
        <w:t>1. Representatives of LGBT in Kazakhstan face discrimination and prejudiced attitude due to sexual orientation or gender identity in the everyday life.  The manifestation of negative attitude to sexual minorities such as social rejection, attacks and violence often does physical, psychological and emotional harm to victims.</w:t>
      </w:r>
    </w:p>
    <w:p w14:paraId="323F14D3" w14:textId="77777777"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p>
    <w:p w14:paraId="390EACFB" w14:textId="77777777"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r w:rsidRPr="00D22C84">
        <w:rPr>
          <w:rFonts w:ascii="Times New Roman" w:hAnsi="Times New Roman"/>
          <w:i/>
          <w:sz w:val="24"/>
          <w:szCs w:val="24"/>
          <w:lang w:val="en-GB"/>
        </w:rPr>
        <w:t>2. 81.2% of the surveyed pointed out that the society as a whole shows condemnation and disrespect to LGBT.  To avoid any dangers that homophobes and transphobes pose, many LGBT are forced to conceal their sexual orientation/gender identity throughout their life.</w:t>
      </w:r>
    </w:p>
    <w:p w14:paraId="030EFA38" w14:textId="77777777"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p>
    <w:p w14:paraId="70A1F26F" w14:textId="0CB74BDF"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r w:rsidRPr="00D22C84">
        <w:rPr>
          <w:rFonts w:ascii="Times New Roman" w:hAnsi="Times New Roman"/>
          <w:i/>
          <w:sz w:val="24"/>
          <w:szCs w:val="24"/>
          <w:lang w:val="en-GB"/>
        </w:rPr>
        <w:t xml:space="preserve">3. As a result of discrimination and homophobias and transphobias lived out through their own personal experience a considerable part of LGBT is not inclined or concerned to open their sexual orientation in front of their employees, acquaintances and even relatives.  However, every third of the surveyed said that at least once in a life </w:t>
      </w:r>
      <w:r w:rsidR="00F66955">
        <w:rPr>
          <w:rFonts w:ascii="Times New Roman" w:hAnsi="Times New Roman"/>
          <w:i/>
          <w:sz w:val="24"/>
          <w:szCs w:val="24"/>
          <w:lang w:val="en-GB"/>
        </w:rPr>
        <w:t>she/</w:t>
      </w:r>
      <w:r w:rsidRPr="00D22C84">
        <w:rPr>
          <w:rFonts w:ascii="Times New Roman" w:hAnsi="Times New Roman"/>
          <w:i/>
          <w:sz w:val="24"/>
          <w:szCs w:val="24"/>
          <w:lang w:val="en-GB"/>
        </w:rPr>
        <w:t>he shared information on her/his sexual orientation or gender identity with anyone of the relatives.</w:t>
      </w:r>
    </w:p>
    <w:p w14:paraId="0FDE8018" w14:textId="77777777"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p>
    <w:p w14:paraId="65E4D52F" w14:textId="77777777"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r w:rsidRPr="00D22C84">
        <w:rPr>
          <w:rFonts w:ascii="Times New Roman" w:hAnsi="Times New Roman"/>
          <w:i/>
          <w:sz w:val="24"/>
          <w:szCs w:val="24"/>
          <w:lang w:val="en-GB"/>
        </w:rPr>
        <w:t>4. As friends and relatives of the respondents came to find out about their sexual orientation/gender identity the attitude towards the respondents changed – from warm relationship towards and acceptance of an individual as he is up to complete rejection and alienation, hostility and violence.</w:t>
      </w:r>
    </w:p>
    <w:p w14:paraId="16D35C52" w14:textId="77777777"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p>
    <w:p w14:paraId="45896D03" w14:textId="77777777"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r w:rsidRPr="00D22C84">
        <w:rPr>
          <w:rFonts w:ascii="Times New Roman" w:hAnsi="Times New Roman"/>
          <w:i/>
          <w:sz w:val="24"/>
          <w:szCs w:val="24"/>
          <w:lang w:val="en-GB"/>
        </w:rPr>
        <w:t>5. The majority of the surveyed correspondents acknowledged the need to conceal their sexual orientation/gender identity from the wider public and employees to avoid dismissal and hostility from the side of leadership and employees.  A few people complained during the survey about discrimination they experienced when being taken for the job; the majority of the surveyed (64.1%) said that they have never faced any obvious discrimination at workplace.  Apparently, the indications of the discrimination being felt could have been even higher if LGBT had not concealed their orientation and gender identity due to the fear of conflict.  Those manifestations of discrimination at workplace that were voiced by LGBT respondents included dismissal from workplace, rejection in carrier promotion due to sexual orientation as well as psychological pressure and social rejection from co-workers.</w:t>
      </w:r>
    </w:p>
    <w:p w14:paraId="4427E0E9" w14:textId="77777777"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p>
    <w:p w14:paraId="48EC15CC" w14:textId="77777777"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r w:rsidRPr="00D22C84">
        <w:rPr>
          <w:rFonts w:ascii="Times New Roman" w:hAnsi="Times New Roman"/>
          <w:i/>
          <w:sz w:val="24"/>
          <w:szCs w:val="24"/>
          <w:lang w:val="en-GB"/>
        </w:rPr>
        <w:t>6. At schools and universities LGBT often suffer from physical violence and psychological pressure due to attacks and threats from pupils and teachers.</w:t>
      </w:r>
    </w:p>
    <w:p w14:paraId="240D1412" w14:textId="77777777"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p>
    <w:p w14:paraId="24C7ABAA" w14:textId="77777777"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r w:rsidRPr="00D22C84">
        <w:rPr>
          <w:rFonts w:ascii="Times New Roman" w:hAnsi="Times New Roman"/>
          <w:i/>
          <w:sz w:val="24"/>
          <w:szCs w:val="24"/>
          <w:lang w:val="en-GB"/>
        </w:rPr>
        <w:t xml:space="preserve">7. Due to the fear of being negatively perceived by the wider public the respondents conscientiously conceal their sexual orientation from neighbours and landlords.  This strategy of survival is more or less effective (66.2% of the respondents noted that neighbours and landlords treated them ‘as anybody else’ as they were unaware of their orientation).  However, it is completely obvious that LGBT individuals are quite vulnerable in terms of discrimination and derogation towards themselves from neighbours and dwellers in their district.  Some respondents stated that they became victims of prosecution of ‘street groupings’ and they were chased by homophobia-minded hooligans.  Some </w:t>
      </w:r>
      <w:r w:rsidRPr="00D22C84">
        <w:rPr>
          <w:rFonts w:ascii="Times New Roman" w:hAnsi="Times New Roman"/>
          <w:i/>
          <w:sz w:val="24"/>
          <w:szCs w:val="24"/>
          <w:lang w:val="en-GB"/>
        </w:rPr>
        <w:lastRenderedPageBreak/>
        <w:t>respondents were forced to relocate to another city in order to avoid attacks and violence from local residents.</w:t>
      </w:r>
    </w:p>
    <w:p w14:paraId="1B116A48" w14:textId="77777777"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p>
    <w:p w14:paraId="0627179D" w14:textId="77777777"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r w:rsidRPr="00D22C84">
        <w:rPr>
          <w:rFonts w:ascii="Times New Roman" w:hAnsi="Times New Roman"/>
          <w:i/>
          <w:sz w:val="24"/>
          <w:szCs w:val="24"/>
          <w:lang w:val="en-GB"/>
        </w:rPr>
        <w:t xml:space="preserve">8. Similar patterned behaviour was found to be typical in the healthcare area.  The majority of LGBT individuals conceal their sexual orientation and gender identity from doctors and other healthcare personal in order to avoid discrimination towards </w:t>
      </w:r>
      <w:proofErr w:type="gramStart"/>
      <w:r w:rsidRPr="00D22C84">
        <w:rPr>
          <w:rFonts w:ascii="Times New Roman" w:hAnsi="Times New Roman"/>
          <w:i/>
          <w:sz w:val="24"/>
          <w:szCs w:val="24"/>
          <w:lang w:val="en-GB"/>
        </w:rPr>
        <w:t>themselves</w:t>
      </w:r>
      <w:proofErr w:type="gramEnd"/>
      <w:r w:rsidRPr="00D22C84">
        <w:rPr>
          <w:rFonts w:ascii="Times New Roman" w:hAnsi="Times New Roman"/>
          <w:i/>
          <w:sz w:val="24"/>
          <w:szCs w:val="24"/>
          <w:lang w:val="en-GB"/>
        </w:rPr>
        <w:t>.  However, it should be noted that only 4% of the respondents noted less friendly attitude of medical personal towards them due to their sexual orientation when it was made known.  Although the number of respondents sharing such negative experience was not high the examples of insult, refusal of treatment and even hostility of the medical personal they shared about caused concerns and pointed out to the need to pay attention to violation of professional ethics and rights of patients from the side of healthcare workers.</w:t>
      </w:r>
    </w:p>
    <w:p w14:paraId="24C19224" w14:textId="77777777"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p>
    <w:p w14:paraId="31103A15" w14:textId="6EE6637B"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r w:rsidRPr="00D22C84">
        <w:rPr>
          <w:rFonts w:ascii="Times New Roman" w:hAnsi="Times New Roman"/>
          <w:i/>
          <w:sz w:val="24"/>
          <w:szCs w:val="24"/>
          <w:lang w:val="en-GB"/>
        </w:rPr>
        <w:t xml:space="preserve">9. A big percentage of LGBT individuals (almost every fourth) experienced physical and psychological violence due to their sexual orientation or gender identity.  Acts of violence included beating, light and medium </w:t>
      </w:r>
      <w:r w:rsidR="00C378E4">
        <w:rPr>
          <w:rFonts w:ascii="Times New Roman" w:hAnsi="Times New Roman"/>
          <w:i/>
          <w:sz w:val="24"/>
          <w:szCs w:val="24"/>
          <w:lang w:val="en-GB"/>
        </w:rPr>
        <w:t>damage to health</w:t>
      </w:r>
      <w:r w:rsidRPr="00D22C84">
        <w:rPr>
          <w:rFonts w:ascii="Times New Roman" w:hAnsi="Times New Roman"/>
          <w:i/>
          <w:sz w:val="24"/>
          <w:szCs w:val="24"/>
          <w:lang w:val="en-GB"/>
        </w:rPr>
        <w:t xml:space="preserve">, sexual harassment and raping.  Among those who fell victims to people of other sexual orientation due to homophobic or transphobic violence every third had faced such violence more than three times.  In the majority cases attackers and breakers of rights were individuals and sometimes those who are obliged to defend them which </w:t>
      </w:r>
      <w:proofErr w:type="gramStart"/>
      <w:r w:rsidRPr="00D22C84">
        <w:rPr>
          <w:rFonts w:ascii="Times New Roman" w:hAnsi="Times New Roman"/>
          <w:i/>
          <w:sz w:val="24"/>
          <w:szCs w:val="24"/>
          <w:lang w:val="en-GB"/>
        </w:rPr>
        <w:t>is</w:t>
      </w:r>
      <w:proofErr w:type="gramEnd"/>
      <w:r w:rsidRPr="00D22C84">
        <w:rPr>
          <w:rFonts w:ascii="Times New Roman" w:hAnsi="Times New Roman"/>
          <w:i/>
          <w:sz w:val="24"/>
          <w:szCs w:val="24"/>
          <w:lang w:val="en-GB"/>
        </w:rPr>
        <w:t xml:space="preserve"> police.   LGBT are exposed to violence at any place: in the street, at workplace, schools and universities, cafes and clubs, on public transport, private flats, dormitories, army barracks and police stations.  Practically, half of the cases of physical violence took place in the presence of witnesses.</w:t>
      </w:r>
    </w:p>
    <w:p w14:paraId="56910AA6" w14:textId="77777777"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p>
    <w:p w14:paraId="1552660A" w14:textId="17834BBD"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r w:rsidRPr="00D22C84">
        <w:rPr>
          <w:rFonts w:ascii="Times New Roman" w:hAnsi="Times New Roman"/>
          <w:i/>
          <w:sz w:val="24"/>
          <w:szCs w:val="24"/>
          <w:lang w:val="en-GB"/>
        </w:rPr>
        <w:t>10. When the homophobic and transphobic violence is reported to the police, the respondents have often faced inaction or even hostility from the law</w:t>
      </w:r>
      <w:r w:rsidR="00C378E4">
        <w:rPr>
          <w:rFonts w:ascii="Times New Roman" w:hAnsi="Times New Roman"/>
          <w:i/>
          <w:sz w:val="24"/>
          <w:szCs w:val="24"/>
          <w:lang w:val="en-GB"/>
        </w:rPr>
        <w:t>-enforcement personal</w:t>
      </w:r>
      <w:r w:rsidRPr="00D22C84">
        <w:rPr>
          <w:rFonts w:ascii="Times New Roman" w:hAnsi="Times New Roman"/>
          <w:i/>
          <w:sz w:val="24"/>
          <w:szCs w:val="24"/>
          <w:lang w:val="en-GB"/>
        </w:rPr>
        <w:t>.  Some respondents noted that they underwent insults, threats even physical violence of policemen when they tried to file an application about attacks on the grounds of sexual orientation.  Hostility of the police was one of the causes why the respondents do not have any trust in law enforcement agencies and as a whole are not inclined to declare the attack that occurred.  Also the respondents noted that the fear of coming out is a cause of their reluctance to seek help from authorities.</w:t>
      </w:r>
    </w:p>
    <w:p w14:paraId="1521380C" w14:textId="77777777"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p>
    <w:p w14:paraId="366FD07E" w14:textId="22FD546C" w:rsidR="008640A6" w:rsidRPr="00D22C84" w:rsidRDefault="008640A6" w:rsidP="008640A6">
      <w:pPr>
        <w:tabs>
          <w:tab w:val="left" w:pos="567"/>
          <w:tab w:val="left" w:pos="10773"/>
        </w:tabs>
        <w:autoSpaceDE w:val="0"/>
        <w:spacing w:after="0" w:line="240" w:lineRule="auto"/>
        <w:ind w:right="-1"/>
        <w:jc w:val="both"/>
        <w:rPr>
          <w:rFonts w:ascii="Times New Roman" w:hAnsi="Times New Roman"/>
          <w:i/>
          <w:sz w:val="24"/>
          <w:szCs w:val="24"/>
          <w:lang w:val="en-GB"/>
        </w:rPr>
      </w:pPr>
      <w:r w:rsidRPr="00D22C84">
        <w:rPr>
          <w:rFonts w:ascii="Times New Roman" w:hAnsi="Times New Roman"/>
          <w:i/>
          <w:sz w:val="24"/>
          <w:szCs w:val="24"/>
          <w:lang w:val="en-GB"/>
        </w:rPr>
        <w:t>11. Half of the surveyed of the LGBT community noted that they f</w:t>
      </w:r>
      <w:r>
        <w:rPr>
          <w:rFonts w:ascii="Times New Roman" w:hAnsi="Times New Roman"/>
          <w:i/>
          <w:sz w:val="24"/>
          <w:szCs w:val="24"/>
          <w:lang w:val="en-GB"/>
        </w:rPr>
        <w:t>a</w:t>
      </w:r>
      <w:r w:rsidRPr="00D22C84">
        <w:rPr>
          <w:rFonts w:ascii="Times New Roman" w:hAnsi="Times New Roman"/>
          <w:i/>
          <w:sz w:val="24"/>
          <w:szCs w:val="24"/>
          <w:lang w:val="en-GB"/>
        </w:rPr>
        <w:t>ll victim of psychological pressure due to their sexual orientation or gender identity.  The respondents reported that they were a target for threats, insults and letters expressing hatred and disclosure of the information on their sexual orientation or gender identity against their will (i.e. forced declaration).  In the majority of cases, abusers who have committed acts of psychological violence are private individuals.  Secondly, the most frequent source of abuse cited was police officers.</w:t>
      </w:r>
      <w:r w:rsidR="00C378E4">
        <w:rPr>
          <w:rFonts w:ascii="Times New Roman" w:hAnsi="Times New Roman"/>
          <w:i/>
          <w:sz w:val="24"/>
          <w:szCs w:val="24"/>
          <w:lang w:val="en-GB"/>
        </w:rPr>
        <w:t>”</w:t>
      </w:r>
    </w:p>
    <w:p w14:paraId="7A9E4B16"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25B3789D"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Among the most typical statements of the surveyed quoted in this study the following should be noted:</w:t>
      </w:r>
    </w:p>
    <w:p w14:paraId="7126EEFB"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7DAB0C1D" w14:textId="77777777"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i/>
          <w:sz w:val="24"/>
          <w:szCs w:val="24"/>
          <w:lang w:val="en-GB"/>
        </w:rPr>
        <w:t xml:space="preserve">“Doctors (who seem to be educated people) do not want to give us medical care, always cheat with documents.  Nor do I mention about guys.  It is even more difficult for them.  Absolutely everywhere there is a chance “to get it”.  Even journalists would write something which makes you think that this country has to go a long way towards tolerance.  It is simple.  Just look at the dating websites.  The Kazakhstani Internet segment practically has no resources for gays and lesbians to communicate.  </w:t>
      </w:r>
      <w:proofErr w:type="gramStart"/>
      <w:r w:rsidRPr="00D22C84">
        <w:rPr>
          <w:rFonts w:ascii="Times New Roman" w:hAnsi="Times New Roman"/>
          <w:i/>
          <w:sz w:val="24"/>
          <w:szCs w:val="24"/>
          <w:lang w:val="en-GB"/>
        </w:rPr>
        <w:t>Although there are a huge number of suggestions like “intimacy for money.”</w:t>
      </w:r>
      <w:proofErr w:type="gramEnd"/>
    </w:p>
    <w:p w14:paraId="25FCBB55"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6BAB7D06" w14:textId="77777777"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i/>
          <w:sz w:val="24"/>
          <w:szCs w:val="24"/>
          <w:lang w:val="en-GB"/>
        </w:rPr>
        <w:t xml:space="preserve">“…I want equality.  Just imagine there is a citizen of the country.  By law, there is no prohibition for him to be gay.  It means he is free to do whatever he wants with his personal life.  Moreover, the </w:t>
      </w:r>
      <w:r w:rsidRPr="00D22C84">
        <w:rPr>
          <w:rFonts w:ascii="Times New Roman" w:hAnsi="Times New Roman"/>
          <w:i/>
          <w:sz w:val="24"/>
          <w:szCs w:val="24"/>
          <w:lang w:val="en-GB"/>
        </w:rPr>
        <w:lastRenderedPageBreak/>
        <w:t xml:space="preserve">scientists proved quite a while ago that homosexuality is inborn.  And a man cannot get married by love match in his country.  Why?  Isn’t it a violation of rights?  It is understandable that the state which is not religiously motivated, can reason a ban on same-sex marriages with care for higher births, for example.  But they cannot make a woman give birth if she does not want to.  Or make a gay get married, again, who cannot be with a woman on physiological reasons.  I am sorry but that is where ten per cent of divorces in the country come from.  In general, they say that everything what is not prohibited is allowed.  Then why are we not allowed </w:t>
      </w:r>
      <w:proofErr w:type="gramStart"/>
      <w:r w:rsidRPr="00D22C84">
        <w:rPr>
          <w:rFonts w:ascii="Times New Roman" w:hAnsi="Times New Roman"/>
          <w:i/>
          <w:sz w:val="24"/>
          <w:szCs w:val="24"/>
          <w:lang w:val="en-GB"/>
        </w:rPr>
        <w:t>to live</w:t>
      </w:r>
      <w:proofErr w:type="gramEnd"/>
      <w:r w:rsidRPr="00D22C84">
        <w:rPr>
          <w:rFonts w:ascii="Times New Roman" w:hAnsi="Times New Roman"/>
          <w:i/>
          <w:sz w:val="24"/>
          <w:szCs w:val="24"/>
          <w:lang w:val="en-GB"/>
        </w:rPr>
        <w:t xml:space="preserve"> the way we want?”</w:t>
      </w:r>
    </w:p>
    <w:p w14:paraId="2CE84485"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6599672C" w14:textId="77777777"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i/>
          <w:sz w:val="24"/>
          <w:szCs w:val="24"/>
          <w:lang w:val="en-GB"/>
        </w:rPr>
        <w:t>“We do not touch anyone and never solicit anyone to be like us.  The statement that the percentage of HIV infected is on the rise due to gays is stupid.  Just look at the statistics.  Out of 100% infected gays account for 5%.  The rest are drug abusers and those who were infected by doctors during blood transfusion.  That is what the Muslims should fight with…”</w:t>
      </w:r>
    </w:p>
    <w:p w14:paraId="4918006A"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38D4BEE5" w14:textId="77777777" w:rsidR="008640A6" w:rsidRPr="00D22C84" w:rsidRDefault="008640A6" w:rsidP="008640A6">
      <w:pPr>
        <w:widowControl w:val="0"/>
        <w:tabs>
          <w:tab w:val="left" w:pos="567"/>
          <w:tab w:val="left" w:pos="10773"/>
        </w:tabs>
        <w:autoSpaceDE w:val="0"/>
        <w:spacing w:after="0" w:line="240" w:lineRule="auto"/>
        <w:ind w:right="-1"/>
        <w:jc w:val="both"/>
        <w:rPr>
          <w:rFonts w:ascii="Times New Roman" w:hAnsi="Times New Roman"/>
          <w:i/>
          <w:sz w:val="24"/>
          <w:szCs w:val="24"/>
          <w:lang w:val="en-GB"/>
        </w:rPr>
      </w:pPr>
      <w:r w:rsidRPr="00D22C84">
        <w:rPr>
          <w:rFonts w:ascii="Times New Roman" w:hAnsi="Times New Roman"/>
          <w:i/>
          <w:sz w:val="24"/>
          <w:szCs w:val="24"/>
          <w:lang w:val="en-GB"/>
        </w:rPr>
        <w:t>“Today we could enjoy at least the possibility of coming out without fearing for our own life.  Knowing that while in a conflict situation, we as any other citizens of the country will get fair and lawful protection from the law enforcement agencies rather than derision and open hatred.  Hence I think for start we need to begin to educate on that tolerance that our government has been talking so much.  And then when all see that there is nothing terrible about LGBT we may talk about marriages as well…”</w:t>
      </w:r>
    </w:p>
    <w:p w14:paraId="54AC2F9B"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6CAB3408" w14:textId="77777777" w:rsidR="008640A6" w:rsidRPr="00D22C84" w:rsidRDefault="008640A6" w:rsidP="008640A6">
      <w:pPr>
        <w:shd w:val="clear" w:color="auto" w:fill="FFFFFF"/>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sz w:val="24"/>
          <w:szCs w:val="24"/>
          <w:lang w:val="en-GB"/>
        </w:rPr>
        <w:t>One of the authors of this report fairly concludes that,</w:t>
      </w:r>
      <w:r w:rsidRPr="00D22C84">
        <w:rPr>
          <w:rFonts w:ascii="Times New Roman" w:hAnsi="Times New Roman"/>
          <w:i/>
          <w:sz w:val="24"/>
          <w:szCs w:val="24"/>
          <w:lang w:val="en-GB"/>
        </w:rPr>
        <w:t xml:space="preserve"> “The analysis of the data on the position of LGBT in Kazakhstan makes us admit that as of today the rights of the representatives of the LGBT community are regularly violated.  To change the situation it is necessary to eradicate fears the heterosexual part of the society holds of LGBT and the LGBT representatives – of the society.  And it is where non-governmental organisations may play a substantial role.  The more the country discusses this problem, seeks the ways to solve it, the faster it will exhaust.  Thus far, there has been no platform to discuss homophobia, its consequences and influence over the society as a whole.</w:t>
      </w:r>
    </w:p>
    <w:p w14:paraId="7EF8183B" w14:textId="77777777" w:rsidR="008640A6" w:rsidRPr="00D22C84" w:rsidRDefault="008640A6" w:rsidP="008640A6">
      <w:pPr>
        <w:shd w:val="clear" w:color="auto" w:fill="FFFFFF"/>
        <w:tabs>
          <w:tab w:val="left" w:pos="567"/>
          <w:tab w:val="left" w:pos="10773"/>
        </w:tabs>
        <w:spacing w:after="0" w:line="240" w:lineRule="auto"/>
        <w:ind w:right="-1"/>
        <w:jc w:val="both"/>
        <w:rPr>
          <w:rFonts w:ascii="Times New Roman" w:hAnsi="Times New Roman"/>
          <w:i/>
          <w:sz w:val="24"/>
          <w:szCs w:val="24"/>
          <w:lang w:val="en-GB"/>
        </w:rPr>
      </w:pPr>
    </w:p>
    <w:p w14:paraId="0EC67D0F" w14:textId="77777777"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i/>
          <w:sz w:val="24"/>
          <w:szCs w:val="24"/>
          <w:lang w:val="en-GB"/>
        </w:rPr>
        <w:t>The danger of ‘two-way silence’ lies in that ‘live people and human fates are behind such notions as ‘homophobia’, ‘homosexuality’ and ‘discrimination’.”</w:t>
      </w:r>
    </w:p>
    <w:p w14:paraId="6FB85208"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0D2FF5D8"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Unfortunately, over the five years that have passed by since the writing of this report there have been little changes, as the results of the monitoring show.</w:t>
      </w:r>
    </w:p>
    <w:p w14:paraId="03F7198B"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399B9435" w14:textId="24CB1BF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 xml:space="preserve">The survey conducted by monitors – employees of the Kazakhstan International Bureau for Human Rights and Rule of Law and Non-Governmental Organisation </w:t>
      </w:r>
      <w:r w:rsidR="00C378E4">
        <w:rPr>
          <w:rFonts w:ascii="Times New Roman" w:hAnsi="Times New Roman"/>
          <w:sz w:val="24"/>
          <w:szCs w:val="24"/>
          <w:lang w:val="en-GB"/>
        </w:rPr>
        <w:t>“</w:t>
      </w:r>
      <w:r w:rsidRPr="00D22C84">
        <w:rPr>
          <w:rFonts w:ascii="Times New Roman" w:hAnsi="Times New Roman"/>
          <w:sz w:val="24"/>
          <w:szCs w:val="24"/>
          <w:lang w:val="en-GB"/>
        </w:rPr>
        <w:t>Amulet</w:t>
      </w:r>
      <w:r w:rsidR="00C378E4">
        <w:rPr>
          <w:rFonts w:ascii="Times New Roman" w:hAnsi="Times New Roman"/>
          <w:sz w:val="24"/>
          <w:szCs w:val="24"/>
          <w:lang w:val="en-GB"/>
        </w:rPr>
        <w:t>”</w:t>
      </w:r>
      <w:r w:rsidRPr="00D22C84">
        <w:rPr>
          <w:rFonts w:ascii="Times New Roman" w:hAnsi="Times New Roman"/>
          <w:sz w:val="24"/>
          <w:szCs w:val="24"/>
          <w:lang w:val="en-GB"/>
        </w:rPr>
        <w:t xml:space="preserve"> does not claim to be a comprehensive social study due to a number of reasons mentioned above.</w:t>
      </w:r>
    </w:p>
    <w:p w14:paraId="20917D43"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087F3C2D"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However, answers to the questions in the questionnaires do not make it possible to evaluate as a whole the situation with LGBT rights in terms of non-discrimination as the respondents’ answers (practically always anonymous) from different regions of the country do not differ very much from each other and basically are similar to the answers given in the studies in 2003 and 2009.</w:t>
      </w:r>
    </w:p>
    <w:p w14:paraId="14342CBE"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30A536D0"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First of all, we will cite social and demographic information on a few dozens of the surveyed of the LGBT community.</w:t>
      </w:r>
    </w:p>
    <w:p w14:paraId="4D348F78"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7470DA7D"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The questionnaires were completed by approximately an equal number of women and men (48% and 52%, respectively).</w:t>
      </w:r>
    </w:p>
    <w:p w14:paraId="287ADCD5"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0C768EC1"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The age of the surveyed was 18-25 years – 27%; 25-40 years – 68% and older 40 years - 5%.  Thus, the main part of the surveyed was people of mature age.</w:t>
      </w:r>
    </w:p>
    <w:p w14:paraId="3B4F3E82"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6A1DC423"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The education level is secondary education – 19%; secondary special education– 21%; higher education – 60%.</w:t>
      </w:r>
    </w:p>
    <w:p w14:paraId="12FA546D"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288587AE"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Only 4% of the surveyed were married.  Others were single or divorced which was not surprising as same-sex marriages and unions in Kazakhstan are not allowed.</w:t>
      </w:r>
    </w:p>
    <w:p w14:paraId="25B2ECE3"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5C368FAA"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 xml:space="preserve">Only 9% of the surveyed were not employed. </w:t>
      </w:r>
    </w:p>
    <w:p w14:paraId="34324660"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07C28DA5"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Sexual orientation of the surveyed was as follows: 44% consider themselves as gays; 35% - lesbians; 21% - bisexuals.</w:t>
      </w:r>
    </w:p>
    <w:p w14:paraId="4DC0B255"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748633FA"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roofErr w:type="spellStart"/>
      <w:r w:rsidRPr="00D22C84">
        <w:rPr>
          <w:rFonts w:ascii="Times New Roman" w:hAnsi="Times New Roman"/>
          <w:sz w:val="24"/>
          <w:szCs w:val="24"/>
          <w:lang w:val="en-GB"/>
        </w:rPr>
        <w:t>Transgenders</w:t>
      </w:r>
      <w:proofErr w:type="spellEnd"/>
      <w:r w:rsidRPr="00D22C84">
        <w:rPr>
          <w:rFonts w:ascii="Times New Roman" w:hAnsi="Times New Roman"/>
          <w:sz w:val="24"/>
          <w:szCs w:val="24"/>
          <w:lang w:val="en-GB"/>
        </w:rPr>
        <w:t xml:space="preserve"> and transsexuals did not participate in the survey.</w:t>
      </w:r>
    </w:p>
    <w:p w14:paraId="5B84FA80"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178AE3EF"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Curious data came in by degree of openness of information on sexual orientation of the surveyed.</w:t>
      </w:r>
    </w:p>
    <w:p w14:paraId="4656FCB9"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122A2831" w14:textId="6B9C8700"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Although 12% of the surveyed stated that nobody knows about their sexual orientation and only 5% do not conceal it</w:t>
      </w:r>
      <w:r w:rsidR="006E6F7B">
        <w:rPr>
          <w:rFonts w:ascii="Times New Roman" w:hAnsi="Times New Roman"/>
          <w:sz w:val="24"/>
          <w:szCs w:val="24"/>
          <w:lang w:val="en-GB"/>
        </w:rPr>
        <w:t>, i</w:t>
      </w:r>
      <w:r w:rsidRPr="00D22C84">
        <w:rPr>
          <w:rFonts w:ascii="Times New Roman" w:hAnsi="Times New Roman"/>
          <w:sz w:val="24"/>
          <w:szCs w:val="24"/>
          <w:lang w:val="en-GB"/>
        </w:rPr>
        <w:t xml:space="preserve">n 53% of cases, only close friends (more often of homosexual orientation) know of their sexual orientation and in 30% of the cases closes friends and close relatives.  </w:t>
      </w:r>
    </w:p>
    <w:p w14:paraId="76549140"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25553FF5"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This data testify to that very high level of stigmatization of the LGBT community in Kazakhstan.</w:t>
      </w:r>
    </w:p>
    <w:p w14:paraId="52836FA5"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175EFE63"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The level of their self-rating was also studied.  Despite this level of stigmatization the indications of the self-rating of the LGBT surveyed were rather acceptable.  38% of the surveyed had a high level of the self-rating while 53% - medium and only 9% - low.</w:t>
      </w:r>
    </w:p>
    <w:p w14:paraId="3251CF97"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0795B378"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94% stated that they maintain, to a certain extent of regularity, relations with friends and other people of the same orientation and only 6% - do not.</w:t>
      </w:r>
    </w:p>
    <w:p w14:paraId="1512AD61"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08923137"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At the same time, over 61% maintain contacts via the Internet rather than personally.</w:t>
      </w:r>
    </w:p>
    <w:p w14:paraId="6B76CFB0"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480A826E"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Rather eloquent are data on discrimination the surveyed have experienced.  25% alone stated that they have never faced discrimination in any form whatsoever; mainly due to the fact that nobody knows of their sexual orientation or a very limited number of people is aware of it.  75% of the surveyed have faced discrimination in the form of labelling, abuse and insults.  40% have experienced physical or psychological violence and 20% - refusal in medical assistance and 15% - discrimination in the police.</w:t>
      </w:r>
    </w:p>
    <w:p w14:paraId="563A9A97"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21496A86" w14:textId="6EF40E0C" w:rsidR="008640A6" w:rsidRPr="00D22C84" w:rsidRDefault="008640A6" w:rsidP="008640A6">
      <w:pPr>
        <w:tabs>
          <w:tab w:val="left" w:pos="567"/>
          <w:tab w:val="left" w:pos="10773"/>
        </w:tabs>
        <w:spacing w:after="0" w:line="240" w:lineRule="auto"/>
        <w:ind w:right="-1"/>
        <w:jc w:val="both"/>
        <w:rPr>
          <w:rFonts w:ascii="Times New Roman" w:hAnsi="Times New Roman"/>
          <w:color w:val="000000"/>
          <w:sz w:val="24"/>
          <w:szCs w:val="24"/>
          <w:lang w:val="en-GB"/>
        </w:rPr>
      </w:pPr>
      <w:r w:rsidRPr="00D22C84">
        <w:rPr>
          <w:rFonts w:ascii="Times New Roman" w:hAnsi="Times New Roman"/>
          <w:color w:val="000000"/>
          <w:sz w:val="24"/>
          <w:szCs w:val="24"/>
          <w:lang w:val="en-GB"/>
        </w:rPr>
        <w:t xml:space="preserve">In the questionnaires the surveyed shared their negative experience if their </w:t>
      </w:r>
      <w:r w:rsidR="00A61DF0">
        <w:rPr>
          <w:rFonts w:ascii="Times New Roman" w:hAnsi="Times New Roman"/>
          <w:color w:val="000000"/>
          <w:sz w:val="24"/>
          <w:szCs w:val="24"/>
          <w:lang w:val="en-GB"/>
        </w:rPr>
        <w:t>non-traditional</w:t>
      </w:r>
      <w:r w:rsidR="00A61DF0" w:rsidRPr="00D22C84">
        <w:rPr>
          <w:rFonts w:ascii="Times New Roman" w:hAnsi="Times New Roman"/>
          <w:color w:val="000000"/>
          <w:sz w:val="24"/>
          <w:szCs w:val="24"/>
          <w:lang w:val="en-GB"/>
        </w:rPr>
        <w:t xml:space="preserve"> </w:t>
      </w:r>
      <w:r w:rsidRPr="00D22C84">
        <w:rPr>
          <w:rFonts w:ascii="Times New Roman" w:hAnsi="Times New Roman"/>
          <w:color w:val="000000"/>
          <w:sz w:val="24"/>
          <w:szCs w:val="24"/>
          <w:lang w:val="en-GB"/>
        </w:rPr>
        <w:t>sexual orientation came to be known:</w:t>
      </w:r>
    </w:p>
    <w:p w14:paraId="18885E17" w14:textId="23CBD6BA" w:rsidR="008640A6" w:rsidRPr="00D22C84" w:rsidRDefault="00A61DF0" w:rsidP="008640A6">
      <w:pPr>
        <w:numPr>
          <w:ilvl w:val="0"/>
          <w:numId w:val="17"/>
        </w:numPr>
        <w:tabs>
          <w:tab w:val="left" w:pos="567"/>
          <w:tab w:val="left" w:pos="10773"/>
        </w:tabs>
        <w:suppressAutoHyphens/>
        <w:spacing w:after="0" w:line="240" w:lineRule="auto"/>
        <w:ind w:right="-1"/>
        <w:jc w:val="both"/>
        <w:rPr>
          <w:rFonts w:ascii="Times New Roman" w:hAnsi="Times New Roman"/>
          <w:color w:val="000000"/>
          <w:sz w:val="24"/>
          <w:szCs w:val="24"/>
          <w:lang w:val="en-GB"/>
        </w:rPr>
      </w:pPr>
      <w:r>
        <w:rPr>
          <w:rFonts w:ascii="Times New Roman" w:hAnsi="Times New Roman"/>
          <w:color w:val="000000"/>
          <w:sz w:val="24"/>
          <w:szCs w:val="24"/>
          <w:lang w:val="en-GB"/>
        </w:rPr>
        <w:t>t</w:t>
      </w:r>
      <w:r w:rsidR="008640A6" w:rsidRPr="00D22C84">
        <w:rPr>
          <w:rFonts w:ascii="Times New Roman" w:hAnsi="Times New Roman"/>
          <w:color w:val="000000"/>
          <w:sz w:val="24"/>
          <w:szCs w:val="24"/>
          <w:lang w:val="en-GB"/>
        </w:rPr>
        <w:t>he blackmailing of parents;</w:t>
      </w:r>
    </w:p>
    <w:p w14:paraId="428E4FCD" w14:textId="5DF9547E" w:rsidR="008640A6" w:rsidRPr="00D22C84" w:rsidRDefault="00A61DF0" w:rsidP="008640A6">
      <w:pPr>
        <w:numPr>
          <w:ilvl w:val="0"/>
          <w:numId w:val="17"/>
        </w:numPr>
        <w:tabs>
          <w:tab w:val="left" w:pos="567"/>
          <w:tab w:val="left" w:pos="10773"/>
        </w:tabs>
        <w:suppressAutoHyphens/>
        <w:spacing w:after="0" w:line="240" w:lineRule="auto"/>
        <w:ind w:right="-1"/>
        <w:jc w:val="both"/>
        <w:rPr>
          <w:rFonts w:ascii="Times New Roman" w:hAnsi="Times New Roman"/>
          <w:color w:val="000000"/>
          <w:sz w:val="24"/>
          <w:szCs w:val="24"/>
          <w:lang w:val="en-GB"/>
        </w:rPr>
      </w:pPr>
      <w:r>
        <w:rPr>
          <w:rFonts w:ascii="Times New Roman" w:hAnsi="Times New Roman"/>
          <w:color w:val="000000"/>
          <w:sz w:val="24"/>
          <w:szCs w:val="24"/>
          <w:lang w:val="en-GB"/>
        </w:rPr>
        <w:t>h</w:t>
      </w:r>
      <w:r w:rsidR="008640A6" w:rsidRPr="00D22C84">
        <w:rPr>
          <w:rFonts w:ascii="Times New Roman" w:hAnsi="Times New Roman"/>
          <w:color w:val="000000"/>
          <w:sz w:val="24"/>
          <w:szCs w:val="24"/>
          <w:lang w:val="en-GB"/>
        </w:rPr>
        <w:t>omophobic attitude of officials, police officers and doctors;</w:t>
      </w:r>
    </w:p>
    <w:p w14:paraId="68985532" w14:textId="412B4515" w:rsidR="008640A6" w:rsidRPr="00D22C84" w:rsidRDefault="00A61DF0" w:rsidP="008640A6">
      <w:pPr>
        <w:numPr>
          <w:ilvl w:val="0"/>
          <w:numId w:val="17"/>
        </w:numPr>
        <w:tabs>
          <w:tab w:val="left" w:pos="567"/>
          <w:tab w:val="left" w:pos="10773"/>
        </w:tabs>
        <w:suppressAutoHyphens/>
        <w:spacing w:after="0" w:line="240" w:lineRule="auto"/>
        <w:ind w:right="-1"/>
        <w:jc w:val="both"/>
        <w:rPr>
          <w:rFonts w:ascii="Times New Roman" w:hAnsi="Times New Roman"/>
          <w:color w:val="000000"/>
          <w:sz w:val="24"/>
          <w:szCs w:val="24"/>
          <w:lang w:val="en-GB"/>
        </w:rPr>
      </w:pPr>
      <w:r>
        <w:rPr>
          <w:rFonts w:ascii="Times New Roman" w:hAnsi="Times New Roman"/>
          <w:color w:val="000000"/>
          <w:sz w:val="24"/>
          <w:szCs w:val="24"/>
          <w:lang w:val="en-GB"/>
        </w:rPr>
        <w:t>t</w:t>
      </w:r>
      <w:r w:rsidR="008640A6" w:rsidRPr="00D22C84">
        <w:rPr>
          <w:rFonts w:ascii="Times New Roman" w:hAnsi="Times New Roman"/>
          <w:color w:val="000000"/>
          <w:sz w:val="24"/>
          <w:szCs w:val="24"/>
          <w:lang w:val="en-GB"/>
        </w:rPr>
        <w:t>he betrayal of close relatives and threats they pose;</w:t>
      </w:r>
    </w:p>
    <w:p w14:paraId="37094451" w14:textId="34061244" w:rsidR="008640A6" w:rsidRPr="00D22C84" w:rsidRDefault="00A61DF0" w:rsidP="008640A6">
      <w:pPr>
        <w:numPr>
          <w:ilvl w:val="0"/>
          <w:numId w:val="17"/>
        </w:numPr>
        <w:tabs>
          <w:tab w:val="left" w:pos="567"/>
          <w:tab w:val="left" w:pos="10773"/>
        </w:tabs>
        <w:suppressAutoHyphens/>
        <w:spacing w:after="0" w:line="240" w:lineRule="auto"/>
        <w:ind w:right="-1"/>
        <w:jc w:val="both"/>
        <w:rPr>
          <w:rFonts w:ascii="Times New Roman" w:hAnsi="Times New Roman"/>
          <w:color w:val="000000"/>
          <w:sz w:val="24"/>
          <w:szCs w:val="24"/>
          <w:lang w:val="en-GB"/>
        </w:rPr>
      </w:pPr>
      <w:r>
        <w:rPr>
          <w:rFonts w:ascii="Times New Roman" w:hAnsi="Times New Roman"/>
          <w:color w:val="000000"/>
          <w:sz w:val="24"/>
          <w:szCs w:val="24"/>
          <w:lang w:val="en-GB"/>
        </w:rPr>
        <w:t>h</w:t>
      </w:r>
      <w:r w:rsidR="008640A6" w:rsidRPr="00D22C84">
        <w:rPr>
          <w:rFonts w:ascii="Times New Roman" w:hAnsi="Times New Roman"/>
          <w:color w:val="000000"/>
          <w:sz w:val="24"/>
          <w:szCs w:val="24"/>
          <w:lang w:val="en-GB"/>
        </w:rPr>
        <w:t>umiliation and insults by neighbours, sometimes forcing to change residence;</w:t>
      </w:r>
    </w:p>
    <w:p w14:paraId="798EB981" w14:textId="67F79A29" w:rsidR="008640A6" w:rsidRPr="00D22C84" w:rsidRDefault="00A61DF0" w:rsidP="008640A6">
      <w:pPr>
        <w:numPr>
          <w:ilvl w:val="0"/>
          <w:numId w:val="17"/>
        </w:numPr>
        <w:tabs>
          <w:tab w:val="left" w:pos="567"/>
          <w:tab w:val="left" w:pos="10773"/>
        </w:tabs>
        <w:suppressAutoHyphens/>
        <w:spacing w:after="0" w:line="240" w:lineRule="auto"/>
        <w:ind w:right="-1"/>
        <w:jc w:val="both"/>
        <w:rPr>
          <w:rFonts w:ascii="Times New Roman" w:hAnsi="Times New Roman"/>
          <w:color w:val="000000"/>
          <w:sz w:val="24"/>
          <w:szCs w:val="24"/>
          <w:lang w:val="en-GB"/>
        </w:rPr>
      </w:pPr>
      <w:r>
        <w:rPr>
          <w:rFonts w:ascii="Times New Roman" w:hAnsi="Times New Roman"/>
          <w:color w:val="000000"/>
          <w:sz w:val="24"/>
          <w:szCs w:val="24"/>
          <w:lang w:val="en-GB"/>
        </w:rPr>
        <w:t>i</w:t>
      </w:r>
      <w:r w:rsidR="008640A6" w:rsidRPr="00D22C84">
        <w:rPr>
          <w:rFonts w:ascii="Times New Roman" w:hAnsi="Times New Roman"/>
          <w:color w:val="000000"/>
          <w:sz w:val="24"/>
          <w:szCs w:val="24"/>
          <w:lang w:val="en-GB"/>
        </w:rPr>
        <w:t>nsult and humiliation by employers and colleagues at work, dismissal and pressure;</w:t>
      </w:r>
    </w:p>
    <w:p w14:paraId="736F8125" w14:textId="20E20079" w:rsidR="008640A6" w:rsidRPr="00D22C84" w:rsidRDefault="00A61DF0" w:rsidP="008640A6">
      <w:pPr>
        <w:numPr>
          <w:ilvl w:val="0"/>
          <w:numId w:val="17"/>
        </w:numPr>
        <w:tabs>
          <w:tab w:val="left" w:pos="567"/>
          <w:tab w:val="left" w:pos="10773"/>
        </w:tabs>
        <w:suppressAutoHyphens/>
        <w:spacing w:after="0" w:line="240" w:lineRule="auto"/>
        <w:ind w:right="-1"/>
        <w:jc w:val="both"/>
        <w:rPr>
          <w:rFonts w:ascii="Times New Roman" w:hAnsi="Times New Roman"/>
          <w:color w:val="000000"/>
          <w:sz w:val="24"/>
          <w:szCs w:val="24"/>
          <w:lang w:val="en-GB"/>
        </w:rPr>
      </w:pPr>
      <w:proofErr w:type="gramStart"/>
      <w:r>
        <w:rPr>
          <w:rFonts w:ascii="Times New Roman" w:hAnsi="Times New Roman"/>
          <w:color w:val="000000"/>
          <w:sz w:val="24"/>
          <w:szCs w:val="24"/>
          <w:lang w:val="en-GB"/>
        </w:rPr>
        <w:t>p</w:t>
      </w:r>
      <w:r w:rsidR="008640A6" w:rsidRPr="00D22C84">
        <w:rPr>
          <w:rFonts w:ascii="Times New Roman" w:hAnsi="Times New Roman"/>
          <w:color w:val="000000"/>
          <w:sz w:val="24"/>
          <w:szCs w:val="24"/>
          <w:lang w:val="en-GB"/>
        </w:rPr>
        <w:t>hysical</w:t>
      </w:r>
      <w:proofErr w:type="gramEnd"/>
      <w:r w:rsidR="008640A6" w:rsidRPr="00D22C84">
        <w:rPr>
          <w:rFonts w:ascii="Times New Roman" w:hAnsi="Times New Roman"/>
          <w:color w:val="000000"/>
          <w:sz w:val="24"/>
          <w:szCs w:val="24"/>
          <w:lang w:val="en-GB"/>
        </w:rPr>
        <w:t xml:space="preserve"> and psychological violence.</w:t>
      </w:r>
    </w:p>
    <w:p w14:paraId="17BA6F3D" w14:textId="77777777" w:rsidR="008640A6" w:rsidRPr="00D22C84" w:rsidRDefault="008640A6" w:rsidP="008640A6">
      <w:pPr>
        <w:tabs>
          <w:tab w:val="left" w:pos="567"/>
          <w:tab w:val="left" w:pos="10773"/>
        </w:tabs>
        <w:spacing w:after="0" w:line="240" w:lineRule="auto"/>
        <w:ind w:right="-1"/>
        <w:jc w:val="both"/>
        <w:rPr>
          <w:rFonts w:ascii="Times New Roman" w:hAnsi="Times New Roman"/>
          <w:color w:val="000000"/>
          <w:sz w:val="24"/>
          <w:szCs w:val="24"/>
          <w:lang w:val="en-GB"/>
        </w:rPr>
      </w:pPr>
    </w:p>
    <w:p w14:paraId="664A484E" w14:textId="77777777" w:rsidR="008640A6" w:rsidRPr="00D22C84" w:rsidRDefault="008640A6" w:rsidP="008640A6">
      <w:pPr>
        <w:tabs>
          <w:tab w:val="left" w:pos="567"/>
          <w:tab w:val="left" w:pos="10773"/>
        </w:tabs>
        <w:spacing w:after="0" w:line="240" w:lineRule="auto"/>
        <w:ind w:right="-1"/>
        <w:jc w:val="both"/>
        <w:rPr>
          <w:rFonts w:ascii="Times New Roman" w:hAnsi="Times New Roman"/>
          <w:i/>
          <w:color w:val="000000"/>
          <w:sz w:val="24"/>
          <w:szCs w:val="24"/>
          <w:lang w:val="en-GB"/>
        </w:rPr>
      </w:pPr>
      <w:r w:rsidRPr="00D22C84">
        <w:rPr>
          <w:rFonts w:ascii="Times New Roman" w:hAnsi="Times New Roman"/>
          <w:color w:val="000000"/>
          <w:sz w:val="24"/>
          <w:szCs w:val="24"/>
          <w:lang w:val="en-GB"/>
        </w:rPr>
        <w:t>One of the surveyed directly indicated,</w:t>
      </w:r>
      <w:r w:rsidRPr="00D22C84">
        <w:rPr>
          <w:rFonts w:ascii="Times New Roman" w:hAnsi="Times New Roman"/>
          <w:i/>
          <w:color w:val="000000"/>
          <w:sz w:val="24"/>
          <w:szCs w:val="24"/>
          <w:lang w:val="en-GB"/>
        </w:rPr>
        <w:t xml:space="preserve"> “In our city you cannot act openly if you are a gay.  People normally treat prostitution – know where saunas, the streets and hotels are to pick up a girl.  They treat well drug abusers and know where to buy a pot or anything else.  But if they come to find out that you are a gay they may even kill you.  To be a gay is something horrible and is what to be eliminated and never to be seen in the city…”</w:t>
      </w:r>
    </w:p>
    <w:p w14:paraId="4AC4CDAC" w14:textId="77777777" w:rsidR="008640A6" w:rsidRPr="00D22C84" w:rsidRDefault="008640A6" w:rsidP="008640A6">
      <w:pPr>
        <w:tabs>
          <w:tab w:val="left" w:pos="567"/>
          <w:tab w:val="left" w:pos="10773"/>
        </w:tabs>
        <w:spacing w:after="0" w:line="240" w:lineRule="auto"/>
        <w:ind w:right="-1"/>
        <w:jc w:val="both"/>
        <w:rPr>
          <w:sz w:val="24"/>
          <w:szCs w:val="24"/>
          <w:lang w:val="en-GB"/>
        </w:rPr>
      </w:pPr>
    </w:p>
    <w:p w14:paraId="7B132A8E" w14:textId="4D606D66" w:rsidR="008640A6" w:rsidRPr="00D22C84" w:rsidRDefault="008640A6" w:rsidP="008640A6">
      <w:pPr>
        <w:pStyle w:val="1"/>
        <w:numPr>
          <w:ilvl w:val="0"/>
          <w:numId w:val="6"/>
        </w:numPr>
        <w:shd w:val="clear" w:color="auto" w:fill="FFFFFF"/>
        <w:tabs>
          <w:tab w:val="left" w:pos="567"/>
          <w:tab w:val="left" w:pos="10773"/>
        </w:tabs>
        <w:suppressAutoHyphens/>
        <w:ind w:left="0" w:right="-1" w:firstLine="0"/>
        <w:jc w:val="both"/>
        <w:rPr>
          <w:rStyle w:val="zoomme"/>
          <w:color w:val="auto"/>
          <w:sz w:val="24"/>
          <w:szCs w:val="24"/>
          <w:lang w:val="en-GB"/>
        </w:rPr>
      </w:pPr>
      <w:r w:rsidRPr="00D22C84">
        <w:rPr>
          <w:rFonts w:cs="Times New Roman"/>
          <w:color w:val="auto"/>
          <w:sz w:val="24"/>
          <w:szCs w:val="24"/>
          <w:lang w:val="en-GB"/>
        </w:rPr>
        <w:t xml:space="preserve">In March 2014, the site of </w:t>
      </w:r>
      <w:proofErr w:type="spellStart"/>
      <w:r w:rsidRPr="00D22C84">
        <w:rPr>
          <w:rFonts w:cs="Times New Roman"/>
          <w:color w:val="auto"/>
          <w:sz w:val="24"/>
          <w:szCs w:val="24"/>
          <w:lang w:val="en-GB"/>
        </w:rPr>
        <w:t>Azzatyk</w:t>
      </w:r>
      <w:proofErr w:type="spellEnd"/>
      <w:r w:rsidRPr="00D22C84">
        <w:rPr>
          <w:rFonts w:cs="Times New Roman"/>
          <w:color w:val="auto"/>
          <w:sz w:val="24"/>
          <w:szCs w:val="24"/>
          <w:lang w:val="en-GB"/>
        </w:rPr>
        <w:t xml:space="preserve"> Radio run an item “How is it </w:t>
      </w:r>
      <w:r w:rsidR="0083319A">
        <w:rPr>
          <w:rFonts w:cs="Times New Roman"/>
          <w:color w:val="auto"/>
          <w:sz w:val="24"/>
          <w:szCs w:val="24"/>
          <w:lang w:val="en-GB"/>
        </w:rPr>
        <w:t>like to be a gay in Kazakhstan?</w:t>
      </w:r>
      <w:r w:rsidRPr="00D22C84">
        <w:rPr>
          <w:rStyle w:val="FootnoteCharacters"/>
          <w:rFonts w:cs="Times New Roman"/>
          <w:color w:val="auto"/>
          <w:sz w:val="24"/>
          <w:szCs w:val="24"/>
          <w:lang w:val="en-GB"/>
        </w:rPr>
        <w:footnoteReference w:id="175"/>
      </w:r>
      <w:r w:rsidRPr="00D22C84">
        <w:rPr>
          <w:rFonts w:cs="Times New Roman"/>
          <w:color w:val="auto"/>
          <w:sz w:val="24"/>
          <w:szCs w:val="24"/>
          <w:lang w:val="en-GB"/>
        </w:rPr>
        <w:t xml:space="preserve">  A </w:t>
      </w:r>
      <w:r w:rsidRPr="00D22C84">
        <w:rPr>
          <w:rStyle w:val="zoomme"/>
          <w:color w:val="auto"/>
          <w:sz w:val="24"/>
          <w:szCs w:val="24"/>
          <w:lang w:val="en-GB"/>
        </w:rPr>
        <w:t xml:space="preserve">30 year old resident of Almaty </w:t>
      </w:r>
      <w:proofErr w:type="spellStart"/>
      <w:r w:rsidRPr="00D22C84">
        <w:rPr>
          <w:rStyle w:val="zoomme"/>
          <w:color w:val="auto"/>
          <w:sz w:val="24"/>
          <w:szCs w:val="24"/>
          <w:lang w:val="en-GB"/>
        </w:rPr>
        <w:t>Maxat</w:t>
      </w:r>
      <w:proofErr w:type="spellEnd"/>
      <w:r w:rsidRPr="00D22C84">
        <w:rPr>
          <w:rStyle w:val="zoomme"/>
          <w:color w:val="auto"/>
          <w:sz w:val="24"/>
          <w:szCs w:val="24"/>
          <w:lang w:val="en-GB"/>
        </w:rPr>
        <w:t xml:space="preserve"> (the name is changed) and his partner dream of not having to conceal their sexual orientation one day.</w:t>
      </w:r>
    </w:p>
    <w:p w14:paraId="29547915"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28B5D8E5"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roofErr w:type="spellStart"/>
      <w:r w:rsidRPr="00D22C84">
        <w:rPr>
          <w:rFonts w:ascii="Times New Roman" w:hAnsi="Times New Roman"/>
          <w:sz w:val="24"/>
          <w:szCs w:val="24"/>
          <w:lang w:val="en-GB"/>
        </w:rPr>
        <w:t>Maxat</w:t>
      </w:r>
      <w:proofErr w:type="spellEnd"/>
      <w:r w:rsidRPr="00D22C84">
        <w:rPr>
          <w:rFonts w:ascii="Times New Roman" w:hAnsi="Times New Roman"/>
          <w:sz w:val="24"/>
          <w:szCs w:val="24"/>
          <w:lang w:val="en-GB"/>
        </w:rPr>
        <w:t xml:space="preserve"> says that to be a gay in Kazakhstan means to hide from oneself and lie to oneself and the society.</w:t>
      </w:r>
    </w:p>
    <w:p w14:paraId="634EA0DB"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5A7DDF54"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Below are few comments and evaluations that appear to be rather typical of the LGBT community in Kazakhstan:</w:t>
      </w:r>
    </w:p>
    <w:p w14:paraId="29ED7754"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160794E1" w14:textId="77777777"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i/>
          <w:sz w:val="24"/>
          <w:szCs w:val="24"/>
          <w:lang w:val="en-GB"/>
        </w:rPr>
        <w:t>“It is better not to tell anyone that you are a gay.  Otherwise, they will pay you lesser than others for the same work or not promote or bully.”</w:t>
      </w:r>
    </w:p>
    <w:p w14:paraId="3BE73A87"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30BD2F20" w14:textId="77777777"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i/>
          <w:sz w:val="24"/>
          <w:szCs w:val="24"/>
          <w:lang w:val="en-GB"/>
        </w:rPr>
        <w:t xml:space="preserve"> “At school I had to experience bullying.  It is not because that I differed in a way from the naturals but rather that I did not have girls at 15 when a teenager ‘must’ have girls.”</w:t>
      </w:r>
    </w:p>
    <w:p w14:paraId="64C5AF8C"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0EEC6E4C" w14:textId="1938D2D0"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i/>
          <w:sz w:val="24"/>
          <w:szCs w:val="24"/>
          <w:lang w:val="en-GB"/>
        </w:rPr>
        <w:t>“As a whole we have a conservative society, mainly people who attempt to make gays choose ‘the true path’ or through them out of the house.  Man</w:t>
      </w:r>
      <w:r w:rsidR="00A61DF0">
        <w:rPr>
          <w:rFonts w:ascii="Times New Roman" w:hAnsi="Times New Roman"/>
          <w:i/>
          <w:sz w:val="24"/>
          <w:szCs w:val="24"/>
          <w:lang w:val="en-GB"/>
        </w:rPr>
        <w:t>y</w:t>
      </w:r>
      <w:r w:rsidRPr="00D22C84">
        <w:rPr>
          <w:rFonts w:ascii="Times New Roman" w:hAnsi="Times New Roman"/>
          <w:i/>
          <w:sz w:val="24"/>
          <w:szCs w:val="24"/>
          <w:lang w:val="en-GB"/>
        </w:rPr>
        <w:t xml:space="preserve"> gays and lesbians lie to themselves, break their life, get married in order not to cause any suspicions of the society or they do not want to declare that they are ‘representatives of </w:t>
      </w:r>
      <w:r w:rsidR="00A61DF0">
        <w:rPr>
          <w:rFonts w:ascii="Times New Roman" w:hAnsi="Times New Roman"/>
          <w:i/>
          <w:sz w:val="24"/>
          <w:szCs w:val="24"/>
          <w:lang w:val="en-GB"/>
        </w:rPr>
        <w:t>non-traditional</w:t>
      </w:r>
      <w:r w:rsidR="00A61DF0" w:rsidRPr="00D22C84">
        <w:rPr>
          <w:rFonts w:ascii="Times New Roman" w:hAnsi="Times New Roman"/>
          <w:i/>
          <w:sz w:val="24"/>
          <w:szCs w:val="24"/>
          <w:lang w:val="en-GB"/>
        </w:rPr>
        <w:t xml:space="preserve"> </w:t>
      </w:r>
      <w:r w:rsidRPr="00D22C84">
        <w:rPr>
          <w:rFonts w:ascii="Times New Roman" w:hAnsi="Times New Roman"/>
          <w:i/>
          <w:sz w:val="24"/>
          <w:szCs w:val="24"/>
          <w:lang w:val="en-GB"/>
        </w:rPr>
        <w:t>sexual orientation.”</w:t>
      </w:r>
    </w:p>
    <w:p w14:paraId="1F500452"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5BC285CB" w14:textId="77777777"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i/>
          <w:sz w:val="24"/>
          <w:szCs w:val="24"/>
          <w:lang w:val="en-GB"/>
        </w:rPr>
        <w:t>“I understood that I am a gay when I was a child.  I was ten.  I understood by that I liked boys but it was easier for me to deal with girls.  I had a different interest to the boys.  It means it was the way how naturals have it in their life but quite the opposite.”</w:t>
      </w:r>
    </w:p>
    <w:p w14:paraId="5093ABF0"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4C38054E" w14:textId="77777777"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proofErr w:type="gramStart"/>
      <w:r w:rsidRPr="00D22C84">
        <w:rPr>
          <w:rFonts w:ascii="Times New Roman" w:hAnsi="Times New Roman"/>
          <w:i/>
          <w:sz w:val="24"/>
          <w:szCs w:val="24"/>
          <w:lang w:val="en-GB"/>
        </w:rPr>
        <w:t>“If it were introduced into the law that a man cannot be prosecuted for his sexual orientation so that we could live safely in our country without being afraid that any moment we can be attacked on the quiet.</w:t>
      </w:r>
      <w:proofErr w:type="gramEnd"/>
      <w:r w:rsidRPr="00D22C84">
        <w:rPr>
          <w:rFonts w:ascii="Times New Roman" w:hAnsi="Times New Roman"/>
          <w:i/>
          <w:sz w:val="24"/>
          <w:szCs w:val="24"/>
          <w:lang w:val="en-GB"/>
        </w:rPr>
        <w:t xml:space="preserve">  The rights of a human being are the right to life without violence and prosecution.  This is the right to marriage, family and children.  We do not require legalization of same-sex couples.  We do not require the right to adoption of children.  We just want to live without fear.”</w:t>
      </w:r>
    </w:p>
    <w:p w14:paraId="1C30697D"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084BA652" w14:textId="33FC3986" w:rsidR="008640A6" w:rsidRPr="00D22C84" w:rsidRDefault="008640A6" w:rsidP="008640A6">
      <w:pPr>
        <w:tabs>
          <w:tab w:val="left" w:pos="567"/>
          <w:tab w:val="left" w:pos="10773"/>
        </w:tabs>
        <w:spacing w:after="0" w:line="240" w:lineRule="auto"/>
        <w:ind w:right="-1"/>
        <w:jc w:val="both"/>
        <w:rPr>
          <w:rFonts w:ascii="Times New Roman" w:hAnsi="Times New Roman"/>
          <w:i/>
          <w:sz w:val="24"/>
          <w:szCs w:val="24"/>
          <w:lang w:val="en-GB"/>
        </w:rPr>
      </w:pPr>
      <w:r w:rsidRPr="00D22C84">
        <w:rPr>
          <w:rFonts w:ascii="Times New Roman" w:hAnsi="Times New Roman"/>
          <w:i/>
          <w:sz w:val="24"/>
          <w:szCs w:val="24"/>
          <w:lang w:val="en-GB"/>
        </w:rPr>
        <w:t xml:space="preserve">“Laws must protect gays from prosecution.  Administrative or criminal responsibility need to be adopted for crimes against gays.  In Kazakhstan if you come to law enforcement authorities the cops may say as well: come over here or we would be after you ourselves and beat you up!  In our society it is appropriate to consider homosexuality </w:t>
      </w:r>
      <w:r w:rsidR="004E56F2">
        <w:rPr>
          <w:rFonts w:ascii="Times New Roman" w:hAnsi="Times New Roman"/>
          <w:i/>
          <w:sz w:val="24"/>
          <w:szCs w:val="24"/>
          <w:lang w:val="en-GB"/>
        </w:rPr>
        <w:t>a</w:t>
      </w:r>
      <w:r w:rsidRPr="00D22C84">
        <w:rPr>
          <w:rFonts w:ascii="Times New Roman" w:hAnsi="Times New Roman"/>
          <w:i/>
          <w:sz w:val="24"/>
          <w:szCs w:val="24"/>
          <w:lang w:val="en-GB"/>
        </w:rPr>
        <w:t>s a disease but not treatment methods are indicated.  In a cinema gays are shown as people who lead a filthy lifestyle.  In fact, there is nothing of that kind.  Our life is as common as anybody’s else.”</w:t>
      </w:r>
    </w:p>
    <w:p w14:paraId="59385D52" w14:textId="77777777" w:rsidR="008640A6" w:rsidRPr="00D22C84" w:rsidRDefault="008640A6" w:rsidP="008640A6">
      <w:pPr>
        <w:tabs>
          <w:tab w:val="left" w:pos="567"/>
          <w:tab w:val="left" w:pos="10773"/>
        </w:tabs>
        <w:spacing w:after="0" w:line="240" w:lineRule="auto"/>
        <w:ind w:right="-1"/>
        <w:jc w:val="both"/>
        <w:rPr>
          <w:rFonts w:ascii="Times New Roman" w:hAnsi="Times New Roman"/>
          <w:color w:val="333333"/>
          <w:spacing w:val="8"/>
          <w:sz w:val="24"/>
          <w:szCs w:val="24"/>
          <w:lang w:val="en-GB"/>
        </w:rPr>
      </w:pPr>
    </w:p>
    <w:p w14:paraId="62610235" w14:textId="77777777" w:rsidR="008640A6" w:rsidRPr="00D22C84" w:rsidRDefault="008640A6" w:rsidP="008640A6">
      <w:pPr>
        <w:shd w:val="clear" w:color="auto" w:fill="FFFFFF"/>
        <w:tabs>
          <w:tab w:val="left" w:pos="567"/>
          <w:tab w:val="left" w:pos="10773"/>
        </w:tabs>
        <w:spacing w:after="0" w:line="240" w:lineRule="auto"/>
        <w:ind w:right="-1"/>
        <w:jc w:val="both"/>
        <w:rPr>
          <w:rFonts w:ascii="Times New Roman" w:hAnsi="Times New Roman"/>
          <w:i/>
          <w:color w:val="000000"/>
          <w:sz w:val="24"/>
          <w:szCs w:val="24"/>
          <w:lang w:val="en-GB"/>
        </w:rPr>
      </w:pPr>
      <w:r w:rsidRPr="00D22C84">
        <w:rPr>
          <w:rFonts w:ascii="Times New Roman" w:hAnsi="Times New Roman"/>
          <w:i/>
          <w:color w:val="000000"/>
          <w:sz w:val="24"/>
          <w:szCs w:val="24"/>
          <w:lang w:val="en-GB"/>
        </w:rPr>
        <w:lastRenderedPageBreak/>
        <w:t>“I am sure that gays do not bring in anything new in the depravity of the society.  The moral principles are profoundly individual matters.  A man may not be a guy but at the same time, a scoundrel.  Or a man can be a gay and may be an active citizen who makes his contribution to the development of his country.”</w:t>
      </w:r>
    </w:p>
    <w:p w14:paraId="3E9E88EA" w14:textId="77777777" w:rsidR="008640A6" w:rsidRPr="00D22C84" w:rsidRDefault="008640A6" w:rsidP="008640A6">
      <w:pPr>
        <w:shd w:val="clear" w:color="auto" w:fill="FFFFFF"/>
        <w:tabs>
          <w:tab w:val="left" w:pos="567"/>
          <w:tab w:val="left" w:pos="10773"/>
        </w:tabs>
        <w:spacing w:after="0" w:line="240" w:lineRule="auto"/>
        <w:ind w:right="-1"/>
        <w:jc w:val="both"/>
        <w:rPr>
          <w:rFonts w:ascii="Times New Roman" w:hAnsi="Times New Roman"/>
          <w:color w:val="000000"/>
          <w:sz w:val="24"/>
          <w:szCs w:val="24"/>
          <w:lang w:val="en-GB"/>
        </w:rPr>
      </w:pPr>
    </w:p>
    <w:p w14:paraId="62F754CB" w14:textId="77777777" w:rsidR="008640A6" w:rsidRPr="00D22C84" w:rsidRDefault="008640A6" w:rsidP="008640A6">
      <w:pPr>
        <w:shd w:val="clear" w:color="auto" w:fill="FFFFFF"/>
        <w:tabs>
          <w:tab w:val="left" w:pos="567"/>
          <w:tab w:val="left" w:pos="10773"/>
        </w:tabs>
        <w:spacing w:after="0" w:line="240" w:lineRule="auto"/>
        <w:ind w:right="-1"/>
        <w:jc w:val="both"/>
        <w:rPr>
          <w:rStyle w:val="ab"/>
          <w:color w:val="000000"/>
          <w:lang w:val="en-GB"/>
        </w:rPr>
      </w:pPr>
      <w:r w:rsidRPr="00D22C84">
        <w:rPr>
          <w:rFonts w:ascii="Times New Roman" w:hAnsi="Times New Roman"/>
          <w:color w:val="000000"/>
          <w:sz w:val="24"/>
          <w:szCs w:val="24"/>
          <w:lang w:val="en-GB"/>
        </w:rPr>
        <w:t>He also talked about stereotypes of LGBT that exist in the Kazakhstani society.</w:t>
      </w:r>
    </w:p>
    <w:p w14:paraId="457CDD24" w14:textId="77777777" w:rsidR="008640A6" w:rsidRPr="00D22C84" w:rsidRDefault="008640A6" w:rsidP="008640A6">
      <w:pPr>
        <w:shd w:val="clear" w:color="auto" w:fill="FFFFFF"/>
        <w:tabs>
          <w:tab w:val="left" w:pos="567"/>
          <w:tab w:val="left" w:pos="10773"/>
        </w:tabs>
        <w:spacing w:after="0" w:line="240" w:lineRule="auto"/>
        <w:ind w:right="-1"/>
        <w:jc w:val="both"/>
        <w:rPr>
          <w:rFonts w:ascii="Times New Roman" w:hAnsi="Times New Roman"/>
          <w:i/>
          <w:color w:val="000000"/>
          <w:sz w:val="24"/>
          <w:szCs w:val="24"/>
          <w:lang w:val="en-GB"/>
        </w:rPr>
      </w:pPr>
      <w:r w:rsidRPr="00D22C84">
        <w:rPr>
          <w:rFonts w:ascii="Times New Roman" w:hAnsi="Times New Roman"/>
          <w:i/>
          <w:color w:val="000000"/>
          <w:sz w:val="24"/>
          <w:szCs w:val="24"/>
          <w:lang w:val="en-GB"/>
        </w:rPr>
        <w:t>“Not all of us are men of fashion and designers.  We are interested in a fashion as much as anyone else.  Take, for example, gay clubs.  They also make their contribution to the disinfection of the society.  They understand specificity and stage on vulgar shows where three men get undressed on the stage and so on.  In fact, it does not come with the reality.  Gays as well as naturals can be monogamous or polygamous.  It depends first of all on a man himself.</w:t>
      </w:r>
    </w:p>
    <w:p w14:paraId="623C8F69" w14:textId="77777777" w:rsidR="008640A6" w:rsidRPr="00D22C84" w:rsidRDefault="008640A6" w:rsidP="008640A6">
      <w:pPr>
        <w:shd w:val="clear" w:color="auto" w:fill="FFFFFF"/>
        <w:tabs>
          <w:tab w:val="left" w:pos="567"/>
          <w:tab w:val="left" w:pos="10773"/>
        </w:tabs>
        <w:spacing w:after="0" w:line="240" w:lineRule="auto"/>
        <w:ind w:right="-1"/>
        <w:jc w:val="both"/>
        <w:rPr>
          <w:rFonts w:ascii="Times New Roman" w:hAnsi="Times New Roman"/>
          <w:i/>
          <w:color w:val="000000"/>
          <w:sz w:val="24"/>
          <w:szCs w:val="24"/>
          <w:lang w:val="en-GB"/>
        </w:rPr>
      </w:pPr>
    </w:p>
    <w:p w14:paraId="4856871C" w14:textId="77777777" w:rsidR="008640A6" w:rsidRPr="00D22C84" w:rsidRDefault="008640A6" w:rsidP="008640A6">
      <w:pPr>
        <w:shd w:val="clear" w:color="auto" w:fill="FFFFFF"/>
        <w:tabs>
          <w:tab w:val="left" w:pos="567"/>
          <w:tab w:val="left" w:pos="10773"/>
        </w:tabs>
        <w:spacing w:after="0" w:line="240" w:lineRule="auto"/>
        <w:ind w:right="-1"/>
        <w:jc w:val="both"/>
        <w:rPr>
          <w:rFonts w:ascii="Times New Roman" w:hAnsi="Times New Roman"/>
          <w:i/>
          <w:color w:val="000000"/>
          <w:sz w:val="24"/>
          <w:szCs w:val="24"/>
          <w:lang w:val="en-GB"/>
        </w:rPr>
      </w:pPr>
      <w:r w:rsidRPr="00D22C84">
        <w:rPr>
          <w:rFonts w:ascii="Times New Roman" w:hAnsi="Times New Roman"/>
          <w:i/>
          <w:color w:val="000000"/>
          <w:sz w:val="24"/>
          <w:szCs w:val="24"/>
          <w:lang w:val="en-GB"/>
        </w:rPr>
        <w:t>There is an opinion that gays are all money bags and millionaires.  It is not always the case.  More often naturals say that gays have a higher IQ level than naturals.  But I do not agree as do not want to discriminate anyone.</w:t>
      </w:r>
    </w:p>
    <w:p w14:paraId="3A8A2074" w14:textId="77777777" w:rsidR="008640A6" w:rsidRPr="00D22C84" w:rsidRDefault="008640A6" w:rsidP="008640A6">
      <w:pPr>
        <w:shd w:val="clear" w:color="auto" w:fill="FFFFFF"/>
        <w:tabs>
          <w:tab w:val="left" w:pos="567"/>
          <w:tab w:val="left" w:pos="10773"/>
        </w:tabs>
        <w:spacing w:after="0" w:line="240" w:lineRule="auto"/>
        <w:ind w:right="-1"/>
        <w:jc w:val="both"/>
        <w:rPr>
          <w:rFonts w:ascii="Times New Roman" w:hAnsi="Times New Roman"/>
          <w:i/>
          <w:color w:val="000000"/>
          <w:sz w:val="24"/>
          <w:szCs w:val="24"/>
          <w:lang w:val="en-GB"/>
        </w:rPr>
      </w:pPr>
    </w:p>
    <w:p w14:paraId="600BCF77" w14:textId="77777777" w:rsidR="008640A6" w:rsidRPr="00D22C84" w:rsidRDefault="008640A6" w:rsidP="008640A6">
      <w:pPr>
        <w:shd w:val="clear" w:color="auto" w:fill="FFFFFF"/>
        <w:tabs>
          <w:tab w:val="left" w:pos="567"/>
          <w:tab w:val="left" w:pos="10773"/>
        </w:tabs>
        <w:spacing w:after="0" w:line="240" w:lineRule="auto"/>
        <w:ind w:right="-1"/>
        <w:jc w:val="both"/>
        <w:rPr>
          <w:rFonts w:ascii="Times New Roman" w:hAnsi="Times New Roman"/>
          <w:i/>
          <w:color w:val="000000"/>
          <w:sz w:val="24"/>
          <w:szCs w:val="24"/>
          <w:lang w:val="en-GB"/>
        </w:rPr>
      </w:pPr>
      <w:r w:rsidRPr="00D22C84">
        <w:rPr>
          <w:rFonts w:ascii="Times New Roman" w:hAnsi="Times New Roman"/>
          <w:i/>
          <w:color w:val="000000"/>
          <w:sz w:val="24"/>
          <w:szCs w:val="24"/>
          <w:lang w:val="en-GB"/>
        </w:rPr>
        <w:t>In Kazakhstan same-sex unions will never be perceived by the society as a family in its own right and hence many couples are forced to live separately.  Many leave abroad to more tolerant countries.  If I say that I do not want to leave abroad this will be not the truth.  Understandably, Kazakhstan has not seen any improvement in the situation with the gays´ human rights.  Or it even became worse.</w:t>
      </w:r>
    </w:p>
    <w:p w14:paraId="4022F374" w14:textId="77777777" w:rsidR="008640A6" w:rsidRPr="00D22C84" w:rsidRDefault="008640A6" w:rsidP="008640A6">
      <w:pPr>
        <w:shd w:val="clear" w:color="auto" w:fill="FFFFFF"/>
        <w:tabs>
          <w:tab w:val="left" w:pos="567"/>
          <w:tab w:val="left" w:pos="10773"/>
        </w:tabs>
        <w:spacing w:after="0" w:line="240" w:lineRule="auto"/>
        <w:ind w:right="-1"/>
        <w:jc w:val="both"/>
        <w:rPr>
          <w:rFonts w:ascii="Times New Roman" w:hAnsi="Times New Roman"/>
          <w:color w:val="000000"/>
          <w:sz w:val="24"/>
          <w:szCs w:val="24"/>
          <w:lang w:val="en-GB"/>
        </w:rPr>
      </w:pPr>
    </w:p>
    <w:p w14:paraId="17E28036" w14:textId="661627AB" w:rsidR="008640A6" w:rsidRPr="00D22C84" w:rsidRDefault="008640A6" w:rsidP="008640A6">
      <w:pPr>
        <w:shd w:val="clear" w:color="auto" w:fill="FFFFFF"/>
        <w:tabs>
          <w:tab w:val="left" w:pos="567"/>
          <w:tab w:val="left" w:pos="10773"/>
        </w:tabs>
        <w:spacing w:after="0" w:line="240" w:lineRule="auto"/>
        <w:ind w:right="-1"/>
        <w:jc w:val="both"/>
        <w:rPr>
          <w:rFonts w:ascii="Times New Roman" w:hAnsi="Times New Roman"/>
          <w:b/>
          <w:i/>
          <w:sz w:val="24"/>
          <w:szCs w:val="24"/>
          <w:lang w:val="en-GB"/>
        </w:rPr>
      </w:pPr>
      <w:r w:rsidRPr="00D22C84">
        <w:rPr>
          <w:rFonts w:ascii="Times New Roman" w:hAnsi="Times New Roman"/>
          <w:i/>
          <w:color w:val="000000"/>
          <w:sz w:val="24"/>
          <w:szCs w:val="24"/>
          <w:lang w:val="en-GB"/>
        </w:rPr>
        <w:t>The results of the monitoring in 2003, 2009 and the given analysis showed that the situation with LGBT rights in terms of non-discrimination does not change.  The level of stigmatization of the LGBT community remains very high and homophobic attitudes run in authorities and the society while LGBT prefer to be “invisible” and remain “unheard”.”</w:t>
      </w:r>
    </w:p>
    <w:p w14:paraId="675D4DA3" w14:textId="77777777" w:rsidR="008640A6" w:rsidRPr="00D22C84" w:rsidRDefault="008640A6" w:rsidP="008640A6">
      <w:pPr>
        <w:tabs>
          <w:tab w:val="left" w:pos="567"/>
          <w:tab w:val="left" w:pos="10773"/>
        </w:tabs>
        <w:spacing w:after="0" w:line="240" w:lineRule="auto"/>
        <w:ind w:right="-1"/>
        <w:jc w:val="both"/>
        <w:rPr>
          <w:rFonts w:ascii="Times New Roman" w:hAnsi="Times New Roman"/>
          <w:b/>
          <w:i/>
          <w:sz w:val="24"/>
          <w:szCs w:val="24"/>
          <w:lang w:val="en-GB"/>
        </w:rPr>
      </w:pPr>
    </w:p>
    <w:p w14:paraId="017864FF"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As the results of the present monitoring compared to the studies in 2004 and 2009 suggest and it was mentioned above the situation with LGBT human rights remains practically the same and characterised by the law-related problems and negative attitude of authorities and the society towards this social group as a whole and its representatives specifically.</w:t>
      </w:r>
    </w:p>
    <w:p w14:paraId="02C74B01"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329519F7"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r w:rsidRPr="00D22C84">
        <w:rPr>
          <w:rFonts w:ascii="Times New Roman" w:hAnsi="Times New Roman"/>
          <w:sz w:val="24"/>
          <w:szCs w:val="24"/>
          <w:lang w:val="en-GB"/>
        </w:rPr>
        <w:t>However, one should note that the situation with LGBT in Kazakhstan is not as burning as in the neighbouring republics of Central Asia or in Russia.</w:t>
      </w:r>
    </w:p>
    <w:p w14:paraId="1D11EB57" w14:textId="77777777" w:rsidR="008640A6" w:rsidRPr="00D22C84" w:rsidRDefault="008640A6" w:rsidP="008640A6">
      <w:pPr>
        <w:tabs>
          <w:tab w:val="left" w:pos="567"/>
          <w:tab w:val="left" w:pos="10773"/>
        </w:tabs>
        <w:spacing w:after="0" w:line="240" w:lineRule="auto"/>
        <w:ind w:right="-1"/>
        <w:jc w:val="both"/>
        <w:rPr>
          <w:rFonts w:ascii="Times New Roman" w:hAnsi="Times New Roman"/>
          <w:sz w:val="24"/>
          <w:szCs w:val="24"/>
          <w:lang w:val="en-GB"/>
        </w:rPr>
      </w:pPr>
    </w:p>
    <w:p w14:paraId="537E2230" w14:textId="77777777" w:rsidR="008640A6" w:rsidRPr="00D22C84" w:rsidRDefault="008640A6" w:rsidP="008640A6">
      <w:pPr>
        <w:rPr>
          <w:lang w:val="en-GB"/>
        </w:rPr>
      </w:pPr>
      <w:r w:rsidRPr="00D22C84">
        <w:rPr>
          <w:rFonts w:ascii="Times New Roman" w:hAnsi="Times New Roman"/>
          <w:sz w:val="24"/>
          <w:szCs w:val="24"/>
          <w:lang w:val="en-GB"/>
        </w:rPr>
        <w:t>Nonetheless, the observance of LGBT rights in Kazakhstan in terms of non-discrimination is far from international standards and call for serious improvements</w:t>
      </w:r>
      <w:r>
        <w:rPr>
          <w:rFonts w:ascii="Times New Roman" w:hAnsi="Times New Roman"/>
          <w:sz w:val="24"/>
          <w:szCs w:val="24"/>
          <w:lang w:val="en-GB"/>
        </w:rPr>
        <w:t>.</w:t>
      </w:r>
    </w:p>
    <w:p w14:paraId="04605691" w14:textId="77777777" w:rsidR="008640A6" w:rsidRPr="00C77561" w:rsidRDefault="008640A6" w:rsidP="0026564B">
      <w:pPr>
        <w:spacing w:after="0" w:line="240" w:lineRule="auto"/>
        <w:jc w:val="both"/>
        <w:rPr>
          <w:rFonts w:ascii="Times New Roman" w:hAnsi="Times New Roman" w:cs="Times New Roman"/>
          <w:sz w:val="24"/>
          <w:szCs w:val="24"/>
          <w:lang w:val="en-GB"/>
        </w:rPr>
      </w:pPr>
    </w:p>
    <w:sectPr w:rsidR="008640A6" w:rsidRPr="00C77561" w:rsidSect="008313CB">
      <w:footerReference w:type="default" r:id="rId12"/>
      <w:pgSz w:w="11906" w:h="16838" w:code="9"/>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698EE" w14:textId="77777777" w:rsidR="00FE2D40" w:rsidRDefault="00FE2D40" w:rsidP="009A6F31">
      <w:pPr>
        <w:spacing w:after="0" w:line="240" w:lineRule="auto"/>
      </w:pPr>
      <w:r>
        <w:separator/>
      </w:r>
    </w:p>
  </w:endnote>
  <w:endnote w:type="continuationSeparator" w:id="0">
    <w:p w14:paraId="7E720F54" w14:textId="77777777" w:rsidR="00FE2D40" w:rsidRDefault="00FE2D40" w:rsidP="009A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184446"/>
      <w:docPartObj>
        <w:docPartGallery w:val="Page Numbers (Bottom of Page)"/>
        <w:docPartUnique/>
      </w:docPartObj>
    </w:sdtPr>
    <w:sdtEndPr/>
    <w:sdtContent>
      <w:p w14:paraId="1F0C2C71" w14:textId="77777777" w:rsidR="005B2862" w:rsidRDefault="005B2862" w:rsidP="00EE1FF4">
        <w:pPr>
          <w:pStyle w:val="a6"/>
          <w:tabs>
            <w:tab w:val="center" w:pos="4961"/>
            <w:tab w:val="left" w:pos="8250"/>
          </w:tabs>
        </w:pPr>
        <w:r>
          <w:tab/>
        </w:r>
        <w:r>
          <w:tab/>
        </w:r>
        <w:r>
          <w:fldChar w:fldCharType="begin"/>
        </w:r>
        <w:r>
          <w:instrText>PAGE   \* MERGEFORMAT</w:instrText>
        </w:r>
        <w:r>
          <w:fldChar w:fldCharType="separate"/>
        </w:r>
        <w:r w:rsidR="009078B7">
          <w:rPr>
            <w:noProof/>
          </w:rPr>
          <w:t>92</w:t>
        </w:r>
        <w:r>
          <w:fldChar w:fldCharType="end"/>
        </w:r>
        <w:r>
          <w:tab/>
        </w:r>
      </w:p>
    </w:sdtContent>
  </w:sdt>
  <w:p w14:paraId="3111BBF9" w14:textId="77777777" w:rsidR="005B2862" w:rsidRDefault="005B2862">
    <w:pPr>
      <w:pStyle w:val="a6"/>
    </w:pPr>
  </w:p>
  <w:p w14:paraId="10651FE5" w14:textId="77777777" w:rsidR="005B2862" w:rsidRDefault="005B2862" w:rsidP="00D66AE6">
    <w:pPr>
      <w:jc w:val="center"/>
    </w:pPr>
  </w:p>
  <w:p w14:paraId="12853EE7" w14:textId="77777777" w:rsidR="005B2862" w:rsidRDefault="005B28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67474"/>
      <w:docPartObj>
        <w:docPartGallery w:val="Page Numbers (Bottom of Page)"/>
        <w:docPartUnique/>
      </w:docPartObj>
    </w:sdtPr>
    <w:sdtEndPr/>
    <w:sdtContent>
      <w:p w14:paraId="60189A11" w14:textId="76D0F0E1" w:rsidR="005B2862" w:rsidRDefault="005B2862" w:rsidP="00443459">
        <w:pPr>
          <w:pStyle w:val="a6"/>
          <w:tabs>
            <w:tab w:val="center" w:pos="4961"/>
            <w:tab w:val="left" w:pos="8250"/>
          </w:tabs>
        </w:pPr>
        <w:r>
          <w:tab/>
        </w:r>
        <w:r>
          <w:tab/>
        </w:r>
        <w:r>
          <w:fldChar w:fldCharType="begin"/>
        </w:r>
        <w:r>
          <w:instrText>PAGE   \* MERGEFORMAT</w:instrText>
        </w:r>
        <w:r>
          <w:fldChar w:fldCharType="separate"/>
        </w:r>
        <w:r w:rsidR="008578AD">
          <w:rPr>
            <w:noProof/>
          </w:rPr>
          <w:t>108</w:t>
        </w:r>
        <w:r>
          <w:fldChar w:fldCharType="end"/>
        </w:r>
        <w:r>
          <w:tab/>
        </w:r>
      </w:p>
    </w:sdtContent>
  </w:sdt>
  <w:p w14:paraId="2ADB6C52" w14:textId="77777777" w:rsidR="005B2862" w:rsidRDefault="005B2862">
    <w:pPr>
      <w:pStyle w:val="a6"/>
    </w:pPr>
  </w:p>
  <w:p w14:paraId="3ED76014" w14:textId="77777777" w:rsidR="005B2862" w:rsidRDefault="005B2862"/>
  <w:p w14:paraId="660ECDF0" w14:textId="77777777" w:rsidR="005B2862" w:rsidRDefault="005B28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2ACB4" w14:textId="77777777" w:rsidR="00FE2D40" w:rsidRDefault="00FE2D40" w:rsidP="009A6F31">
      <w:pPr>
        <w:spacing w:after="0" w:line="240" w:lineRule="auto"/>
      </w:pPr>
      <w:r>
        <w:separator/>
      </w:r>
    </w:p>
  </w:footnote>
  <w:footnote w:type="continuationSeparator" w:id="0">
    <w:p w14:paraId="1C6C091D" w14:textId="77777777" w:rsidR="00FE2D40" w:rsidRDefault="00FE2D40" w:rsidP="009A6F31">
      <w:pPr>
        <w:spacing w:after="0" w:line="240" w:lineRule="auto"/>
      </w:pPr>
      <w:r>
        <w:continuationSeparator/>
      </w:r>
    </w:p>
  </w:footnote>
  <w:footnote w:id="1">
    <w:p w14:paraId="4494C2F6" w14:textId="054DCFBC" w:rsidR="005B2862" w:rsidRPr="00566A11" w:rsidRDefault="005B2862" w:rsidP="007706F0">
      <w:pPr>
        <w:spacing w:after="0" w:line="240" w:lineRule="auto"/>
        <w:jc w:val="both"/>
        <w:rPr>
          <w:rFonts w:ascii="Times New Roman" w:hAnsi="Times New Roman" w:cs="Times New Roman"/>
          <w:sz w:val="20"/>
          <w:szCs w:val="20"/>
          <w:lang w:val="en-GB"/>
        </w:rPr>
      </w:pPr>
      <w:r w:rsidRPr="007706F0">
        <w:rPr>
          <w:rStyle w:val="a5"/>
          <w:rFonts w:ascii="Times New Roman" w:hAnsi="Times New Roman" w:cs="Times New Roman"/>
          <w:sz w:val="20"/>
          <w:szCs w:val="20"/>
        </w:rPr>
        <w:footnoteRef/>
      </w:r>
      <w:r w:rsidRPr="00714B71">
        <w:rPr>
          <w:rFonts w:ascii="Times New Roman" w:hAnsi="Times New Roman" w:cs="Times New Roman"/>
          <w:sz w:val="20"/>
          <w:szCs w:val="20"/>
          <w:lang w:val="en-US"/>
        </w:rPr>
        <w:t xml:space="preserve"> </w:t>
      </w:r>
      <w:proofErr w:type="gramStart"/>
      <w:r w:rsidRPr="00566A11">
        <w:rPr>
          <w:rFonts w:ascii="Times New Roman" w:hAnsi="Times New Roman" w:cs="Times New Roman"/>
          <w:sz w:val="20"/>
          <w:szCs w:val="20"/>
          <w:lang w:val="en-GB"/>
        </w:rPr>
        <w:t>See the Constitution of the Republic of Kazakhstan</w:t>
      </w:r>
      <w:r>
        <w:rPr>
          <w:rFonts w:ascii="Times New Roman" w:hAnsi="Times New Roman" w:cs="Times New Roman"/>
          <w:sz w:val="20"/>
          <w:szCs w:val="20"/>
          <w:lang w:val="en-GB"/>
        </w:rPr>
        <w:t>, a</w:t>
      </w:r>
      <w:r w:rsidRPr="00566A11">
        <w:rPr>
          <w:rFonts w:ascii="Times New Roman" w:hAnsi="Times New Roman" w:cs="Times New Roman"/>
          <w:sz w:val="20"/>
          <w:szCs w:val="20"/>
          <w:lang w:val="en-GB"/>
        </w:rPr>
        <w:t xml:space="preserve">dopted at the </w:t>
      </w:r>
      <w:r>
        <w:rPr>
          <w:rFonts w:ascii="Times New Roman" w:hAnsi="Times New Roman" w:cs="Times New Roman"/>
          <w:sz w:val="20"/>
          <w:szCs w:val="20"/>
          <w:lang w:val="en-GB"/>
        </w:rPr>
        <w:t>R</w:t>
      </w:r>
      <w:r w:rsidRPr="00566A11">
        <w:rPr>
          <w:rFonts w:ascii="Times New Roman" w:hAnsi="Times New Roman" w:cs="Times New Roman"/>
          <w:sz w:val="20"/>
          <w:szCs w:val="20"/>
          <w:lang w:val="en-GB"/>
        </w:rPr>
        <w:t>epublican referendum on 30 August 1995) (as amended as at 02 February 2011).</w:t>
      </w:r>
      <w:proofErr w:type="gramEnd"/>
    </w:p>
  </w:footnote>
  <w:footnote w:id="2">
    <w:p w14:paraId="4FD1E3AF" w14:textId="2F98B240" w:rsidR="005B2862" w:rsidRPr="00566A11" w:rsidRDefault="005B2862" w:rsidP="002B3D41">
      <w:pPr>
        <w:spacing w:after="0" w:line="240" w:lineRule="auto"/>
        <w:jc w:val="both"/>
        <w:rPr>
          <w:rFonts w:ascii="Times New Roman" w:hAnsi="Times New Roman" w:cs="Times New Roman"/>
          <w:sz w:val="20"/>
          <w:szCs w:val="20"/>
          <w:lang w:val="en-GB"/>
        </w:rPr>
      </w:pPr>
      <w:r w:rsidRPr="00566A11">
        <w:rPr>
          <w:rStyle w:val="a5"/>
          <w:rFonts w:ascii="Times New Roman" w:hAnsi="Times New Roman" w:cs="Times New Roman"/>
          <w:sz w:val="20"/>
          <w:szCs w:val="20"/>
          <w:lang w:val="en-GB"/>
        </w:rPr>
        <w:footnoteRef/>
      </w:r>
      <w:r w:rsidRPr="00566A11">
        <w:rPr>
          <w:rFonts w:ascii="Times New Roman" w:hAnsi="Times New Roman" w:cs="Times New Roman"/>
          <w:sz w:val="20"/>
          <w:szCs w:val="20"/>
          <w:lang w:val="en-GB"/>
        </w:rPr>
        <w:t xml:space="preserve"> See CERD/C/439/Add.2, 14/05/04. Reports submitted by state parties in accordance with Article 9 of the International Convention on the Elimination of all </w:t>
      </w:r>
      <w:r>
        <w:rPr>
          <w:rFonts w:ascii="Times New Roman" w:hAnsi="Times New Roman" w:cs="Times New Roman"/>
          <w:sz w:val="20"/>
          <w:szCs w:val="20"/>
          <w:lang w:val="en-GB"/>
        </w:rPr>
        <w:t>F</w:t>
      </w:r>
      <w:r w:rsidRPr="00566A11">
        <w:rPr>
          <w:rFonts w:ascii="Times New Roman" w:hAnsi="Times New Roman" w:cs="Times New Roman"/>
          <w:sz w:val="20"/>
          <w:szCs w:val="20"/>
          <w:lang w:val="en-GB"/>
        </w:rPr>
        <w:t xml:space="preserve">orms of </w:t>
      </w:r>
      <w:r>
        <w:rPr>
          <w:rFonts w:ascii="Times New Roman" w:hAnsi="Times New Roman" w:cs="Times New Roman"/>
          <w:sz w:val="20"/>
          <w:szCs w:val="20"/>
          <w:lang w:val="en-GB"/>
        </w:rPr>
        <w:t>R</w:t>
      </w:r>
      <w:r w:rsidRPr="00566A11">
        <w:rPr>
          <w:rFonts w:ascii="Times New Roman" w:hAnsi="Times New Roman" w:cs="Times New Roman"/>
          <w:sz w:val="20"/>
          <w:szCs w:val="20"/>
          <w:lang w:val="en-GB"/>
        </w:rPr>
        <w:t xml:space="preserve">acial </w:t>
      </w:r>
      <w:r>
        <w:rPr>
          <w:rFonts w:ascii="Times New Roman" w:hAnsi="Times New Roman" w:cs="Times New Roman"/>
          <w:sz w:val="20"/>
          <w:szCs w:val="20"/>
          <w:lang w:val="en-GB"/>
        </w:rPr>
        <w:t>D</w:t>
      </w:r>
      <w:r w:rsidRPr="00566A11">
        <w:rPr>
          <w:rFonts w:ascii="Times New Roman" w:hAnsi="Times New Roman" w:cs="Times New Roman"/>
          <w:sz w:val="20"/>
          <w:szCs w:val="20"/>
          <w:lang w:val="en-GB"/>
        </w:rPr>
        <w:t>iscrimination.</w:t>
      </w:r>
      <w:r>
        <w:rPr>
          <w:rFonts w:ascii="Times New Roman" w:hAnsi="Times New Roman" w:cs="Times New Roman"/>
          <w:sz w:val="20"/>
          <w:szCs w:val="20"/>
          <w:lang w:val="en-GB"/>
        </w:rPr>
        <w:t xml:space="preserve"> The t</w:t>
      </w:r>
      <w:r w:rsidRPr="00566A11">
        <w:rPr>
          <w:rFonts w:ascii="Times New Roman" w:hAnsi="Times New Roman" w:cs="Times New Roman"/>
          <w:sz w:val="20"/>
          <w:szCs w:val="20"/>
          <w:lang w:val="en-GB"/>
        </w:rPr>
        <w:t xml:space="preserve">hird periodic </w:t>
      </w:r>
      <w:proofErr w:type="gramStart"/>
      <w:r w:rsidRPr="00566A11">
        <w:rPr>
          <w:rFonts w:ascii="Times New Roman" w:hAnsi="Times New Roman" w:cs="Times New Roman"/>
          <w:sz w:val="20"/>
          <w:szCs w:val="20"/>
          <w:lang w:val="en-GB"/>
        </w:rPr>
        <w:t xml:space="preserve">report of the state parties </w:t>
      </w:r>
      <w:r>
        <w:rPr>
          <w:rFonts w:ascii="Times New Roman" w:hAnsi="Times New Roman" w:cs="Times New Roman"/>
          <w:sz w:val="20"/>
          <w:szCs w:val="20"/>
          <w:lang w:val="en-GB"/>
        </w:rPr>
        <w:t>were</w:t>
      </w:r>
      <w:proofErr w:type="gramEnd"/>
      <w:r>
        <w:rPr>
          <w:rFonts w:ascii="Times New Roman" w:hAnsi="Times New Roman" w:cs="Times New Roman"/>
          <w:sz w:val="20"/>
          <w:szCs w:val="20"/>
          <w:lang w:val="en-GB"/>
        </w:rPr>
        <w:t xml:space="preserve"> </w:t>
      </w:r>
      <w:r w:rsidRPr="00566A11">
        <w:rPr>
          <w:rFonts w:ascii="Times New Roman" w:hAnsi="Times New Roman" w:cs="Times New Roman"/>
          <w:sz w:val="20"/>
          <w:szCs w:val="20"/>
          <w:lang w:val="en-GB"/>
        </w:rPr>
        <w:t>to be submitted in 2003. Addition. Kazakhstan. The document contains the consolidated initial, second and third periodic reports of Kazakhstan that were to be submitted on 25 September of 1999, 2001 and 2003, respectively.</w:t>
      </w:r>
    </w:p>
  </w:footnote>
  <w:footnote w:id="3">
    <w:p w14:paraId="0B729441" w14:textId="251E52FD" w:rsidR="005B2862" w:rsidRPr="00566A11" w:rsidRDefault="005B2862" w:rsidP="002B3D41">
      <w:pPr>
        <w:spacing w:after="0" w:line="240" w:lineRule="auto"/>
        <w:jc w:val="both"/>
        <w:rPr>
          <w:rFonts w:ascii="Times New Roman" w:hAnsi="Times New Roman" w:cs="Times New Roman"/>
          <w:sz w:val="20"/>
          <w:szCs w:val="20"/>
          <w:lang w:val="en-GB"/>
        </w:rPr>
      </w:pPr>
      <w:r w:rsidRPr="00566A11">
        <w:rPr>
          <w:rStyle w:val="a5"/>
          <w:rFonts w:ascii="Times New Roman" w:hAnsi="Times New Roman" w:cs="Times New Roman"/>
          <w:sz w:val="20"/>
          <w:szCs w:val="20"/>
          <w:lang w:val="en-GB"/>
        </w:rPr>
        <w:footnoteRef/>
      </w:r>
      <w:r w:rsidRPr="00566A11">
        <w:rPr>
          <w:rFonts w:ascii="Times New Roman" w:hAnsi="Times New Roman" w:cs="Times New Roman"/>
          <w:sz w:val="20"/>
          <w:szCs w:val="20"/>
          <w:lang w:val="en-GB"/>
        </w:rPr>
        <w:t xml:space="preserve"> See the Commentary to the Report of the Republic of Kazakhstan, as a </w:t>
      </w:r>
      <w:r>
        <w:rPr>
          <w:rFonts w:ascii="Times New Roman" w:hAnsi="Times New Roman" w:cs="Times New Roman"/>
          <w:sz w:val="20"/>
          <w:szCs w:val="20"/>
          <w:lang w:val="en-GB"/>
        </w:rPr>
        <w:t xml:space="preserve">member </w:t>
      </w:r>
      <w:r w:rsidRPr="00566A11">
        <w:rPr>
          <w:rFonts w:ascii="Times New Roman" w:hAnsi="Times New Roman" w:cs="Times New Roman"/>
          <w:sz w:val="20"/>
          <w:szCs w:val="20"/>
          <w:lang w:val="en-GB"/>
        </w:rPr>
        <w:t>state to the International Convention on the Elimination of all Forms of Racial Discrimination submitted to the Committee for the Elimination of Racial Discrimination in accordance with Article 9 of the ICERD, 2004.</w:t>
      </w:r>
    </w:p>
  </w:footnote>
  <w:footnote w:id="4">
    <w:p w14:paraId="43B9A402" w14:textId="77777777" w:rsidR="005B2862" w:rsidRPr="00714B71" w:rsidRDefault="005B2862" w:rsidP="00F65517">
      <w:pPr>
        <w:pStyle w:val="a4"/>
        <w:ind w:right="-1"/>
        <w:jc w:val="both"/>
        <w:rPr>
          <w:lang w:val="en-US"/>
        </w:rPr>
      </w:pPr>
      <w:r w:rsidRPr="007706F0">
        <w:rPr>
          <w:rStyle w:val="a5"/>
        </w:rPr>
        <w:footnoteRef/>
      </w:r>
      <w:r w:rsidRPr="00714B71">
        <w:rPr>
          <w:lang w:val="en-US"/>
        </w:rPr>
        <w:t xml:space="preserve"> </w:t>
      </w:r>
      <w:r w:rsidRPr="00BC3D9F">
        <w:rPr>
          <w:lang w:val="en-GB"/>
        </w:rPr>
        <w:t xml:space="preserve">Ratified by the Law of the Republic of Kazakhstan dated </w:t>
      </w:r>
      <w:r w:rsidRPr="00714B71">
        <w:rPr>
          <w:rStyle w:val="s3"/>
          <w:i w:val="0"/>
          <w:color w:val="auto"/>
          <w:sz w:val="20"/>
          <w:szCs w:val="20"/>
          <w:lang w:val="en-US"/>
        </w:rPr>
        <w:t xml:space="preserve">28 </w:t>
      </w:r>
      <w:r w:rsidRPr="00BC3D9F">
        <w:rPr>
          <w:rStyle w:val="s3"/>
          <w:i w:val="0"/>
          <w:color w:val="auto"/>
          <w:sz w:val="20"/>
          <w:szCs w:val="20"/>
          <w:lang w:val="en-GB"/>
        </w:rPr>
        <w:t xml:space="preserve">November </w:t>
      </w:r>
      <w:r w:rsidRPr="00714B71">
        <w:rPr>
          <w:rStyle w:val="s3"/>
          <w:i w:val="0"/>
          <w:color w:val="auto"/>
          <w:sz w:val="20"/>
          <w:szCs w:val="20"/>
          <w:lang w:val="en-US"/>
        </w:rPr>
        <w:t>2005</w:t>
      </w:r>
      <w:r w:rsidRPr="00BC3D9F">
        <w:rPr>
          <w:rStyle w:val="s3"/>
          <w:i w:val="0"/>
          <w:color w:val="auto"/>
          <w:sz w:val="20"/>
          <w:szCs w:val="20"/>
          <w:lang w:val="en-GB"/>
        </w:rPr>
        <w:t xml:space="preserve">, No. </w:t>
      </w:r>
      <w:r w:rsidRPr="00714B71">
        <w:rPr>
          <w:rStyle w:val="s3"/>
          <w:i w:val="0"/>
          <w:color w:val="auto"/>
          <w:sz w:val="20"/>
          <w:szCs w:val="20"/>
          <w:lang w:val="en-US"/>
        </w:rPr>
        <w:t xml:space="preserve">91-III, </w:t>
      </w:r>
      <w:r w:rsidRPr="00BC3D9F">
        <w:rPr>
          <w:rStyle w:val="s3"/>
          <w:i w:val="0"/>
          <w:color w:val="auto"/>
          <w:sz w:val="20"/>
          <w:szCs w:val="20"/>
          <w:lang w:val="en-GB"/>
        </w:rPr>
        <w:t xml:space="preserve">and took effect for the Republic of Kazakhstan on 24 April </w:t>
      </w:r>
      <w:r w:rsidRPr="00714B71">
        <w:rPr>
          <w:rStyle w:val="s3"/>
          <w:i w:val="0"/>
          <w:color w:val="auto"/>
          <w:sz w:val="20"/>
          <w:szCs w:val="20"/>
          <w:lang w:val="en-US"/>
        </w:rPr>
        <w:t>2006 (</w:t>
      </w:r>
      <w:r w:rsidRPr="00BC3D9F">
        <w:rPr>
          <w:rStyle w:val="s3"/>
          <w:i w:val="0"/>
          <w:color w:val="auto"/>
          <w:sz w:val="20"/>
          <w:szCs w:val="20"/>
          <w:lang w:val="en-GB"/>
        </w:rPr>
        <w:t xml:space="preserve">Letter of the Ministry of Foreign Affairs of Kazakhstan dated </w:t>
      </w:r>
      <w:r w:rsidRPr="00714B71">
        <w:rPr>
          <w:rStyle w:val="s3"/>
          <w:i w:val="0"/>
          <w:color w:val="auto"/>
          <w:sz w:val="20"/>
          <w:szCs w:val="20"/>
          <w:lang w:val="en-US"/>
        </w:rPr>
        <w:t>27</w:t>
      </w:r>
      <w:r w:rsidRPr="00BC3D9F">
        <w:rPr>
          <w:rStyle w:val="s3"/>
          <w:i w:val="0"/>
          <w:color w:val="auto"/>
          <w:sz w:val="20"/>
          <w:szCs w:val="20"/>
          <w:lang w:val="en-GB"/>
        </w:rPr>
        <w:t xml:space="preserve"> June 20</w:t>
      </w:r>
      <w:r w:rsidRPr="00714B71">
        <w:rPr>
          <w:rStyle w:val="s3"/>
          <w:i w:val="0"/>
          <w:color w:val="auto"/>
          <w:sz w:val="20"/>
          <w:szCs w:val="20"/>
          <w:lang w:val="en-US"/>
        </w:rPr>
        <w:t>06</w:t>
      </w:r>
      <w:r w:rsidRPr="00BC3D9F">
        <w:rPr>
          <w:rStyle w:val="s3"/>
          <w:i w:val="0"/>
          <w:color w:val="auto"/>
          <w:sz w:val="20"/>
          <w:szCs w:val="20"/>
          <w:lang w:val="en-GB"/>
        </w:rPr>
        <w:t>, No. </w:t>
      </w:r>
      <w:r w:rsidRPr="00714B71">
        <w:rPr>
          <w:rStyle w:val="s3"/>
          <w:i w:val="0"/>
          <w:color w:val="auto"/>
          <w:sz w:val="20"/>
          <w:szCs w:val="20"/>
          <w:lang w:val="en-US"/>
        </w:rPr>
        <w:t>12-1-2/1445).</w:t>
      </w:r>
    </w:p>
  </w:footnote>
  <w:footnote w:id="5">
    <w:p w14:paraId="43D5C44E" w14:textId="77777777" w:rsidR="005B2862" w:rsidRPr="00714B71" w:rsidRDefault="005B2862" w:rsidP="00F65517">
      <w:pPr>
        <w:pStyle w:val="a4"/>
        <w:ind w:right="-1"/>
        <w:jc w:val="both"/>
        <w:rPr>
          <w:lang w:val="en-US"/>
        </w:rPr>
      </w:pPr>
      <w:r w:rsidRPr="00BC3D9F">
        <w:rPr>
          <w:rStyle w:val="a5"/>
        </w:rPr>
        <w:footnoteRef/>
      </w:r>
      <w:r w:rsidRPr="00714B71">
        <w:rPr>
          <w:lang w:val="en-US"/>
        </w:rPr>
        <w:t xml:space="preserve"> </w:t>
      </w:r>
      <w:r w:rsidRPr="00BC3D9F">
        <w:rPr>
          <w:lang w:val="en-GB"/>
        </w:rPr>
        <w:t>Ratified by the Law of the Republic of Kazakhstan</w:t>
      </w:r>
      <w:r w:rsidRPr="00714B71">
        <w:rPr>
          <w:lang w:val="en-US"/>
        </w:rPr>
        <w:t xml:space="preserve"> </w:t>
      </w:r>
      <w:r w:rsidRPr="00BC3D9F">
        <w:rPr>
          <w:lang w:val="en-GB"/>
        </w:rPr>
        <w:t xml:space="preserve">dated 11 February 2009, No. </w:t>
      </w:r>
      <w:r w:rsidRPr="00714B71">
        <w:rPr>
          <w:lang w:val="en-US"/>
        </w:rPr>
        <w:t>130-IV.</w:t>
      </w:r>
    </w:p>
  </w:footnote>
  <w:footnote w:id="6">
    <w:p w14:paraId="7AD8CD88" w14:textId="2BE436B5" w:rsidR="005B2862" w:rsidRPr="00714B71" w:rsidRDefault="005B2862" w:rsidP="00F65517">
      <w:pPr>
        <w:spacing w:after="0" w:line="240" w:lineRule="auto"/>
        <w:ind w:right="-1"/>
        <w:jc w:val="both"/>
        <w:rPr>
          <w:rFonts w:ascii="Times New Roman" w:hAnsi="Times New Roman" w:cs="Times New Roman"/>
          <w:sz w:val="20"/>
          <w:szCs w:val="20"/>
          <w:lang w:val="en-US"/>
        </w:rPr>
      </w:pPr>
      <w:r w:rsidRPr="00BC3D9F">
        <w:rPr>
          <w:rStyle w:val="a5"/>
          <w:rFonts w:ascii="Times New Roman" w:hAnsi="Times New Roman" w:cs="Times New Roman"/>
          <w:sz w:val="20"/>
          <w:szCs w:val="20"/>
        </w:rPr>
        <w:footnoteRef/>
      </w:r>
      <w:r w:rsidRPr="00714B71">
        <w:rPr>
          <w:rFonts w:ascii="Times New Roman" w:hAnsi="Times New Roman" w:cs="Times New Roman"/>
          <w:sz w:val="20"/>
          <w:szCs w:val="20"/>
          <w:lang w:val="en-US"/>
        </w:rPr>
        <w:t xml:space="preserve"> </w:t>
      </w:r>
      <w:r w:rsidRPr="00BC3D9F">
        <w:rPr>
          <w:rFonts w:ascii="Times New Roman" w:hAnsi="Times New Roman" w:cs="Times New Roman"/>
          <w:lang w:val="en-GB"/>
        </w:rPr>
        <w:t>Ratified by the Law of the Republic of Kazakhstan</w:t>
      </w:r>
      <w:r w:rsidRPr="00714B71">
        <w:rPr>
          <w:rStyle w:val="s3"/>
          <w:i w:val="0"/>
          <w:color w:val="auto"/>
          <w:sz w:val="20"/>
          <w:szCs w:val="20"/>
          <w:lang w:val="en-US"/>
        </w:rPr>
        <w:t xml:space="preserve"> </w:t>
      </w:r>
      <w:r w:rsidRPr="00BC3D9F">
        <w:rPr>
          <w:rStyle w:val="s3"/>
          <w:i w:val="0"/>
          <w:color w:val="auto"/>
          <w:sz w:val="20"/>
          <w:szCs w:val="20"/>
          <w:lang w:val="en-GB"/>
        </w:rPr>
        <w:t xml:space="preserve">dated </w:t>
      </w:r>
      <w:r w:rsidRPr="00714B71">
        <w:rPr>
          <w:rStyle w:val="s3"/>
          <w:i w:val="0"/>
          <w:color w:val="auto"/>
          <w:sz w:val="20"/>
          <w:szCs w:val="20"/>
          <w:lang w:val="en-US"/>
        </w:rPr>
        <w:t xml:space="preserve">21 </w:t>
      </w:r>
      <w:r w:rsidRPr="00BC3D9F">
        <w:rPr>
          <w:rStyle w:val="s3"/>
          <w:i w:val="0"/>
          <w:color w:val="auto"/>
          <w:sz w:val="20"/>
          <w:szCs w:val="20"/>
          <w:lang w:val="en-GB"/>
        </w:rPr>
        <w:t xml:space="preserve">November </w:t>
      </w:r>
      <w:r w:rsidRPr="00714B71">
        <w:rPr>
          <w:rStyle w:val="s3"/>
          <w:i w:val="0"/>
          <w:color w:val="auto"/>
          <w:sz w:val="20"/>
          <w:szCs w:val="20"/>
          <w:lang w:val="en-US"/>
        </w:rPr>
        <w:t>2005</w:t>
      </w:r>
      <w:r w:rsidRPr="00BC3D9F">
        <w:rPr>
          <w:rStyle w:val="s3"/>
          <w:i w:val="0"/>
          <w:color w:val="auto"/>
          <w:sz w:val="20"/>
          <w:szCs w:val="20"/>
          <w:lang w:val="en-GB"/>
        </w:rPr>
        <w:t xml:space="preserve">, No. </w:t>
      </w:r>
      <w:r w:rsidRPr="00714B71">
        <w:rPr>
          <w:rStyle w:val="s3"/>
          <w:i w:val="0"/>
          <w:color w:val="auto"/>
          <w:sz w:val="20"/>
          <w:szCs w:val="20"/>
          <w:lang w:val="en-US"/>
        </w:rPr>
        <w:t xml:space="preserve">87-III, </w:t>
      </w:r>
      <w:r w:rsidRPr="00BC3D9F">
        <w:rPr>
          <w:rStyle w:val="s3"/>
          <w:i w:val="0"/>
          <w:color w:val="auto"/>
          <w:sz w:val="20"/>
          <w:szCs w:val="20"/>
          <w:lang w:val="en-GB"/>
        </w:rPr>
        <w:t xml:space="preserve">and </w:t>
      </w:r>
      <w:r>
        <w:rPr>
          <w:rStyle w:val="s3"/>
          <w:i w:val="0"/>
          <w:color w:val="auto"/>
          <w:sz w:val="20"/>
          <w:szCs w:val="20"/>
          <w:lang w:val="en-GB"/>
        </w:rPr>
        <w:t xml:space="preserve">came into force for </w:t>
      </w:r>
      <w:r w:rsidRPr="00BC3D9F">
        <w:rPr>
          <w:rStyle w:val="s3"/>
          <w:i w:val="0"/>
          <w:color w:val="auto"/>
          <w:sz w:val="20"/>
          <w:szCs w:val="20"/>
          <w:lang w:val="en-GB"/>
        </w:rPr>
        <w:t>the Republic of Kazakhstan on</w:t>
      </w:r>
      <w:r w:rsidRPr="00714B71">
        <w:rPr>
          <w:rStyle w:val="s3"/>
          <w:i w:val="0"/>
          <w:color w:val="auto"/>
          <w:sz w:val="20"/>
          <w:szCs w:val="20"/>
          <w:lang w:val="en-US"/>
        </w:rPr>
        <w:t xml:space="preserve"> 24 </w:t>
      </w:r>
      <w:r w:rsidRPr="00BC3D9F">
        <w:rPr>
          <w:rStyle w:val="s3"/>
          <w:i w:val="0"/>
          <w:color w:val="auto"/>
          <w:sz w:val="20"/>
          <w:szCs w:val="20"/>
          <w:lang w:val="en-GB"/>
        </w:rPr>
        <w:t xml:space="preserve">April </w:t>
      </w:r>
      <w:r w:rsidRPr="00714B71">
        <w:rPr>
          <w:rStyle w:val="s3"/>
          <w:i w:val="0"/>
          <w:color w:val="auto"/>
          <w:sz w:val="20"/>
          <w:szCs w:val="20"/>
          <w:lang w:val="en-US"/>
        </w:rPr>
        <w:t>2006 (</w:t>
      </w:r>
      <w:r w:rsidRPr="00BC3D9F">
        <w:rPr>
          <w:rStyle w:val="s3"/>
          <w:i w:val="0"/>
          <w:color w:val="auto"/>
          <w:sz w:val="20"/>
          <w:szCs w:val="20"/>
          <w:lang w:val="en-GB"/>
        </w:rPr>
        <w:t xml:space="preserve">Letter of the Ministry of Foreign Affairs of Kazakhstan dated </w:t>
      </w:r>
      <w:r w:rsidRPr="00714B71">
        <w:rPr>
          <w:rStyle w:val="s3"/>
          <w:i w:val="0"/>
          <w:color w:val="auto"/>
          <w:sz w:val="20"/>
          <w:szCs w:val="20"/>
          <w:lang w:val="en-US"/>
        </w:rPr>
        <w:t>27</w:t>
      </w:r>
      <w:r w:rsidRPr="00BC3D9F">
        <w:rPr>
          <w:rStyle w:val="s3"/>
          <w:i w:val="0"/>
          <w:color w:val="auto"/>
          <w:sz w:val="20"/>
          <w:szCs w:val="20"/>
          <w:lang w:val="en-GB"/>
        </w:rPr>
        <w:t xml:space="preserve"> June 20</w:t>
      </w:r>
      <w:r w:rsidRPr="00714B71">
        <w:rPr>
          <w:rStyle w:val="s3"/>
          <w:i w:val="0"/>
          <w:color w:val="auto"/>
          <w:sz w:val="20"/>
          <w:szCs w:val="20"/>
          <w:lang w:val="en-US"/>
        </w:rPr>
        <w:t>06</w:t>
      </w:r>
      <w:r w:rsidRPr="00BC3D9F">
        <w:rPr>
          <w:rStyle w:val="s3"/>
          <w:i w:val="0"/>
          <w:color w:val="auto"/>
          <w:sz w:val="20"/>
          <w:szCs w:val="20"/>
          <w:lang w:val="en-GB"/>
        </w:rPr>
        <w:t>, No. </w:t>
      </w:r>
      <w:r w:rsidRPr="00714B71">
        <w:rPr>
          <w:rStyle w:val="s3"/>
          <w:i w:val="0"/>
          <w:color w:val="auto"/>
          <w:sz w:val="20"/>
          <w:szCs w:val="20"/>
          <w:lang w:val="en-US"/>
        </w:rPr>
        <w:t>12-1-2/1445).</w:t>
      </w:r>
    </w:p>
  </w:footnote>
  <w:footnote w:id="7">
    <w:p w14:paraId="6A51DB81" w14:textId="77777777" w:rsidR="005B2862" w:rsidRPr="00714B71" w:rsidRDefault="005B2862" w:rsidP="00F65517">
      <w:pPr>
        <w:pStyle w:val="a4"/>
        <w:ind w:right="-1"/>
        <w:jc w:val="both"/>
        <w:rPr>
          <w:lang w:val="en-US"/>
        </w:rPr>
      </w:pPr>
      <w:r w:rsidRPr="00BC3D9F">
        <w:rPr>
          <w:rStyle w:val="a5"/>
        </w:rPr>
        <w:footnoteRef/>
      </w:r>
      <w:r w:rsidRPr="00714B71">
        <w:rPr>
          <w:lang w:val="en-US"/>
        </w:rPr>
        <w:t xml:space="preserve"> </w:t>
      </w:r>
      <w:r w:rsidRPr="00BC3D9F">
        <w:rPr>
          <w:lang w:val="en-GB"/>
        </w:rPr>
        <w:t xml:space="preserve">Decree of the President of the Republic of Kazakhstan concerning accession dated 23 September 2010, No. </w:t>
      </w:r>
      <w:r w:rsidRPr="00714B71">
        <w:rPr>
          <w:lang w:val="en-US"/>
        </w:rPr>
        <w:t>1068.</w:t>
      </w:r>
    </w:p>
  </w:footnote>
  <w:footnote w:id="8">
    <w:p w14:paraId="615EE2DD" w14:textId="77777777" w:rsidR="005B2862" w:rsidRPr="00714B71" w:rsidRDefault="005B2862" w:rsidP="00F65517">
      <w:pPr>
        <w:spacing w:after="0" w:line="240" w:lineRule="auto"/>
        <w:ind w:right="-1"/>
        <w:jc w:val="both"/>
        <w:rPr>
          <w:rFonts w:ascii="Times New Roman" w:hAnsi="Times New Roman" w:cs="Times New Roman"/>
          <w:sz w:val="20"/>
          <w:szCs w:val="20"/>
          <w:lang w:val="en-US"/>
        </w:rPr>
      </w:pPr>
      <w:r w:rsidRPr="00BC3D9F">
        <w:rPr>
          <w:rStyle w:val="a5"/>
          <w:rFonts w:ascii="Times New Roman" w:hAnsi="Times New Roman" w:cs="Times New Roman"/>
          <w:sz w:val="20"/>
          <w:szCs w:val="20"/>
        </w:rPr>
        <w:footnoteRef/>
      </w:r>
      <w:r w:rsidRPr="00714B71">
        <w:rPr>
          <w:rFonts w:ascii="Times New Roman" w:hAnsi="Times New Roman" w:cs="Times New Roman"/>
          <w:sz w:val="20"/>
          <w:szCs w:val="20"/>
          <w:lang w:val="en-US"/>
        </w:rPr>
        <w:t xml:space="preserve"> </w:t>
      </w:r>
      <w:proofErr w:type="gramStart"/>
      <w:r w:rsidRPr="00BC3D9F">
        <w:rPr>
          <w:rFonts w:ascii="Times New Roman" w:hAnsi="Times New Roman" w:cs="Times New Roman"/>
          <w:sz w:val="20"/>
          <w:szCs w:val="20"/>
          <w:lang w:val="en-GB"/>
        </w:rPr>
        <w:t>On Accession of the Republic of Kazakhstan to the Convention.</w:t>
      </w:r>
      <w:proofErr w:type="gramEnd"/>
      <w:r w:rsidRPr="00BC3D9F">
        <w:rPr>
          <w:rFonts w:ascii="Times New Roman" w:hAnsi="Times New Roman" w:cs="Times New Roman"/>
          <w:sz w:val="20"/>
          <w:szCs w:val="20"/>
          <w:lang w:val="en-GB"/>
        </w:rPr>
        <w:t xml:space="preserve"> See the Law of the Republic of Kazakhstan dated </w:t>
      </w:r>
      <w:r w:rsidRPr="00714B71">
        <w:rPr>
          <w:rFonts w:ascii="Times New Roman" w:hAnsi="Times New Roman" w:cs="Times New Roman"/>
          <w:sz w:val="20"/>
          <w:szCs w:val="20"/>
          <w:lang w:val="en-US"/>
        </w:rPr>
        <w:t>29</w:t>
      </w:r>
      <w:r w:rsidRPr="00BC3D9F">
        <w:rPr>
          <w:rFonts w:ascii="Times New Roman" w:hAnsi="Times New Roman" w:cs="Times New Roman"/>
          <w:sz w:val="20"/>
          <w:szCs w:val="20"/>
          <w:lang w:val="en-GB"/>
        </w:rPr>
        <w:t xml:space="preserve"> June 19</w:t>
      </w:r>
      <w:r w:rsidRPr="00714B71">
        <w:rPr>
          <w:rFonts w:ascii="Times New Roman" w:hAnsi="Times New Roman" w:cs="Times New Roman"/>
          <w:sz w:val="20"/>
          <w:szCs w:val="20"/>
          <w:lang w:val="en-US"/>
        </w:rPr>
        <w:t>98</w:t>
      </w:r>
      <w:r w:rsidRPr="00BC3D9F">
        <w:rPr>
          <w:rFonts w:ascii="Times New Roman" w:hAnsi="Times New Roman" w:cs="Times New Roman"/>
          <w:sz w:val="20"/>
          <w:szCs w:val="20"/>
          <w:lang w:val="en-GB"/>
        </w:rPr>
        <w:t>,</w:t>
      </w:r>
      <w:r w:rsidRPr="00714B71">
        <w:rPr>
          <w:rFonts w:ascii="Times New Roman" w:hAnsi="Times New Roman" w:cs="Times New Roman"/>
          <w:sz w:val="20"/>
          <w:szCs w:val="20"/>
          <w:lang w:val="en-US"/>
        </w:rPr>
        <w:t xml:space="preserve"> </w:t>
      </w:r>
      <w:r w:rsidRPr="00BC3D9F">
        <w:rPr>
          <w:rFonts w:ascii="Times New Roman" w:hAnsi="Times New Roman" w:cs="Times New Roman"/>
          <w:sz w:val="20"/>
          <w:szCs w:val="20"/>
          <w:lang w:val="en-GB"/>
        </w:rPr>
        <w:t xml:space="preserve">No. </w:t>
      </w:r>
      <w:r w:rsidRPr="00714B71">
        <w:rPr>
          <w:rFonts w:ascii="Times New Roman" w:hAnsi="Times New Roman" w:cs="Times New Roman"/>
          <w:sz w:val="20"/>
          <w:szCs w:val="20"/>
          <w:lang w:val="en-US"/>
        </w:rPr>
        <w:t>245-1.</w:t>
      </w:r>
    </w:p>
  </w:footnote>
  <w:footnote w:id="9">
    <w:p w14:paraId="103233EC" w14:textId="49BD9991" w:rsidR="005B2862" w:rsidRPr="00BC3D9F" w:rsidRDefault="005B2862" w:rsidP="00F65517">
      <w:pPr>
        <w:spacing w:after="0" w:line="240" w:lineRule="auto"/>
        <w:ind w:right="-1"/>
        <w:jc w:val="both"/>
        <w:rPr>
          <w:rFonts w:ascii="Times New Roman" w:hAnsi="Times New Roman" w:cs="Times New Roman"/>
          <w:sz w:val="20"/>
          <w:szCs w:val="20"/>
          <w:lang w:val="en-GB"/>
        </w:rPr>
      </w:pPr>
      <w:r w:rsidRPr="00BC3D9F">
        <w:rPr>
          <w:rStyle w:val="a5"/>
          <w:rFonts w:ascii="Times New Roman" w:hAnsi="Times New Roman" w:cs="Times New Roman"/>
          <w:sz w:val="20"/>
          <w:szCs w:val="20"/>
        </w:rPr>
        <w:footnoteRef/>
      </w:r>
      <w:r w:rsidRPr="00714B71">
        <w:rPr>
          <w:rFonts w:ascii="Times New Roman" w:hAnsi="Times New Roman" w:cs="Times New Roman"/>
          <w:sz w:val="20"/>
          <w:szCs w:val="20"/>
          <w:lang w:val="en-US"/>
        </w:rPr>
        <w:t xml:space="preserve"> </w:t>
      </w:r>
      <w:r w:rsidRPr="00BC3D9F">
        <w:rPr>
          <w:rFonts w:ascii="Times New Roman" w:hAnsi="Times New Roman" w:cs="Times New Roman"/>
          <w:sz w:val="20"/>
          <w:szCs w:val="20"/>
          <w:lang w:val="en-GB"/>
        </w:rPr>
        <w:t>The Republic of Kazakhstan has acceded</w:t>
      </w:r>
      <w:r>
        <w:rPr>
          <w:rFonts w:ascii="Times New Roman" w:hAnsi="Times New Roman" w:cs="Times New Roman"/>
          <w:sz w:val="20"/>
          <w:szCs w:val="20"/>
          <w:lang w:val="en-GB"/>
        </w:rPr>
        <w:t xml:space="preserve"> to</w:t>
      </w:r>
      <w:r w:rsidRPr="00BC3D9F">
        <w:rPr>
          <w:rFonts w:ascii="Times New Roman" w:hAnsi="Times New Roman" w:cs="Times New Roman"/>
          <w:sz w:val="20"/>
          <w:szCs w:val="20"/>
          <w:lang w:val="en-GB"/>
        </w:rPr>
        <w:t xml:space="preserve"> this Convention in accordance with the Law of the Republic of Kazakhstan dated </w:t>
      </w:r>
      <w:r w:rsidRPr="00714B71">
        <w:rPr>
          <w:rFonts w:ascii="Times New Roman" w:hAnsi="Times New Roman" w:cs="Times New Roman"/>
          <w:sz w:val="20"/>
          <w:szCs w:val="20"/>
          <w:lang w:val="en-US"/>
        </w:rPr>
        <w:t>29</w:t>
      </w:r>
      <w:r w:rsidRPr="00BC3D9F">
        <w:rPr>
          <w:rFonts w:ascii="Times New Roman" w:hAnsi="Times New Roman" w:cs="Times New Roman"/>
          <w:sz w:val="20"/>
          <w:szCs w:val="20"/>
          <w:lang w:val="en-GB"/>
        </w:rPr>
        <w:t xml:space="preserve"> June 19</w:t>
      </w:r>
      <w:r w:rsidRPr="00714B71">
        <w:rPr>
          <w:rFonts w:ascii="Times New Roman" w:hAnsi="Times New Roman" w:cs="Times New Roman"/>
          <w:sz w:val="20"/>
          <w:szCs w:val="20"/>
          <w:lang w:val="en-US"/>
        </w:rPr>
        <w:t>98</w:t>
      </w:r>
      <w:r w:rsidRPr="00BC3D9F">
        <w:rPr>
          <w:rFonts w:ascii="Times New Roman" w:hAnsi="Times New Roman" w:cs="Times New Roman"/>
          <w:sz w:val="20"/>
          <w:szCs w:val="20"/>
          <w:lang w:val="en-GB"/>
        </w:rPr>
        <w:t xml:space="preserve">, No. </w:t>
      </w:r>
      <w:r w:rsidRPr="00714B71">
        <w:rPr>
          <w:rFonts w:ascii="Times New Roman" w:hAnsi="Times New Roman" w:cs="Times New Roman"/>
          <w:sz w:val="20"/>
          <w:szCs w:val="20"/>
          <w:lang w:val="en-US"/>
        </w:rPr>
        <w:t xml:space="preserve">248-1, </w:t>
      </w:r>
      <w:r w:rsidRPr="00BC3D9F">
        <w:rPr>
          <w:rFonts w:ascii="Times New Roman" w:hAnsi="Times New Roman" w:cs="Times New Roman"/>
          <w:sz w:val="20"/>
          <w:szCs w:val="20"/>
          <w:lang w:val="en-GB"/>
        </w:rPr>
        <w:t xml:space="preserve">also ratified the Optional Protocol to the Convention on the Elimination of All Forms of Discrimination against Women </w:t>
      </w:r>
      <w:r w:rsidRPr="00714B71">
        <w:rPr>
          <w:rFonts w:ascii="Times New Roman" w:hAnsi="Times New Roman" w:cs="Times New Roman"/>
          <w:sz w:val="20"/>
          <w:szCs w:val="20"/>
          <w:lang w:val="en-US"/>
        </w:rPr>
        <w:t>(</w:t>
      </w:r>
      <w:r w:rsidRPr="00BC3D9F">
        <w:rPr>
          <w:rFonts w:ascii="Times New Roman" w:hAnsi="Times New Roman" w:cs="Times New Roman"/>
          <w:sz w:val="20"/>
          <w:szCs w:val="20"/>
          <w:lang w:val="en-GB"/>
        </w:rPr>
        <w:t>New York</w:t>
      </w:r>
      <w:r w:rsidRPr="00714B71">
        <w:rPr>
          <w:rFonts w:ascii="Times New Roman" w:hAnsi="Times New Roman" w:cs="Times New Roman"/>
          <w:sz w:val="20"/>
          <w:szCs w:val="20"/>
          <w:lang w:val="en-US"/>
        </w:rPr>
        <w:t xml:space="preserve">, 6 </w:t>
      </w:r>
      <w:r w:rsidRPr="00BC3D9F">
        <w:rPr>
          <w:rFonts w:ascii="Times New Roman" w:hAnsi="Times New Roman" w:cs="Times New Roman"/>
          <w:sz w:val="20"/>
          <w:szCs w:val="20"/>
          <w:lang w:val="en-GB"/>
        </w:rPr>
        <w:t xml:space="preserve">September </w:t>
      </w:r>
      <w:r w:rsidRPr="00714B71">
        <w:rPr>
          <w:rFonts w:ascii="Times New Roman" w:hAnsi="Times New Roman" w:cs="Times New Roman"/>
          <w:sz w:val="20"/>
          <w:szCs w:val="20"/>
          <w:lang w:val="en-US"/>
        </w:rPr>
        <w:t>2000</w:t>
      </w:r>
      <w:r w:rsidRPr="00BC3D9F">
        <w:rPr>
          <w:rFonts w:ascii="Times New Roman" w:hAnsi="Times New Roman" w:cs="Times New Roman"/>
          <w:sz w:val="20"/>
          <w:szCs w:val="20"/>
          <w:lang w:val="en-GB"/>
        </w:rPr>
        <w:t>).</w:t>
      </w:r>
    </w:p>
  </w:footnote>
  <w:footnote w:id="10">
    <w:p w14:paraId="70FE8CF8" w14:textId="77777777" w:rsidR="005B2862" w:rsidRPr="00714B71" w:rsidRDefault="005B2862" w:rsidP="00F65517">
      <w:pPr>
        <w:pStyle w:val="a4"/>
        <w:ind w:right="-1"/>
        <w:jc w:val="both"/>
        <w:rPr>
          <w:lang w:val="en-US"/>
        </w:rPr>
      </w:pPr>
      <w:r w:rsidRPr="004801B8">
        <w:rPr>
          <w:rStyle w:val="a5"/>
        </w:rPr>
        <w:footnoteRef/>
      </w:r>
      <w:r w:rsidRPr="00714B71">
        <w:rPr>
          <w:lang w:val="en-US"/>
        </w:rPr>
        <w:t xml:space="preserve"> </w:t>
      </w:r>
      <w:r w:rsidRPr="004801B8">
        <w:rPr>
          <w:lang w:val="en-GB"/>
        </w:rPr>
        <w:t>Ratified by the Law of the Republic of Kazakhstan dated 4 July 2001, No. 220</w:t>
      </w:r>
      <w:r w:rsidRPr="00714B71">
        <w:rPr>
          <w:lang w:val="en-US"/>
        </w:rPr>
        <w:t>.</w:t>
      </w:r>
    </w:p>
  </w:footnote>
  <w:footnote w:id="11">
    <w:p w14:paraId="7072F4AF" w14:textId="6D138D66" w:rsidR="005B2862" w:rsidRPr="00714B71" w:rsidRDefault="005B2862" w:rsidP="00F65517">
      <w:pPr>
        <w:pStyle w:val="a4"/>
        <w:ind w:right="-1"/>
        <w:jc w:val="both"/>
        <w:rPr>
          <w:lang w:val="en-US"/>
        </w:rPr>
      </w:pPr>
      <w:r w:rsidRPr="004801B8">
        <w:rPr>
          <w:rStyle w:val="a5"/>
        </w:rPr>
        <w:footnoteRef/>
      </w:r>
      <w:r w:rsidRPr="00714B71">
        <w:rPr>
          <w:lang w:val="en-US"/>
        </w:rPr>
        <w:t xml:space="preserve"> </w:t>
      </w:r>
      <w:r w:rsidRPr="004801B8">
        <w:rPr>
          <w:lang w:val="en-GB"/>
        </w:rPr>
        <w:t xml:space="preserve">Decree of the President of the Republic of Kazakhstan concerning accession dated 11 December 2008, No. </w:t>
      </w:r>
      <w:r w:rsidRPr="00714B71">
        <w:rPr>
          <w:lang w:val="en-US"/>
        </w:rPr>
        <w:t>711.</w:t>
      </w:r>
    </w:p>
  </w:footnote>
  <w:footnote w:id="12">
    <w:p w14:paraId="0521E1AD" w14:textId="2224857B" w:rsidR="005B2862" w:rsidRPr="00714B71" w:rsidRDefault="005B2862" w:rsidP="00F65517">
      <w:pPr>
        <w:pStyle w:val="a4"/>
        <w:ind w:right="-1"/>
        <w:jc w:val="both"/>
        <w:rPr>
          <w:lang w:val="en-US"/>
        </w:rPr>
      </w:pPr>
      <w:r w:rsidRPr="004801B8">
        <w:rPr>
          <w:rStyle w:val="a5"/>
        </w:rPr>
        <w:footnoteRef/>
      </w:r>
      <w:r w:rsidRPr="00714B71">
        <w:rPr>
          <w:lang w:val="en-US"/>
        </w:rPr>
        <w:t xml:space="preserve"> </w:t>
      </w:r>
      <w:r w:rsidRPr="004801B8">
        <w:rPr>
          <w:lang w:val="en-GB"/>
        </w:rPr>
        <w:t xml:space="preserve">Decree of the President of the Republic of Kazakhstan concerning accession dated 11 December 2008, No. </w:t>
      </w:r>
      <w:r w:rsidRPr="00714B71">
        <w:rPr>
          <w:lang w:val="en-US"/>
        </w:rPr>
        <w:t>711.</w:t>
      </w:r>
    </w:p>
  </w:footnote>
  <w:footnote w:id="13">
    <w:p w14:paraId="7FDB6650" w14:textId="77777777" w:rsidR="005B2862" w:rsidRPr="00714B71" w:rsidRDefault="005B2862" w:rsidP="00F65517">
      <w:pPr>
        <w:pStyle w:val="a4"/>
        <w:ind w:right="-1"/>
        <w:jc w:val="both"/>
        <w:rPr>
          <w:lang w:val="en-US"/>
        </w:rPr>
      </w:pPr>
      <w:r w:rsidRPr="004801B8">
        <w:rPr>
          <w:rStyle w:val="a5"/>
        </w:rPr>
        <w:footnoteRef/>
      </w:r>
      <w:r w:rsidRPr="00714B71">
        <w:rPr>
          <w:lang w:val="en-US"/>
        </w:rPr>
        <w:t xml:space="preserve"> </w:t>
      </w:r>
      <w:r w:rsidRPr="004801B8">
        <w:rPr>
          <w:lang w:val="en-GB"/>
        </w:rPr>
        <w:t xml:space="preserve">Resolution of the Supreme Soviet of the Republic of Kazakhstan dated 8 June </w:t>
      </w:r>
      <w:r w:rsidRPr="00714B71">
        <w:rPr>
          <w:lang w:val="en-US"/>
        </w:rPr>
        <w:t xml:space="preserve">1994 </w:t>
      </w:r>
      <w:r w:rsidRPr="004801B8">
        <w:rPr>
          <w:lang w:val="en-GB"/>
        </w:rPr>
        <w:t>concerning accession</w:t>
      </w:r>
      <w:r w:rsidRPr="00714B71">
        <w:rPr>
          <w:lang w:val="en-US"/>
        </w:rPr>
        <w:t>.</w:t>
      </w:r>
    </w:p>
  </w:footnote>
  <w:footnote w:id="14">
    <w:p w14:paraId="1EF0FB4F" w14:textId="77777777" w:rsidR="005B2862" w:rsidRPr="00714B71" w:rsidRDefault="005B2862" w:rsidP="00F65517">
      <w:pPr>
        <w:spacing w:after="0" w:line="240" w:lineRule="auto"/>
        <w:ind w:right="-1"/>
        <w:jc w:val="both"/>
        <w:rPr>
          <w:rFonts w:ascii="Times New Roman" w:hAnsi="Times New Roman" w:cs="Times New Roman"/>
          <w:sz w:val="20"/>
          <w:szCs w:val="20"/>
          <w:lang w:val="en-US"/>
        </w:rPr>
      </w:pPr>
      <w:r w:rsidRPr="004801B8">
        <w:rPr>
          <w:rStyle w:val="a5"/>
          <w:rFonts w:ascii="Times New Roman" w:hAnsi="Times New Roman" w:cs="Times New Roman"/>
          <w:sz w:val="20"/>
          <w:szCs w:val="20"/>
        </w:rPr>
        <w:footnoteRef/>
      </w:r>
      <w:r w:rsidRPr="00714B71">
        <w:rPr>
          <w:rFonts w:ascii="Times New Roman" w:hAnsi="Times New Roman" w:cs="Times New Roman"/>
          <w:sz w:val="20"/>
          <w:szCs w:val="20"/>
          <w:lang w:val="en-US"/>
        </w:rPr>
        <w:t xml:space="preserve"> </w:t>
      </w:r>
      <w:r w:rsidRPr="004801B8">
        <w:rPr>
          <w:rFonts w:ascii="Times New Roman" w:hAnsi="Times New Roman" w:cs="Times New Roman"/>
          <w:sz w:val="20"/>
          <w:szCs w:val="20"/>
          <w:lang w:val="en-GB"/>
        </w:rPr>
        <w:t xml:space="preserve">Ratified by the Law of the Republic of Kazakhstan dated 4 July 2001, No. </w:t>
      </w:r>
      <w:r w:rsidRPr="00714B71">
        <w:rPr>
          <w:rFonts w:ascii="Times New Roman" w:hAnsi="Times New Roman" w:cs="Times New Roman"/>
          <w:sz w:val="20"/>
          <w:szCs w:val="20"/>
          <w:lang w:val="en-US"/>
        </w:rPr>
        <w:t xml:space="preserve">221 </w:t>
      </w:r>
      <w:r w:rsidRPr="004801B8">
        <w:rPr>
          <w:rFonts w:ascii="Times New Roman" w:hAnsi="Times New Roman" w:cs="Times New Roman"/>
          <w:sz w:val="20"/>
          <w:szCs w:val="20"/>
          <w:lang w:val="en-GB"/>
        </w:rPr>
        <w:t>“On Ratification of the Optional Protocol to the Convention on the Rights of the Child on the involvement of children in armed conflict”</w:t>
      </w:r>
      <w:r w:rsidRPr="00714B71">
        <w:rPr>
          <w:rFonts w:ascii="Times New Roman" w:hAnsi="Times New Roman" w:cs="Times New Roman"/>
          <w:sz w:val="20"/>
          <w:szCs w:val="20"/>
          <w:lang w:val="en-US"/>
        </w:rPr>
        <w:t>.</w:t>
      </w:r>
    </w:p>
  </w:footnote>
  <w:footnote w:id="15">
    <w:p w14:paraId="1DE5BD13" w14:textId="77777777" w:rsidR="005B2862" w:rsidRPr="00714B71" w:rsidRDefault="005B2862" w:rsidP="00F65517">
      <w:pPr>
        <w:spacing w:after="0" w:line="240" w:lineRule="auto"/>
        <w:ind w:right="-1"/>
        <w:jc w:val="both"/>
        <w:rPr>
          <w:rFonts w:ascii="Times New Roman" w:hAnsi="Times New Roman" w:cs="Times New Roman"/>
          <w:sz w:val="20"/>
          <w:szCs w:val="20"/>
          <w:lang w:val="en-US"/>
        </w:rPr>
      </w:pPr>
      <w:r w:rsidRPr="004801B8">
        <w:rPr>
          <w:rStyle w:val="a5"/>
          <w:rFonts w:ascii="Times New Roman" w:hAnsi="Times New Roman" w:cs="Times New Roman"/>
          <w:sz w:val="20"/>
          <w:szCs w:val="20"/>
        </w:rPr>
        <w:footnoteRef/>
      </w:r>
      <w:r w:rsidRPr="00714B71">
        <w:rPr>
          <w:rFonts w:ascii="Times New Roman" w:hAnsi="Times New Roman" w:cs="Times New Roman"/>
          <w:sz w:val="20"/>
          <w:szCs w:val="20"/>
          <w:lang w:val="en-US"/>
        </w:rPr>
        <w:t xml:space="preserve"> </w:t>
      </w:r>
      <w:r w:rsidRPr="004801B8">
        <w:rPr>
          <w:rFonts w:ascii="Times New Roman" w:hAnsi="Times New Roman" w:cs="Times New Roman"/>
          <w:sz w:val="20"/>
          <w:szCs w:val="20"/>
          <w:lang w:val="en-GB"/>
        </w:rPr>
        <w:t>Ratified by the Law of the Republic of Kazakhstan</w:t>
      </w:r>
      <w:r w:rsidRPr="00714B71">
        <w:rPr>
          <w:rFonts w:ascii="Times New Roman" w:hAnsi="Times New Roman" w:cs="Times New Roman"/>
          <w:sz w:val="20"/>
          <w:szCs w:val="20"/>
          <w:lang w:val="en-US"/>
        </w:rPr>
        <w:t xml:space="preserve"> </w:t>
      </w:r>
      <w:r w:rsidRPr="004801B8">
        <w:rPr>
          <w:rFonts w:ascii="Times New Roman" w:hAnsi="Times New Roman" w:cs="Times New Roman"/>
          <w:sz w:val="20"/>
          <w:szCs w:val="20"/>
          <w:lang w:val="en-GB"/>
        </w:rPr>
        <w:t xml:space="preserve">dated 4 July 2001, No. </w:t>
      </w:r>
      <w:r w:rsidRPr="00714B71">
        <w:rPr>
          <w:rFonts w:ascii="Times New Roman" w:hAnsi="Times New Roman" w:cs="Times New Roman"/>
          <w:sz w:val="20"/>
          <w:szCs w:val="20"/>
          <w:lang w:val="en-US"/>
        </w:rPr>
        <w:t xml:space="preserve">219 </w:t>
      </w:r>
      <w:r w:rsidRPr="004801B8">
        <w:rPr>
          <w:rFonts w:ascii="Times New Roman" w:hAnsi="Times New Roman" w:cs="Times New Roman"/>
          <w:sz w:val="20"/>
          <w:szCs w:val="20"/>
          <w:lang w:val="en-GB"/>
        </w:rPr>
        <w:t>“On Ratification of the Optional Protocol to the Convention on the Rights of the Child on the sale of children, child prostitution and child pornography”</w:t>
      </w:r>
      <w:r w:rsidRPr="00714B71">
        <w:rPr>
          <w:rFonts w:ascii="Times New Roman" w:hAnsi="Times New Roman" w:cs="Times New Roman"/>
          <w:sz w:val="20"/>
          <w:szCs w:val="20"/>
          <w:lang w:val="en-US"/>
        </w:rPr>
        <w:t>.</w:t>
      </w:r>
    </w:p>
  </w:footnote>
  <w:footnote w:id="16">
    <w:p w14:paraId="11933E4C" w14:textId="77777777" w:rsidR="005B2862" w:rsidRPr="00714B71" w:rsidRDefault="005B2862" w:rsidP="00F65517">
      <w:pPr>
        <w:pStyle w:val="a4"/>
        <w:ind w:right="-1"/>
        <w:jc w:val="both"/>
        <w:rPr>
          <w:lang w:val="en-US"/>
        </w:rPr>
      </w:pPr>
      <w:r w:rsidRPr="007706F0">
        <w:rPr>
          <w:rStyle w:val="a5"/>
        </w:rPr>
        <w:footnoteRef/>
      </w:r>
      <w:r w:rsidRPr="00714B71">
        <w:rPr>
          <w:lang w:val="en-US"/>
        </w:rPr>
        <w:t xml:space="preserve"> </w:t>
      </w:r>
      <w:r w:rsidRPr="004801B8">
        <w:rPr>
          <w:lang w:val="en-GB"/>
        </w:rPr>
        <w:t xml:space="preserve">Ratified by the Law of the Republic of Kazakhstan dated </w:t>
      </w:r>
      <w:r w:rsidRPr="00714B71">
        <w:rPr>
          <w:lang w:val="en-US"/>
        </w:rPr>
        <w:t>20</w:t>
      </w:r>
      <w:r>
        <w:rPr>
          <w:lang w:val="en-GB"/>
        </w:rPr>
        <w:t xml:space="preserve"> July 19</w:t>
      </w:r>
      <w:r w:rsidRPr="00714B71">
        <w:rPr>
          <w:lang w:val="en-US"/>
        </w:rPr>
        <w:t>99</w:t>
      </w:r>
      <w:r>
        <w:rPr>
          <w:lang w:val="en-GB"/>
        </w:rPr>
        <w:t xml:space="preserve">, No. </w:t>
      </w:r>
      <w:r w:rsidRPr="00714B71">
        <w:rPr>
          <w:lang w:val="en-US"/>
        </w:rPr>
        <w:t xml:space="preserve">444-1, </w:t>
      </w:r>
      <w:r>
        <w:rPr>
          <w:lang w:val="en-GB"/>
        </w:rPr>
        <w:t xml:space="preserve">the ratification instrument was registered by ILO dated </w:t>
      </w:r>
      <w:r w:rsidRPr="00714B71">
        <w:rPr>
          <w:lang w:val="en-US"/>
        </w:rPr>
        <w:t>06</w:t>
      </w:r>
      <w:r>
        <w:rPr>
          <w:lang w:val="en-GB"/>
        </w:rPr>
        <w:t xml:space="preserve"> December </w:t>
      </w:r>
      <w:r w:rsidRPr="00714B71">
        <w:rPr>
          <w:lang w:val="en-US"/>
        </w:rPr>
        <w:t>1999.</w:t>
      </w:r>
    </w:p>
  </w:footnote>
  <w:footnote w:id="17">
    <w:p w14:paraId="58C9AC85" w14:textId="5AE4E1AB" w:rsidR="005B2862" w:rsidRPr="00714B71" w:rsidRDefault="005B2862" w:rsidP="00F65517">
      <w:pPr>
        <w:pStyle w:val="a4"/>
        <w:ind w:right="-1"/>
        <w:jc w:val="both"/>
        <w:rPr>
          <w:lang w:val="en-US"/>
        </w:rPr>
      </w:pPr>
      <w:r w:rsidRPr="007706F0">
        <w:rPr>
          <w:rStyle w:val="a5"/>
        </w:rPr>
        <w:footnoteRef/>
      </w:r>
      <w:r w:rsidRPr="00714B71">
        <w:rPr>
          <w:i/>
          <w:lang w:val="en-US"/>
        </w:rPr>
        <w:t xml:space="preserve"> </w:t>
      </w:r>
      <w:r>
        <w:rPr>
          <w:rStyle w:val="s3"/>
          <w:i w:val="0"/>
          <w:color w:val="auto"/>
          <w:sz w:val="20"/>
          <w:szCs w:val="20"/>
          <w:lang w:val="en-GB"/>
        </w:rPr>
        <w:t xml:space="preserve">The Republic of Kazakhstan acceded to the Convention in accordance with the Resolution of the Supreme Soviet of the Republic of Kazakhstan, No. </w:t>
      </w:r>
      <w:r w:rsidRPr="00714B71">
        <w:rPr>
          <w:rStyle w:val="s3"/>
          <w:i w:val="0"/>
          <w:color w:val="auto"/>
          <w:sz w:val="20"/>
          <w:szCs w:val="20"/>
          <w:lang w:val="en-US"/>
        </w:rPr>
        <w:t>2060-XII</w:t>
      </w:r>
      <w:r>
        <w:rPr>
          <w:rStyle w:val="s3"/>
          <w:i w:val="0"/>
          <w:color w:val="auto"/>
          <w:sz w:val="20"/>
          <w:szCs w:val="20"/>
          <w:lang w:val="en-GB"/>
        </w:rPr>
        <w:t>,</w:t>
      </w:r>
      <w:r w:rsidRPr="00714B71">
        <w:rPr>
          <w:rStyle w:val="s3"/>
          <w:i w:val="0"/>
          <w:color w:val="auto"/>
          <w:sz w:val="20"/>
          <w:szCs w:val="20"/>
          <w:lang w:val="en-US"/>
        </w:rPr>
        <w:t xml:space="preserve"> </w:t>
      </w:r>
      <w:r>
        <w:rPr>
          <w:rStyle w:val="s3"/>
          <w:i w:val="0"/>
          <w:color w:val="auto"/>
          <w:sz w:val="20"/>
          <w:szCs w:val="20"/>
          <w:lang w:val="en-GB"/>
        </w:rPr>
        <w:t xml:space="preserve">dated </w:t>
      </w:r>
      <w:r w:rsidRPr="00714B71">
        <w:rPr>
          <w:rStyle w:val="s3"/>
          <w:i w:val="0"/>
          <w:color w:val="auto"/>
          <w:sz w:val="20"/>
          <w:szCs w:val="20"/>
          <w:lang w:val="en-US"/>
        </w:rPr>
        <w:t xml:space="preserve">31 </w:t>
      </w:r>
      <w:r>
        <w:rPr>
          <w:rStyle w:val="s3"/>
          <w:i w:val="0"/>
          <w:color w:val="auto"/>
          <w:sz w:val="20"/>
          <w:szCs w:val="20"/>
          <w:lang w:val="en-GB"/>
        </w:rPr>
        <w:t xml:space="preserve">March </w:t>
      </w:r>
      <w:r w:rsidRPr="00714B71">
        <w:rPr>
          <w:rStyle w:val="s3"/>
          <w:i w:val="0"/>
          <w:color w:val="auto"/>
          <w:sz w:val="20"/>
          <w:szCs w:val="20"/>
          <w:lang w:val="en-US"/>
        </w:rPr>
        <w:t xml:space="preserve">1993.  </w:t>
      </w:r>
    </w:p>
  </w:footnote>
  <w:footnote w:id="18">
    <w:p w14:paraId="4BEC4C06" w14:textId="19B2437A" w:rsidR="005B2862" w:rsidRPr="00714B71" w:rsidRDefault="005B2862" w:rsidP="00F65517">
      <w:pPr>
        <w:pStyle w:val="a4"/>
        <w:ind w:right="-1"/>
        <w:jc w:val="both"/>
        <w:rPr>
          <w:lang w:val="en-US"/>
        </w:rPr>
      </w:pPr>
      <w:r w:rsidRPr="007706F0">
        <w:rPr>
          <w:rStyle w:val="a5"/>
        </w:rPr>
        <w:footnoteRef/>
      </w:r>
      <w:r w:rsidRPr="00714B71">
        <w:rPr>
          <w:i/>
          <w:lang w:val="en-US"/>
        </w:rPr>
        <w:t xml:space="preserve"> </w:t>
      </w:r>
      <w:r>
        <w:rPr>
          <w:rStyle w:val="s3"/>
          <w:i w:val="0"/>
          <w:color w:val="auto"/>
          <w:sz w:val="20"/>
          <w:szCs w:val="20"/>
          <w:lang w:val="en-GB"/>
        </w:rPr>
        <w:t>The Republic of Kazakhstan acceded to the Convention in accordance with the Resolution of the Supreme Soviet of the Republic of Kazakhstan,</w:t>
      </w:r>
      <w:r w:rsidRPr="00714B71">
        <w:rPr>
          <w:rStyle w:val="s3"/>
          <w:i w:val="0"/>
          <w:color w:val="auto"/>
          <w:sz w:val="20"/>
          <w:szCs w:val="20"/>
          <w:lang w:val="en-US"/>
        </w:rPr>
        <w:t xml:space="preserve"> </w:t>
      </w:r>
      <w:r>
        <w:rPr>
          <w:rStyle w:val="s3"/>
          <w:i w:val="0"/>
          <w:color w:val="auto"/>
          <w:sz w:val="20"/>
          <w:szCs w:val="20"/>
          <w:lang w:val="en-GB"/>
        </w:rPr>
        <w:t xml:space="preserve">No. </w:t>
      </w:r>
      <w:r w:rsidRPr="00714B71">
        <w:rPr>
          <w:rStyle w:val="s3"/>
          <w:i w:val="0"/>
          <w:color w:val="auto"/>
          <w:sz w:val="20"/>
          <w:szCs w:val="20"/>
          <w:lang w:val="en-US"/>
        </w:rPr>
        <w:t>2060-XII</w:t>
      </w:r>
      <w:r>
        <w:rPr>
          <w:rStyle w:val="s3"/>
          <w:i w:val="0"/>
          <w:color w:val="auto"/>
          <w:sz w:val="20"/>
          <w:szCs w:val="20"/>
          <w:lang w:val="en-GB"/>
        </w:rPr>
        <w:t>,</w:t>
      </w:r>
      <w:r w:rsidRPr="00714B71">
        <w:rPr>
          <w:rStyle w:val="s3"/>
          <w:i w:val="0"/>
          <w:color w:val="auto"/>
          <w:sz w:val="20"/>
          <w:szCs w:val="20"/>
          <w:lang w:val="en-US"/>
        </w:rPr>
        <w:t xml:space="preserve"> </w:t>
      </w:r>
      <w:r>
        <w:rPr>
          <w:rStyle w:val="s3"/>
          <w:i w:val="0"/>
          <w:color w:val="auto"/>
          <w:sz w:val="20"/>
          <w:szCs w:val="20"/>
          <w:lang w:val="en-GB"/>
        </w:rPr>
        <w:t xml:space="preserve">dated </w:t>
      </w:r>
      <w:r w:rsidRPr="00714B71">
        <w:rPr>
          <w:rStyle w:val="s3"/>
          <w:i w:val="0"/>
          <w:color w:val="auto"/>
          <w:sz w:val="20"/>
          <w:szCs w:val="20"/>
          <w:lang w:val="en-US"/>
        </w:rPr>
        <w:t>31</w:t>
      </w:r>
      <w:r>
        <w:rPr>
          <w:rStyle w:val="s3"/>
          <w:i w:val="0"/>
          <w:color w:val="auto"/>
          <w:sz w:val="20"/>
          <w:szCs w:val="20"/>
          <w:lang w:val="en-GB"/>
        </w:rPr>
        <w:t xml:space="preserve"> March 19</w:t>
      </w:r>
      <w:r w:rsidRPr="00714B71">
        <w:rPr>
          <w:rStyle w:val="s3"/>
          <w:i w:val="0"/>
          <w:color w:val="auto"/>
          <w:sz w:val="20"/>
          <w:szCs w:val="20"/>
          <w:lang w:val="en-US"/>
        </w:rPr>
        <w:t xml:space="preserve">93. </w:t>
      </w:r>
    </w:p>
  </w:footnote>
  <w:footnote w:id="19">
    <w:p w14:paraId="432D56A0" w14:textId="66D35771" w:rsidR="005B2862" w:rsidRPr="00714B71" w:rsidRDefault="005B2862" w:rsidP="00F65517">
      <w:pPr>
        <w:pStyle w:val="a4"/>
        <w:ind w:right="-1"/>
        <w:jc w:val="both"/>
        <w:rPr>
          <w:lang w:val="en-US"/>
        </w:rPr>
      </w:pPr>
      <w:r w:rsidRPr="007706F0">
        <w:rPr>
          <w:rStyle w:val="a5"/>
        </w:rPr>
        <w:footnoteRef/>
      </w:r>
      <w:r w:rsidRPr="00714B71">
        <w:rPr>
          <w:i/>
          <w:lang w:val="en-US"/>
        </w:rPr>
        <w:t xml:space="preserve"> </w:t>
      </w:r>
      <w:r>
        <w:rPr>
          <w:rStyle w:val="s3"/>
          <w:i w:val="0"/>
          <w:color w:val="auto"/>
          <w:sz w:val="20"/>
          <w:szCs w:val="20"/>
          <w:lang w:val="en-GB"/>
        </w:rPr>
        <w:t>The Republic of Kazakhstan acceded to the Convention in accordance with the Resolution of the Supreme Soviet of the Republic of Kazakhstan,</w:t>
      </w:r>
      <w:r w:rsidRPr="00714B71">
        <w:rPr>
          <w:rStyle w:val="s3"/>
          <w:i w:val="0"/>
          <w:color w:val="auto"/>
          <w:sz w:val="20"/>
          <w:szCs w:val="20"/>
          <w:lang w:val="en-US"/>
        </w:rPr>
        <w:t xml:space="preserve"> </w:t>
      </w:r>
      <w:r>
        <w:rPr>
          <w:rStyle w:val="s3"/>
          <w:i w:val="0"/>
          <w:color w:val="auto"/>
          <w:sz w:val="20"/>
          <w:szCs w:val="20"/>
          <w:lang w:val="en-GB"/>
        </w:rPr>
        <w:t xml:space="preserve">No. </w:t>
      </w:r>
      <w:r w:rsidRPr="00714B71">
        <w:rPr>
          <w:rStyle w:val="s3"/>
          <w:i w:val="0"/>
          <w:color w:val="auto"/>
          <w:sz w:val="20"/>
          <w:szCs w:val="20"/>
          <w:lang w:val="en-US"/>
        </w:rPr>
        <w:t>2060-XII</w:t>
      </w:r>
      <w:r>
        <w:rPr>
          <w:rStyle w:val="s3"/>
          <w:i w:val="0"/>
          <w:color w:val="auto"/>
          <w:sz w:val="20"/>
          <w:szCs w:val="20"/>
          <w:lang w:val="en-GB"/>
        </w:rPr>
        <w:t>,</w:t>
      </w:r>
      <w:r w:rsidRPr="00714B71">
        <w:rPr>
          <w:rStyle w:val="s3"/>
          <w:i w:val="0"/>
          <w:color w:val="auto"/>
          <w:sz w:val="20"/>
          <w:szCs w:val="20"/>
          <w:lang w:val="en-US"/>
        </w:rPr>
        <w:t xml:space="preserve"> </w:t>
      </w:r>
      <w:r>
        <w:rPr>
          <w:rStyle w:val="s3"/>
          <w:i w:val="0"/>
          <w:color w:val="auto"/>
          <w:sz w:val="20"/>
          <w:szCs w:val="20"/>
          <w:lang w:val="en-GB"/>
        </w:rPr>
        <w:t xml:space="preserve">dated </w:t>
      </w:r>
      <w:r w:rsidRPr="00714B71">
        <w:rPr>
          <w:rStyle w:val="s3"/>
          <w:i w:val="0"/>
          <w:color w:val="auto"/>
          <w:sz w:val="20"/>
          <w:szCs w:val="20"/>
          <w:lang w:val="en-US"/>
        </w:rPr>
        <w:t xml:space="preserve">31 </w:t>
      </w:r>
      <w:r>
        <w:rPr>
          <w:rStyle w:val="s3"/>
          <w:i w:val="0"/>
          <w:color w:val="auto"/>
          <w:sz w:val="20"/>
          <w:szCs w:val="20"/>
          <w:lang w:val="en-GB"/>
        </w:rPr>
        <w:t xml:space="preserve">March </w:t>
      </w:r>
      <w:r w:rsidRPr="00714B71">
        <w:rPr>
          <w:rStyle w:val="s3"/>
          <w:i w:val="0"/>
          <w:color w:val="auto"/>
          <w:sz w:val="20"/>
          <w:szCs w:val="20"/>
          <w:lang w:val="en-US"/>
        </w:rPr>
        <w:t xml:space="preserve">1993. </w:t>
      </w:r>
    </w:p>
  </w:footnote>
  <w:footnote w:id="20">
    <w:p w14:paraId="3D6106CD" w14:textId="17C115BD" w:rsidR="005B2862" w:rsidRPr="00714B71" w:rsidRDefault="005B2862" w:rsidP="00F65517">
      <w:pPr>
        <w:spacing w:after="0" w:line="240" w:lineRule="auto"/>
        <w:ind w:right="-1"/>
        <w:jc w:val="both"/>
        <w:rPr>
          <w:rFonts w:ascii="Times New Roman" w:hAnsi="Times New Roman" w:cs="Times New Roman"/>
          <w:sz w:val="20"/>
          <w:szCs w:val="20"/>
          <w:lang w:val="en-US"/>
        </w:rPr>
      </w:pPr>
      <w:r w:rsidRPr="007706F0">
        <w:rPr>
          <w:rStyle w:val="a5"/>
          <w:rFonts w:ascii="Times New Roman" w:hAnsi="Times New Roman" w:cs="Times New Roman"/>
          <w:sz w:val="20"/>
          <w:szCs w:val="20"/>
        </w:rPr>
        <w:footnoteRef/>
      </w:r>
      <w:r w:rsidRPr="00714B71">
        <w:rPr>
          <w:rFonts w:ascii="Times New Roman" w:hAnsi="Times New Roman" w:cs="Times New Roman"/>
          <w:sz w:val="20"/>
          <w:szCs w:val="20"/>
          <w:lang w:val="en-US"/>
        </w:rPr>
        <w:t xml:space="preserve"> </w:t>
      </w:r>
      <w:r>
        <w:rPr>
          <w:rFonts w:ascii="Times New Roman" w:hAnsi="Times New Roman" w:cs="Times New Roman"/>
          <w:sz w:val="20"/>
          <w:szCs w:val="20"/>
          <w:lang w:val="en-GB"/>
        </w:rPr>
        <w:t xml:space="preserve">On Accession of the Republic of Kazakhstan, see the Resolution of the </w:t>
      </w:r>
      <w:r>
        <w:rPr>
          <w:rStyle w:val="s3"/>
          <w:i w:val="0"/>
          <w:color w:val="auto"/>
          <w:sz w:val="20"/>
          <w:szCs w:val="20"/>
          <w:lang w:val="en-GB"/>
        </w:rPr>
        <w:t>Supreme Soviet of the Republic of Kazakhstan, No.</w:t>
      </w:r>
      <w:r w:rsidRPr="00714B71">
        <w:rPr>
          <w:rStyle w:val="s3"/>
          <w:i w:val="0"/>
          <w:color w:val="auto"/>
          <w:sz w:val="20"/>
          <w:szCs w:val="20"/>
          <w:lang w:val="en-US"/>
        </w:rPr>
        <w:t>2060-XII</w:t>
      </w:r>
      <w:r>
        <w:rPr>
          <w:rStyle w:val="s3"/>
          <w:i w:val="0"/>
          <w:color w:val="auto"/>
          <w:sz w:val="20"/>
          <w:szCs w:val="20"/>
          <w:lang w:val="en-GB"/>
        </w:rPr>
        <w:t>,</w:t>
      </w:r>
      <w:r w:rsidRPr="00714B71">
        <w:rPr>
          <w:rStyle w:val="s3"/>
          <w:i w:val="0"/>
          <w:color w:val="auto"/>
          <w:sz w:val="20"/>
          <w:szCs w:val="20"/>
          <w:lang w:val="en-US"/>
        </w:rPr>
        <w:t xml:space="preserve"> </w:t>
      </w:r>
      <w:r>
        <w:rPr>
          <w:rStyle w:val="s3"/>
          <w:i w:val="0"/>
          <w:color w:val="auto"/>
          <w:sz w:val="20"/>
          <w:szCs w:val="20"/>
          <w:lang w:val="en-GB"/>
        </w:rPr>
        <w:t xml:space="preserve">dated </w:t>
      </w:r>
      <w:r w:rsidRPr="00714B71">
        <w:rPr>
          <w:rStyle w:val="s3"/>
          <w:i w:val="0"/>
          <w:color w:val="auto"/>
          <w:sz w:val="20"/>
          <w:szCs w:val="20"/>
          <w:lang w:val="en-US"/>
        </w:rPr>
        <w:t xml:space="preserve">31 </w:t>
      </w:r>
      <w:r>
        <w:rPr>
          <w:rStyle w:val="s3"/>
          <w:i w:val="0"/>
          <w:color w:val="auto"/>
          <w:sz w:val="20"/>
          <w:szCs w:val="20"/>
          <w:lang w:val="en-GB"/>
        </w:rPr>
        <w:t xml:space="preserve">March </w:t>
      </w:r>
      <w:r w:rsidRPr="00714B71">
        <w:rPr>
          <w:rStyle w:val="s3"/>
          <w:i w:val="0"/>
          <w:color w:val="auto"/>
          <w:sz w:val="20"/>
          <w:szCs w:val="20"/>
          <w:lang w:val="en-US"/>
        </w:rPr>
        <w:t xml:space="preserve">1993. </w:t>
      </w:r>
    </w:p>
  </w:footnote>
  <w:footnote w:id="21">
    <w:p w14:paraId="4E4EB5AC" w14:textId="77777777" w:rsidR="005B2862" w:rsidRPr="00714B71" w:rsidRDefault="005B2862" w:rsidP="00F65517">
      <w:pPr>
        <w:pStyle w:val="a4"/>
        <w:ind w:right="-1"/>
        <w:jc w:val="both"/>
        <w:rPr>
          <w:i/>
          <w:lang w:val="en-US"/>
        </w:rPr>
      </w:pPr>
      <w:r w:rsidRPr="007706F0">
        <w:rPr>
          <w:rStyle w:val="a5"/>
        </w:rPr>
        <w:footnoteRef/>
      </w:r>
      <w:r w:rsidRPr="00714B71">
        <w:rPr>
          <w:lang w:val="en-US"/>
        </w:rPr>
        <w:t xml:space="preserve"> </w:t>
      </w:r>
      <w:r>
        <w:rPr>
          <w:lang w:val="en-GB"/>
        </w:rPr>
        <w:t xml:space="preserve">On Accession of the Republic of Kazakhstan to this Convention, see the Law of the Republic of Kazakhstan dated </w:t>
      </w:r>
      <w:r w:rsidRPr="00714B71">
        <w:rPr>
          <w:rStyle w:val="s3"/>
          <w:i w:val="0"/>
          <w:color w:val="auto"/>
          <w:sz w:val="20"/>
          <w:szCs w:val="20"/>
          <w:lang w:val="en-US"/>
        </w:rPr>
        <w:t xml:space="preserve">15 </w:t>
      </w:r>
      <w:r>
        <w:rPr>
          <w:rStyle w:val="s3"/>
          <w:i w:val="0"/>
          <w:color w:val="auto"/>
          <w:sz w:val="20"/>
          <w:szCs w:val="20"/>
          <w:lang w:val="en-GB"/>
        </w:rPr>
        <w:t xml:space="preserve">December </w:t>
      </w:r>
      <w:r w:rsidRPr="00714B71">
        <w:rPr>
          <w:rStyle w:val="s3"/>
          <w:i w:val="0"/>
          <w:color w:val="auto"/>
          <w:sz w:val="20"/>
          <w:szCs w:val="20"/>
          <w:lang w:val="en-US"/>
        </w:rPr>
        <w:t>1998.</w:t>
      </w:r>
    </w:p>
  </w:footnote>
  <w:footnote w:id="22">
    <w:p w14:paraId="3C9C6119" w14:textId="77777777" w:rsidR="005B2862" w:rsidRPr="00714B71" w:rsidRDefault="005B2862" w:rsidP="00F65517">
      <w:pPr>
        <w:spacing w:after="0" w:line="240" w:lineRule="auto"/>
        <w:ind w:right="-1"/>
        <w:jc w:val="both"/>
        <w:rPr>
          <w:rFonts w:ascii="Times New Roman" w:hAnsi="Times New Roman" w:cs="Times New Roman"/>
          <w:sz w:val="20"/>
          <w:szCs w:val="20"/>
          <w:lang w:val="en-US"/>
        </w:rPr>
      </w:pPr>
      <w:r w:rsidRPr="007706F0">
        <w:rPr>
          <w:rStyle w:val="a5"/>
          <w:rFonts w:ascii="Times New Roman" w:hAnsi="Times New Roman" w:cs="Times New Roman"/>
          <w:sz w:val="20"/>
          <w:szCs w:val="20"/>
        </w:rPr>
        <w:footnoteRef/>
      </w:r>
      <w:r w:rsidRPr="00714B71">
        <w:rPr>
          <w:rFonts w:ascii="Times New Roman" w:hAnsi="Times New Roman" w:cs="Times New Roman"/>
          <w:sz w:val="20"/>
          <w:szCs w:val="20"/>
          <w:lang w:val="en-US"/>
        </w:rPr>
        <w:t xml:space="preserve"> </w:t>
      </w:r>
      <w:r>
        <w:rPr>
          <w:rFonts w:ascii="Times New Roman" w:hAnsi="Times New Roman" w:cs="Times New Roman"/>
          <w:sz w:val="20"/>
          <w:szCs w:val="20"/>
          <w:lang w:val="en-GB"/>
        </w:rPr>
        <w:t xml:space="preserve">The Convention was ratified by Law of the Republic of Kazakhstan No. </w:t>
      </w:r>
      <w:r w:rsidRPr="00714B71">
        <w:rPr>
          <w:rStyle w:val="s3"/>
          <w:i w:val="0"/>
          <w:color w:val="auto"/>
          <w:sz w:val="20"/>
          <w:szCs w:val="20"/>
          <w:lang w:val="en-US"/>
        </w:rPr>
        <w:t xml:space="preserve">118-II </w:t>
      </w:r>
      <w:r>
        <w:rPr>
          <w:rStyle w:val="s3"/>
          <w:i w:val="0"/>
          <w:color w:val="auto"/>
          <w:sz w:val="20"/>
          <w:szCs w:val="20"/>
          <w:lang w:val="en-GB"/>
        </w:rPr>
        <w:t xml:space="preserve">dated </w:t>
      </w:r>
      <w:r w:rsidRPr="00714B71">
        <w:rPr>
          <w:rStyle w:val="s3"/>
          <w:i w:val="0"/>
          <w:color w:val="auto"/>
          <w:sz w:val="20"/>
          <w:szCs w:val="20"/>
          <w:lang w:val="en-US"/>
        </w:rPr>
        <w:t>14</w:t>
      </w:r>
      <w:r>
        <w:rPr>
          <w:rStyle w:val="s3"/>
          <w:i w:val="0"/>
          <w:color w:val="auto"/>
          <w:sz w:val="20"/>
          <w:szCs w:val="20"/>
          <w:lang w:val="en-GB"/>
        </w:rPr>
        <w:t xml:space="preserve"> December </w:t>
      </w:r>
      <w:r w:rsidRPr="00714B71">
        <w:rPr>
          <w:rStyle w:val="s3"/>
          <w:i w:val="0"/>
          <w:color w:val="auto"/>
          <w:sz w:val="20"/>
          <w:szCs w:val="20"/>
          <w:lang w:val="en-US"/>
        </w:rPr>
        <w:t xml:space="preserve">2000, </w:t>
      </w:r>
      <w:r>
        <w:rPr>
          <w:rStyle w:val="s3"/>
          <w:i w:val="0"/>
          <w:color w:val="auto"/>
          <w:sz w:val="20"/>
          <w:szCs w:val="20"/>
          <w:lang w:val="en-GB"/>
        </w:rPr>
        <w:t xml:space="preserve">the ratification instrument was registered by ILO on </w:t>
      </w:r>
      <w:r w:rsidRPr="00714B71">
        <w:rPr>
          <w:rStyle w:val="s3"/>
          <w:i w:val="0"/>
          <w:color w:val="auto"/>
          <w:sz w:val="20"/>
          <w:szCs w:val="20"/>
          <w:lang w:val="en-US"/>
        </w:rPr>
        <w:t>18</w:t>
      </w:r>
      <w:r>
        <w:rPr>
          <w:rStyle w:val="s3"/>
          <w:i w:val="0"/>
          <w:color w:val="auto"/>
          <w:sz w:val="20"/>
          <w:szCs w:val="20"/>
          <w:lang w:val="en-GB"/>
        </w:rPr>
        <w:t xml:space="preserve"> May </w:t>
      </w:r>
      <w:r w:rsidRPr="00714B71">
        <w:rPr>
          <w:rStyle w:val="s3"/>
          <w:i w:val="0"/>
          <w:color w:val="auto"/>
          <w:sz w:val="20"/>
          <w:szCs w:val="20"/>
          <w:lang w:val="en-US"/>
        </w:rPr>
        <w:t>2001 (Source: ILOLEX - 29. 3. 2004).</w:t>
      </w:r>
    </w:p>
  </w:footnote>
  <w:footnote w:id="23">
    <w:p w14:paraId="5645DF36" w14:textId="77777777" w:rsidR="005B2862" w:rsidRPr="00714B71" w:rsidRDefault="005B2862" w:rsidP="00F65517">
      <w:pPr>
        <w:pStyle w:val="a4"/>
        <w:ind w:right="-1"/>
        <w:jc w:val="both"/>
        <w:rPr>
          <w:i/>
          <w:lang w:val="en-US"/>
        </w:rPr>
      </w:pPr>
      <w:r w:rsidRPr="007706F0">
        <w:rPr>
          <w:rStyle w:val="a5"/>
        </w:rPr>
        <w:footnoteRef/>
      </w:r>
      <w:r w:rsidRPr="00714B71">
        <w:rPr>
          <w:i/>
          <w:lang w:val="en-US"/>
        </w:rPr>
        <w:t xml:space="preserve"> </w:t>
      </w:r>
      <w:r>
        <w:rPr>
          <w:rStyle w:val="s3"/>
          <w:i w:val="0"/>
          <w:color w:val="auto"/>
          <w:sz w:val="20"/>
          <w:szCs w:val="20"/>
          <w:lang w:val="en-GB"/>
        </w:rPr>
        <w:t>The Convention was r</w:t>
      </w:r>
      <w:r w:rsidRPr="004801B8">
        <w:rPr>
          <w:lang w:val="en-GB"/>
        </w:rPr>
        <w:t xml:space="preserve">atified by Law of the Republic of Kazakhstan </w:t>
      </w:r>
      <w:r>
        <w:rPr>
          <w:lang w:val="en-GB"/>
        </w:rPr>
        <w:t xml:space="preserve">No. </w:t>
      </w:r>
      <w:r w:rsidRPr="00714B71">
        <w:rPr>
          <w:rStyle w:val="s3"/>
          <w:i w:val="0"/>
          <w:color w:val="auto"/>
          <w:sz w:val="20"/>
          <w:szCs w:val="20"/>
          <w:lang w:val="en-US"/>
        </w:rPr>
        <w:t xml:space="preserve">115-II </w:t>
      </w:r>
      <w:r>
        <w:rPr>
          <w:rStyle w:val="s3"/>
          <w:i w:val="0"/>
          <w:color w:val="auto"/>
          <w:sz w:val="20"/>
          <w:szCs w:val="20"/>
          <w:lang w:val="en-GB"/>
        </w:rPr>
        <w:t xml:space="preserve">dated </w:t>
      </w:r>
      <w:r w:rsidRPr="00714B71">
        <w:rPr>
          <w:rStyle w:val="s3"/>
          <w:i w:val="0"/>
          <w:color w:val="auto"/>
          <w:sz w:val="20"/>
          <w:szCs w:val="20"/>
          <w:lang w:val="en-US"/>
        </w:rPr>
        <w:t>14</w:t>
      </w:r>
      <w:r>
        <w:rPr>
          <w:rStyle w:val="s3"/>
          <w:i w:val="0"/>
          <w:color w:val="auto"/>
          <w:sz w:val="20"/>
          <w:szCs w:val="20"/>
          <w:lang w:val="en-GB"/>
        </w:rPr>
        <w:t xml:space="preserve"> December </w:t>
      </w:r>
      <w:r w:rsidRPr="00714B71">
        <w:rPr>
          <w:rStyle w:val="s3"/>
          <w:i w:val="0"/>
          <w:color w:val="auto"/>
          <w:sz w:val="20"/>
          <w:szCs w:val="20"/>
          <w:lang w:val="en-US"/>
        </w:rPr>
        <w:t xml:space="preserve">2000, </w:t>
      </w:r>
      <w:r>
        <w:rPr>
          <w:rStyle w:val="s3"/>
          <w:i w:val="0"/>
          <w:color w:val="auto"/>
          <w:sz w:val="20"/>
          <w:szCs w:val="20"/>
          <w:lang w:val="en-GB"/>
        </w:rPr>
        <w:t xml:space="preserve">the ratification instrument was registered by ILO on </w:t>
      </w:r>
      <w:r w:rsidRPr="00714B71">
        <w:rPr>
          <w:rStyle w:val="s3"/>
          <w:i w:val="0"/>
          <w:color w:val="auto"/>
          <w:sz w:val="20"/>
          <w:szCs w:val="20"/>
          <w:lang w:val="en-US"/>
        </w:rPr>
        <w:t>18</w:t>
      </w:r>
      <w:r>
        <w:rPr>
          <w:rStyle w:val="s3"/>
          <w:i w:val="0"/>
          <w:color w:val="auto"/>
          <w:sz w:val="20"/>
          <w:szCs w:val="20"/>
          <w:lang w:val="en-GB"/>
        </w:rPr>
        <w:t xml:space="preserve"> May </w:t>
      </w:r>
      <w:r w:rsidRPr="00714B71">
        <w:rPr>
          <w:rStyle w:val="s3"/>
          <w:i w:val="0"/>
          <w:color w:val="auto"/>
          <w:sz w:val="20"/>
          <w:szCs w:val="20"/>
          <w:lang w:val="en-US"/>
        </w:rPr>
        <w:t>2001 (Source: ILOLEX - 29. 3. 2004).</w:t>
      </w:r>
    </w:p>
  </w:footnote>
  <w:footnote w:id="24">
    <w:p w14:paraId="5191005E" w14:textId="77777777" w:rsidR="005B2862" w:rsidRPr="00714B71" w:rsidRDefault="005B2862" w:rsidP="00F65517">
      <w:pPr>
        <w:pStyle w:val="a4"/>
        <w:ind w:right="-1"/>
        <w:jc w:val="both"/>
        <w:rPr>
          <w:i/>
          <w:lang w:val="en-US"/>
        </w:rPr>
      </w:pPr>
      <w:r w:rsidRPr="007706F0">
        <w:rPr>
          <w:rStyle w:val="a5"/>
        </w:rPr>
        <w:footnoteRef/>
      </w:r>
      <w:r w:rsidRPr="00714B71">
        <w:rPr>
          <w:lang w:val="en-US"/>
        </w:rPr>
        <w:t xml:space="preserve"> </w:t>
      </w:r>
      <w:r>
        <w:rPr>
          <w:lang w:val="en-GB"/>
        </w:rPr>
        <w:t xml:space="preserve">The Convention was </w:t>
      </w:r>
      <w:r>
        <w:rPr>
          <w:rStyle w:val="s3"/>
          <w:i w:val="0"/>
          <w:color w:val="auto"/>
          <w:sz w:val="20"/>
          <w:szCs w:val="20"/>
          <w:lang w:val="en-GB"/>
        </w:rPr>
        <w:t>r</w:t>
      </w:r>
      <w:r w:rsidRPr="004801B8">
        <w:rPr>
          <w:lang w:val="en-GB"/>
        </w:rPr>
        <w:t xml:space="preserve">atified by Law of the Republic of Kazakhstan </w:t>
      </w:r>
      <w:r>
        <w:rPr>
          <w:lang w:val="en-GB"/>
        </w:rPr>
        <w:t xml:space="preserve">No. </w:t>
      </w:r>
      <w:r w:rsidRPr="00714B71">
        <w:rPr>
          <w:rStyle w:val="s3"/>
          <w:i w:val="0"/>
          <w:color w:val="auto"/>
          <w:sz w:val="20"/>
          <w:szCs w:val="20"/>
          <w:lang w:val="en-US"/>
        </w:rPr>
        <w:t xml:space="preserve">13-II </w:t>
      </w:r>
      <w:r>
        <w:rPr>
          <w:rStyle w:val="s3"/>
          <w:i w:val="0"/>
          <w:color w:val="auto"/>
          <w:sz w:val="20"/>
          <w:szCs w:val="20"/>
          <w:lang w:val="en-GB"/>
        </w:rPr>
        <w:t xml:space="preserve">dated </w:t>
      </w:r>
      <w:r w:rsidRPr="00714B71">
        <w:rPr>
          <w:rStyle w:val="s3"/>
          <w:i w:val="0"/>
          <w:color w:val="auto"/>
          <w:sz w:val="20"/>
          <w:szCs w:val="20"/>
          <w:lang w:val="en-US"/>
        </w:rPr>
        <w:t xml:space="preserve">30 </w:t>
      </w:r>
      <w:r>
        <w:rPr>
          <w:rStyle w:val="s3"/>
          <w:i w:val="0"/>
          <w:color w:val="auto"/>
          <w:sz w:val="20"/>
          <w:szCs w:val="20"/>
          <w:lang w:val="en-GB"/>
        </w:rPr>
        <w:t xml:space="preserve">December </w:t>
      </w:r>
      <w:r w:rsidRPr="00714B71">
        <w:rPr>
          <w:rStyle w:val="s3"/>
          <w:i w:val="0"/>
          <w:color w:val="auto"/>
          <w:sz w:val="20"/>
          <w:szCs w:val="20"/>
          <w:lang w:val="en-US"/>
        </w:rPr>
        <w:t xml:space="preserve">1999, </w:t>
      </w:r>
      <w:r>
        <w:rPr>
          <w:rStyle w:val="s3"/>
          <w:i w:val="0"/>
          <w:color w:val="auto"/>
          <w:sz w:val="20"/>
          <w:szCs w:val="20"/>
          <w:lang w:val="en-GB"/>
        </w:rPr>
        <w:t xml:space="preserve">the ratification instrument was registered by ILO on </w:t>
      </w:r>
      <w:r w:rsidRPr="00714B71">
        <w:rPr>
          <w:rStyle w:val="s3"/>
          <w:i w:val="0"/>
          <w:color w:val="auto"/>
          <w:sz w:val="20"/>
          <w:szCs w:val="20"/>
          <w:lang w:val="en-US"/>
        </w:rPr>
        <w:t>13</w:t>
      </w:r>
      <w:r>
        <w:rPr>
          <w:rStyle w:val="s3"/>
          <w:i w:val="0"/>
          <w:color w:val="auto"/>
          <w:sz w:val="20"/>
          <w:szCs w:val="20"/>
          <w:lang w:val="en-GB"/>
        </w:rPr>
        <w:t xml:space="preserve"> December </w:t>
      </w:r>
      <w:r w:rsidRPr="00714B71">
        <w:rPr>
          <w:rStyle w:val="s3"/>
          <w:i w:val="0"/>
          <w:color w:val="auto"/>
          <w:sz w:val="20"/>
          <w:szCs w:val="20"/>
          <w:lang w:val="en-US"/>
        </w:rPr>
        <w:t>2000 (Source: ILOLEX - 29. 3. 2004).</w:t>
      </w:r>
    </w:p>
  </w:footnote>
  <w:footnote w:id="25">
    <w:p w14:paraId="42C8099D" w14:textId="77777777" w:rsidR="005B2862" w:rsidRPr="00714B71" w:rsidRDefault="005B2862" w:rsidP="00F65517">
      <w:pPr>
        <w:pStyle w:val="a4"/>
        <w:ind w:right="-1"/>
        <w:jc w:val="both"/>
        <w:rPr>
          <w:i/>
          <w:lang w:val="en-US"/>
        </w:rPr>
      </w:pPr>
      <w:r w:rsidRPr="007706F0">
        <w:rPr>
          <w:rStyle w:val="a5"/>
        </w:rPr>
        <w:footnoteRef/>
      </w:r>
      <w:r w:rsidRPr="00714B71">
        <w:rPr>
          <w:i/>
          <w:lang w:val="en-US"/>
        </w:rPr>
        <w:t xml:space="preserve"> </w:t>
      </w:r>
      <w:r>
        <w:rPr>
          <w:rStyle w:val="s3"/>
          <w:i w:val="0"/>
          <w:color w:val="auto"/>
          <w:sz w:val="20"/>
          <w:szCs w:val="20"/>
          <w:lang w:val="en-GB"/>
        </w:rPr>
        <w:t>The Convention was r</w:t>
      </w:r>
      <w:r w:rsidRPr="004801B8">
        <w:rPr>
          <w:lang w:val="en-GB"/>
        </w:rPr>
        <w:t xml:space="preserve">atified by Law of the Republic of Kazakhstan </w:t>
      </w:r>
      <w:r>
        <w:rPr>
          <w:lang w:val="en-GB"/>
        </w:rPr>
        <w:t xml:space="preserve">No. </w:t>
      </w:r>
      <w:r w:rsidRPr="00714B71">
        <w:rPr>
          <w:rStyle w:val="s3"/>
          <w:i w:val="0"/>
          <w:color w:val="auto"/>
          <w:sz w:val="20"/>
          <w:szCs w:val="20"/>
          <w:lang w:val="en-US"/>
        </w:rPr>
        <w:t xml:space="preserve">117-II </w:t>
      </w:r>
      <w:r>
        <w:rPr>
          <w:rStyle w:val="s3"/>
          <w:i w:val="0"/>
          <w:color w:val="auto"/>
          <w:sz w:val="20"/>
          <w:szCs w:val="20"/>
          <w:lang w:val="en-GB"/>
        </w:rPr>
        <w:t xml:space="preserve">dated </w:t>
      </w:r>
      <w:r w:rsidRPr="00714B71">
        <w:rPr>
          <w:rStyle w:val="s3"/>
          <w:i w:val="0"/>
          <w:color w:val="auto"/>
          <w:sz w:val="20"/>
          <w:szCs w:val="20"/>
          <w:lang w:val="en-US"/>
        </w:rPr>
        <w:t>14</w:t>
      </w:r>
      <w:r>
        <w:rPr>
          <w:rStyle w:val="s3"/>
          <w:i w:val="0"/>
          <w:color w:val="auto"/>
          <w:sz w:val="20"/>
          <w:szCs w:val="20"/>
          <w:lang w:val="en-GB"/>
        </w:rPr>
        <w:t xml:space="preserve"> December </w:t>
      </w:r>
      <w:r w:rsidRPr="00714B71">
        <w:rPr>
          <w:rStyle w:val="s3"/>
          <w:i w:val="0"/>
          <w:color w:val="auto"/>
          <w:sz w:val="20"/>
          <w:szCs w:val="20"/>
          <w:lang w:val="en-US"/>
        </w:rPr>
        <w:t xml:space="preserve">2000, </w:t>
      </w:r>
      <w:r>
        <w:rPr>
          <w:rStyle w:val="s3"/>
          <w:i w:val="0"/>
          <w:color w:val="auto"/>
          <w:sz w:val="20"/>
          <w:szCs w:val="20"/>
          <w:lang w:val="en-GB"/>
        </w:rPr>
        <w:t xml:space="preserve">the </w:t>
      </w:r>
      <w:r w:rsidRPr="00714B71">
        <w:rPr>
          <w:rStyle w:val="s3"/>
          <w:i w:val="0"/>
          <w:color w:val="auto"/>
          <w:sz w:val="20"/>
          <w:szCs w:val="20"/>
          <w:lang w:val="en-US"/>
        </w:rPr>
        <w:t xml:space="preserve">ratification instrument </w:t>
      </w:r>
      <w:r>
        <w:rPr>
          <w:rStyle w:val="s3"/>
          <w:i w:val="0"/>
          <w:color w:val="auto"/>
          <w:sz w:val="20"/>
          <w:szCs w:val="20"/>
          <w:lang w:val="en-GB"/>
        </w:rPr>
        <w:t xml:space="preserve">was registered by ILO on </w:t>
      </w:r>
      <w:r w:rsidRPr="00714B71">
        <w:rPr>
          <w:rStyle w:val="s3"/>
          <w:i w:val="0"/>
          <w:color w:val="auto"/>
          <w:sz w:val="20"/>
          <w:szCs w:val="20"/>
          <w:lang w:val="en-US"/>
        </w:rPr>
        <w:t>18</w:t>
      </w:r>
      <w:r>
        <w:rPr>
          <w:rStyle w:val="s3"/>
          <w:i w:val="0"/>
          <w:color w:val="auto"/>
          <w:sz w:val="20"/>
          <w:szCs w:val="20"/>
          <w:lang w:val="en-GB"/>
        </w:rPr>
        <w:t xml:space="preserve"> May </w:t>
      </w:r>
      <w:r w:rsidRPr="00714B71">
        <w:rPr>
          <w:rStyle w:val="s3"/>
          <w:i w:val="0"/>
          <w:color w:val="auto"/>
          <w:sz w:val="20"/>
          <w:szCs w:val="20"/>
          <w:lang w:val="en-US"/>
        </w:rPr>
        <w:t>2001 (Source: ILOLEX - 29. 3. 2004).</w:t>
      </w:r>
    </w:p>
  </w:footnote>
  <w:footnote w:id="26">
    <w:p w14:paraId="0F25A25B" w14:textId="6E0B75E8" w:rsidR="005B2862" w:rsidRPr="00714B71" w:rsidRDefault="005B2862" w:rsidP="00F65517">
      <w:pPr>
        <w:pStyle w:val="a4"/>
        <w:ind w:right="-1"/>
        <w:jc w:val="both"/>
        <w:rPr>
          <w:i/>
          <w:lang w:val="en-US"/>
        </w:rPr>
      </w:pPr>
      <w:r w:rsidRPr="007706F0">
        <w:rPr>
          <w:rStyle w:val="a5"/>
        </w:rPr>
        <w:footnoteRef/>
      </w:r>
      <w:r w:rsidRPr="00714B71">
        <w:rPr>
          <w:i/>
          <w:lang w:val="en-US"/>
        </w:rPr>
        <w:t xml:space="preserve"> </w:t>
      </w:r>
      <w:r>
        <w:rPr>
          <w:rStyle w:val="s3"/>
          <w:i w:val="0"/>
          <w:color w:val="auto"/>
          <w:sz w:val="20"/>
          <w:szCs w:val="20"/>
          <w:lang w:val="en-GB"/>
        </w:rPr>
        <w:t xml:space="preserve">See the Resolution of the Cabinet of Ministers of the Republic of Kazakhstan, No. </w:t>
      </w:r>
      <w:r w:rsidRPr="00714B71">
        <w:rPr>
          <w:rStyle w:val="s3"/>
          <w:i w:val="0"/>
          <w:color w:val="auto"/>
          <w:sz w:val="20"/>
          <w:szCs w:val="20"/>
          <w:lang w:val="en-US"/>
        </w:rPr>
        <w:t>506</w:t>
      </w:r>
      <w:r>
        <w:rPr>
          <w:rStyle w:val="s3"/>
          <w:i w:val="0"/>
          <w:color w:val="auto"/>
          <w:sz w:val="20"/>
          <w:szCs w:val="20"/>
          <w:lang w:val="en-GB"/>
        </w:rPr>
        <w:t>,</w:t>
      </w:r>
      <w:r w:rsidRPr="00714B71">
        <w:rPr>
          <w:rStyle w:val="s3"/>
          <w:i w:val="0"/>
          <w:color w:val="auto"/>
          <w:sz w:val="20"/>
          <w:szCs w:val="20"/>
          <w:lang w:val="en-US"/>
        </w:rPr>
        <w:t xml:space="preserve"> </w:t>
      </w:r>
      <w:r>
        <w:rPr>
          <w:rStyle w:val="s3"/>
          <w:i w:val="0"/>
          <w:color w:val="auto"/>
          <w:sz w:val="20"/>
          <w:szCs w:val="20"/>
          <w:lang w:val="en-GB"/>
        </w:rPr>
        <w:t xml:space="preserve">dated </w:t>
      </w:r>
      <w:r w:rsidRPr="00714B71">
        <w:rPr>
          <w:rStyle w:val="s3"/>
          <w:i w:val="0"/>
          <w:color w:val="auto"/>
          <w:sz w:val="20"/>
          <w:szCs w:val="20"/>
          <w:lang w:val="en-US"/>
        </w:rPr>
        <w:t>13</w:t>
      </w:r>
      <w:r>
        <w:rPr>
          <w:rStyle w:val="s3"/>
          <w:i w:val="0"/>
          <w:color w:val="auto"/>
          <w:sz w:val="20"/>
          <w:szCs w:val="20"/>
          <w:lang w:val="en-GB"/>
        </w:rPr>
        <w:t xml:space="preserve"> May 19</w:t>
      </w:r>
      <w:r w:rsidRPr="00714B71">
        <w:rPr>
          <w:rStyle w:val="s3"/>
          <w:i w:val="0"/>
          <w:color w:val="auto"/>
          <w:sz w:val="20"/>
          <w:szCs w:val="20"/>
          <w:lang w:val="en-US"/>
        </w:rPr>
        <w:t>94 “</w:t>
      </w:r>
      <w:r>
        <w:rPr>
          <w:rStyle w:val="s3"/>
          <w:i w:val="0"/>
          <w:color w:val="auto"/>
          <w:sz w:val="20"/>
          <w:szCs w:val="20"/>
          <w:lang w:val="en-GB"/>
        </w:rPr>
        <w:t xml:space="preserve">On the Accession of the Republic of Kazakhstan to International Conventions Adopted under the Auspices of the International Civil Aviation Organisation </w:t>
      </w:r>
      <w:r w:rsidRPr="00714B71">
        <w:rPr>
          <w:rStyle w:val="s3"/>
          <w:i w:val="0"/>
          <w:color w:val="auto"/>
          <w:sz w:val="20"/>
          <w:szCs w:val="20"/>
          <w:lang w:val="en-US"/>
        </w:rPr>
        <w:t>(</w:t>
      </w:r>
      <w:r>
        <w:rPr>
          <w:rStyle w:val="s3"/>
          <w:i w:val="0"/>
          <w:color w:val="auto"/>
          <w:sz w:val="20"/>
          <w:szCs w:val="20"/>
          <w:lang w:val="en-GB"/>
        </w:rPr>
        <w:t>ICAO</w:t>
      </w:r>
      <w:r w:rsidRPr="00714B71">
        <w:rPr>
          <w:rStyle w:val="s3"/>
          <w:i w:val="0"/>
          <w:color w:val="auto"/>
          <w:sz w:val="20"/>
          <w:szCs w:val="20"/>
          <w:lang w:val="en-US"/>
        </w:rPr>
        <w:t>)”.</w:t>
      </w:r>
    </w:p>
  </w:footnote>
  <w:footnote w:id="27">
    <w:p w14:paraId="31D23A20" w14:textId="426CFE2E" w:rsidR="005B2862" w:rsidRPr="00714B71" w:rsidRDefault="005B2862" w:rsidP="00F65517">
      <w:pPr>
        <w:pStyle w:val="a4"/>
        <w:ind w:right="-1"/>
        <w:jc w:val="both"/>
        <w:rPr>
          <w:lang w:val="en-US"/>
        </w:rPr>
      </w:pPr>
      <w:r w:rsidRPr="007706F0">
        <w:rPr>
          <w:rStyle w:val="a5"/>
        </w:rPr>
        <w:footnoteRef/>
      </w:r>
      <w:r w:rsidRPr="00714B71">
        <w:rPr>
          <w:lang w:val="en-US"/>
        </w:rPr>
        <w:t xml:space="preserve"> </w:t>
      </w:r>
      <w:r>
        <w:rPr>
          <w:lang w:val="en-GB"/>
        </w:rPr>
        <w:t xml:space="preserve">The Republic of Kazakhstan acceded to the Convention in accordance with Law of the Republic of Kazakhstan, No. </w:t>
      </w:r>
      <w:r w:rsidRPr="00714B71">
        <w:rPr>
          <w:rStyle w:val="s3"/>
          <w:i w:val="0"/>
          <w:color w:val="auto"/>
          <w:sz w:val="20"/>
          <w:szCs w:val="20"/>
          <w:lang w:val="en-US"/>
        </w:rPr>
        <w:t>247-1</w:t>
      </w:r>
      <w:r>
        <w:rPr>
          <w:rStyle w:val="s3"/>
          <w:i w:val="0"/>
          <w:color w:val="auto"/>
          <w:sz w:val="20"/>
          <w:szCs w:val="20"/>
          <w:lang w:val="en-GB"/>
        </w:rPr>
        <w:t xml:space="preserve">, dated </w:t>
      </w:r>
      <w:r w:rsidRPr="00714B71">
        <w:rPr>
          <w:rStyle w:val="s3"/>
          <w:i w:val="0"/>
          <w:color w:val="auto"/>
          <w:sz w:val="20"/>
          <w:szCs w:val="20"/>
          <w:lang w:val="en-US"/>
        </w:rPr>
        <w:t>29</w:t>
      </w:r>
      <w:r>
        <w:rPr>
          <w:rStyle w:val="s3"/>
          <w:i w:val="0"/>
          <w:color w:val="auto"/>
          <w:sz w:val="20"/>
          <w:szCs w:val="20"/>
          <w:lang w:val="en-GB"/>
        </w:rPr>
        <w:t xml:space="preserve"> June 19</w:t>
      </w:r>
      <w:r w:rsidRPr="00714B71">
        <w:rPr>
          <w:rStyle w:val="s3"/>
          <w:i w:val="0"/>
          <w:color w:val="auto"/>
          <w:sz w:val="20"/>
          <w:szCs w:val="20"/>
          <w:lang w:val="en-US"/>
        </w:rPr>
        <w:t xml:space="preserve">98. </w:t>
      </w:r>
    </w:p>
  </w:footnote>
  <w:footnote w:id="28">
    <w:p w14:paraId="690CB8E3" w14:textId="7A9EB194" w:rsidR="005B2862" w:rsidRPr="00C624C9" w:rsidRDefault="005B2862" w:rsidP="00F65517">
      <w:pPr>
        <w:pStyle w:val="a4"/>
        <w:ind w:right="-1"/>
        <w:jc w:val="both"/>
        <w:rPr>
          <w:lang w:val="en-GB"/>
        </w:rPr>
      </w:pPr>
      <w:r w:rsidRPr="007706F0">
        <w:rPr>
          <w:rStyle w:val="a5"/>
        </w:rPr>
        <w:footnoteRef/>
      </w:r>
      <w:r w:rsidRPr="00714B71">
        <w:rPr>
          <w:lang w:val="en-US"/>
        </w:rPr>
        <w:t xml:space="preserve"> </w:t>
      </w:r>
      <w:r w:rsidRPr="00C624C9">
        <w:rPr>
          <w:rStyle w:val="s3"/>
          <w:i w:val="0"/>
          <w:color w:val="auto"/>
          <w:sz w:val="20"/>
          <w:szCs w:val="20"/>
          <w:lang w:val="en-GB"/>
        </w:rPr>
        <w:t xml:space="preserve">Ratified by </w:t>
      </w:r>
      <w:r>
        <w:rPr>
          <w:rStyle w:val="s3"/>
          <w:i w:val="0"/>
          <w:color w:val="auto"/>
          <w:sz w:val="20"/>
          <w:szCs w:val="20"/>
          <w:lang w:val="en-GB"/>
        </w:rPr>
        <w:t xml:space="preserve">the </w:t>
      </w:r>
      <w:r w:rsidRPr="00C624C9">
        <w:rPr>
          <w:rStyle w:val="s3"/>
          <w:i w:val="0"/>
          <w:color w:val="auto"/>
          <w:sz w:val="20"/>
          <w:szCs w:val="20"/>
          <w:lang w:val="en-GB"/>
        </w:rPr>
        <w:t>Law of the Republic of Kazakhstan</w:t>
      </w:r>
      <w:r>
        <w:rPr>
          <w:rStyle w:val="s3"/>
          <w:i w:val="0"/>
          <w:color w:val="auto"/>
          <w:sz w:val="20"/>
          <w:szCs w:val="20"/>
          <w:lang w:val="en-GB"/>
        </w:rPr>
        <w:t>,</w:t>
      </w:r>
      <w:r w:rsidRPr="00C624C9">
        <w:rPr>
          <w:rStyle w:val="s3"/>
          <w:i w:val="0"/>
          <w:color w:val="auto"/>
          <w:sz w:val="20"/>
          <w:szCs w:val="20"/>
          <w:lang w:val="en-GB"/>
        </w:rPr>
        <w:t xml:space="preserve"> No. 48-IV</w:t>
      </w:r>
      <w:r>
        <w:rPr>
          <w:rStyle w:val="s3"/>
          <w:i w:val="0"/>
          <w:color w:val="auto"/>
          <w:sz w:val="20"/>
          <w:szCs w:val="20"/>
          <w:lang w:val="en-GB"/>
        </w:rPr>
        <w:t>,</w:t>
      </w:r>
      <w:r w:rsidRPr="00C624C9">
        <w:rPr>
          <w:rStyle w:val="s3"/>
          <w:i w:val="0"/>
          <w:color w:val="auto"/>
          <w:sz w:val="20"/>
          <w:szCs w:val="20"/>
          <w:lang w:val="en-GB"/>
        </w:rPr>
        <w:t xml:space="preserve"> dated 26 June 2008.</w:t>
      </w:r>
    </w:p>
  </w:footnote>
  <w:footnote w:id="29">
    <w:p w14:paraId="281DBF72" w14:textId="710A3542" w:rsidR="005B2862" w:rsidRPr="00C624C9" w:rsidRDefault="005B2862" w:rsidP="00F65517">
      <w:pPr>
        <w:pStyle w:val="a4"/>
        <w:ind w:right="-1"/>
        <w:jc w:val="both"/>
        <w:rPr>
          <w:lang w:val="en-GB"/>
        </w:rPr>
      </w:pPr>
      <w:r w:rsidRPr="00C624C9">
        <w:rPr>
          <w:rStyle w:val="a5"/>
          <w:lang w:val="en-GB"/>
        </w:rPr>
        <w:footnoteRef/>
      </w:r>
      <w:r w:rsidRPr="00C624C9">
        <w:rPr>
          <w:lang w:val="en-GB"/>
        </w:rPr>
        <w:t xml:space="preserve"> On Accession of the Republic of Kazakhstan</w:t>
      </w:r>
      <w:r w:rsidRPr="00C624C9">
        <w:rPr>
          <w:rStyle w:val="s3"/>
          <w:i w:val="0"/>
          <w:color w:val="auto"/>
          <w:sz w:val="20"/>
          <w:szCs w:val="20"/>
          <w:lang w:val="en-GB"/>
        </w:rPr>
        <w:t xml:space="preserve"> </w:t>
      </w:r>
      <w:r>
        <w:rPr>
          <w:rStyle w:val="s3"/>
          <w:i w:val="0"/>
          <w:color w:val="auto"/>
          <w:sz w:val="20"/>
          <w:szCs w:val="20"/>
          <w:lang w:val="en-GB"/>
        </w:rPr>
        <w:t>to the Convention, s</w:t>
      </w:r>
      <w:r w:rsidRPr="00C624C9">
        <w:rPr>
          <w:rStyle w:val="s3"/>
          <w:i w:val="0"/>
          <w:color w:val="auto"/>
          <w:sz w:val="20"/>
          <w:szCs w:val="20"/>
          <w:lang w:val="en-GB"/>
        </w:rPr>
        <w:t xml:space="preserve">ee </w:t>
      </w:r>
      <w:r>
        <w:rPr>
          <w:rStyle w:val="s3"/>
          <w:i w:val="0"/>
          <w:color w:val="auto"/>
          <w:sz w:val="20"/>
          <w:szCs w:val="20"/>
          <w:lang w:val="en-GB"/>
        </w:rPr>
        <w:t xml:space="preserve">the </w:t>
      </w:r>
      <w:r w:rsidRPr="00C624C9">
        <w:rPr>
          <w:rStyle w:val="s3"/>
          <w:i w:val="0"/>
          <w:color w:val="auto"/>
          <w:sz w:val="20"/>
          <w:szCs w:val="20"/>
          <w:lang w:val="en-GB"/>
        </w:rPr>
        <w:t>Law of the Republic of Kazakhstan</w:t>
      </w:r>
      <w:r>
        <w:rPr>
          <w:rStyle w:val="s3"/>
          <w:i w:val="0"/>
          <w:color w:val="auto"/>
          <w:sz w:val="20"/>
          <w:szCs w:val="20"/>
          <w:lang w:val="en-GB"/>
        </w:rPr>
        <w:t>,</w:t>
      </w:r>
      <w:r w:rsidRPr="00C624C9">
        <w:rPr>
          <w:rStyle w:val="s3"/>
          <w:i w:val="0"/>
          <w:color w:val="auto"/>
          <w:sz w:val="20"/>
          <w:szCs w:val="20"/>
          <w:lang w:val="en-GB"/>
        </w:rPr>
        <w:t xml:space="preserve"> No. 18-II</w:t>
      </w:r>
      <w:r>
        <w:rPr>
          <w:rStyle w:val="s3"/>
          <w:i w:val="0"/>
          <w:color w:val="auto"/>
          <w:sz w:val="20"/>
          <w:szCs w:val="20"/>
          <w:lang w:val="en-GB"/>
        </w:rPr>
        <w:t>,</w:t>
      </w:r>
      <w:r w:rsidRPr="00C624C9">
        <w:rPr>
          <w:rStyle w:val="s3"/>
          <w:i w:val="0"/>
          <w:color w:val="auto"/>
          <w:sz w:val="20"/>
          <w:szCs w:val="20"/>
          <w:lang w:val="en-GB"/>
        </w:rPr>
        <w:t xml:space="preserve"> dated 30 December 1999. </w:t>
      </w:r>
    </w:p>
  </w:footnote>
  <w:footnote w:id="30">
    <w:p w14:paraId="1846503C" w14:textId="350F8229" w:rsidR="005B2862" w:rsidRPr="00C624C9" w:rsidRDefault="005B2862" w:rsidP="00F65517">
      <w:pPr>
        <w:pStyle w:val="a4"/>
        <w:ind w:right="-1"/>
        <w:jc w:val="both"/>
        <w:rPr>
          <w:lang w:val="en-GB"/>
        </w:rPr>
      </w:pPr>
      <w:r w:rsidRPr="00C624C9">
        <w:rPr>
          <w:rStyle w:val="a5"/>
          <w:lang w:val="en-GB"/>
        </w:rPr>
        <w:footnoteRef/>
      </w:r>
      <w:r w:rsidRPr="00C624C9">
        <w:rPr>
          <w:lang w:val="en-GB"/>
        </w:rPr>
        <w:t xml:space="preserve"> </w:t>
      </w:r>
      <w:r w:rsidRPr="00C624C9">
        <w:rPr>
          <w:rStyle w:val="s3"/>
          <w:i w:val="0"/>
          <w:color w:val="auto"/>
          <w:sz w:val="20"/>
          <w:szCs w:val="20"/>
          <w:lang w:val="en-GB"/>
        </w:rPr>
        <w:t xml:space="preserve">Ratified by </w:t>
      </w:r>
      <w:r>
        <w:rPr>
          <w:rStyle w:val="s3"/>
          <w:i w:val="0"/>
          <w:color w:val="auto"/>
          <w:sz w:val="20"/>
          <w:szCs w:val="20"/>
          <w:lang w:val="en-GB"/>
        </w:rPr>
        <w:t xml:space="preserve">the </w:t>
      </w:r>
      <w:r w:rsidRPr="00C624C9">
        <w:rPr>
          <w:rStyle w:val="s3"/>
          <w:i w:val="0"/>
          <w:color w:val="auto"/>
          <w:sz w:val="20"/>
          <w:szCs w:val="20"/>
          <w:lang w:val="en-GB"/>
        </w:rPr>
        <w:t>Law of the Republic of Kazakhstan</w:t>
      </w:r>
      <w:r>
        <w:rPr>
          <w:rStyle w:val="s3"/>
          <w:i w:val="0"/>
          <w:color w:val="auto"/>
          <w:sz w:val="20"/>
          <w:szCs w:val="20"/>
          <w:lang w:val="en-GB"/>
        </w:rPr>
        <w:t>,</w:t>
      </w:r>
      <w:r w:rsidRPr="00C624C9">
        <w:rPr>
          <w:rStyle w:val="s3"/>
          <w:i w:val="0"/>
          <w:color w:val="auto"/>
          <w:sz w:val="20"/>
          <w:szCs w:val="20"/>
          <w:lang w:val="en-GB"/>
        </w:rPr>
        <w:t xml:space="preserve"> No. 92-II</w:t>
      </w:r>
      <w:r>
        <w:rPr>
          <w:rStyle w:val="s3"/>
          <w:i w:val="0"/>
          <w:color w:val="auto"/>
          <w:sz w:val="20"/>
          <w:szCs w:val="20"/>
          <w:lang w:val="en-GB"/>
        </w:rPr>
        <w:t>,</w:t>
      </w:r>
      <w:r w:rsidRPr="00C624C9">
        <w:rPr>
          <w:rStyle w:val="s3"/>
          <w:i w:val="0"/>
          <w:color w:val="auto"/>
          <w:sz w:val="20"/>
          <w:szCs w:val="20"/>
          <w:lang w:val="en-GB"/>
        </w:rPr>
        <w:t xml:space="preserve"> dated 23 October 2000. </w:t>
      </w:r>
    </w:p>
  </w:footnote>
  <w:footnote w:id="31">
    <w:p w14:paraId="5C80BCC7" w14:textId="2F01416D" w:rsidR="005B2862" w:rsidRPr="00C624C9" w:rsidRDefault="005B2862" w:rsidP="00F65517">
      <w:pPr>
        <w:pStyle w:val="a4"/>
        <w:ind w:right="-1"/>
        <w:jc w:val="both"/>
        <w:rPr>
          <w:lang w:val="en-GB"/>
        </w:rPr>
      </w:pPr>
      <w:r w:rsidRPr="00C624C9">
        <w:rPr>
          <w:rStyle w:val="a5"/>
          <w:lang w:val="en-GB"/>
        </w:rPr>
        <w:footnoteRef/>
      </w:r>
      <w:r w:rsidRPr="00C624C9">
        <w:rPr>
          <w:lang w:val="en-GB"/>
        </w:rPr>
        <w:t xml:space="preserve"> </w:t>
      </w:r>
      <w:r w:rsidRPr="00C624C9">
        <w:rPr>
          <w:rStyle w:val="s3"/>
          <w:i w:val="0"/>
          <w:color w:val="auto"/>
          <w:sz w:val="20"/>
          <w:szCs w:val="20"/>
          <w:lang w:val="en-GB"/>
        </w:rPr>
        <w:t xml:space="preserve">Ratified by </w:t>
      </w:r>
      <w:r>
        <w:rPr>
          <w:rStyle w:val="s3"/>
          <w:i w:val="0"/>
          <w:color w:val="auto"/>
          <w:sz w:val="20"/>
          <w:szCs w:val="20"/>
          <w:lang w:val="en-GB"/>
        </w:rPr>
        <w:t xml:space="preserve">the </w:t>
      </w:r>
      <w:r w:rsidRPr="00C624C9">
        <w:rPr>
          <w:rStyle w:val="s3"/>
          <w:i w:val="0"/>
          <w:color w:val="auto"/>
          <w:sz w:val="20"/>
          <w:szCs w:val="20"/>
          <w:lang w:val="en-GB"/>
        </w:rPr>
        <w:t>Law of the Republic of Kazakhstan</w:t>
      </w:r>
      <w:r>
        <w:rPr>
          <w:rStyle w:val="s3"/>
          <w:i w:val="0"/>
          <w:color w:val="auto"/>
          <w:sz w:val="20"/>
          <w:szCs w:val="20"/>
          <w:lang w:val="en-GB"/>
        </w:rPr>
        <w:t>,</w:t>
      </w:r>
      <w:r w:rsidRPr="00C624C9">
        <w:rPr>
          <w:rStyle w:val="s3"/>
          <w:i w:val="0"/>
          <w:color w:val="auto"/>
          <w:sz w:val="20"/>
          <w:szCs w:val="20"/>
          <w:lang w:val="en-GB"/>
        </w:rPr>
        <w:t xml:space="preserve"> No. 38-IV</w:t>
      </w:r>
      <w:r>
        <w:rPr>
          <w:rStyle w:val="s3"/>
          <w:i w:val="0"/>
          <w:color w:val="auto"/>
          <w:sz w:val="20"/>
          <w:szCs w:val="20"/>
          <w:lang w:val="en-GB"/>
        </w:rPr>
        <w:t>,</w:t>
      </w:r>
      <w:r w:rsidRPr="00C624C9">
        <w:rPr>
          <w:rStyle w:val="s3"/>
          <w:i w:val="0"/>
          <w:color w:val="auto"/>
          <w:sz w:val="20"/>
          <w:szCs w:val="20"/>
          <w:lang w:val="en-GB"/>
        </w:rPr>
        <w:t xml:space="preserve"> dated 4 June 2008. </w:t>
      </w:r>
    </w:p>
  </w:footnote>
  <w:footnote w:id="32">
    <w:p w14:paraId="51D6F3DC" w14:textId="5E37C6F7" w:rsidR="005B2862" w:rsidRPr="00C624C9" w:rsidRDefault="005B2862" w:rsidP="00F65517">
      <w:pPr>
        <w:spacing w:after="0" w:line="240" w:lineRule="auto"/>
        <w:ind w:right="-1"/>
        <w:jc w:val="both"/>
        <w:rPr>
          <w:rFonts w:ascii="Times New Roman" w:hAnsi="Times New Roman" w:cs="Times New Roman"/>
          <w:sz w:val="20"/>
          <w:szCs w:val="20"/>
          <w:lang w:val="en-GB"/>
        </w:rPr>
      </w:pPr>
      <w:r w:rsidRPr="00C624C9">
        <w:rPr>
          <w:rStyle w:val="a5"/>
          <w:rFonts w:ascii="Times New Roman" w:hAnsi="Times New Roman" w:cs="Times New Roman"/>
          <w:sz w:val="20"/>
          <w:szCs w:val="20"/>
          <w:lang w:val="en-GB"/>
        </w:rPr>
        <w:footnoteRef/>
      </w:r>
      <w:r w:rsidRPr="00C624C9">
        <w:rPr>
          <w:rFonts w:ascii="Times New Roman" w:hAnsi="Times New Roman" w:cs="Times New Roman"/>
          <w:sz w:val="20"/>
          <w:szCs w:val="20"/>
          <w:lang w:val="en-GB"/>
        </w:rPr>
        <w:t xml:space="preserve"> </w:t>
      </w:r>
      <w:r w:rsidRPr="00C624C9">
        <w:rPr>
          <w:rStyle w:val="s3"/>
          <w:i w:val="0"/>
          <w:color w:val="auto"/>
          <w:sz w:val="20"/>
          <w:szCs w:val="20"/>
          <w:lang w:val="en-GB"/>
        </w:rPr>
        <w:t xml:space="preserve">Ratified by </w:t>
      </w:r>
      <w:r>
        <w:rPr>
          <w:rStyle w:val="s3"/>
          <w:i w:val="0"/>
          <w:color w:val="auto"/>
          <w:sz w:val="20"/>
          <w:szCs w:val="20"/>
          <w:lang w:val="en-GB"/>
        </w:rPr>
        <w:t xml:space="preserve">the </w:t>
      </w:r>
      <w:r w:rsidRPr="00C624C9">
        <w:rPr>
          <w:rStyle w:val="s3"/>
          <w:i w:val="0"/>
          <w:color w:val="auto"/>
          <w:sz w:val="20"/>
          <w:szCs w:val="20"/>
          <w:lang w:val="en-GB"/>
        </w:rPr>
        <w:t>Law of the Republic of Kazakhstan</w:t>
      </w:r>
      <w:r>
        <w:rPr>
          <w:rStyle w:val="s3"/>
          <w:i w:val="0"/>
          <w:color w:val="auto"/>
          <w:sz w:val="20"/>
          <w:szCs w:val="20"/>
          <w:lang w:val="en-GB"/>
        </w:rPr>
        <w:t>,</w:t>
      </w:r>
      <w:r w:rsidRPr="00C624C9">
        <w:rPr>
          <w:rStyle w:val="s3"/>
          <w:i w:val="0"/>
          <w:color w:val="auto"/>
          <w:sz w:val="20"/>
          <w:szCs w:val="20"/>
          <w:lang w:val="en-GB"/>
        </w:rPr>
        <w:t xml:space="preserve"> No. 233-III</w:t>
      </w:r>
      <w:r>
        <w:rPr>
          <w:rStyle w:val="s3"/>
          <w:i w:val="0"/>
          <w:color w:val="auto"/>
          <w:sz w:val="20"/>
          <w:szCs w:val="20"/>
          <w:lang w:val="en-GB"/>
        </w:rPr>
        <w:t>,</w:t>
      </w:r>
      <w:r w:rsidRPr="00C624C9">
        <w:rPr>
          <w:rStyle w:val="s3"/>
          <w:i w:val="0"/>
          <w:color w:val="auto"/>
          <w:sz w:val="20"/>
          <w:szCs w:val="20"/>
          <w:lang w:val="en-GB"/>
        </w:rPr>
        <w:t xml:space="preserve"> dated 22 February 2007.</w:t>
      </w:r>
      <w:r w:rsidRPr="00C624C9">
        <w:rPr>
          <w:rStyle w:val="s3"/>
          <w:color w:val="auto"/>
          <w:sz w:val="20"/>
          <w:szCs w:val="20"/>
          <w:lang w:val="en-GB"/>
        </w:rPr>
        <w:t xml:space="preserve"> </w:t>
      </w:r>
    </w:p>
  </w:footnote>
  <w:footnote w:id="33">
    <w:p w14:paraId="3E562965" w14:textId="635D43CC" w:rsidR="005B2862" w:rsidRPr="00C624C9" w:rsidRDefault="005B2862" w:rsidP="00F65517">
      <w:pPr>
        <w:spacing w:after="0" w:line="240" w:lineRule="auto"/>
        <w:ind w:right="-1"/>
        <w:jc w:val="both"/>
        <w:rPr>
          <w:rFonts w:ascii="Times New Roman" w:hAnsi="Times New Roman" w:cs="Times New Roman"/>
          <w:i/>
          <w:sz w:val="20"/>
          <w:szCs w:val="20"/>
          <w:lang w:val="en-GB"/>
        </w:rPr>
      </w:pPr>
      <w:r w:rsidRPr="00C624C9">
        <w:rPr>
          <w:rStyle w:val="a5"/>
          <w:rFonts w:ascii="Times New Roman" w:hAnsi="Times New Roman" w:cs="Times New Roman"/>
          <w:sz w:val="20"/>
          <w:szCs w:val="20"/>
          <w:lang w:val="en-GB"/>
        </w:rPr>
        <w:footnoteRef/>
      </w:r>
      <w:r w:rsidRPr="00C624C9">
        <w:rPr>
          <w:rFonts w:ascii="Times New Roman" w:hAnsi="Times New Roman" w:cs="Times New Roman"/>
          <w:i/>
          <w:sz w:val="20"/>
          <w:szCs w:val="20"/>
          <w:lang w:val="en-GB"/>
        </w:rPr>
        <w:t xml:space="preserve"> </w:t>
      </w:r>
      <w:r w:rsidRPr="00C624C9">
        <w:rPr>
          <w:rStyle w:val="s3"/>
          <w:i w:val="0"/>
          <w:color w:val="auto"/>
          <w:sz w:val="20"/>
          <w:szCs w:val="20"/>
          <w:lang w:val="en-GB"/>
        </w:rPr>
        <w:t>On the Ratification of this Treaty by the Republic of Kazakhstan, see the Resolution of the Supreme Counsel of the Republic of Kazakhstan</w:t>
      </w:r>
      <w:r>
        <w:rPr>
          <w:rStyle w:val="s3"/>
          <w:i w:val="0"/>
          <w:color w:val="auto"/>
          <w:sz w:val="20"/>
          <w:szCs w:val="20"/>
          <w:lang w:val="en-GB"/>
        </w:rPr>
        <w:t>,</w:t>
      </w:r>
      <w:r w:rsidRPr="00C624C9">
        <w:rPr>
          <w:rStyle w:val="s3"/>
          <w:i w:val="0"/>
          <w:color w:val="auto"/>
          <w:sz w:val="20"/>
          <w:szCs w:val="20"/>
          <w:lang w:val="en-GB"/>
        </w:rPr>
        <w:t xml:space="preserve"> No. 2586-XII</w:t>
      </w:r>
      <w:r>
        <w:rPr>
          <w:rStyle w:val="s3"/>
          <w:i w:val="0"/>
          <w:color w:val="auto"/>
          <w:sz w:val="20"/>
          <w:szCs w:val="20"/>
          <w:lang w:val="en-GB"/>
        </w:rPr>
        <w:t>,</w:t>
      </w:r>
      <w:r w:rsidRPr="00C624C9">
        <w:rPr>
          <w:rStyle w:val="s3"/>
          <w:i w:val="0"/>
          <w:color w:val="auto"/>
          <w:sz w:val="20"/>
          <w:szCs w:val="20"/>
          <w:lang w:val="en-GB"/>
        </w:rPr>
        <w:t xml:space="preserve"> dated 13 December 1993. Came into force on 19 May 1994.</w:t>
      </w:r>
    </w:p>
  </w:footnote>
  <w:footnote w:id="34">
    <w:p w14:paraId="0A7EE5CE" w14:textId="3A556F61" w:rsidR="005B2862" w:rsidRPr="00C624C9" w:rsidRDefault="005B2862" w:rsidP="00F65517">
      <w:pPr>
        <w:spacing w:after="0" w:line="240" w:lineRule="auto"/>
        <w:ind w:right="-1"/>
        <w:jc w:val="both"/>
        <w:rPr>
          <w:rFonts w:ascii="Times New Roman" w:hAnsi="Times New Roman" w:cs="Times New Roman"/>
          <w:i/>
          <w:sz w:val="20"/>
          <w:szCs w:val="20"/>
          <w:lang w:val="en-GB"/>
        </w:rPr>
      </w:pPr>
      <w:r w:rsidRPr="00C624C9">
        <w:rPr>
          <w:rStyle w:val="a5"/>
          <w:rFonts w:ascii="Times New Roman" w:hAnsi="Times New Roman" w:cs="Times New Roman"/>
          <w:sz w:val="20"/>
          <w:szCs w:val="20"/>
          <w:lang w:val="en-GB"/>
        </w:rPr>
        <w:footnoteRef/>
      </w:r>
      <w:r w:rsidRPr="00C624C9">
        <w:rPr>
          <w:rFonts w:ascii="Times New Roman" w:hAnsi="Times New Roman" w:cs="Times New Roman"/>
          <w:sz w:val="20"/>
          <w:szCs w:val="20"/>
          <w:lang w:val="en-GB"/>
        </w:rPr>
        <w:t xml:space="preserve"> </w:t>
      </w:r>
      <w:r w:rsidRPr="00C624C9">
        <w:rPr>
          <w:rStyle w:val="s3"/>
          <w:i w:val="0"/>
          <w:color w:val="auto"/>
          <w:sz w:val="20"/>
          <w:szCs w:val="20"/>
          <w:lang w:val="en-GB"/>
        </w:rPr>
        <w:t xml:space="preserve">Ratified by </w:t>
      </w:r>
      <w:r>
        <w:rPr>
          <w:rStyle w:val="s3"/>
          <w:i w:val="0"/>
          <w:color w:val="auto"/>
          <w:sz w:val="20"/>
          <w:szCs w:val="20"/>
          <w:lang w:val="en-GB"/>
        </w:rPr>
        <w:t xml:space="preserve">the </w:t>
      </w:r>
      <w:r w:rsidRPr="00C624C9">
        <w:rPr>
          <w:rStyle w:val="s3"/>
          <w:i w:val="0"/>
          <w:color w:val="auto"/>
          <w:sz w:val="20"/>
          <w:szCs w:val="20"/>
          <w:lang w:val="en-GB"/>
        </w:rPr>
        <w:t>Law of the Republic of Kazakhstan</w:t>
      </w:r>
      <w:r>
        <w:rPr>
          <w:rStyle w:val="s3"/>
          <w:i w:val="0"/>
          <w:color w:val="auto"/>
          <w:sz w:val="20"/>
          <w:szCs w:val="20"/>
          <w:lang w:val="en-GB"/>
        </w:rPr>
        <w:t>,</w:t>
      </w:r>
      <w:r w:rsidRPr="00C624C9">
        <w:rPr>
          <w:rStyle w:val="s3"/>
          <w:i w:val="0"/>
          <w:color w:val="auto"/>
          <w:sz w:val="20"/>
          <w:szCs w:val="20"/>
          <w:lang w:val="en-GB"/>
        </w:rPr>
        <w:t xml:space="preserve"> No. 260-III</w:t>
      </w:r>
      <w:r>
        <w:rPr>
          <w:rStyle w:val="s3"/>
          <w:i w:val="0"/>
          <w:color w:val="auto"/>
          <w:sz w:val="20"/>
          <w:szCs w:val="20"/>
          <w:lang w:val="en-GB"/>
        </w:rPr>
        <w:t>,</w:t>
      </w:r>
      <w:r w:rsidRPr="00C624C9">
        <w:rPr>
          <w:rStyle w:val="s3"/>
          <w:i w:val="0"/>
          <w:color w:val="auto"/>
          <w:sz w:val="20"/>
          <w:szCs w:val="20"/>
          <w:lang w:val="en-GB"/>
        </w:rPr>
        <w:t xml:space="preserve"> dated 7 June 2007. Came into force on 4 July 2007 (see the letter of the Ministry of Foreign Affairs of the Republic of Kazakhstan dated 20 July 2007, No. 12-1-2/1727).</w:t>
      </w:r>
    </w:p>
  </w:footnote>
  <w:footnote w:id="35">
    <w:p w14:paraId="4142C8B5" w14:textId="7943529E" w:rsidR="005B2862" w:rsidRPr="00C624C9" w:rsidRDefault="005B2862" w:rsidP="00F65517">
      <w:pPr>
        <w:spacing w:after="0" w:line="240" w:lineRule="auto"/>
        <w:ind w:right="-1"/>
        <w:jc w:val="both"/>
        <w:rPr>
          <w:rFonts w:ascii="Times New Roman" w:hAnsi="Times New Roman" w:cs="Times New Roman"/>
          <w:i/>
          <w:sz w:val="20"/>
          <w:szCs w:val="20"/>
          <w:lang w:val="en-GB"/>
        </w:rPr>
      </w:pPr>
      <w:r w:rsidRPr="00C624C9">
        <w:rPr>
          <w:rStyle w:val="a5"/>
          <w:rFonts w:ascii="Times New Roman" w:hAnsi="Times New Roman" w:cs="Times New Roman"/>
          <w:sz w:val="20"/>
          <w:szCs w:val="20"/>
          <w:lang w:val="en-GB"/>
        </w:rPr>
        <w:footnoteRef/>
      </w:r>
      <w:r w:rsidRPr="00C624C9">
        <w:rPr>
          <w:rFonts w:ascii="Times New Roman" w:hAnsi="Times New Roman" w:cs="Times New Roman"/>
          <w:sz w:val="20"/>
          <w:szCs w:val="20"/>
          <w:lang w:val="en-GB"/>
        </w:rPr>
        <w:t xml:space="preserve"> The Agreement was approved by </w:t>
      </w:r>
      <w:r>
        <w:rPr>
          <w:rFonts w:ascii="Times New Roman" w:hAnsi="Times New Roman" w:cs="Times New Roman"/>
          <w:sz w:val="20"/>
          <w:szCs w:val="20"/>
          <w:lang w:val="en-GB"/>
        </w:rPr>
        <w:t xml:space="preserve">the </w:t>
      </w:r>
      <w:r w:rsidRPr="00C624C9">
        <w:rPr>
          <w:rFonts w:ascii="Times New Roman" w:hAnsi="Times New Roman" w:cs="Times New Roman"/>
          <w:sz w:val="20"/>
          <w:szCs w:val="20"/>
          <w:lang w:val="en-GB"/>
        </w:rPr>
        <w:t>Resolution of the Government of the Republic of Kazakhstan</w:t>
      </w:r>
      <w:r>
        <w:rPr>
          <w:rFonts w:ascii="Times New Roman" w:hAnsi="Times New Roman" w:cs="Times New Roman"/>
          <w:sz w:val="20"/>
          <w:szCs w:val="20"/>
          <w:lang w:val="en-GB"/>
        </w:rPr>
        <w:t>,</w:t>
      </w:r>
      <w:r w:rsidRPr="00C624C9">
        <w:rPr>
          <w:rFonts w:ascii="Times New Roman" w:hAnsi="Times New Roman" w:cs="Times New Roman"/>
          <w:sz w:val="20"/>
          <w:szCs w:val="20"/>
          <w:lang w:val="en-GB"/>
        </w:rPr>
        <w:t xml:space="preserve"> No. </w:t>
      </w:r>
      <w:r w:rsidRPr="00C624C9">
        <w:rPr>
          <w:rStyle w:val="s3"/>
          <w:i w:val="0"/>
          <w:color w:val="auto"/>
          <w:sz w:val="20"/>
          <w:szCs w:val="20"/>
          <w:lang w:val="en-GB"/>
        </w:rPr>
        <w:t>283</w:t>
      </w:r>
      <w:r>
        <w:rPr>
          <w:rStyle w:val="s3"/>
          <w:i w:val="0"/>
          <w:color w:val="auto"/>
          <w:sz w:val="20"/>
          <w:szCs w:val="20"/>
          <w:lang w:val="en-GB"/>
        </w:rPr>
        <w:t>,</w:t>
      </w:r>
      <w:r w:rsidRPr="00C624C9">
        <w:rPr>
          <w:rStyle w:val="s3"/>
          <w:i w:val="0"/>
          <w:color w:val="auto"/>
          <w:sz w:val="20"/>
          <w:szCs w:val="20"/>
          <w:lang w:val="en-GB"/>
        </w:rPr>
        <w:t xml:space="preserve"> dated 14 April 2006. </w:t>
      </w:r>
    </w:p>
  </w:footnote>
  <w:footnote w:id="36">
    <w:p w14:paraId="3A1A9C6C" w14:textId="1488DAFD" w:rsidR="005B2862" w:rsidRPr="00C624C9" w:rsidRDefault="005B2862" w:rsidP="00F65517">
      <w:pPr>
        <w:spacing w:after="0" w:line="240" w:lineRule="auto"/>
        <w:ind w:right="-1"/>
        <w:jc w:val="both"/>
        <w:rPr>
          <w:rFonts w:ascii="Times New Roman" w:hAnsi="Times New Roman" w:cs="Times New Roman"/>
          <w:i/>
          <w:sz w:val="20"/>
          <w:szCs w:val="20"/>
          <w:lang w:val="en-GB"/>
        </w:rPr>
      </w:pPr>
      <w:r w:rsidRPr="00C624C9">
        <w:rPr>
          <w:rStyle w:val="a5"/>
          <w:rFonts w:ascii="Times New Roman" w:hAnsi="Times New Roman" w:cs="Times New Roman"/>
          <w:sz w:val="20"/>
          <w:szCs w:val="20"/>
          <w:lang w:val="en-GB"/>
        </w:rPr>
        <w:footnoteRef/>
      </w:r>
      <w:r w:rsidRPr="00C624C9">
        <w:rPr>
          <w:rFonts w:ascii="Times New Roman" w:hAnsi="Times New Roman" w:cs="Times New Roman"/>
          <w:sz w:val="20"/>
          <w:szCs w:val="20"/>
          <w:lang w:val="en-GB"/>
        </w:rPr>
        <w:t xml:space="preserve"> </w:t>
      </w:r>
      <w:r w:rsidRPr="00C624C9">
        <w:rPr>
          <w:rStyle w:val="s3"/>
          <w:i w:val="0"/>
          <w:color w:val="auto"/>
          <w:sz w:val="20"/>
          <w:szCs w:val="20"/>
          <w:lang w:val="en-GB"/>
        </w:rPr>
        <w:t xml:space="preserve">Ratified by </w:t>
      </w:r>
      <w:r>
        <w:rPr>
          <w:rStyle w:val="s3"/>
          <w:i w:val="0"/>
          <w:color w:val="auto"/>
          <w:sz w:val="20"/>
          <w:szCs w:val="20"/>
          <w:lang w:val="en-GB"/>
        </w:rPr>
        <w:t xml:space="preserve">the </w:t>
      </w:r>
      <w:r w:rsidRPr="00C624C9">
        <w:rPr>
          <w:rStyle w:val="s3"/>
          <w:i w:val="0"/>
          <w:color w:val="auto"/>
          <w:sz w:val="20"/>
          <w:szCs w:val="20"/>
          <w:lang w:val="en-GB"/>
        </w:rPr>
        <w:t>Law of the Republic of Kazakhstan</w:t>
      </w:r>
      <w:r>
        <w:rPr>
          <w:rStyle w:val="s3"/>
          <w:i w:val="0"/>
          <w:color w:val="auto"/>
          <w:sz w:val="20"/>
          <w:szCs w:val="20"/>
          <w:lang w:val="en-GB"/>
        </w:rPr>
        <w:t>,</w:t>
      </w:r>
      <w:r w:rsidRPr="00C624C9">
        <w:rPr>
          <w:rStyle w:val="s3"/>
          <w:i w:val="0"/>
          <w:color w:val="auto"/>
          <w:sz w:val="20"/>
          <w:szCs w:val="20"/>
          <w:lang w:val="en-GB"/>
        </w:rPr>
        <w:t xml:space="preserve"> No. 206-IV</w:t>
      </w:r>
      <w:r>
        <w:rPr>
          <w:rStyle w:val="s3"/>
          <w:i w:val="0"/>
          <w:color w:val="auto"/>
          <w:sz w:val="20"/>
          <w:szCs w:val="20"/>
          <w:lang w:val="en-GB"/>
        </w:rPr>
        <w:t>,</w:t>
      </w:r>
      <w:r w:rsidRPr="00C624C9">
        <w:rPr>
          <w:rStyle w:val="s3"/>
          <w:i w:val="0"/>
          <w:color w:val="auto"/>
          <w:sz w:val="20"/>
          <w:szCs w:val="20"/>
          <w:lang w:val="en-GB"/>
        </w:rPr>
        <w:t xml:space="preserve"> dated 24 November 2009. Came into force on 1 January 2010.</w:t>
      </w:r>
    </w:p>
  </w:footnote>
  <w:footnote w:id="37">
    <w:p w14:paraId="29EFBED1" w14:textId="74134F9E" w:rsidR="005B2862" w:rsidRPr="00C624C9" w:rsidRDefault="005B2862" w:rsidP="00F65517">
      <w:pPr>
        <w:spacing w:after="0" w:line="240" w:lineRule="auto"/>
        <w:ind w:right="-1"/>
        <w:jc w:val="both"/>
        <w:rPr>
          <w:rFonts w:ascii="Times New Roman" w:hAnsi="Times New Roman" w:cs="Times New Roman"/>
          <w:i/>
          <w:sz w:val="20"/>
          <w:szCs w:val="20"/>
          <w:lang w:val="en-GB"/>
        </w:rPr>
      </w:pPr>
      <w:r w:rsidRPr="00C624C9">
        <w:rPr>
          <w:rStyle w:val="a5"/>
          <w:rFonts w:ascii="Times New Roman" w:hAnsi="Times New Roman" w:cs="Times New Roman"/>
          <w:sz w:val="20"/>
          <w:szCs w:val="20"/>
          <w:lang w:val="en-GB"/>
        </w:rPr>
        <w:footnoteRef/>
      </w:r>
      <w:r w:rsidRPr="00C624C9">
        <w:rPr>
          <w:rFonts w:ascii="Times New Roman" w:hAnsi="Times New Roman" w:cs="Times New Roman"/>
          <w:i/>
          <w:sz w:val="20"/>
          <w:szCs w:val="20"/>
          <w:lang w:val="en-GB"/>
        </w:rPr>
        <w:t xml:space="preserve"> </w:t>
      </w:r>
      <w:r w:rsidRPr="00C624C9">
        <w:rPr>
          <w:rFonts w:ascii="Times New Roman" w:hAnsi="Times New Roman" w:cs="Times New Roman"/>
          <w:sz w:val="20"/>
          <w:szCs w:val="20"/>
          <w:lang w:val="en-GB"/>
        </w:rPr>
        <w:t xml:space="preserve">The Agreement </w:t>
      </w:r>
      <w:r w:rsidRPr="00C624C9">
        <w:rPr>
          <w:rStyle w:val="s3"/>
          <w:i w:val="0"/>
          <w:color w:val="auto"/>
          <w:sz w:val="20"/>
          <w:szCs w:val="20"/>
          <w:lang w:val="en-GB"/>
        </w:rPr>
        <w:t xml:space="preserve">was ratified by the Republic of Kazakhstan in accordance with </w:t>
      </w:r>
      <w:r>
        <w:rPr>
          <w:rStyle w:val="s3"/>
          <w:i w:val="0"/>
          <w:color w:val="auto"/>
          <w:sz w:val="20"/>
          <w:szCs w:val="20"/>
          <w:lang w:val="en-GB"/>
        </w:rPr>
        <w:t xml:space="preserve">the </w:t>
      </w:r>
      <w:r w:rsidRPr="00C624C9">
        <w:rPr>
          <w:rStyle w:val="s3"/>
          <w:i w:val="0"/>
          <w:color w:val="auto"/>
          <w:sz w:val="20"/>
          <w:szCs w:val="20"/>
          <w:lang w:val="en-GB"/>
        </w:rPr>
        <w:t>Decree of the President of the Republic of Kazakhstan</w:t>
      </w:r>
      <w:r>
        <w:rPr>
          <w:rStyle w:val="s3"/>
          <w:i w:val="0"/>
          <w:color w:val="auto"/>
          <w:sz w:val="20"/>
          <w:szCs w:val="20"/>
          <w:lang w:val="en-GB"/>
        </w:rPr>
        <w:t>,</w:t>
      </w:r>
      <w:r w:rsidRPr="00C624C9">
        <w:rPr>
          <w:rStyle w:val="s3"/>
          <w:i w:val="0"/>
          <w:color w:val="auto"/>
          <w:sz w:val="20"/>
          <w:szCs w:val="20"/>
          <w:lang w:val="en-GB"/>
        </w:rPr>
        <w:t xml:space="preserve"> No. 2332</w:t>
      </w:r>
      <w:r>
        <w:rPr>
          <w:rStyle w:val="s3"/>
          <w:i w:val="0"/>
          <w:color w:val="auto"/>
          <w:sz w:val="20"/>
          <w:szCs w:val="20"/>
          <w:lang w:val="en-GB"/>
        </w:rPr>
        <w:t>,</w:t>
      </w:r>
      <w:r w:rsidRPr="00C624C9">
        <w:rPr>
          <w:rStyle w:val="s3"/>
          <w:i w:val="0"/>
          <w:color w:val="auto"/>
          <w:sz w:val="20"/>
          <w:szCs w:val="20"/>
          <w:lang w:val="en-GB"/>
        </w:rPr>
        <w:t xml:space="preserve"> dated 15 June 1995. The effective term of the Agreement was extended due to the entry into force of the Protocol on the Integration of the Central Asian Cooperation Organisation into the Eurasian Economic Community on 23 June 2006.</w:t>
      </w:r>
    </w:p>
  </w:footnote>
  <w:footnote w:id="38">
    <w:p w14:paraId="6D781AC2" w14:textId="0FA51F40" w:rsidR="005B2862" w:rsidRPr="00C624C9" w:rsidRDefault="005B2862" w:rsidP="00F65517">
      <w:pPr>
        <w:pStyle w:val="a4"/>
        <w:ind w:right="-1"/>
        <w:jc w:val="both"/>
        <w:rPr>
          <w:i/>
          <w:lang w:val="en-GB"/>
        </w:rPr>
      </w:pPr>
      <w:r w:rsidRPr="00C624C9">
        <w:rPr>
          <w:rStyle w:val="a5"/>
          <w:lang w:val="en-GB"/>
        </w:rPr>
        <w:footnoteRef/>
      </w:r>
      <w:r w:rsidRPr="00C624C9">
        <w:rPr>
          <w:lang w:val="en-GB"/>
        </w:rPr>
        <w:t xml:space="preserve"> On signing of this Letter of Agreement see </w:t>
      </w:r>
      <w:r>
        <w:rPr>
          <w:lang w:val="en-GB"/>
        </w:rPr>
        <w:t xml:space="preserve">the </w:t>
      </w:r>
      <w:r w:rsidRPr="00C624C9">
        <w:rPr>
          <w:lang w:val="en-GB"/>
        </w:rPr>
        <w:t>Resolution of the Government of the Republic of Kazakhstan</w:t>
      </w:r>
      <w:r>
        <w:rPr>
          <w:lang w:val="en-GB"/>
        </w:rPr>
        <w:t>,</w:t>
      </w:r>
      <w:r w:rsidRPr="00C624C9">
        <w:rPr>
          <w:lang w:val="en-GB"/>
        </w:rPr>
        <w:t xml:space="preserve"> No. </w:t>
      </w:r>
      <w:r w:rsidRPr="00C624C9">
        <w:rPr>
          <w:rStyle w:val="s3"/>
          <w:i w:val="0"/>
          <w:color w:val="auto"/>
          <w:sz w:val="20"/>
          <w:szCs w:val="20"/>
          <w:lang w:val="en-GB"/>
        </w:rPr>
        <w:t>667</w:t>
      </w:r>
      <w:r>
        <w:rPr>
          <w:rStyle w:val="s3"/>
          <w:i w:val="0"/>
          <w:color w:val="auto"/>
          <w:sz w:val="20"/>
          <w:szCs w:val="20"/>
          <w:lang w:val="en-GB"/>
        </w:rPr>
        <w:t>,</w:t>
      </w:r>
      <w:r w:rsidRPr="00C624C9">
        <w:rPr>
          <w:rStyle w:val="s3"/>
          <w:i w:val="0"/>
          <w:color w:val="auto"/>
          <w:sz w:val="20"/>
          <w:szCs w:val="20"/>
          <w:lang w:val="en-GB"/>
        </w:rPr>
        <w:t xml:space="preserve"> dated 18 June 2004. </w:t>
      </w:r>
    </w:p>
  </w:footnote>
  <w:footnote w:id="39">
    <w:p w14:paraId="33A78594" w14:textId="167475E5" w:rsidR="005B2862" w:rsidRPr="00C624C9" w:rsidRDefault="005B2862" w:rsidP="00F65517">
      <w:pPr>
        <w:spacing w:after="0" w:line="240" w:lineRule="auto"/>
        <w:ind w:right="-1"/>
        <w:jc w:val="both"/>
        <w:rPr>
          <w:rFonts w:ascii="Times New Roman" w:hAnsi="Times New Roman" w:cs="Times New Roman"/>
          <w:i/>
          <w:sz w:val="20"/>
          <w:szCs w:val="20"/>
          <w:lang w:val="en-GB"/>
        </w:rPr>
      </w:pPr>
      <w:r w:rsidRPr="00C624C9">
        <w:rPr>
          <w:rStyle w:val="a5"/>
          <w:rFonts w:ascii="Times New Roman" w:hAnsi="Times New Roman" w:cs="Times New Roman"/>
          <w:sz w:val="20"/>
          <w:szCs w:val="20"/>
          <w:lang w:val="en-GB"/>
        </w:rPr>
        <w:footnoteRef/>
      </w:r>
      <w:r w:rsidRPr="00C624C9">
        <w:rPr>
          <w:rFonts w:ascii="Times New Roman" w:hAnsi="Times New Roman" w:cs="Times New Roman"/>
          <w:i/>
          <w:sz w:val="20"/>
          <w:szCs w:val="20"/>
          <w:lang w:val="en-GB"/>
        </w:rPr>
        <w:t xml:space="preserve"> </w:t>
      </w:r>
      <w:r w:rsidRPr="00C624C9">
        <w:rPr>
          <w:rFonts w:ascii="Times New Roman" w:hAnsi="Times New Roman" w:cs="Times New Roman"/>
          <w:iCs/>
          <w:sz w:val="20"/>
          <w:szCs w:val="20"/>
          <w:lang w:val="en-GB"/>
        </w:rPr>
        <w:t>Came into effect on 07 October 1992.</w:t>
      </w:r>
    </w:p>
  </w:footnote>
  <w:footnote w:id="40">
    <w:p w14:paraId="3CBC5768" w14:textId="415597FF" w:rsidR="005B2862" w:rsidRPr="00714B71" w:rsidRDefault="005B2862" w:rsidP="00F65517">
      <w:pPr>
        <w:spacing w:after="0" w:line="240" w:lineRule="auto"/>
        <w:ind w:right="-1"/>
        <w:jc w:val="both"/>
        <w:rPr>
          <w:rFonts w:ascii="Times New Roman" w:hAnsi="Times New Roman" w:cs="Times New Roman"/>
          <w:i/>
          <w:sz w:val="20"/>
          <w:szCs w:val="20"/>
          <w:lang w:val="en-US"/>
        </w:rPr>
      </w:pPr>
      <w:r w:rsidRPr="007706F0">
        <w:rPr>
          <w:rStyle w:val="a5"/>
          <w:rFonts w:ascii="Times New Roman" w:hAnsi="Times New Roman" w:cs="Times New Roman"/>
          <w:sz w:val="20"/>
          <w:szCs w:val="20"/>
        </w:rPr>
        <w:footnoteRef/>
      </w:r>
      <w:r w:rsidRPr="00714B71">
        <w:rPr>
          <w:rFonts w:ascii="Times New Roman" w:hAnsi="Times New Roman" w:cs="Times New Roman"/>
          <w:i/>
          <w:sz w:val="20"/>
          <w:szCs w:val="20"/>
          <w:lang w:val="en-US"/>
        </w:rPr>
        <w:t xml:space="preserve"> </w:t>
      </w:r>
      <w:r w:rsidRPr="00714B71">
        <w:rPr>
          <w:rFonts w:ascii="Times New Roman" w:hAnsi="Times New Roman" w:cs="Times New Roman"/>
          <w:sz w:val="20"/>
          <w:szCs w:val="20"/>
          <w:lang w:val="en-US"/>
        </w:rPr>
        <w:t xml:space="preserve">The Agreement was ratified by the Republic of Kazakhstan </w:t>
      </w:r>
      <w:r w:rsidRPr="00714B71">
        <w:rPr>
          <w:rStyle w:val="s3"/>
          <w:i w:val="0"/>
          <w:color w:val="auto"/>
          <w:sz w:val="20"/>
          <w:szCs w:val="20"/>
          <w:lang w:val="en-US"/>
        </w:rPr>
        <w:t xml:space="preserve">by the Resolution of the Supreme Soviet </w:t>
      </w:r>
      <w:r w:rsidRPr="00714B71">
        <w:rPr>
          <w:rStyle w:val="s9"/>
          <w:b w:val="0"/>
          <w:i w:val="0"/>
          <w:color w:val="auto"/>
          <w:sz w:val="20"/>
          <w:szCs w:val="20"/>
          <w:u w:val="none"/>
          <w:lang w:val="en-US"/>
        </w:rPr>
        <w:t>of the Repub</w:t>
      </w:r>
      <w:r>
        <w:rPr>
          <w:rStyle w:val="s9"/>
          <w:b w:val="0"/>
          <w:i w:val="0"/>
          <w:color w:val="auto"/>
          <w:sz w:val="20"/>
          <w:szCs w:val="20"/>
          <w:u w:val="none"/>
          <w:lang w:val="en-US"/>
        </w:rPr>
        <w:t>l</w:t>
      </w:r>
      <w:r w:rsidRPr="00714B71">
        <w:rPr>
          <w:rStyle w:val="s9"/>
          <w:b w:val="0"/>
          <w:i w:val="0"/>
          <w:color w:val="auto"/>
          <w:sz w:val="20"/>
          <w:szCs w:val="20"/>
          <w:u w:val="none"/>
          <w:lang w:val="en-US"/>
        </w:rPr>
        <w:t xml:space="preserve">ic of Kazakhstan </w:t>
      </w:r>
      <w:r w:rsidRPr="00714B71">
        <w:rPr>
          <w:rStyle w:val="s3"/>
          <w:i w:val="0"/>
          <w:color w:val="auto"/>
          <w:sz w:val="20"/>
          <w:szCs w:val="20"/>
          <w:lang w:val="en-US"/>
        </w:rPr>
        <w:t>No. 87-XIII on 16 June 1994. Came into force on 23 January 1998.</w:t>
      </w:r>
    </w:p>
  </w:footnote>
  <w:footnote w:id="41">
    <w:p w14:paraId="2072060D" w14:textId="79D8FC2D" w:rsidR="005B2862" w:rsidRPr="00714B71" w:rsidRDefault="005B2862" w:rsidP="00F65517">
      <w:pPr>
        <w:spacing w:after="0" w:line="240" w:lineRule="auto"/>
        <w:ind w:right="-1"/>
        <w:jc w:val="both"/>
        <w:rPr>
          <w:rFonts w:ascii="Times New Roman" w:hAnsi="Times New Roman" w:cs="Times New Roman"/>
          <w:i/>
          <w:sz w:val="20"/>
          <w:szCs w:val="20"/>
          <w:lang w:val="en-US"/>
        </w:rPr>
      </w:pPr>
      <w:r w:rsidRPr="007706F0">
        <w:rPr>
          <w:rStyle w:val="a5"/>
          <w:rFonts w:ascii="Times New Roman" w:hAnsi="Times New Roman" w:cs="Times New Roman"/>
          <w:sz w:val="20"/>
          <w:szCs w:val="20"/>
        </w:rPr>
        <w:footnoteRef/>
      </w:r>
      <w:r w:rsidRPr="00714B71">
        <w:rPr>
          <w:rFonts w:ascii="Times New Roman" w:hAnsi="Times New Roman" w:cs="Times New Roman"/>
          <w:i/>
          <w:sz w:val="20"/>
          <w:szCs w:val="20"/>
          <w:lang w:val="en-US"/>
        </w:rPr>
        <w:t xml:space="preserve"> </w:t>
      </w:r>
      <w:r w:rsidRPr="00714B71">
        <w:rPr>
          <w:rStyle w:val="s3"/>
          <w:i w:val="0"/>
          <w:color w:val="auto"/>
          <w:sz w:val="20"/>
          <w:szCs w:val="20"/>
          <w:lang w:val="en-US"/>
        </w:rPr>
        <w:t xml:space="preserve">Ratified by Decree of the President </w:t>
      </w:r>
      <w:r w:rsidRPr="00714B71">
        <w:rPr>
          <w:rStyle w:val="s9"/>
          <w:b w:val="0"/>
          <w:i w:val="0"/>
          <w:color w:val="auto"/>
          <w:sz w:val="20"/>
          <w:szCs w:val="20"/>
          <w:u w:val="none"/>
          <w:lang w:val="en-US"/>
        </w:rPr>
        <w:t xml:space="preserve">of the Republic of Kazakhstan </w:t>
      </w:r>
      <w:r w:rsidRPr="00714B71">
        <w:rPr>
          <w:rStyle w:val="s3"/>
          <w:i w:val="0"/>
          <w:color w:val="auto"/>
          <w:sz w:val="20"/>
          <w:szCs w:val="20"/>
          <w:lang w:val="en-US"/>
        </w:rPr>
        <w:t>No. 2213 dated 20 April 1995 and came into force on 11 May 1995.</w:t>
      </w:r>
    </w:p>
  </w:footnote>
  <w:footnote w:id="42">
    <w:p w14:paraId="515EEF52" w14:textId="75B03EFF" w:rsidR="005B2862" w:rsidRPr="00714B71" w:rsidRDefault="005B2862" w:rsidP="00F65517">
      <w:pPr>
        <w:spacing w:after="0" w:line="240" w:lineRule="auto"/>
        <w:ind w:right="-1"/>
        <w:jc w:val="both"/>
        <w:rPr>
          <w:rFonts w:ascii="Times New Roman" w:hAnsi="Times New Roman" w:cs="Times New Roman"/>
          <w:i/>
          <w:sz w:val="20"/>
          <w:szCs w:val="20"/>
          <w:lang w:val="en-US"/>
        </w:rPr>
      </w:pPr>
      <w:r w:rsidRPr="007706F0">
        <w:rPr>
          <w:rStyle w:val="a5"/>
          <w:rFonts w:ascii="Times New Roman" w:hAnsi="Times New Roman" w:cs="Times New Roman"/>
          <w:sz w:val="20"/>
          <w:szCs w:val="20"/>
        </w:rPr>
        <w:footnoteRef/>
      </w:r>
      <w:r w:rsidRPr="00714B71">
        <w:rPr>
          <w:rFonts w:ascii="Times New Roman" w:hAnsi="Times New Roman" w:cs="Times New Roman"/>
          <w:i/>
          <w:sz w:val="20"/>
          <w:szCs w:val="20"/>
          <w:lang w:val="en-US"/>
        </w:rPr>
        <w:t xml:space="preserve"> </w:t>
      </w:r>
      <w:r w:rsidRPr="00714B71">
        <w:rPr>
          <w:rStyle w:val="s3"/>
          <w:i w:val="0"/>
          <w:color w:val="auto"/>
          <w:sz w:val="20"/>
          <w:szCs w:val="20"/>
          <w:lang w:val="en-US"/>
        </w:rPr>
        <w:t>Ratified by Resolution of the Supreme Soviet of the Republic of Kazakhstan No. 145-XIII dated 8 September 1994; Resolution of the Supreme Soviet No. 4023-XII dated 24 February 1994.</w:t>
      </w:r>
    </w:p>
  </w:footnote>
  <w:footnote w:id="43">
    <w:p w14:paraId="42100B62" w14:textId="4BFCA55F" w:rsidR="005B2862" w:rsidRPr="00714B71" w:rsidRDefault="005B2862" w:rsidP="00F65517">
      <w:pPr>
        <w:spacing w:after="0" w:line="240" w:lineRule="auto"/>
        <w:ind w:right="-1"/>
        <w:jc w:val="both"/>
        <w:rPr>
          <w:rFonts w:ascii="Times New Roman" w:hAnsi="Times New Roman" w:cs="Times New Roman"/>
          <w:i/>
          <w:sz w:val="20"/>
          <w:szCs w:val="20"/>
          <w:lang w:val="en-US"/>
        </w:rPr>
      </w:pPr>
      <w:r w:rsidRPr="007706F0">
        <w:rPr>
          <w:rStyle w:val="a5"/>
          <w:rFonts w:ascii="Times New Roman" w:hAnsi="Times New Roman" w:cs="Times New Roman"/>
          <w:sz w:val="20"/>
          <w:szCs w:val="20"/>
        </w:rPr>
        <w:footnoteRef/>
      </w:r>
      <w:r w:rsidRPr="00714B71">
        <w:rPr>
          <w:rFonts w:ascii="Times New Roman" w:hAnsi="Times New Roman" w:cs="Times New Roman"/>
          <w:i/>
          <w:sz w:val="20"/>
          <w:szCs w:val="20"/>
          <w:lang w:val="en-US"/>
        </w:rPr>
        <w:t xml:space="preserve"> </w:t>
      </w:r>
      <w:r w:rsidRPr="00714B71">
        <w:rPr>
          <w:rStyle w:val="s3"/>
          <w:i w:val="0"/>
          <w:color w:val="auto"/>
          <w:sz w:val="20"/>
          <w:szCs w:val="20"/>
          <w:lang w:val="en-US"/>
        </w:rPr>
        <w:t xml:space="preserve">Ratified by Decree of the President </w:t>
      </w:r>
      <w:r w:rsidRPr="00714B71">
        <w:rPr>
          <w:rStyle w:val="s9"/>
          <w:b w:val="0"/>
          <w:i w:val="0"/>
          <w:color w:val="auto"/>
          <w:sz w:val="20"/>
          <w:szCs w:val="20"/>
          <w:u w:val="none"/>
          <w:lang w:val="en-US"/>
        </w:rPr>
        <w:t xml:space="preserve">of the Republic of Kazakhstan </w:t>
      </w:r>
      <w:r w:rsidRPr="00714B71">
        <w:rPr>
          <w:rStyle w:val="s3"/>
          <w:i w:val="0"/>
          <w:color w:val="auto"/>
          <w:sz w:val="20"/>
          <w:szCs w:val="20"/>
          <w:lang w:val="en-US"/>
        </w:rPr>
        <w:t>No. 1593 dated 14 March 1994 and came into force on 7 February 1995.</w:t>
      </w:r>
    </w:p>
  </w:footnote>
  <w:footnote w:id="44">
    <w:p w14:paraId="7C918C55" w14:textId="3709CCC4" w:rsidR="005B2862" w:rsidRPr="00714B71" w:rsidRDefault="005B2862" w:rsidP="00F65517">
      <w:pPr>
        <w:tabs>
          <w:tab w:val="left" w:pos="10773"/>
        </w:tabs>
        <w:spacing w:after="0" w:line="240" w:lineRule="auto"/>
        <w:ind w:right="-1"/>
        <w:jc w:val="both"/>
        <w:rPr>
          <w:rFonts w:ascii="Times New Roman" w:hAnsi="Times New Roman" w:cs="Times New Roman"/>
          <w:i/>
          <w:sz w:val="20"/>
          <w:szCs w:val="20"/>
          <w:lang w:val="en-US"/>
        </w:rPr>
      </w:pPr>
      <w:r w:rsidRPr="007706F0">
        <w:rPr>
          <w:rStyle w:val="a5"/>
          <w:rFonts w:ascii="Times New Roman" w:hAnsi="Times New Roman" w:cs="Times New Roman"/>
          <w:sz w:val="20"/>
          <w:szCs w:val="20"/>
        </w:rPr>
        <w:footnoteRef/>
      </w:r>
      <w:r w:rsidRPr="00714B71">
        <w:rPr>
          <w:rFonts w:ascii="Times New Roman" w:hAnsi="Times New Roman" w:cs="Times New Roman"/>
          <w:i/>
          <w:sz w:val="20"/>
          <w:szCs w:val="20"/>
          <w:lang w:val="en-US"/>
        </w:rPr>
        <w:t xml:space="preserve"> </w:t>
      </w:r>
      <w:r w:rsidRPr="00714B71">
        <w:rPr>
          <w:rStyle w:val="s3"/>
          <w:i w:val="0"/>
          <w:color w:val="auto"/>
          <w:sz w:val="20"/>
          <w:szCs w:val="20"/>
          <w:lang w:val="en-US"/>
        </w:rPr>
        <w:t>On Approval of this Agreement, see Resolution of the Government of the Republic of Kazakhstan No. 217 dated 20 February 1996 and Resolution of the Government of the Republic of Kazakhstan No. 447 dated 22 April 1999, and came into force on 1 October 2009.</w:t>
      </w:r>
    </w:p>
  </w:footnote>
  <w:footnote w:id="45">
    <w:p w14:paraId="76C1A1FF" w14:textId="28E43535" w:rsidR="005B2862" w:rsidRPr="00714B71" w:rsidRDefault="005B2862" w:rsidP="00F65517">
      <w:pPr>
        <w:pStyle w:val="a4"/>
        <w:tabs>
          <w:tab w:val="left" w:pos="10773"/>
        </w:tabs>
        <w:ind w:right="-1"/>
        <w:jc w:val="both"/>
        <w:rPr>
          <w:lang w:val="en-US"/>
        </w:rPr>
      </w:pPr>
      <w:r w:rsidRPr="007706F0">
        <w:rPr>
          <w:rStyle w:val="a5"/>
        </w:rPr>
        <w:footnoteRef/>
      </w:r>
      <w:r w:rsidRPr="00714B71">
        <w:rPr>
          <w:i/>
          <w:lang w:val="en-US"/>
        </w:rPr>
        <w:t xml:space="preserve"> </w:t>
      </w:r>
      <w:r w:rsidRPr="00714B71">
        <w:rPr>
          <w:lang w:val="en-US"/>
        </w:rPr>
        <w:t xml:space="preserve">It applied provisionally from the day of its signing </w:t>
      </w:r>
      <w:r w:rsidRPr="00714B71">
        <w:rPr>
          <w:rStyle w:val="s3"/>
          <w:i w:val="0"/>
          <w:color w:val="auto"/>
          <w:sz w:val="20"/>
          <w:szCs w:val="20"/>
          <w:lang w:val="en-US"/>
        </w:rPr>
        <w:t xml:space="preserve">and approved in accordance with the Resolution of the Government of the Republic of Kazakhstan No. 368 dated 19 March 1997. </w:t>
      </w:r>
    </w:p>
  </w:footnote>
  <w:footnote w:id="46">
    <w:p w14:paraId="7D709D0F" w14:textId="5A5EEAF2" w:rsidR="005B2862" w:rsidRPr="00714B71" w:rsidRDefault="005B2862" w:rsidP="00F65517">
      <w:pPr>
        <w:tabs>
          <w:tab w:val="left" w:pos="10773"/>
        </w:tabs>
        <w:spacing w:after="0" w:line="240" w:lineRule="auto"/>
        <w:ind w:right="-1"/>
        <w:jc w:val="both"/>
        <w:rPr>
          <w:rFonts w:ascii="Times New Roman" w:hAnsi="Times New Roman" w:cs="Times New Roman"/>
          <w:i/>
          <w:sz w:val="20"/>
          <w:szCs w:val="20"/>
          <w:lang w:val="en-US"/>
        </w:rPr>
      </w:pPr>
      <w:r w:rsidRPr="007706F0">
        <w:rPr>
          <w:rStyle w:val="a5"/>
          <w:rFonts w:ascii="Times New Roman" w:hAnsi="Times New Roman" w:cs="Times New Roman"/>
          <w:sz w:val="20"/>
          <w:szCs w:val="20"/>
        </w:rPr>
        <w:footnoteRef/>
      </w:r>
      <w:r w:rsidRPr="00714B71">
        <w:rPr>
          <w:rFonts w:ascii="Times New Roman" w:hAnsi="Times New Roman" w:cs="Times New Roman"/>
          <w:i/>
          <w:sz w:val="20"/>
          <w:szCs w:val="20"/>
          <w:lang w:val="en-US"/>
        </w:rPr>
        <w:t xml:space="preserve"> </w:t>
      </w:r>
      <w:r w:rsidRPr="00714B71">
        <w:rPr>
          <w:rStyle w:val="s1"/>
          <w:i/>
          <w:color w:val="auto"/>
          <w:sz w:val="20"/>
          <w:szCs w:val="20"/>
          <w:lang w:val="en-US"/>
        </w:rPr>
        <w:t> </w:t>
      </w:r>
      <w:r w:rsidRPr="00714B71">
        <w:rPr>
          <w:rStyle w:val="s3"/>
          <w:i w:val="0"/>
          <w:color w:val="auto"/>
          <w:sz w:val="20"/>
          <w:szCs w:val="20"/>
          <w:lang w:val="en-US"/>
        </w:rPr>
        <w:t xml:space="preserve">Approved by the Resolution of the Government of the Republic of Kazakhstan No. 1123 dated 26 July 2000. </w:t>
      </w:r>
    </w:p>
  </w:footnote>
  <w:footnote w:id="47">
    <w:p w14:paraId="6446382A" w14:textId="194D5F5D" w:rsidR="005B2862" w:rsidRPr="00714B71" w:rsidRDefault="005B2862" w:rsidP="00F65517">
      <w:pPr>
        <w:tabs>
          <w:tab w:val="left" w:pos="10773"/>
        </w:tabs>
        <w:spacing w:after="0" w:line="240" w:lineRule="auto"/>
        <w:ind w:right="-1"/>
        <w:jc w:val="both"/>
        <w:rPr>
          <w:rFonts w:ascii="Times New Roman" w:hAnsi="Times New Roman" w:cs="Times New Roman"/>
          <w:sz w:val="20"/>
          <w:szCs w:val="20"/>
          <w:lang w:val="en-US"/>
        </w:rPr>
      </w:pPr>
      <w:r w:rsidRPr="007706F0">
        <w:rPr>
          <w:rStyle w:val="a5"/>
          <w:rFonts w:ascii="Times New Roman" w:hAnsi="Times New Roman" w:cs="Times New Roman"/>
          <w:sz w:val="20"/>
          <w:szCs w:val="20"/>
        </w:rPr>
        <w:footnoteRef/>
      </w:r>
      <w:r w:rsidRPr="00714B71">
        <w:rPr>
          <w:rFonts w:ascii="Times New Roman" w:hAnsi="Times New Roman" w:cs="Times New Roman"/>
          <w:sz w:val="20"/>
          <w:szCs w:val="20"/>
          <w:lang w:val="en-US"/>
        </w:rPr>
        <w:t xml:space="preserve"> </w:t>
      </w:r>
      <w:r w:rsidRPr="00714B71">
        <w:rPr>
          <w:rStyle w:val="s3"/>
          <w:i w:val="0"/>
          <w:color w:val="auto"/>
          <w:sz w:val="20"/>
          <w:szCs w:val="20"/>
          <w:lang w:val="en-US"/>
        </w:rPr>
        <w:t>Approved by the Resolution of the Government of the Republic of Kazakhstan No. 494 dated 13 June 2007.</w:t>
      </w:r>
      <w:r w:rsidRPr="00714B71">
        <w:rPr>
          <w:rStyle w:val="s3"/>
          <w:color w:val="auto"/>
          <w:sz w:val="20"/>
          <w:szCs w:val="20"/>
          <w:lang w:val="en-US"/>
        </w:rPr>
        <w:t xml:space="preserve"> </w:t>
      </w:r>
    </w:p>
  </w:footnote>
  <w:footnote w:id="48">
    <w:p w14:paraId="69097AFF" w14:textId="176284D6" w:rsidR="005B2862" w:rsidRPr="00C14542" w:rsidRDefault="005B2862" w:rsidP="00530CDF">
      <w:pPr>
        <w:tabs>
          <w:tab w:val="left" w:pos="10773"/>
        </w:tabs>
        <w:spacing w:after="0" w:line="240" w:lineRule="auto"/>
        <w:ind w:right="-1"/>
        <w:jc w:val="both"/>
        <w:rPr>
          <w:rFonts w:ascii="Times New Roman" w:hAnsi="Times New Roman" w:cs="Times New Roman"/>
          <w:sz w:val="20"/>
          <w:szCs w:val="20"/>
          <w:lang w:val="en-GB"/>
        </w:rPr>
      </w:pPr>
      <w:r w:rsidRPr="007706F0">
        <w:rPr>
          <w:rStyle w:val="a5"/>
          <w:rFonts w:ascii="Times New Roman" w:hAnsi="Times New Roman" w:cs="Times New Roman"/>
          <w:sz w:val="20"/>
          <w:szCs w:val="20"/>
        </w:rPr>
        <w:footnoteRef/>
      </w:r>
      <w:r w:rsidRPr="00714B71">
        <w:rPr>
          <w:rFonts w:ascii="Times New Roman" w:hAnsi="Times New Roman" w:cs="Times New Roman"/>
          <w:sz w:val="20"/>
          <w:szCs w:val="20"/>
          <w:lang w:val="en-US"/>
        </w:rPr>
        <w:t xml:space="preserve"> </w:t>
      </w:r>
      <w:r w:rsidRPr="00C14542">
        <w:rPr>
          <w:rFonts w:ascii="Times New Roman" w:hAnsi="Times New Roman" w:cs="Times New Roman"/>
          <w:sz w:val="20"/>
          <w:szCs w:val="20"/>
          <w:lang w:val="en-GB"/>
        </w:rPr>
        <w:t>See the Comment</w:t>
      </w:r>
      <w:r>
        <w:rPr>
          <w:rFonts w:ascii="Times New Roman" w:hAnsi="Times New Roman" w:cs="Times New Roman"/>
          <w:sz w:val="20"/>
          <w:szCs w:val="20"/>
          <w:lang w:val="en-GB"/>
        </w:rPr>
        <w:t>ary</w:t>
      </w:r>
      <w:r w:rsidRPr="00C14542">
        <w:rPr>
          <w:rFonts w:ascii="Times New Roman" w:hAnsi="Times New Roman" w:cs="Times New Roman"/>
          <w:sz w:val="20"/>
          <w:szCs w:val="20"/>
          <w:lang w:val="en-GB"/>
        </w:rPr>
        <w:t xml:space="preserve"> on the Report of the Republic of Kazakhstan on the </w:t>
      </w:r>
      <w:r>
        <w:rPr>
          <w:rFonts w:ascii="Times New Roman" w:hAnsi="Times New Roman" w:cs="Times New Roman"/>
          <w:sz w:val="20"/>
          <w:szCs w:val="20"/>
          <w:lang w:val="en-GB"/>
        </w:rPr>
        <w:t>I</w:t>
      </w:r>
      <w:r w:rsidRPr="00C14542">
        <w:rPr>
          <w:rFonts w:ascii="Times New Roman" w:hAnsi="Times New Roman" w:cs="Times New Roman"/>
          <w:sz w:val="20"/>
          <w:szCs w:val="20"/>
          <w:lang w:val="en-GB"/>
        </w:rPr>
        <w:t>mplementation of the International Convention on the Elimination of All Forms of Racial Discrimination submitted to the Committee for the Elimination of All Forms of Racial Discrimination in accordance with Article 9 of ICERD, 2004.</w:t>
      </w:r>
    </w:p>
  </w:footnote>
  <w:footnote w:id="49">
    <w:p w14:paraId="726526EA" w14:textId="398EBFD0" w:rsidR="005B2862" w:rsidRPr="00C14542" w:rsidRDefault="005B2862" w:rsidP="00F65517">
      <w:pPr>
        <w:pStyle w:val="a4"/>
        <w:ind w:right="-1"/>
        <w:jc w:val="both"/>
        <w:rPr>
          <w:lang w:val="en-GB"/>
        </w:rPr>
      </w:pPr>
      <w:r w:rsidRPr="00C14542">
        <w:rPr>
          <w:rStyle w:val="a5"/>
          <w:lang w:val="en-GB"/>
        </w:rPr>
        <w:footnoteRef/>
      </w:r>
      <w:r w:rsidRPr="00C14542">
        <w:rPr>
          <w:lang w:val="en-GB"/>
        </w:rPr>
        <w:t xml:space="preserve"> See the Criminal Code of the Republic of Kazakhstan dated 16 July </w:t>
      </w:r>
      <w:r>
        <w:rPr>
          <w:lang w:val="en-GB"/>
        </w:rPr>
        <w:t>1997</w:t>
      </w:r>
      <w:r w:rsidRPr="00C14542">
        <w:rPr>
          <w:lang w:val="en-GB"/>
        </w:rPr>
        <w:t xml:space="preserve"> (as amended as </w:t>
      </w:r>
      <w:r>
        <w:rPr>
          <w:lang w:val="en-GB"/>
        </w:rPr>
        <w:t>of</w:t>
      </w:r>
      <w:r w:rsidRPr="00C14542">
        <w:rPr>
          <w:lang w:val="en-GB"/>
        </w:rPr>
        <w:t xml:space="preserve"> 03 July 2014).</w:t>
      </w:r>
    </w:p>
  </w:footnote>
  <w:footnote w:id="50">
    <w:p w14:paraId="2D92D0C1" w14:textId="479708A9" w:rsidR="005B2862" w:rsidRPr="00C14542" w:rsidRDefault="005B2862" w:rsidP="00F65517">
      <w:pPr>
        <w:pStyle w:val="a4"/>
        <w:tabs>
          <w:tab w:val="left" w:pos="10773"/>
        </w:tabs>
        <w:ind w:right="-1"/>
        <w:jc w:val="both"/>
        <w:rPr>
          <w:lang w:val="en-GB"/>
        </w:rPr>
      </w:pPr>
      <w:r w:rsidRPr="00C14542">
        <w:rPr>
          <w:rStyle w:val="a5"/>
          <w:lang w:val="en-GB"/>
        </w:rPr>
        <w:footnoteRef/>
      </w:r>
      <w:r w:rsidRPr="00C14542">
        <w:rPr>
          <w:lang w:val="en-GB"/>
        </w:rPr>
        <w:t xml:space="preserve"> See the Criminal Code of the Republic of Kazakhstan dated 03 July 2014, which came into force on 1 January </w:t>
      </w:r>
      <w:r w:rsidRPr="00C14542">
        <w:rPr>
          <w:rStyle w:val="s1"/>
          <w:b w:val="0"/>
          <w:sz w:val="20"/>
          <w:szCs w:val="20"/>
          <w:lang w:val="en-GB"/>
        </w:rPr>
        <w:t>2015.</w:t>
      </w:r>
    </w:p>
  </w:footnote>
  <w:footnote w:id="51">
    <w:p w14:paraId="44874D36" w14:textId="72FDD94A" w:rsidR="005B2862" w:rsidRPr="008433D6" w:rsidRDefault="005B2862" w:rsidP="00E9291F">
      <w:pPr>
        <w:tabs>
          <w:tab w:val="left" w:pos="10773"/>
        </w:tabs>
        <w:spacing w:after="0" w:line="240" w:lineRule="auto"/>
        <w:ind w:right="-1"/>
        <w:jc w:val="both"/>
        <w:rPr>
          <w:rFonts w:ascii="Times New Roman" w:hAnsi="Times New Roman" w:cs="Times New Roman"/>
          <w:i/>
          <w:sz w:val="20"/>
          <w:szCs w:val="20"/>
          <w:lang w:val="en-GB"/>
        </w:rPr>
      </w:pPr>
      <w:r w:rsidRPr="007706F0">
        <w:rPr>
          <w:rStyle w:val="a5"/>
          <w:rFonts w:ascii="Times New Roman" w:hAnsi="Times New Roman" w:cs="Times New Roman"/>
          <w:sz w:val="20"/>
          <w:szCs w:val="20"/>
        </w:rPr>
        <w:footnoteRef/>
      </w:r>
      <w:r w:rsidRPr="00714B71">
        <w:rPr>
          <w:rFonts w:ascii="Times New Roman" w:hAnsi="Times New Roman" w:cs="Times New Roman"/>
          <w:sz w:val="20"/>
          <w:szCs w:val="20"/>
          <w:lang w:val="en-US"/>
        </w:rPr>
        <w:t xml:space="preserve"> </w:t>
      </w:r>
      <w:r w:rsidRPr="008433D6">
        <w:rPr>
          <w:rFonts w:ascii="Times New Roman" w:hAnsi="Times New Roman" w:cs="Times New Roman"/>
          <w:sz w:val="20"/>
          <w:szCs w:val="20"/>
          <w:lang w:val="en-GB"/>
        </w:rPr>
        <w:t xml:space="preserve">See the Code of the Republic of Kazakhstan on Administrative Offences dated </w:t>
      </w:r>
      <w:r w:rsidRPr="008433D6">
        <w:rPr>
          <w:rStyle w:val="s1"/>
          <w:b w:val="0"/>
          <w:color w:val="auto"/>
          <w:sz w:val="20"/>
          <w:szCs w:val="20"/>
          <w:lang w:val="en-GB"/>
        </w:rPr>
        <w:t xml:space="preserve">30 January 2001 </w:t>
      </w:r>
      <w:r w:rsidRPr="008433D6">
        <w:rPr>
          <w:rStyle w:val="s3"/>
          <w:i w:val="0"/>
          <w:color w:val="auto"/>
          <w:sz w:val="20"/>
          <w:szCs w:val="20"/>
          <w:lang w:val="en-GB"/>
        </w:rPr>
        <w:t xml:space="preserve">(as amended </w:t>
      </w:r>
      <w:r w:rsidRPr="008433D6">
        <w:rPr>
          <w:rStyle w:val="s9"/>
          <w:b w:val="0"/>
          <w:i w:val="0"/>
          <w:color w:val="auto"/>
          <w:sz w:val="20"/>
          <w:szCs w:val="20"/>
          <w:u w:val="none"/>
          <w:lang w:val="en-GB"/>
        </w:rPr>
        <w:t xml:space="preserve">as of </w:t>
      </w:r>
      <w:r w:rsidRPr="008433D6">
        <w:rPr>
          <w:rStyle w:val="s3"/>
          <w:i w:val="0"/>
          <w:color w:val="auto"/>
          <w:sz w:val="20"/>
          <w:szCs w:val="20"/>
          <w:lang w:val="en-GB"/>
        </w:rPr>
        <w:t>05 July 2014).</w:t>
      </w:r>
    </w:p>
  </w:footnote>
  <w:footnote w:id="52">
    <w:p w14:paraId="3746414B" w14:textId="00091A82" w:rsidR="005B2862" w:rsidRPr="00714B71" w:rsidRDefault="005B2862" w:rsidP="007706F0">
      <w:pPr>
        <w:pStyle w:val="a4"/>
        <w:tabs>
          <w:tab w:val="left" w:pos="10773"/>
        </w:tabs>
        <w:ind w:right="-1"/>
        <w:jc w:val="both"/>
        <w:rPr>
          <w:lang w:val="en-US"/>
        </w:rPr>
      </w:pPr>
      <w:r w:rsidRPr="007706F0">
        <w:rPr>
          <w:rStyle w:val="a5"/>
        </w:rPr>
        <w:footnoteRef/>
      </w:r>
      <w:r w:rsidRPr="00714B71">
        <w:rPr>
          <w:lang w:val="en-US"/>
        </w:rPr>
        <w:t xml:space="preserve"> </w:t>
      </w:r>
      <w:r w:rsidRPr="00641503">
        <w:rPr>
          <w:lang w:val="en-GB"/>
        </w:rPr>
        <w:t>See the Code of the Republic of Kazakhstan on Administrative Offences dated 05 July 2014, which came into force on 01 January 2015</w:t>
      </w:r>
      <w:r w:rsidRPr="00714B71">
        <w:rPr>
          <w:lang w:val="en-US"/>
        </w:rPr>
        <w:t>.</w:t>
      </w:r>
    </w:p>
  </w:footnote>
  <w:footnote w:id="53">
    <w:p w14:paraId="278B9669" w14:textId="32FBB97F" w:rsidR="005B2862" w:rsidRPr="00727833" w:rsidRDefault="005B2862" w:rsidP="009226AB">
      <w:pPr>
        <w:spacing w:after="0" w:line="240" w:lineRule="auto"/>
        <w:ind w:right="-1"/>
        <w:jc w:val="both"/>
        <w:rPr>
          <w:rFonts w:ascii="Times New Roman" w:hAnsi="Times New Roman" w:cs="Times New Roman"/>
          <w:i/>
          <w:sz w:val="20"/>
          <w:szCs w:val="20"/>
          <w:lang w:val="en-GB"/>
        </w:rPr>
      </w:pPr>
      <w:r w:rsidRPr="007706F0">
        <w:rPr>
          <w:rStyle w:val="a5"/>
          <w:rFonts w:ascii="Times New Roman" w:hAnsi="Times New Roman" w:cs="Times New Roman"/>
          <w:sz w:val="20"/>
          <w:szCs w:val="20"/>
        </w:rPr>
        <w:footnoteRef/>
      </w:r>
      <w:r w:rsidRPr="00714B71">
        <w:rPr>
          <w:rFonts w:ascii="Times New Roman" w:hAnsi="Times New Roman" w:cs="Times New Roman"/>
          <w:sz w:val="20"/>
          <w:szCs w:val="20"/>
          <w:lang w:val="en-US"/>
        </w:rPr>
        <w:t xml:space="preserve"> </w:t>
      </w:r>
      <w:r w:rsidRPr="00727833">
        <w:rPr>
          <w:rFonts w:ascii="Times New Roman" w:hAnsi="Times New Roman" w:cs="Times New Roman"/>
          <w:sz w:val="20"/>
          <w:szCs w:val="20"/>
          <w:lang w:val="en-GB"/>
        </w:rPr>
        <w:t>See the Code of Criminal Procedure of the Republic of Kazakhstan dated 13 December 1997 (as amended as of 04 July 2014).</w:t>
      </w:r>
    </w:p>
  </w:footnote>
  <w:footnote w:id="54">
    <w:p w14:paraId="4AD910B9" w14:textId="1C3680ED" w:rsidR="005B2862" w:rsidRPr="00727833" w:rsidRDefault="005B2862" w:rsidP="007706F0">
      <w:pPr>
        <w:pStyle w:val="a4"/>
        <w:ind w:right="-1"/>
        <w:jc w:val="both"/>
        <w:rPr>
          <w:lang w:val="en-GB"/>
        </w:rPr>
      </w:pPr>
      <w:r w:rsidRPr="00727833">
        <w:rPr>
          <w:rStyle w:val="a5"/>
          <w:lang w:val="en-GB"/>
        </w:rPr>
        <w:footnoteRef/>
      </w:r>
      <w:r w:rsidRPr="00727833">
        <w:rPr>
          <w:lang w:val="en-GB"/>
        </w:rPr>
        <w:t xml:space="preserve"> See the Code of Criminal Procedure of the Republic of Kazakhstan dated </w:t>
      </w:r>
      <w:r w:rsidRPr="00727833">
        <w:rPr>
          <w:rStyle w:val="s1"/>
          <w:b w:val="0"/>
          <w:color w:val="auto"/>
          <w:sz w:val="20"/>
          <w:szCs w:val="20"/>
          <w:lang w:val="en-GB"/>
        </w:rPr>
        <w:t>04 July 2014, which came into force on 01 January 2015.</w:t>
      </w:r>
    </w:p>
  </w:footnote>
  <w:footnote w:id="55">
    <w:p w14:paraId="29FEBD63" w14:textId="753C5425" w:rsidR="005B2862" w:rsidRPr="00727833" w:rsidRDefault="005B2862">
      <w:pPr>
        <w:pStyle w:val="a4"/>
        <w:rPr>
          <w:lang w:val="en-GB"/>
        </w:rPr>
      </w:pPr>
      <w:r w:rsidRPr="00727833">
        <w:rPr>
          <w:rStyle w:val="a5"/>
          <w:lang w:val="en-GB"/>
        </w:rPr>
        <w:footnoteRef/>
      </w:r>
      <w:r w:rsidRPr="00727833">
        <w:rPr>
          <w:lang w:val="en-GB"/>
        </w:rPr>
        <w:t xml:space="preserve"> See the Code of Civil Procedure of the Republic of Kazakhstan dated 13 July 1999 (as amended as of 27 June 2014).</w:t>
      </w:r>
    </w:p>
  </w:footnote>
  <w:footnote w:id="56">
    <w:p w14:paraId="735FFA97" w14:textId="3057326E" w:rsidR="005B2862" w:rsidRPr="00727833" w:rsidRDefault="005B2862" w:rsidP="007706F0">
      <w:pPr>
        <w:ind w:right="-1"/>
        <w:jc w:val="both"/>
        <w:rPr>
          <w:rFonts w:ascii="Times New Roman" w:hAnsi="Times New Roman" w:cs="Times New Roman"/>
          <w:i/>
          <w:sz w:val="20"/>
          <w:szCs w:val="20"/>
          <w:lang w:val="en-GB"/>
        </w:rPr>
      </w:pPr>
      <w:r w:rsidRPr="00727833">
        <w:rPr>
          <w:rStyle w:val="a5"/>
          <w:rFonts w:ascii="Times New Roman" w:hAnsi="Times New Roman" w:cs="Times New Roman"/>
          <w:sz w:val="20"/>
          <w:szCs w:val="20"/>
          <w:lang w:val="en-GB"/>
        </w:rPr>
        <w:footnoteRef/>
      </w:r>
      <w:r w:rsidRPr="00727833">
        <w:rPr>
          <w:rFonts w:ascii="Times New Roman" w:hAnsi="Times New Roman" w:cs="Times New Roman"/>
          <w:sz w:val="20"/>
          <w:szCs w:val="20"/>
          <w:lang w:val="en-GB"/>
        </w:rPr>
        <w:t xml:space="preserve"> See the Labour Code of the Republic of Kazakhstan dated 15 May 2007 </w:t>
      </w:r>
      <w:r w:rsidRPr="00727833">
        <w:rPr>
          <w:rStyle w:val="s3"/>
          <w:i w:val="0"/>
          <w:color w:val="auto"/>
          <w:sz w:val="20"/>
          <w:szCs w:val="20"/>
          <w:lang w:val="en-GB"/>
        </w:rPr>
        <w:t>(as amended as of 27 June 2014).</w:t>
      </w:r>
    </w:p>
  </w:footnote>
  <w:footnote w:id="57">
    <w:p w14:paraId="5B8C1322" w14:textId="3FD63FC7" w:rsidR="005B2862" w:rsidRPr="00055D88" w:rsidRDefault="005B2862" w:rsidP="001D684A">
      <w:pPr>
        <w:spacing w:after="0" w:line="240" w:lineRule="auto"/>
        <w:ind w:right="-1"/>
        <w:jc w:val="both"/>
        <w:rPr>
          <w:rFonts w:ascii="Times New Roman" w:hAnsi="Times New Roman" w:cs="Times New Roman"/>
          <w:i/>
          <w:sz w:val="20"/>
          <w:szCs w:val="20"/>
          <w:lang w:val="en-GB"/>
        </w:rPr>
      </w:pPr>
      <w:r w:rsidRPr="007706F0">
        <w:rPr>
          <w:rStyle w:val="a5"/>
          <w:rFonts w:ascii="Times New Roman" w:hAnsi="Times New Roman" w:cs="Times New Roman"/>
          <w:sz w:val="20"/>
          <w:szCs w:val="20"/>
        </w:rPr>
        <w:footnoteRef/>
      </w:r>
      <w:r w:rsidRPr="00714B71">
        <w:rPr>
          <w:rFonts w:ascii="Times New Roman" w:hAnsi="Times New Roman" w:cs="Times New Roman"/>
          <w:sz w:val="20"/>
          <w:szCs w:val="20"/>
          <w:lang w:val="en-US"/>
        </w:rPr>
        <w:t xml:space="preserve"> </w:t>
      </w:r>
      <w:r w:rsidRPr="00055D88">
        <w:rPr>
          <w:rFonts w:ascii="Times New Roman" w:hAnsi="Times New Roman" w:cs="Times New Roman"/>
          <w:sz w:val="20"/>
          <w:szCs w:val="20"/>
          <w:lang w:val="en-GB"/>
        </w:rPr>
        <w:t xml:space="preserve">See the Law of the Republic of Kazakhstan “On Employment of the Population”, No. </w:t>
      </w:r>
      <w:r w:rsidRPr="00055D88">
        <w:rPr>
          <w:rStyle w:val="s1"/>
          <w:b w:val="0"/>
          <w:color w:val="auto"/>
          <w:sz w:val="20"/>
          <w:szCs w:val="20"/>
          <w:lang w:val="en-GB"/>
        </w:rPr>
        <w:t xml:space="preserve">149-II, dated 23 January 2001 </w:t>
      </w:r>
      <w:r w:rsidRPr="00055D88">
        <w:rPr>
          <w:rStyle w:val="s3"/>
          <w:i w:val="0"/>
          <w:color w:val="auto"/>
          <w:sz w:val="20"/>
          <w:szCs w:val="20"/>
          <w:lang w:val="en-GB"/>
        </w:rPr>
        <w:t>(as amended as of 12 June 2014).</w:t>
      </w:r>
    </w:p>
  </w:footnote>
  <w:footnote w:id="58">
    <w:p w14:paraId="36921244" w14:textId="07663AA1" w:rsidR="005B2862" w:rsidRPr="00055D88" w:rsidRDefault="005B2862" w:rsidP="007706F0">
      <w:pPr>
        <w:spacing w:after="0" w:line="240" w:lineRule="auto"/>
        <w:ind w:right="-1"/>
        <w:jc w:val="both"/>
        <w:rPr>
          <w:rFonts w:ascii="Times New Roman" w:hAnsi="Times New Roman" w:cs="Times New Roman"/>
          <w:sz w:val="20"/>
          <w:szCs w:val="20"/>
          <w:lang w:val="en-GB"/>
        </w:rPr>
      </w:pPr>
      <w:r w:rsidRPr="00055D88">
        <w:rPr>
          <w:rStyle w:val="a5"/>
          <w:rFonts w:ascii="Times New Roman" w:hAnsi="Times New Roman" w:cs="Times New Roman"/>
          <w:sz w:val="20"/>
          <w:szCs w:val="20"/>
          <w:lang w:val="en-GB"/>
        </w:rPr>
        <w:footnoteRef/>
      </w:r>
      <w:r w:rsidRPr="00055D88">
        <w:rPr>
          <w:rFonts w:ascii="Times New Roman" w:hAnsi="Times New Roman" w:cs="Times New Roman"/>
          <w:sz w:val="20"/>
          <w:szCs w:val="20"/>
          <w:lang w:val="en-GB"/>
        </w:rPr>
        <w:t xml:space="preserve"> See the Order of the Minister of Internal Affairs of the Republic of Kazakhstan, No. 132, dated 31 March 2010 “On Approval of the Requirements Applicable to the State of Health of Persons for Service in Agencies of Internal Affairs”, registered in the Ministry of Justice of the Republic of Kazakhstan under No. 6175 on 15 April 2010.</w:t>
      </w:r>
    </w:p>
  </w:footnote>
  <w:footnote w:id="59">
    <w:p w14:paraId="54D83D61" w14:textId="3D65AED3" w:rsidR="005B2862" w:rsidRPr="00C4038A" w:rsidRDefault="005B2862">
      <w:pPr>
        <w:pStyle w:val="a4"/>
        <w:rPr>
          <w:lang w:val="en-GB"/>
        </w:rPr>
      </w:pPr>
      <w:r>
        <w:rPr>
          <w:rStyle w:val="a5"/>
        </w:rPr>
        <w:footnoteRef/>
      </w:r>
      <w:r w:rsidRPr="00714B71">
        <w:rPr>
          <w:lang w:val="en-US"/>
        </w:rPr>
        <w:t xml:space="preserve"> </w:t>
      </w:r>
      <w:r>
        <w:rPr>
          <w:lang w:val="en-GB"/>
        </w:rPr>
        <w:t>See t</w:t>
      </w:r>
      <w:r w:rsidRPr="00C4038A">
        <w:rPr>
          <w:lang w:val="en-GB"/>
        </w:rPr>
        <w:t>he Code of the Republic of Kazakhstan on People's Health and the Health Care System dated 18 September 2009 (as amended as of 03 July 2013).</w:t>
      </w:r>
    </w:p>
  </w:footnote>
  <w:footnote w:id="60">
    <w:p w14:paraId="7BA30DEA" w14:textId="2D2F0044" w:rsidR="005B2862" w:rsidRPr="00C4038A" w:rsidRDefault="005B2862" w:rsidP="007706F0">
      <w:pPr>
        <w:spacing w:after="0" w:line="240" w:lineRule="auto"/>
        <w:ind w:right="-1"/>
        <w:jc w:val="both"/>
        <w:rPr>
          <w:rFonts w:ascii="Times New Roman" w:hAnsi="Times New Roman" w:cs="Times New Roman"/>
          <w:sz w:val="20"/>
          <w:szCs w:val="20"/>
          <w:lang w:val="en-GB"/>
        </w:rPr>
      </w:pPr>
      <w:r w:rsidRPr="00C4038A">
        <w:rPr>
          <w:rStyle w:val="a5"/>
          <w:rFonts w:ascii="Times New Roman" w:hAnsi="Times New Roman" w:cs="Times New Roman"/>
          <w:sz w:val="20"/>
          <w:szCs w:val="20"/>
          <w:lang w:val="en-GB"/>
        </w:rPr>
        <w:footnoteRef/>
      </w:r>
      <w:r w:rsidRPr="00C4038A">
        <w:rPr>
          <w:rFonts w:ascii="Times New Roman" w:hAnsi="Times New Roman" w:cs="Times New Roman"/>
          <w:sz w:val="20"/>
          <w:szCs w:val="20"/>
          <w:lang w:val="en-GB"/>
        </w:rPr>
        <w:t xml:space="preserve"> See </w:t>
      </w:r>
      <w:r>
        <w:rPr>
          <w:rFonts w:ascii="Times New Roman" w:hAnsi="Times New Roman" w:cs="Times New Roman"/>
          <w:sz w:val="20"/>
          <w:szCs w:val="20"/>
          <w:lang w:val="en-GB"/>
        </w:rPr>
        <w:t xml:space="preserve">the </w:t>
      </w:r>
      <w:r w:rsidRPr="00C4038A">
        <w:rPr>
          <w:rFonts w:ascii="Times New Roman" w:hAnsi="Times New Roman" w:cs="Times New Roman"/>
          <w:sz w:val="20"/>
          <w:szCs w:val="20"/>
          <w:lang w:val="en-GB"/>
        </w:rPr>
        <w:t>Law of the Republic of Kazakhstan</w:t>
      </w:r>
      <w:r>
        <w:rPr>
          <w:rFonts w:ascii="Times New Roman" w:hAnsi="Times New Roman" w:cs="Times New Roman"/>
          <w:sz w:val="20"/>
          <w:szCs w:val="20"/>
          <w:lang w:val="en-GB"/>
        </w:rPr>
        <w:t>,</w:t>
      </w:r>
      <w:r w:rsidRPr="00C4038A">
        <w:rPr>
          <w:rFonts w:ascii="Times New Roman" w:hAnsi="Times New Roman" w:cs="Times New Roman"/>
          <w:sz w:val="20"/>
          <w:szCs w:val="20"/>
          <w:lang w:val="en-GB"/>
        </w:rPr>
        <w:t xml:space="preserve"> No. </w:t>
      </w:r>
      <w:r w:rsidRPr="00C4038A">
        <w:rPr>
          <w:rFonts w:ascii="Times New Roman" w:hAnsi="Times New Roman" w:cs="Times New Roman"/>
          <w:color w:val="000000"/>
          <w:sz w:val="20"/>
          <w:szCs w:val="20"/>
          <w:lang w:val="en-GB"/>
        </w:rPr>
        <w:t>223-IV ЗРК</w:t>
      </w:r>
      <w:r>
        <w:rPr>
          <w:rFonts w:ascii="Times New Roman" w:hAnsi="Times New Roman" w:cs="Times New Roman"/>
          <w:color w:val="000000"/>
          <w:sz w:val="20"/>
          <w:szCs w:val="20"/>
          <w:lang w:val="en-GB"/>
        </w:rPr>
        <w:t>,</w:t>
      </w:r>
      <w:r w:rsidRPr="00C4038A">
        <w:rPr>
          <w:rFonts w:ascii="Times New Roman" w:hAnsi="Times New Roman" w:cs="Times New Roman"/>
          <w:color w:val="000000"/>
          <w:sz w:val="20"/>
          <w:szCs w:val="20"/>
          <w:lang w:val="en-GB"/>
        </w:rPr>
        <w:t xml:space="preserve"> dated 8 December 2009 “On State Guarantees of Equal Rights and Equal Opportunities to Men and Women </w:t>
      </w:r>
      <w:r w:rsidRPr="00C4038A">
        <w:rPr>
          <w:rFonts w:ascii="Times New Roman" w:hAnsi="Times New Roman" w:cs="Times New Roman"/>
          <w:bCs/>
          <w:color w:val="000000"/>
          <w:sz w:val="20"/>
          <w:szCs w:val="20"/>
          <w:lang w:val="en-GB"/>
        </w:rPr>
        <w:t>(as amended as of 03 July 2013).</w:t>
      </w:r>
    </w:p>
  </w:footnote>
  <w:footnote w:id="61">
    <w:p w14:paraId="776E3084" w14:textId="0AF0B628" w:rsidR="005B2862" w:rsidRPr="00C4038A" w:rsidRDefault="005B2862" w:rsidP="008922F0">
      <w:pPr>
        <w:spacing w:after="0" w:line="240" w:lineRule="auto"/>
        <w:ind w:right="-1"/>
        <w:jc w:val="both"/>
        <w:rPr>
          <w:rFonts w:ascii="Times New Roman" w:hAnsi="Times New Roman" w:cs="Times New Roman"/>
          <w:sz w:val="20"/>
          <w:szCs w:val="20"/>
          <w:lang w:val="en-GB"/>
        </w:rPr>
      </w:pPr>
      <w:r w:rsidRPr="007706F0">
        <w:rPr>
          <w:rStyle w:val="a5"/>
          <w:rFonts w:ascii="Times New Roman" w:hAnsi="Times New Roman" w:cs="Times New Roman"/>
          <w:sz w:val="20"/>
          <w:szCs w:val="20"/>
        </w:rPr>
        <w:footnoteRef/>
      </w:r>
      <w:r w:rsidRPr="00714B71">
        <w:rPr>
          <w:rFonts w:ascii="Times New Roman" w:hAnsi="Times New Roman" w:cs="Times New Roman"/>
          <w:sz w:val="20"/>
          <w:szCs w:val="20"/>
          <w:lang w:val="en-US"/>
        </w:rPr>
        <w:t xml:space="preserve"> </w:t>
      </w:r>
      <w:r w:rsidRPr="00C4038A">
        <w:rPr>
          <w:rFonts w:ascii="Times New Roman" w:hAnsi="Times New Roman" w:cs="Times New Roman"/>
          <w:sz w:val="20"/>
          <w:szCs w:val="20"/>
          <w:lang w:val="en-GB"/>
        </w:rPr>
        <w:t xml:space="preserve">See the Strategy of Gender Equality in the Republic of Kazakhstan for 2006-2016, approved by Decree of </w:t>
      </w:r>
      <w:r>
        <w:rPr>
          <w:rFonts w:ascii="Times New Roman" w:hAnsi="Times New Roman" w:cs="Times New Roman"/>
          <w:sz w:val="20"/>
          <w:szCs w:val="20"/>
          <w:lang w:val="en-GB"/>
        </w:rPr>
        <w:t xml:space="preserve">the </w:t>
      </w:r>
      <w:r w:rsidRPr="00C4038A">
        <w:rPr>
          <w:rFonts w:ascii="Times New Roman" w:hAnsi="Times New Roman" w:cs="Times New Roman"/>
          <w:sz w:val="20"/>
          <w:szCs w:val="20"/>
          <w:lang w:val="en-GB"/>
        </w:rPr>
        <w:t>President of the Republic of Kazakhstan</w:t>
      </w:r>
      <w:r>
        <w:rPr>
          <w:rFonts w:ascii="Times New Roman" w:hAnsi="Times New Roman" w:cs="Times New Roman"/>
          <w:sz w:val="20"/>
          <w:szCs w:val="20"/>
          <w:lang w:val="en-GB"/>
        </w:rPr>
        <w:t>,</w:t>
      </w:r>
      <w:r w:rsidRPr="00C4038A">
        <w:rPr>
          <w:rFonts w:ascii="Times New Roman" w:hAnsi="Times New Roman" w:cs="Times New Roman"/>
          <w:sz w:val="20"/>
          <w:szCs w:val="20"/>
          <w:lang w:val="en-GB"/>
        </w:rPr>
        <w:t xml:space="preserve"> </w:t>
      </w:r>
      <w:r w:rsidRPr="00C4038A">
        <w:rPr>
          <w:rStyle w:val="s0"/>
          <w:lang w:val="en-GB"/>
        </w:rPr>
        <w:t>No. 1677</w:t>
      </w:r>
      <w:r>
        <w:rPr>
          <w:rStyle w:val="s0"/>
          <w:lang w:val="en-GB"/>
        </w:rPr>
        <w:t>,</w:t>
      </w:r>
      <w:r w:rsidRPr="00C4038A">
        <w:rPr>
          <w:rStyle w:val="s0"/>
          <w:lang w:val="en-GB"/>
        </w:rPr>
        <w:t xml:space="preserve"> dated 29 November 2005. </w:t>
      </w:r>
    </w:p>
  </w:footnote>
  <w:footnote w:id="62">
    <w:p w14:paraId="59532220" w14:textId="169EB839" w:rsidR="005B2862" w:rsidRPr="00714B71" w:rsidRDefault="005B2862" w:rsidP="00D66AE6">
      <w:pPr>
        <w:spacing w:after="0" w:line="240" w:lineRule="auto"/>
        <w:ind w:right="-1"/>
        <w:jc w:val="both"/>
        <w:rPr>
          <w:lang w:val="en-US"/>
        </w:rPr>
      </w:pPr>
      <w:r w:rsidRPr="00C4038A">
        <w:rPr>
          <w:rStyle w:val="a5"/>
          <w:rFonts w:ascii="Times New Roman" w:hAnsi="Times New Roman" w:cs="Times New Roman"/>
          <w:sz w:val="20"/>
          <w:szCs w:val="20"/>
          <w:lang w:val="en-GB"/>
        </w:rPr>
        <w:footnoteRef/>
      </w:r>
      <w:r w:rsidRPr="00C4038A">
        <w:rPr>
          <w:rFonts w:ascii="Times New Roman" w:hAnsi="Times New Roman" w:cs="Times New Roman"/>
          <w:sz w:val="20"/>
          <w:szCs w:val="20"/>
          <w:lang w:val="en-GB"/>
        </w:rPr>
        <w:t xml:space="preserve"> See </w:t>
      </w:r>
      <w:r>
        <w:rPr>
          <w:rFonts w:ascii="Times New Roman" w:hAnsi="Times New Roman" w:cs="Times New Roman"/>
          <w:sz w:val="20"/>
          <w:szCs w:val="20"/>
          <w:lang w:val="en-GB"/>
        </w:rPr>
        <w:t xml:space="preserve">the </w:t>
      </w:r>
      <w:r w:rsidRPr="00C4038A">
        <w:rPr>
          <w:rFonts w:ascii="Times New Roman" w:hAnsi="Times New Roman" w:cs="Times New Roman"/>
          <w:sz w:val="20"/>
          <w:szCs w:val="20"/>
          <w:lang w:val="en-GB"/>
        </w:rPr>
        <w:t>Resolution of the Government of the Republic of Kazakhstan</w:t>
      </w:r>
      <w:r>
        <w:rPr>
          <w:rFonts w:ascii="Times New Roman" w:hAnsi="Times New Roman" w:cs="Times New Roman"/>
          <w:sz w:val="20"/>
          <w:szCs w:val="20"/>
          <w:lang w:val="en-GB"/>
        </w:rPr>
        <w:t>,</w:t>
      </w:r>
      <w:r w:rsidRPr="00C4038A">
        <w:rPr>
          <w:rFonts w:ascii="Times New Roman" w:hAnsi="Times New Roman" w:cs="Times New Roman"/>
          <w:sz w:val="20"/>
          <w:szCs w:val="20"/>
          <w:lang w:val="en-GB"/>
        </w:rPr>
        <w:t xml:space="preserve"> No. 1484</w:t>
      </w:r>
      <w:r>
        <w:rPr>
          <w:rFonts w:ascii="Times New Roman" w:hAnsi="Times New Roman" w:cs="Times New Roman"/>
          <w:sz w:val="20"/>
          <w:szCs w:val="20"/>
          <w:lang w:val="en-GB"/>
        </w:rPr>
        <w:t>,</w:t>
      </w:r>
      <w:r w:rsidRPr="00C4038A">
        <w:rPr>
          <w:rFonts w:ascii="Times New Roman" w:hAnsi="Times New Roman" w:cs="Times New Roman"/>
          <w:sz w:val="20"/>
          <w:szCs w:val="20"/>
          <w:lang w:val="en-GB"/>
        </w:rPr>
        <w:t xml:space="preserve"> dated 7 December 2011 “On Approval of the Rules for </w:t>
      </w:r>
      <w:r w:rsidRPr="00C4038A">
        <w:rPr>
          <w:rFonts w:ascii="Times New Roman" w:eastAsia="MS Mincho" w:hAnsi="Times New Roman" w:cs="Times New Roman"/>
          <w:sz w:val="20"/>
          <w:szCs w:val="20"/>
          <w:lang w:val="en-GB"/>
        </w:rPr>
        <w:t xml:space="preserve">Medical </w:t>
      </w:r>
      <w:r>
        <w:rPr>
          <w:rFonts w:ascii="Times New Roman" w:eastAsia="MS Mincho" w:hAnsi="Times New Roman" w:cs="Times New Roman"/>
          <w:sz w:val="20"/>
          <w:szCs w:val="20"/>
          <w:lang w:val="en-GB"/>
        </w:rPr>
        <w:t>Expertise</w:t>
      </w:r>
      <w:r w:rsidRPr="00C4038A">
        <w:rPr>
          <w:rFonts w:ascii="Times New Roman" w:eastAsia="MS Mincho" w:hAnsi="Times New Roman" w:cs="Times New Roman"/>
          <w:sz w:val="20"/>
          <w:szCs w:val="20"/>
          <w:lang w:val="en-GB"/>
        </w:rPr>
        <w:t xml:space="preserve"> and Gender Reassignment for Persons with Gender Identity Disorder”</w:t>
      </w:r>
      <w:r w:rsidRPr="00C4038A">
        <w:rPr>
          <w:rFonts w:ascii="Times New Roman" w:hAnsi="Times New Roman" w:cs="Times New Roman"/>
          <w:color w:val="000000"/>
          <w:sz w:val="20"/>
          <w:szCs w:val="20"/>
          <w:lang w:val="en-GB"/>
        </w:rPr>
        <w:t>.</w:t>
      </w:r>
    </w:p>
  </w:footnote>
  <w:footnote w:id="63">
    <w:p w14:paraId="41E8D770" w14:textId="41763308" w:rsidR="005B2862" w:rsidRPr="00C4038A" w:rsidRDefault="005B2862" w:rsidP="00C06469">
      <w:pPr>
        <w:spacing w:after="0" w:line="240" w:lineRule="auto"/>
        <w:ind w:right="-1"/>
        <w:jc w:val="both"/>
        <w:rPr>
          <w:rFonts w:ascii="Times New Roman" w:hAnsi="Times New Roman" w:cs="Times New Roman"/>
          <w:sz w:val="20"/>
          <w:szCs w:val="20"/>
          <w:lang w:val="en-GB"/>
        </w:rPr>
      </w:pPr>
      <w:r w:rsidRPr="007706F0">
        <w:rPr>
          <w:rStyle w:val="a5"/>
          <w:rFonts w:ascii="Times New Roman" w:hAnsi="Times New Roman" w:cs="Times New Roman"/>
          <w:sz w:val="20"/>
          <w:szCs w:val="20"/>
        </w:rPr>
        <w:footnoteRef/>
      </w:r>
      <w:r w:rsidRPr="00714B71">
        <w:rPr>
          <w:rFonts w:ascii="Times New Roman" w:hAnsi="Times New Roman" w:cs="Times New Roman"/>
          <w:sz w:val="20"/>
          <w:szCs w:val="20"/>
          <w:lang w:val="en-US"/>
        </w:rPr>
        <w:t xml:space="preserve"> The </w:t>
      </w:r>
      <w:r w:rsidRPr="00C4038A">
        <w:rPr>
          <w:rFonts w:ascii="Times New Roman" w:hAnsi="Times New Roman" w:cs="Times New Roman"/>
          <w:sz w:val="20"/>
          <w:szCs w:val="20"/>
          <w:lang w:val="en-GB"/>
        </w:rPr>
        <w:t>Resolution of the Government of the Republic of Kazakhstan</w:t>
      </w:r>
      <w:r>
        <w:rPr>
          <w:rFonts w:ascii="Times New Roman" w:hAnsi="Times New Roman" w:cs="Times New Roman"/>
          <w:sz w:val="20"/>
          <w:szCs w:val="20"/>
          <w:lang w:val="en-GB"/>
        </w:rPr>
        <w:t>,</w:t>
      </w:r>
      <w:r w:rsidRPr="00C4038A">
        <w:rPr>
          <w:rFonts w:ascii="Times New Roman" w:hAnsi="Times New Roman" w:cs="Times New Roman"/>
          <w:sz w:val="20"/>
          <w:szCs w:val="20"/>
          <w:lang w:val="en-GB"/>
        </w:rPr>
        <w:t xml:space="preserve"> No. 1500</w:t>
      </w:r>
      <w:r>
        <w:rPr>
          <w:rFonts w:ascii="Times New Roman" w:hAnsi="Times New Roman" w:cs="Times New Roman"/>
          <w:sz w:val="20"/>
          <w:szCs w:val="20"/>
          <w:lang w:val="en-GB"/>
        </w:rPr>
        <w:t xml:space="preserve">, </w:t>
      </w:r>
      <w:r w:rsidRPr="00C4038A">
        <w:rPr>
          <w:rFonts w:ascii="Times New Roman" w:hAnsi="Times New Roman" w:cs="Times New Roman"/>
          <w:sz w:val="20"/>
          <w:szCs w:val="20"/>
          <w:lang w:val="en-GB"/>
        </w:rPr>
        <w:t>dated 21 November 2001 “On the Concept of Moral and Sexual Upbringing in the Republic of Kazakhstan.</w:t>
      </w:r>
    </w:p>
  </w:footnote>
  <w:footnote w:id="64">
    <w:p w14:paraId="4C982017" w14:textId="6EF9A1F5" w:rsidR="005B2862" w:rsidRPr="00C4038A" w:rsidRDefault="005B2862" w:rsidP="005C7C33">
      <w:pPr>
        <w:spacing w:after="0" w:line="240" w:lineRule="auto"/>
        <w:ind w:right="-1"/>
        <w:jc w:val="both"/>
        <w:rPr>
          <w:rFonts w:ascii="Times New Roman" w:hAnsi="Times New Roman" w:cs="Times New Roman"/>
          <w:sz w:val="20"/>
          <w:szCs w:val="20"/>
          <w:lang w:val="en-GB"/>
        </w:rPr>
      </w:pPr>
      <w:r w:rsidRPr="00C4038A">
        <w:rPr>
          <w:rStyle w:val="a5"/>
          <w:rFonts w:ascii="Times New Roman" w:hAnsi="Times New Roman" w:cs="Times New Roman"/>
          <w:sz w:val="20"/>
          <w:szCs w:val="20"/>
          <w:lang w:val="en-GB"/>
        </w:rPr>
        <w:footnoteRef/>
      </w:r>
      <w:r w:rsidRPr="00C4038A">
        <w:rPr>
          <w:rFonts w:ascii="Times New Roman" w:hAnsi="Times New Roman" w:cs="Times New Roman"/>
          <w:sz w:val="20"/>
          <w:szCs w:val="20"/>
          <w:lang w:val="en-GB"/>
        </w:rPr>
        <w:t xml:space="preserve"> See </w:t>
      </w:r>
      <w:r>
        <w:rPr>
          <w:rFonts w:ascii="Times New Roman" w:hAnsi="Times New Roman" w:cs="Times New Roman"/>
          <w:sz w:val="20"/>
          <w:szCs w:val="20"/>
          <w:lang w:val="en-GB"/>
        </w:rPr>
        <w:t xml:space="preserve">the </w:t>
      </w:r>
      <w:r w:rsidRPr="00C4038A">
        <w:rPr>
          <w:rFonts w:ascii="Times New Roman" w:hAnsi="Times New Roman" w:cs="Times New Roman"/>
          <w:sz w:val="20"/>
          <w:szCs w:val="20"/>
          <w:lang w:val="en-GB"/>
        </w:rPr>
        <w:t>Law of the Republic of Kazakhstan</w:t>
      </w:r>
      <w:r>
        <w:rPr>
          <w:rFonts w:ascii="Times New Roman" w:hAnsi="Times New Roman" w:cs="Times New Roman"/>
          <w:sz w:val="20"/>
          <w:szCs w:val="20"/>
          <w:lang w:val="en-GB"/>
        </w:rPr>
        <w:t>,</w:t>
      </w:r>
      <w:r w:rsidRPr="00C4038A">
        <w:rPr>
          <w:rFonts w:ascii="Times New Roman" w:hAnsi="Times New Roman" w:cs="Times New Roman"/>
          <w:sz w:val="20"/>
          <w:szCs w:val="20"/>
          <w:lang w:val="en-GB"/>
        </w:rPr>
        <w:t xml:space="preserve"> No. 216-IV ЗРК</w:t>
      </w:r>
      <w:r>
        <w:rPr>
          <w:rFonts w:ascii="Times New Roman" w:hAnsi="Times New Roman" w:cs="Times New Roman"/>
          <w:sz w:val="20"/>
          <w:szCs w:val="20"/>
          <w:lang w:val="en-GB"/>
        </w:rPr>
        <w:t>,</w:t>
      </w:r>
      <w:r w:rsidRPr="00C4038A">
        <w:rPr>
          <w:rFonts w:ascii="Times New Roman" w:hAnsi="Times New Roman" w:cs="Times New Roman"/>
          <w:sz w:val="20"/>
          <w:szCs w:val="20"/>
          <w:lang w:val="en-GB"/>
        </w:rPr>
        <w:t xml:space="preserve"> dated 4 December 2009 “On Refugees”</w:t>
      </w:r>
      <w:r w:rsidRPr="00C4038A">
        <w:rPr>
          <w:rFonts w:ascii="Times New Roman" w:hAnsi="Times New Roman" w:cs="Times New Roman"/>
          <w:bCs/>
          <w:sz w:val="20"/>
          <w:szCs w:val="20"/>
          <w:lang w:val="en-GB"/>
        </w:rPr>
        <w:t xml:space="preserve"> </w:t>
      </w:r>
      <w:r w:rsidRPr="00C4038A">
        <w:rPr>
          <w:rFonts w:ascii="Times New Roman" w:hAnsi="Times New Roman" w:cs="Times New Roman"/>
          <w:iCs/>
          <w:sz w:val="20"/>
          <w:szCs w:val="20"/>
          <w:lang w:val="en-GB"/>
        </w:rPr>
        <w:t>(as amended as of 11 April 2014)</w:t>
      </w:r>
    </w:p>
  </w:footnote>
  <w:footnote w:id="65">
    <w:p w14:paraId="7696D05D" w14:textId="699AED77" w:rsidR="005B2862" w:rsidRPr="00C4038A" w:rsidRDefault="005B2862" w:rsidP="00770301">
      <w:pPr>
        <w:spacing w:after="0" w:line="240" w:lineRule="auto"/>
        <w:ind w:right="-1"/>
        <w:jc w:val="both"/>
        <w:rPr>
          <w:rFonts w:ascii="Times New Roman" w:hAnsi="Times New Roman" w:cs="Times New Roman"/>
          <w:i/>
          <w:sz w:val="20"/>
          <w:szCs w:val="20"/>
          <w:lang w:val="en-GB"/>
        </w:rPr>
      </w:pPr>
      <w:r w:rsidRPr="00C4038A">
        <w:rPr>
          <w:rStyle w:val="a5"/>
          <w:rFonts w:ascii="Times New Roman" w:hAnsi="Times New Roman" w:cs="Times New Roman"/>
          <w:sz w:val="20"/>
          <w:szCs w:val="20"/>
          <w:lang w:val="en-GB"/>
        </w:rPr>
        <w:footnoteRef/>
      </w:r>
      <w:r w:rsidRPr="00C4038A">
        <w:rPr>
          <w:rFonts w:ascii="Times New Roman" w:hAnsi="Times New Roman" w:cs="Times New Roman"/>
          <w:sz w:val="20"/>
          <w:szCs w:val="20"/>
          <w:lang w:val="en-GB"/>
        </w:rPr>
        <w:t xml:space="preserve"> See </w:t>
      </w:r>
      <w:r>
        <w:rPr>
          <w:rFonts w:ascii="Times New Roman" w:hAnsi="Times New Roman" w:cs="Times New Roman"/>
          <w:sz w:val="20"/>
          <w:szCs w:val="20"/>
          <w:lang w:val="en-GB"/>
        </w:rPr>
        <w:t xml:space="preserve">the </w:t>
      </w:r>
      <w:r w:rsidRPr="00C4038A">
        <w:rPr>
          <w:rFonts w:ascii="Times New Roman" w:hAnsi="Times New Roman" w:cs="Times New Roman"/>
          <w:sz w:val="20"/>
          <w:szCs w:val="20"/>
          <w:lang w:val="en-GB"/>
        </w:rPr>
        <w:t>La</w:t>
      </w:r>
      <w:r>
        <w:rPr>
          <w:rFonts w:ascii="Times New Roman" w:hAnsi="Times New Roman" w:cs="Times New Roman"/>
          <w:sz w:val="20"/>
          <w:szCs w:val="20"/>
          <w:lang w:val="en-GB"/>
        </w:rPr>
        <w:t xml:space="preserve">w of the Republic of Kazakhstan, </w:t>
      </w:r>
      <w:r w:rsidRPr="00C4038A">
        <w:rPr>
          <w:rFonts w:ascii="Times New Roman" w:hAnsi="Times New Roman" w:cs="Times New Roman"/>
          <w:sz w:val="20"/>
          <w:szCs w:val="20"/>
          <w:lang w:val="en-GB"/>
        </w:rPr>
        <w:t xml:space="preserve">No. </w:t>
      </w:r>
      <w:r w:rsidRPr="00C4038A">
        <w:rPr>
          <w:rStyle w:val="s1"/>
          <w:b w:val="0"/>
          <w:color w:val="auto"/>
          <w:sz w:val="20"/>
          <w:szCs w:val="20"/>
          <w:lang w:val="en-GB"/>
        </w:rPr>
        <w:t>2337</w:t>
      </w:r>
      <w:r>
        <w:rPr>
          <w:rStyle w:val="s1"/>
          <w:b w:val="0"/>
          <w:color w:val="auto"/>
          <w:sz w:val="20"/>
          <w:szCs w:val="20"/>
          <w:lang w:val="en-GB"/>
        </w:rPr>
        <w:t>,</w:t>
      </w:r>
      <w:r w:rsidRPr="00C4038A">
        <w:rPr>
          <w:rStyle w:val="s1"/>
          <w:b w:val="0"/>
          <w:color w:val="auto"/>
          <w:sz w:val="20"/>
          <w:szCs w:val="20"/>
          <w:lang w:val="en-GB"/>
        </w:rPr>
        <w:t xml:space="preserve"> dated 19 June 1995 “On the Legal Status of Foreigners” </w:t>
      </w:r>
      <w:r w:rsidRPr="00C4038A">
        <w:rPr>
          <w:rStyle w:val="s3"/>
          <w:i w:val="0"/>
          <w:color w:val="auto"/>
          <w:sz w:val="20"/>
          <w:szCs w:val="20"/>
          <w:lang w:val="en-GB"/>
        </w:rPr>
        <w:t>(</w:t>
      </w:r>
      <w:r w:rsidRPr="00C4038A">
        <w:rPr>
          <w:rFonts w:ascii="Times New Roman" w:hAnsi="Times New Roman" w:cs="Times New Roman"/>
          <w:iCs/>
          <w:sz w:val="20"/>
          <w:szCs w:val="20"/>
          <w:lang w:val="en-GB"/>
        </w:rPr>
        <w:t xml:space="preserve">as amended as of </w:t>
      </w:r>
      <w:r w:rsidRPr="00C4038A">
        <w:rPr>
          <w:rStyle w:val="s3"/>
          <w:i w:val="0"/>
          <w:color w:val="auto"/>
          <w:sz w:val="20"/>
          <w:szCs w:val="20"/>
          <w:lang w:val="en-GB"/>
        </w:rPr>
        <w:t>03 July 2014)</w:t>
      </w:r>
    </w:p>
  </w:footnote>
  <w:footnote w:id="66">
    <w:p w14:paraId="42954C12" w14:textId="0254CD68" w:rsidR="005B2862" w:rsidRPr="003F3C17" w:rsidRDefault="005B2862">
      <w:pPr>
        <w:pStyle w:val="a4"/>
        <w:rPr>
          <w:lang w:val="en-GB"/>
        </w:rPr>
      </w:pPr>
      <w:r>
        <w:rPr>
          <w:rStyle w:val="a5"/>
        </w:rPr>
        <w:footnoteRef/>
      </w:r>
      <w:r w:rsidRPr="00714B71">
        <w:rPr>
          <w:lang w:val="en-US"/>
        </w:rPr>
        <w:t xml:space="preserve"> </w:t>
      </w:r>
      <w:r w:rsidRPr="003F3C17">
        <w:rPr>
          <w:lang w:val="en-GB"/>
        </w:rPr>
        <w:t xml:space="preserve">See the </w:t>
      </w:r>
      <w:r w:rsidRPr="003F3C17">
        <w:rPr>
          <w:bCs/>
          <w:color w:val="000000"/>
          <w:lang w:val="en-GB"/>
        </w:rPr>
        <w:t>Charter of the Internal Service of the Armed Forces, Other Troops and Military Formations of the Republic of Kazakhstan, approved by Decree of the President of the Republic of Kazakhstan</w:t>
      </w:r>
      <w:r>
        <w:rPr>
          <w:bCs/>
          <w:color w:val="000000"/>
          <w:lang w:val="en-GB"/>
        </w:rPr>
        <w:t>,</w:t>
      </w:r>
      <w:r w:rsidRPr="003F3C17">
        <w:rPr>
          <w:bCs/>
          <w:color w:val="000000"/>
          <w:lang w:val="en-GB"/>
        </w:rPr>
        <w:t xml:space="preserve"> No. 364</w:t>
      </w:r>
      <w:r>
        <w:rPr>
          <w:bCs/>
          <w:color w:val="000000"/>
          <w:lang w:val="en-GB"/>
        </w:rPr>
        <w:t>,</w:t>
      </w:r>
      <w:r w:rsidRPr="003F3C17">
        <w:rPr>
          <w:bCs/>
          <w:color w:val="000000"/>
          <w:lang w:val="en-GB"/>
        </w:rPr>
        <w:t xml:space="preserve"> dated 5 June 2007 (as amended as of 15 April 2013).</w:t>
      </w:r>
    </w:p>
  </w:footnote>
  <w:footnote w:id="67">
    <w:p w14:paraId="46AE7CCA" w14:textId="03D6C772" w:rsidR="005B2862" w:rsidRPr="003F3C17" w:rsidRDefault="005B2862" w:rsidP="006C6FF7">
      <w:pPr>
        <w:spacing w:after="0" w:line="240" w:lineRule="auto"/>
        <w:ind w:right="-1"/>
        <w:jc w:val="both"/>
        <w:rPr>
          <w:rFonts w:ascii="Times New Roman" w:hAnsi="Times New Roman" w:cs="Times New Roman"/>
          <w:sz w:val="20"/>
          <w:szCs w:val="20"/>
          <w:lang w:val="en-GB"/>
        </w:rPr>
      </w:pPr>
      <w:r w:rsidRPr="003F3C17">
        <w:rPr>
          <w:rStyle w:val="a5"/>
          <w:rFonts w:ascii="Times New Roman" w:hAnsi="Times New Roman" w:cs="Times New Roman"/>
          <w:sz w:val="20"/>
          <w:szCs w:val="20"/>
          <w:lang w:val="en-GB"/>
        </w:rPr>
        <w:footnoteRef/>
      </w:r>
      <w:r w:rsidRPr="003F3C17">
        <w:rPr>
          <w:rFonts w:ascii="Times New Roman" w:hAnsi="Times New Roman" w:cs="Times New Roman"/>
          <w:sz w:val="20"/>
          <w:szCs w:val="20"/>
          <w:lang w:val="en-GB"/>
        </w:rPr>
        <w:t xml:space="preserve"> See the Constitutional Law of the Republic of Kazakhstan</w:t>
      </w:r>
      <w:r>
        <w:rPr>
          <w:rFonts w:ascii="Times New Roman" w:hAnsi="Times New Roman" w:cs="Times New Roman"/>
          <w:sz w:val="20"/>
          <w:szCs w:val="20"/>
          <w:lang w:val="en-GB"/>
        </w:rPr>
        <w:t>,</w:t>
      </w:r>
      <w:r w:rsidRPr="003F3C17">
        <w:rPr>
          <w:rFonts w:ascii="Times New Roman" w:hAnsi="Times New Roman" w:cs="Times New Roman"/>
          <w:sz w:val="20"/>
          <w:szCs w:val="20"/>
          <w:lang w:val="en-GB"/>
        </w:rPr>
        <w:t xml:space="preserve"> No. </w:t>
      </w:r>
      <w:r w:rsidRPr="003F3C17">
        <w:rPr>
          <w:rStyle w:val="s1"/>
          <w:b w:val="0"/>
          <w:color w:val="auto"/>
          <w:sz w:val="20"/>
          <w:szCs w:val="20"/>
          <w:lang w:val="en-GB"/>
        </w:rPr>
        <w:t>2464</w:t>
      </w:r>
      <w:r>
        <w:rPr>
          <w:rStyle w:val="s1"/>
          <w:b w:val="0"/>
          <w:color w:val="auto"/>
          <w:sz w:val="20"/>
          <w:szCs w:val="20"/>
          <w:lang w:val="en-GB"/>
        </w:rPr>
        <w:t>,</w:t>
      </w:r>
      <w:r w:rsidRPr="003F3C17">
        <w:rPr>
          <w:rStyle w:val="s1"/>
          <w:b w:val="0"/>
          <w:color w:val="auto"/>
          <w:sz w:val="20"/>
          <w:szCs w:val="20"/>
          <w:lang w:val="en-GB"/>
        </w:rPr>
        <w:t xml:space="preserve"> dated 28 September 1995 “On Elections in the Republic of Kazakhstan” </w:t>
      </w:r>
      <w:r w:rsidRPr="003F3C17">
        <w:rPr>
          <w:rStyle w:val="s3"/>
          <w:i w:val="0"/>
          <w:color w:val="auto"/>
          <w:sz w:val="20"/>
          <w:szCs w:val="20"/>
          <w:lang w:val="en-GB"/>
        </w:rPr>
        <w:t>(as amended as of 03 February 2011).</w:t>
      </w:r>
    </w:p>
  </w:footnote>
  <w:footnote w:id="68">
    <w:p w14:paraId="72895D3C" w14:textId="6D781F28" w:rsidR="005B2862" w:rsidRPr="003F3C17" w:rsidRDefault="005B2862" w:rsidP="00BF3082">
      <w:pPr>
        <w:spacing w:after="0" w:line="240" w:lineRule="auto"/>
        <w:ind w:right="-1"/>
        <w:jc w:val="both"/>
        <w:rPr>
          <w:rFonts w:ascii="Times New Roman" w:hAnsi="Times New Roman" w:cs="Times New Roman"/>
          <w:sz w:val="20"/>
          <w:szCs w:val="20"/>
          <w:lang w:val="en-GB"/>
        </w:rPr>
      </w:pPr>
      <w:r w:rsidRPr="003F3C17">
        <w:rPr>
          <w:rStyle w:val="a5"/>
          <w:rFonts w:ascii="Times New Roman" w:hAnsi="Times New Roman" w:cs="Times New Roman"/>
          <w:sz w:val="20"/>
          <w:szCs w:val="20"/>
          <w:lang w:val="en-GB"/>
        </w:rPr>
        <w:footnoteRef/>
      </w:r>
      <w:r w:rsidRPr="003F3C17">
        <w:rPr>
          <w:rFonts w:ascii="Times New Roman" w:hAnsi="Times New Roman" w:cs="Times New Roman"/>
          <w:sz w:val="20"/>
          <w:szCs w:val="20"/>
          <w:lang w:val="en-GB"/>
        </w:rPr>
        <w:t xml:space="preserve"> See </w:t>
      </w:r>
      <w:r>
        <w:rPr>
          <w:rFonts w:ascii="Times New Roman" w:hAnsi="Times New Roman" w:cs="Times New Roman"/>
          <w:sz w:val="20"/>
          <w:szCs w:val="20"/>
          <w:lang w:val="en-GB"/>
        </w:rPr>
        <w:t xml:space="preserve">the </w:t>
      </w:r>
      <w:r w:rsidRPr="003F3C17">
        <w:rPr>
          <w:rFonts w:ascii="Times New Roman" w:hAnsi="Times New Roman" w:cs="Times New Roman"/>
          <w:sz w:val="20"/>
          <w:szCs w:val="20"/>
          <w:lang w:val="en-GB"/>
        </w:rPr>
        <w:t>Law of the Republic of Kazakhstan</w:t>
      </w:r>
      <w:r>
        <w:rPr>
          <w:rFonts w:ascii="Times New Roman" w:hAnsi="Times New Roman" w:cs="Times New Roman"/>
          <w:sz w:val="20"/>
          <w:szCs w:val="20"/>
          <w:lang w:val="en-GB"/>
        </w:rPr>
        <w:t>,</w:t>
      </w:r>
      <w:r w:rsidRPr="003F3C17">
        <w:rPr>
          <w:rFonts w:ascii="Times New Roman" w:hAnsi="Times New Roman" w:cs="Times New Roman"/>
          <w:sz w:val="20"/>
          <w:szCs w:val="20"/>
          <w:lang w:val="en-GB"/>
        </w:rPr>
        <w:t xml:space="preserve"> No. </w:t>
      </w:r>
      <w:r>
        <w:rPr>
          <w:rFonts w:ascii="Times New Roman" w:hAnsi="Times New Roman" w:cs="Times New Roman"/>
          <w:sz w:val="20"/>
          <w:szCs w:val="20"/>
          <w:lang w:val="en-GB"/>
        </w:rPr>
        <w:t xml:space="preserve">70-IV ЗРК, </w:t>
      </w:r>
      <w:r w:rsidRPr="003F3C17">
        <w:rPr>
          <w:rFonts w:ascii="Times New Roman" w:hAnsi="Times New Roman" w:cs="Times New Roman"/>
          <w:sz w:val="20"/>
          <w:szCs w:val="20"/>
          <w:lang w:val="en-GB"/>
        </w:rPr>
        <w:t xml:space="preserve">dated 20 October 2008 </w:t>
      </w:r>
      <w:r>
        <w:rPr>
          <w:rFonts w:ascii="Times New Roman" w:hAnsi="Times New Roman" w:cs="Times New Roman"/>
          <w:sz w:val="20"/>
          <w:szCs w:val="20"/>
          <w:lang w:val="en-GB"/>
        </w:rPr>
        <w:t xml:space="preserve">“On the </w:t>
      </w:r>
      <w:r w:rsidRPr="003F3C17">
        <w:rPr>
          <w:rFonts w:ascii="Times New Roman" w:hAnsi="Times New Roman" w:cs="Times New Roman"/>
          <w:sz w:val="20"/>
          <w:szCs w:val="20"/>
          <w:lang w:val="en-GB"/>
        </w:rPr>
        <w:t xml:space="preserve">Assembly of People of Kazakhstan” </w:t>
      </w:r>
      <w:r w:rsidRPr="003F3C17">
        <w:rPr>
          <w:rFonts w:ascii="Times New Roman" w:hAnsi="Times New Roman" w:cs="Times New Roman"/>
          <w:iCs/>
          <w:sz w:val="20"/>
          <w:szCs w:val="20"/>
          <w:lang w:val="en-GB"/>
        </w:rPr>
        <w:t>(as amended as of 04 July 2014).</w:t>
      </w:r>
    </w:p>
  </w:footnote>
  <w:footnote w:id="69">
    <w:p w14:paraId="0363A2B7" w14:textId="4079B1F0" w:rsidR="005B2862" w:rsidRPr="003F3C17" w:rsidRDefault="005B2862" w:rsidP="00C10A49">
      <w:pPr>
        <w:spacing w:after="0" w:line="240" w:lineRule="auto"/>
        <w:ind w:right="-1"/>
        <w:jc w:val="both"/>
        <w:rPr>
          <w:rFonts w:ascii="Times New Roman" w:hAnsi="Times New Roman" w:cs="Times New Roman"/>
          <w:sz w:val="20"/>
          <w:szCs w:val="20"/>
          <w:lang w:val="en-GB"/>
        </w:rPr>
      </w:pPr>
      <w:r w:rsidRPr="003F3C17">
        <w:rPr>
          <w:rStyle w:val="a5"/>
          <w:rFonts w:ascii="Times New Roman" w:hAnsi="Times New Roman" w:cs="Times New Roman"/>
          <w:sz w:val="20"/>
          <w:szCs w:val="20"/>
          <w:lang w:val="en-GB"/>
        </w:rPr>
        <w:footnoteRef/>
      </w:r>
      <w:r w:rsidRPr="003F3C17">
        <w:rPr>
          <w:rFonts w:ascii="Times New Roman" w:hAnsi="Times New Roman" w:cs="Times New Roman"/>
          <w:sz w:val="20"/>
          <w:szCs w:val="20"/>
          <w:lang w:val="en-GB"/>
        </w:rPr>
        <w:t xml:space="preserve"> See </w:t>
      </w:r>
      <w:r>
        <w:rPr>
          <w:rFonts w:ascii="Times New Roman" w:hAnsi="Times New Roman" w:cs="Times New Roman"/>
          <w:sz w:val="20"/>
          <w:szCs w:val="20"/>
          <w:lang w:val="en-GB"/>
        </w:rPr>
        <w:t xml:space="preserve">the </w:t>
      </w:r>
      <w:r w:rsidRPr="003F3C17">
        <w:rPr>
          <w:rFonts w:ascii="Times New Roman" w:hAnsi="Times New Roman" w:cs="Times New Roman"/>
          <w:sz w:val="20"/>
          <w:szCs w:val="20"/>
          <w:lang w:val="en-GB"/>
        </w:rPr>
        <w:t>La</w:t>
      </w:r>
      <w:r>
        <w:rPr>
          <w:rFonts w:ascii="Times New Roman" w:hAnsi="Times New Roman" w:cs="Times New Roman"/>
          <w:sz w:val="20"/>
          <w:szCs w:val="20"/>
          <w:lang w:val="en-GB"/>
        </w:rPr>
        <w:t xml:space="preserve">w of the Republic of Kazakhstan, </w:t>
      </w:r>
      <w:r w:rsidRPr="003F3C17">
        <w:rPr>
          <w:rFonts w:ascii="Times New Roman" w:hAnsi="Times New Roman" w:cs="Times New Roman"/>
          <w:sz w:val="20"/>
          <w:szCs w:val="20"/>
          <w:lang w:val="en-GB"/>
        </w:rPr>
        <w:t>No. 207-III ЗРК</w:t>
      </w:r>
      <w:r>
        <w:rPr>
          <w:rFonts w:ascii="Times New Roman" w:hAnsi="Times New Roman" w:cs="Times New Roman"/>
          <w:sz w:val="20"/>
          <w:szCs w:val="20"/>
          <w:lang w:val="en-GB"/>
        </w:rPr>
        <w:t>,</w:t>
      </w:r>
      <w:r w:rsidRPr="003F3C17">
        <w:rPr>
          <w:rFonts w:ascii="Times New Roman" w:hAnsi="Times New Roman" w:cs="Times New Roman"/>
          <w:sz w:val="20"/>
          <w:szCs w:val="20"/>
          <w:lang w:val="en-GB"/>
        </w:rPr>
        <w:t xml:space="preserve"> dated 15 December 2006 “On Culture” </w:t>
      </w:r>
      <w:r w:rsidRPr="003F3C17">
        <w:rPr>
          <w:rFonts w:ascii="Times New Roman" w:hAnsi="Times New Roman" w:cs="Times New Roman"/>
          <w:iCs/>
          <w:sz w:val="20"/>
          <w:szCs w:val="20"/>
          <w:lang w:val="en-GB"/>
        </w:rPr>
        <w:t>(as amended as of 16 May 2014).</w:t>
      </w:r>
    </w:p>
  </w:footnote>
  <w:footnote w:id="70">
    <w:p w14:paraId="5CD21C15" w14:textId="791B3C66" w:rsidR="005B2862" w:rsidRPr="003F3C17" w:rsidRDefault="005B2862" w:rsidP="00EC6468">
      <w:pPr>
        <w:spacing w:after="0" w:line="240" w:lineRule="auto"/>
        <w:ind w:right="-1"/>
        <w:jc w:val="both"/>
        <w:rPr>
          <w:rFonts w:ascii="Times New Roman" w:hAnsi="Times New Roman" w:cs="Times New Roman"/>
          <w:sz w:val="20"/>
          <w:szCs w:val="20"/>
          <w:lang w:val="en-GB"/>
        </w:rPr>
      </w:pPr>
      <w:r w:rsidRPr="003F3C17">
        <w:rPr>
          <w:rStyle w:val="a5"/>
          <w:rFonts w:ascii="Times New Roman" w:hAnsi="Times New Roman" w:cs="Times New Roman"/>
          <w:sz w:val="20"/>
          <w:szCs w:val="20"/>
          <w:lang w:val="en-GB"/>
        </w:rPr>
        <w:footnoteRef/>
      </w:r>
      <w:r w:rsidRPr="003F3C17">
        <w:rPr>
          <w:rFonts w:ascii="Times New Roman" w:hAnsi="Times New Roman" w:cs="Times New Roman"/>
          <w:sz w:val="20"/>
          <w:szCs w:val="20"/>
          <w:lang w:val="en-GB"/>
        </w:rPr>
        <w:t xml:space="preserve"> The Concept of the </w:t>
      </w:r>
      <w:r w:rsidRPr="003F3C17">
        <w:rPr>
          <w:rFonts w:ascii="Times New Roman" w:hAnsi="Times New Roman" w:cs="Times New Roman"/>
          <w:color w:val="000000"/>
          <w:sz w:val="20"/>
          <w:szCs w:val="20"/>
          <w:lang w:val="en-GB"/>
        </w:rPr>
        <w:t>Ethno-cultural Education in the Republic of Kazakhstan</w:t>
      </w:r>
      <w:r w:rsidRPr="003F3C17">
        <w:rPr>
          <w:rFonts w:ascii="Times New Roman" w:hAnsi="Times New Roman" w:cs="Times New Roman"/>
          <w:sz w:val="20"/>
          <w:szCs w:val="20"/>
          <w:lang w:val="en-GB"/>
        </w:rPr>
        <w:t xml:space="preserve">, approved by Order of the President of the Republic of Kazakhstan </w:t>
      </w:r>
      <w:r w:rsidRPr="003F3C17">
        <w:rPr>
          <w:rFonts w:ascii="Times New Roman" w:hAnsi="Times New Roman" w:cs="Times New Roman"/>
          <w:bCs/>
          <w:sz w:val="20"/>
          <w:szCs w:val="20"/>
          <w:lang w:val="en-GB"/>
        </w:rPr>
        <w:t xml:space="preserve">No. 3058 dated 15 July 1996. </w:t>
      </w:r>
    </w:p>
  </w:footnote>
  <w:footnote w:id="71">
    <w:p w14:paraId="4F5B94DF" w14:textId="372BACAB" w:rsidR="005B2862" w:rsidRPr="003F3C17" w:rsidRDefault="005B2862" w:rsidP="00EC6468">
      <w:pPr>
        <w:spacing w:after="0" w:line="240" w:lineRule="auto"/>
        <w:ind w:right="-1"/>
        <w:jc w:val="both"/>
        <w:rPr>
          <w:rFonts w:ascii="Times New Roman" w:hAnsi="Times New Roman" w:cs="Times New Roman"/>
          <w:sz w:val="20"/>
          <w:szCs w:val="20"/>
          <w:lang w:val="en-GB"/>
        </w:rPr>
      </w:pPr>
      <w:r w:rsidRPr="003F3C17">
        <w:rPr>
          <w:rStyle w:val="a5"/>
          <w:rFonts w:ascii="Times New Roman" w:hAnsi="Times New Roman" w:cs="Times New Roman"/>
          <w:b/>
          <w:sz w:val="20"/>
          <w:szCs w:val="20"/>
          <w:lang w:val="en-GB"/>
        </w:rPr>
        <w:footnoteRef/>
      </w:r>
      <w:r w:rsidRPr="003F3C17">
        <w:rPr>
          <w:rFonts w:ascii="Times New Roman" w:hAnsi="Times New Roman" w:cs="Times New Roman"/>
          <w:b/>
          <w:sz w:val="20"/>
          <w:szCs w:val="20"/>
          <w:lang w:val="en-GB"/>
        </w:rPr>
        <w:t xml:space="preserve"> </w:t>
      </w:r>
      <w:r w:rsidRPr="003F3C17">
        <w:rPr>
          <w:rFonts w:ascii="Times New Roman" w:hAnsi="Times New Roman" w:cs="Times New Roman"/>
          <w:sz w:val="20"/>
          <w:szCs w:val="20"/>
          <w:lang w:val="en-GB"/>
        </w:rPr>
        <w:t xml:space="preserve">The </w:t>
      </w:r>
      <w:r w:rsidRPr="003F3C17">
        <w:rPr>
          <w:rFonts w:ascii="Times New Roman" w:hAnsi="Times New Roman" w:cs="Times New Roman"/>
          <w:color w:val="000000"/>
          <w:sz w:val="20"/>
          <w:szCs w:val="20"/>
          <w:lang w:val="en-GB"/>
        </w:rPr>
        <w:t>Concept of the Formation of National Identity of the Republic of Kazakhstan, approved by</w:t>
      </w:r>
      <w:r w:rsidRPr="003F3C17">
        <w:rPr>
          <w:rStyle w:val="s1"/>
          <w:b w:val="0"/>
          <w:color w:val="auto"/>
          <w:sz w:val="20"/>
          <w:szCs w:val="20"/>
          <w:lang w:val="en-GB"/>
        </w:rPr>
        <w:t xml:space="preserve"> </w:t>
      </w:r>
      <w:r w:rsidRPr="003F3C17">
        <w:rPr>
          <w:rFonts w:ascii="Times New Roman" w:hAnsi="Times New Roman" w:cs="Times New Roman"/>
          <w:sz w:val="20"/>
          <w:szCs w:val="20"/>
          <w:lang w:val="en-GB"/>
        </w:rPr>
        <w:t xml:space="preserve">Order of the President of the Republic of Kazakhstan </w:t>
      </w:r>
      <w:r w:rsidRPr="003F3C17">
        <w:rPr>
          <w:rFonts w:ascii="Times New Roman" w:hAnsi="Times New Roman" w:cs="Times New Roman"/>
          <w:bCs/>
          <w:sz w:val="20"/>
          <w:szCs w:val="20"/>
          <w:lang w:val="en-GB"/>
        </w:rPr>
        <w:t xml:space="preserve">No. 2995 dated 23 May 1996. </w:t>
      </w:r>
    </w:p>
  </w:footnote>
  <w:footnote w:id="72">
    <w:p w14:paraId="692DA06D" w14:textId="67B5F81A" w:rsidR="005B2862" w:rsidRPr="00D761A2" w:rsidRDefault="005B2862">
      <w:pPr>
        <w:pStyle w:val="a4"/>
        <w:rPr>
          <w:lang w:val="en-GB"/>
        </w:rPr>
      </w:pPr>
      <w:r>
        <w:rPr>
          <w:rStyle w:val="a5"/>
        </w:rPr>
        <w:footnoteRef/>
      </w:r>
      <w:r w:rsidRPr="00714B71">
        <w:rPr>
          <w:lang w:val="en-US"/>
        </w:rPr>
        <w:t xml:space="preserve"> </w:t>
      </w:r>
      <w:r w:rsidRPr="00D761A2">
        <w:rPr>
          <w:lang w:val="en-GB"/>
        </w:rPr>
        <w:t>See the Law of the Republic of Kazakhstan, No. 352-I, dated 30 March 1999 “</w:t>
      </w:r>
      <w:r w:rsidRPr="00D761A2">
        <w:rPr>
          <w:color w:val="000000"/>
          <w:lang w:val="en-GB"/>
        </w:rPr>
        <w:t>On the Procedure and Conditions of Detention in Custody of Persons Suspected or Accused of Committing Crimes” (as amended as of 03 July 2014).</w:t>
      </w:r>
    </w:p>
  </w:footnote>
  <w:footnote w:id="73">
    <w:p w14:paraId="6BD32465" w14:textId="77777777" w:rsidR="005B2862" w:rsidRPr="00F7272B" w:rsidRDefault="005B2862" w:rsidP="003354D8">
      <w:pPr>
        <w:spacing w:after="0" w:line="240" w:lineRule="auto"/>
        <w:jc w:val="both"/>
        <w:rPr>
          <w:rFonts w:ascii="Times New Roman" w:hAnsi="Times New Roman" w:cs="Times New Roman"/>
          <w:sz w:val="20"/>
          <w:szCs w:val="20"/>
          <w:lang w:val="en-US"/>
        </w:rPr>
      </w:pPr>
      <w:r w:rsidRPr="00450638">
        <w:rPr>
          <w:rStyle w:val="a5"/>
          <w:rFonts w:ascii="Times New Roman" w:hAnsi="Times New Roman" w:cs="Times New Roman"/>
          <w:sz w:val="20"/>
          <w:szCs w:val="20"/>
        </w:rPr>
        <w:footnoteRef/>
      </w:r>
      <w:r w:rsidRPr="00F7272B">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Pr="00F7272B">
        <w:rPr>
          <w:rFonts w:ascii="Times New Roman" w:hAnsi="Times New Roman" w:cs="Times New Roman"/>
          <w:sz w:val="20"/>
          <w:szCs w:val="20"/>
          <w:lang w:val="en-US"/>
        </w:rPr>
        <w:t xml:space="preserve"> </w:t>
      </w:r>
      <w:r>
        <w:rPr>
          <w:rFonts w:ascii="Times New Roman" w:hAnsi="Times New Roman" w:cs="Times New Roman"/>
          <w:sz w:val="20"/>
          <w:szCs w:val="20"/>
          <w:lang w:val="en-US"/>
        </w:rPr>
        <w:t>Analysis</w:t>
      </w:r>
      <w:r w:rsidRPr="00F7272B">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F7272B">
        <w:rPr>
          <w:rFonts w:ascii="Times New Roman" w:hAnsi="Times New Roman" w:cs="Times New Roman"/>
          <w:sz w:val="20"/>
          <w:szCs w:val="20"/>
          <w:lang w:val="en-US"/>
        </w:rPr>
        <w:t xml:space="preserve"> </w:t>
      </w:r>
      <w:r>
        <w:rPr>
          <w:rFonts w:ascii="Times New Roman" w:hAnsi="Times New Roman" w:cs="Times New Roman"/>
          <w:sz w:val="20"/>
          <w:szCs w:val="20"/>
          <w:lang w:val="en-US"/>
        </w:rPr>
        <w:t>Legislation</w:t>
      </w:r>
      <w:r w:rsidRPr="00F7272B">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F7272B">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Pr="00F7272B">
        <w:rPr>
          <w:rFonts w:ascii="Times New Roman" w:hAnsi="Times New Roman" w:cs="Times New Roman"/>
          <w:sz w:val="20"/>
          <w:szCs w:val="20"/>
          <w:lang w:val="en-US"/>
        </w:rPr>
        <w:t xml:space="preserve"> </w:t>
      </w:r>
      <w:r>
        <w:rPr>
          <w:rFonts w:ascii="Times New Roman" w:hAnsi="Times New Roman" w:cs="Times New Roman"/>
          <w:sz w:val="20"/>
          <w:szCs w:val="20"/>
          <w:lang w:val="en-US"/>
        </w:rPr>
        <w:t>Republic</w:t>
      </w:r>
      <w:r w:rsidRPr="00F7272B">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F7272B">
        <w:rPr>
          <w:rFonts w:ascii="Times New Roman" w:hAnsi="Times New Roman" w:cs="Times New Roman"/>
          <w:sz w:val="20"/>
          <w:szCs w:val="20"/>
          <w:lang w:val="en-US"/>
        </w:rPr>
        <w:t xml:space="preserve"> </w:t>
      </w:r>
      <w:r>
        <w:rPr>
          <w:rFonts w:ascii="Times New Roman" w:hAnsi="Times New Roman" w:cs="Times New Roman"/>
          <w:sz w:val="20"/>
          <w:szCs w:val="20"/>
          <w:lang w:val="en-US"/>
        </w:rPr>
        <w:t>Kazakhstan</w:t>
      </w:r>
      <w:r w:rsidRPr="00F7272B">
        <w:rPr>
          <w:rFonts w:ascii="Times New Roman" w:hAnsi="Times New Roman" w:cs="Times New Roman"/>
          <w:sz w:val="20"/>
          <w:szCs w:val="20"/>
          <w:lang w:val="en-US"/>
        </w:rPr>
        <w:t xml:space="preserve"> </w:t>
      </w:r>
      <w:r>
        <w:rPr>
          <w:rFonts w:ascii="Times New Roman" w:hAnsi="Times New Roman" w:cs="Times New Roman"/>
          <w:sz w:val="20"/>
          <w:szCs w:val="20"/>
          <w:lang w:val="en-US"/>
        </w:rPr>
        <w:t>Concerning</w:t>
      </w:r>
      <w:r w:rsidRPr="00F7272B">
        <w:rPr>
          <w:rFonts w:ascii="Times New Roman" w:hAnsi="Times New Roman" w:cs="Times New Roman"/>
          <w:sz w:val="20"/>
          <w:szCs w:val="20"/>
          <w:lang w:val="en-US"/>
        </w:rPr>
        <w:t xml:space="preserve"> </w:t>
      </w:r>
      <w:r>
        <w:rPr>
          <w:rFonts w:ascii="Times New Roman" w:hAnsi="Times New Roman" w:cs="Times New Roman"/>
          <w:sz w:val="20"/>
          <w:szCs w:val="20"/>
          <w:lang w:val="en-US"/>
        </w:rPr>
        <w:t>the Freedom</w:t>
      </w:r>
      <w:r w:rsidRPr="00F7272B">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F7272B">
        <w:rPr>
          <w:rFonts w:ascii="Times New Roman" w:hAnsi="Times New Roman" w:cs="Times New Roman"/>
          <w:sz w:val="20"/>
          <w:szCs w:val="20"/>
          <w:lang w:val="en-US"/>
        </w:rPr>
        <w:t xml:space="preserve"> </w:t>
      </w:r>
      <w:r>
        <w:rPr>
          <w:rFonts w:ascii="Times New Roman" w:hAnsi="Times New Roman" w:cs="Times New Roman"/>
          <w:sz w:val="20"/>
          <w:szCs w:val="20"/>
          <w:lang w:val="en-US"/>
        </w:rPr>
        <w:t>Conscience</w:t>
      </w:r>
      <w:r w:rsidRPr="00F7272B">
        <w:rPr>
          <w:rFonts w:ascii="Times New Roman" w:hAnsi="Times New Roman" w:cs="Times New Roman"/>
          <w:sz w:val="20"/>
          <w:szCs w:val="20"/>
          <w:lang w:val="en-US"/>
        </w:rPr>
        <w:t xml:space="preserve"> </w:t>
      </w:r>
      <w:r>
        <w:rPr>
          <w:rFonts w:ascii="Times New Roman" w:hAnsi="Times New Roman" w:cs="Times New Roman"/>
          <w:sz w:val="20"/>
          <w:szCs w:val="20"/>
          <w:lang w:val="en-US"/>
        </w:rPr>
        <w:t>and</w:t>
      </w:r>
      <w:r w:rsidRPr="00F7272B">
        <w:rPr>
          <w:rFonts w:ascii="Times New Roman" w:hAnsi="Times New Roman" w:cs="Times New Roman"/>
          <w:sz w:val="20"/>
          <w:szCs w:val="20"/>
          <w:lang w:val="en-US"/>
        </w:rPr>
        <w:t xml:space="preserve"> </w:t>
      </w:r>
      <w:r>
        <w:rPr>
          <w:rFonts w:ascii="Times New Roman" w:hAnsi="Times New Roman" w:cs="Times New Roman"/>
          <w:sz w:val="20"/>
          <w:szCs w:val="20"/>
          <w:lang w:val="en-US"/>
        </w:rPr>
        <w:t>Religion</w:t>
      </w:r>
      <w:r w:rsidRPr="00F7272B">
        <w:rPr>
          <w:rFonts w:ascii="Times New Roman" w:hAnsi="Times New Roman" w:cs="Times New Roman"/>
          <w:sz w:val="20"/>
          <w:szCs w:val="20"/>
          <w:lang w:val="en-US"/>
        </w:rPr>
        <w:t xml:space="preserve"> (</w:t>
      </w:r>
      <w:r>
        <w:rPr>
          <w:rFonts w:ascii="Times New Roman" w:hAnsi="Times New Roman" w:cs="Times New Roman"/>
          <w:sz w:val="20"/>
          <w:szCs w:val="20"/>
          <w:lang w:val="en-US"/>
        </w:rPr>
        <w:t>Confession</w:t>
      </w:r>
      <w:r w:rsidRPr="00F7272B">
        <w:rPr>
          <w:rFonts w:ascii="Times New Roman" w:hAnsi="Times New Roman" w:cs="Times New Roman"/>
          <w:sz w:val="20"/>
          <w:szCs w:val="20"/>
          <w:lang w:val="en-US"/>
        </w:rPr>
        <w:t xml:space="preserve">) </w:t>
      </w:r>
      <w:r>
        <w:rPr>
          <w:rFonts w:ascii="Times New Roman" w:hAnsi="Times New Roman" w:cs="Times New Roman"/>
          <w:sz w:val="20"/>
          <w:szCs w:val="20"/>
          <w:lang w:val="en-US"/>
        </w:rPr>
        <w:t>in</w:t>
      </w:r>
      <w:r w:rsidRPr="00F7272B">
        <w:rPr>
          <w:rFonts w:ascii="Times New Roman" w:hAnsi="Times New Roman" w:cs="Times New Roman"/>
          <w:sz w:val="20"/>
          <w:szCs w:val="20"/>
          <w:lang w:val="en-US"/>
        </w:rPr>
        <w:t xml:space="preserve"> </w:t>
      </w:r>
      <w:r>
        <w:rPr>
          <w:rFonts w:ascii="Times New Roman" w:hAnsi="Times New Roman" w:cs="Times New Roman"/>
          <w:sz w:val="20"/>
          <w:szCs w:val="20"/>
          <w:lang w:val="en-US"/>
        </w:rPr>
        <w:t>Terms</w:t>
      </w:r>
      <w:r w:rsidRPr="00F7272B">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F7272B">
        <w:rPr>
          <w:rFonts w:ascii="Times New Roman" w:hAnsi="Times New Roman" w:cs="Times New Roman"/>
          <w:sz w:val="20"/>
          <w:szCs w:val="20"/>
          <w:lang w:val="en-US"/>
        </w:rPr>
        <w:t xml:space="preserve"> </w:t>
      </w:r>
      <w:r>
        <w:rPr>
          <w:rFonts w:ascii="Times New Roman" w:hAnsi="Times New Roman" w:cs="Times New Roman"/>
          <w:sz w:val="20"/>
          <w:szCs w:val="20"/>
          <w:lang w:val="en-US"/>
        </w:rPr>
        <w:t>Compliance</w:t>
      </w:r>
      <w:r w:rsidRPr="00F7272B">
        <w:rPr>
          <w:rFonts w:ascii="Times New Roman" w:hAnsi="Times New Roman" w:cs="Times New Roman"/>
          <w:sz w:val="20"/>
          <w:szCs w:val="20"/>
          <w:lang w:val="en-US"/>
        </w:rPr>
        <w:t xml:space="preserve"> </w:t>
      </w:r>
      <w:r>
        <w:rPr>
          <w:rFonts w:ascii="Times New Roman" w:hAnsi="Times New Roman" w:cs="Times New Roman"/>
          <w:sz w:val="20"/>
          <w:szCs w:val="20"/>
          <w:lang w:val="en-US"/>
        </w:rPr>
        <w:t>with</w:t>
      </w:r>
      <w:r w:rsidRPr="00F7272B">
        <w:rPr>
          <w:rFonts w:ascii="Times New Roman" w:hAnsi="Times New Roman" w:cs="Times New Roman"/>
          <w:sz w:val="20"/>
          <w:szCs w:val="20"/>
          <w:lang w:val="en-US"/>
        </w:rPr>
        <w:t xml:space="preserve"> </w:t>
      </w:r>
      <w:r>
        <w:rPr>
          <w:rFonts w:ascii="Times New Roman" w:hAnsi="Times New Roman" w:cs="Times New Roman"/>
          <w:sz w:val="20"/>
          <w:szCs w:val="20"/>
          <w:lang w:val="en-US"/>
        </w:rPr>
        <w:t>International</w:t>
      </w:r>
      <w:r w:rsidRPr="00F7272B">
        <w:rPr>
          <w:rFonts w:ascii="Times New Roman" w:hAnsi="Times New Roman" w:cs="Times New Roman"/>
          <w:sz w:val="20"/>
          <w:szCs w:val="20"/>
          <w:lang w:val="en-US"/>
        </w:rPr>
        <w:t xml:space="preserve"> </w:t>
      </w:r>
      <w:r>
        <w:rPr>
          <w:rFonts w:ascii="Times New Roman" w:hAnsi="Times New Roman" w:cs="Times New Roman"/>
          <w:sz w:val="20"/>
          <w:szCs w:val="20"/>
          <w:lang w:val="en-US"/>
        </w:rPr>
        <w:t>Standards</w:t>
      </w:r>
      <w:r w:rsidRPr="00F7272B">
        <w:rPr>
          <w:rFonts w:ascii="Times New Roman" w:hAnsi="Times New Roman" w:cs="Times New Roman"/>
          <w:sz w:val="20"/>
          <w:szCs w:val="20"/>
          <w:lang w:val="en-US"/>
        </w:rPr>
        <w:t xml:space="preserve"> (</w:t>
      </w:r>
      <w:r>
        <w:rPr>
          <w:rFonts w:ascii="Times New Roman" w:hAnsi="Times New Roman" w:cs="Times New Roman"/>
          <w:sz w:val="20"/>
          <w:szCs w:val="20"/>
          <w:lang w:val="en-US"/>
        </w:rPr>
        <w:t>Kazakhstan International Bureau for Human Rights and Rule of Law with Financial Support of the Embassy of the Kingdom of the Netherlands in Kazakhstan, 2014</w:t>
      </w:r>
      <w:r w:rsidRPr="00F7272B">
        <w:rPr>
          <w:rFonts w:ascii="Times New Roman" w:hAnsi="Times New Roman" w:cs="Times New Roman"/>
          <w:sz w:val="20"/>
          <w:szCs w:val="20"/>
          <w:lang w:val="en-US"/>
        </w:rPr>
        <w:t>)</w:t>
      </w:r>
      <w:r>
        <w:rPr>
          <w:rFonts w:ascii="Times New Roman" w:hAnsi="Times New Roman" w:cs="Times New Roman"/>
          <w:sz w:val="20"/>
          <w:szCs w:val="20"/>
          <w:lang w:val="en-US"/>
        </w:rPr>
        <w:t xml:space="preserve"> is used in this section</w:t>
      </w:r>
      <w:r w:rsidRPr="00F7272B">
        <w:rPr>
          <w:rFonts w:ascii="Times New Roman" w:hAnsi="Times New Roman" w:cs="Times New Roman"/>
          <w:sz w:val="20"/>
          <w:szCs w:val="20"/>
          <w:lang w:val="en-US"/>
        </w:rPr>
        <w:t xml:space="preserve">.  </w:t>
      </w:r>
    </w:p>
  </w:footnote>
  <w:footnote w:id="74">
    <w:p w14:paraId="1E281E78" w14:textId="45533890" w:rsidR="005B2862" w:rsidRPr="00221267" w:rsidRDefault="005B2862" w:rsidP="003354D8">
      <w:pPr>
        <w:pStyle w:val="a4"/>
        <w:jc w:val="both"/>
        <w:rPr>
          <w:lang w:val="en-US"/>
        </w:rPr>
      </w:pPr>
      <w:r w:rsidRPr="00450638">
        <w:rPr>
          <w:rStyle w:val="a5"/>
        </w:rPr>
        <w:footnoteRef/>
      </w:r>
      <w:r w:rsidRPr="00221267">
        <w:rPr>
          <w:lang w:val="en-US"/>
        </w:rPr>
        <w:t xml:space="preserve"> </w:t>
      </w:r>
      <w:r>
        <w:rPr>
          <w:lang w:val="en-US"/>
        </w:rPr>
        <w:t>See</w:t>
      </w:r>
      <w:r w:rsidRPr="00BB0856">
        <w:rPr>
          <w:lang w:val="en-US"/>
        </w:rPr>
        <w:t xml:space="preserve"> </w:t>
      </w:r>
      <w:r>
        <w:rPr>
          <w:lang w:val="en-US"/>
        </w:rPr>
        <w:t>the</w:t>
      </w:r>
      <w:r w:rsidRPr="00DA010F">
        <w:rPr>
          <w:lang w:val="en-US"/>
        </w:rPr>
        <w:t xml:space="preserve"> </w:t>
      </w:r>
      <w:r>
        <w:rPr>
          <w:lang w:val="en-US"/>
        </w:rPr>
        <w:t>Law</w:t>
      </w:r>
      <w:r w:rsidRPr="00DA010F">
        <w:rPr>
          <w:lang w:val="en-US"/>
        </w:rPr>
        <w:t xml:space="preserve"> </w:t>
      </w:r>
      <w:r>
        <w:rPr>
          <w:lang w:val="en-US"/>
        </w:rPr>
        <w:t>of</w:t>
      </w:r>
      <w:r w:rsidRPr="00DA010F">
        <w:rPr>
          <w:lang w:val="en-US"/>
        </w:rPr>
        <w:t xml:space="preserve"> </w:t>
      </w:r>
      <w:r>
        <w:rPr>
          <w:lang w:val="en-US"/>
        </w:rPr>
        <w:t>the</w:t>
      </w:r>
      <w:r w:rsidRPr="00DA010F">
        <w:rPr>
          <w:lang w:val="en-US"/>
        </w:rPr>
        <w:t xml:space="preserve"> </w:t>
      </w:r>
      <w:r>
        <w:rPr>
          <w:lang w:val="en-US"/>
        </w:rPr>
        <w:t>Republic</w:t>
      </w:r>
      <w:r w:rsidRPr="00DA010F">
        <w:rPr>
          <w:lang w:val="en-US"/>
        </w:rPr>
        <w:t xml:space="preserve"> </w:t>
      </w:r>
      <w:r>
        <w:rPr>
          <w:lang w:val="en-US"/>
        </w:rPr>
        <w:t>of</w:t>
      </w:r>
      <w:r w:rsidRPr="00DA010F">
        <w:rPr>
          <w:lang w:val="en-US"/>
        </w:rPr>
        <w:t xml:space="preserve"> </w:t>
      </w:r>
      <w:r>
        <w:rPr>
          <w:lang w:val="en-US"/>
        </w:rPr>
        <w:t>Kazakhstan</w:t>
      </w:r>
      <w:r w:rsidRPr="00DA010F">
        <w:rPr>
          <w:lang w:val="en-US"/>
        </w:rPr>
        <w:t xml:space="preserve"> “</w:t>
      </w:r>
      <w:r>
        <w:rPr>
          <w:lang w:val="en-US"/>
        </w:rPr>
        <w:t>On</w:t>
      </w:r>
      <w:r w:rsidRPr="00DA010F">
        <w:rPr>
          <w:lang w:val="en-US"/>
        </w:rPr>
        <w:t xml:space="preserve"> </w:t>
      </w:r>
      <w:r>
        <w:rPr>
          <w:lang w:val="en-US"/>
        </w:rPr>
        <w:t>Legal</w:t>
      </w:r>
      <w:r w:rsidRPr="00DA010F">
        <w:rPr>
          <w:lang w:val="en-US"/>
        </w:rPr>
        <w:t xml:space="preserve"> </w:t>
      </w:r>
      <w:r>
        <w:rPr>
          <w:lang w:val="en-US"/>
        </w:rPr>
        <w:t>Status</w:t>
      </w:r>
      <w:r w:rsidRPr="00DA010F">
        <w:rPr>
          <w:lang w:val="en-US"/>
        </w:rPr>
        <w:t xml:space="preserve"> </w:t>
      </w:r>
      <w:r>
        <w:rPr>
          <w:lang w:val="en-US"/>
        </w:rPr>
        <w:t>of</w:t>
      </w:r>
      <w:r w:rsidRPr="00DA010F">
        <w:rPr>
          <w:lang w:val="en-US"/>
        </w:rPr>
        <w:t xml:space="preserve"> </w:t>
      </w:r>
      <w:r>
        <w:rPr>
          <w:lang w:val="en-US"/>
        </w:rPr>
        <w:t>Foreigners</w:t>
      </w:r>
      <w:r w:rsidRPr="00DA010F">
        <w:rPr>
          <w:lang w:val="en-US"/>
        </w:rPr>
        <w:t>”</w:t>
      </w:r>
      <w:r w:rsidRPr="00DA010F">
        <w:rPr>
          <w:rStyle w:val="s1"/>
          <w:b w:val="0"/>
          <w:sz w:val="20"/>
          <w:szCs w:val="20"/>
          <w:lang w:val="en-US"/>
        </w:rPr>
        <w:t xml:space="preserve">, </w:t>
      </w:r>
      <w:r>
        <w:rPr>
          <w:rStyle w:val="s1"/>
          <w:b w:val="0"/>
          <w:sz w:val="20"/>
          <w:szCs w:val="20"/>
          <w:lang w:val="en-US"/>
        </w:rPr>
        <w:t>No</w:t>
      </w:r>
      <w:r w:rsidRPr="00DA010F">
        <w:rPr>
          <w:rStyle w:val="s1"/>
          <w:b w:val="0"/>
          <w:sz w:val="20"/>
          <w:szCs w:val="20"/>
          <w:lang w:val="en-US"/>
        </w:rPr>
        <w:t xml:space="preserve">.2337, </w:t>
      </w:r>
      <w:r>
        <w:rPr>
          <w:rStyle w:val="s1"/>
          <w:b w:val="0"/>
          <w:sz w:val="20"/>
          <w:szCs w:val="20"/>
          <w:lang w:val="en-US"/>
        </w:rPr>
        <w:t>dated</w:t>
      </w:r>
      <w:r w:rsidRPr="00DA010F">
        <w:rPr>
          <w:rStyle w:val="s1"/>
          <w:b w:val="0"/>
          <w:sz w:val="20"/>
          <w:szCs w:val="20"/>
          <w:lang w:val="en-US"/>
        </w:rPr>
        <w:t xml:space="preserve"> 19 </w:t>
      </w:r>
      <w:r>
        <w:rPr>
          <w:rStyle w:val="s1"/>
          <w:b w:val="0"/>
          <w:sz w:val="20"/>
          <w:szCs w:val="20"/>
          <w:lang w:val="en-US"/>
        </w:rPr>
        <w:t>June</w:t>
      </w:r>
      <w:r w:rsidRPr="00DA010F">
        <w:rPr>
          <w:rStyle w:val="s1"/>
          <w:b w:val="0"/>
          <w:sz w:val="20"/>
          <w:szCs w:val="20"/>
          <w:lang w:val="en-US"/>
        </w:rPr>
        <w:t xml:space="preserve"> 199</w:t>
      </w:r>
      <w:r>
        <w:rPr>
          <w:rStyle w:val="s1"/>
          <w:b w:val="0"/>
          <w:sz w:val="20"/>
          <w:szCs w:val="20"/>
          <w:lang w:val="en-US"/>
        </w:rPr>
        <w:t>5</w:t>
      </w:r>
      <w:r w:rsidRPr="00DA010F">
        <w:rPr>
          <w:rStyle w:val="s1"/>
          <w:i/>
          <w:sz w:val="20"/>
          <w:szCs w:val="20"/>
          <w:lang w:val="en-US"/>
        </w:rPr>
        <w:t xml:space="preserve"> </w:t>
      </w:r>
      <w:r w:rsidRPr="00DA010F">
        <w:rPr>
          <w:rStyle w:val="s3"/>
          <w:i w:val="0"/>
          <w:color w:val="auto"/>
          <w:sz w:val="20"/>
          <w:szCs w:val="20"/>
          <w:lang w:val="en-US"/>
        </w:rPr>
        <w:t>(</w:t>
      </w:r>
      <w:r>
        <w:rPr>
          <w:lang w:val="en-US"/>
        </w:rPr>
        <w:t xml:space="preserve">as amended </w:t>
      </w:r>
      <w:r w:rsidRPr="009D0D7F">
        <w:rPr>
          <w:rStyle w:val="hps"/>
          <w:rFonts w:eastAsiaTheme="majorEastAsia"/>
          <w:lang w:val="en"/>
        </w:rPr>
        <w:t>as</w:t>
      </w:r>
      <w:r w:rsidRPr="009D0D7F">
        <w:rPr>
          <w:lang w:val="en-US"/>
        </w:rPr>
        <w:t xml:space="preserve"> </w:t>
      </w:r>
      <w:r>
        <w:rPr>
          <w:lang w:val="en-US"/>
        </w:rPr>
        <w:t>of</w:t>
      </w:r>
      <w:r>
        <w:rPr>
          <w:rStyle w:val="s3"/>
          <w:i w:val="0"/>
          <w:color w:val="auto"/>
          <w:sz w:val="20"/>
          <w:szCs w:val="20"/>
          <w:lang w:val="en-US"/>
        </w:rPr>
        <w:t xml:space="preserve"> 3 July 2014</w:t>
      </w:r>
      <w:r w:rsidRPr="00DA010F">
        <w:rPr>
          <w:rStyle w:val="s3"/>
          <w:i w:val="0"/>
          <w:color w:val="auto"/>
          <w:sz w:val="20"/>
          <w:szCs w:val="20"/>
          <w:lang w:val="en-US"/>
        </w:rPr>
        <w:t xml:space="preserve">) </w:t>
      </w:r>
      <w:r>
        <w:rPr>
          <w:i/>
          <w:lang w:val="en-US"/>
        </w:rPr>
        <w:t xml:space="preserve">// </w:t>
      </w:r>
      <w:r>
        <w:rPr>
          <w:lang w:val="en-US"/>
        </w:rPr>
        <w:t xml:space="preserve">The </w:t>
      </w:r>
      <w:proofErr w:type="spellStart"/>
      <w:r>
        <w:rPr>
          <w:lang w:val="en-US"/>
        </w:rPr>
        <w:t>Adilet</w:t>
      </w:r>
      <w:proofErr w:type="spellEnd"/>
      <w:r>
        <w:rPr>
          <w:lang w:val="en-US"/>
        </w:rPr>
        <w:t xml:space="preserve"> Legal Information System of Regulatory Legal Acts of the Republic of Kazakhstan</w:t>
      </w:r>
      <w:r w:rsidRPr="00DA010F">
        <w:rPr>
          <w:lang w:val="en-US"/>
        </w:rPr>
        <w:t xml:space="preserve">. URL: </w:t>
      </w:r>
      <w:hyperlink r:id="rId1" w:history="1">
        <w:r w:rsidRPr="00DA010F">
          <w:rPr>
            <w:lang w:val="en-US"/>
          </w:rPr>
          <w:t>http://adilet.zan.kz/</w:t>
        </w:r>
      </w:hyperlink>
      <w:r w:rsidRPr="00DA010F">
        <w:rPr>
          <w:rStyle w:val="s3"/>
          <w:i w:val="0"/>
          <w:color w:val="auto"/>
          <w:sz w:val="20"/>
          <w:szCs w:val="20"/>
          <w:lang w:val="en-US"/>
        </w:rPr>
        <w:t>rus/docs/ U950002337</w:t>
      </w:r>
      <w:r w:rsidRPr="00DA010F">
        <w:rPr>
          <w:iCs/>
          <w:lang w:val="en-US"/>
        </w:rPr>
        <w:t>.</w:t>
      </w:r>
    </w:p>
  </w:footnote>
  <w:footnote w:id="75">
    <w:p w14:paraId="0425AB1A" w14:textId="65E033B1" w:rsidR="005B2862" w:rsidRPr="00AA5866" w:rsidRDefault="005B2862" w:rsidP="003354D8">
      <w:pPr>
        <w:spacing w:line="240" w:lineRule="auto"/>
        <w:jc w:val="both"/>
        <w:rPr>
          <w:rFonts w:ascii="Times New Roman" w:hAnsi="Times New Roman" w:cs="Times New Roman"/>
          <w:sz w:val="20"/>
          <w:szCs w:val="20"/>
          <w:lang w:val="en-US"/>
        </w:rPr>
      </w:pPr>
      <w:r w:rsidRPr="00450638">
        <w:rPr>
          <w:rStyle w:val="a5"/>
          <w:rFonts w:ascii="Times New Roman" w:hAnsi="Times New Roman" w:cs="Times New Roman"/>
          <w:sz w:val="20"/>
          <w:szCs w:val="20"/>
        </w:rPr>
        <w:footnoteRef/>
      </w:r>
      <w:r w:rsidRPr="00221267">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180A7D">
        <w:rPr>
          <w:rFonts w:ascii="Times New Roman" w:hAnsi="Times New Roman" w:cs="Times New Roman"/>
          <w:sz w:val="20"/>
          <w:szCs w:val="20"/>
          <w:lang w:val="en-US"/>
        </w:rPr>
        <w:t>ee the</w:t>
      </w:r>
      <w:r w:rsidRPr="00DA010F">
        <w:rPr>
          <w:rFonts w:ascii="Times New Roman" w:hAnsi="Times New Roman" w:cs="Times New Roman"/>
          <w:sz w:val="20"/>
          <w:szCs w:val="20"/>
          <w:lang w:val="en-US"/>
        </w:rPr>
        <w:t xml:space="preserve"> </w:t>
      </w:r>
      <w:r>
        <w:rPr>
          <w:rFonts w:ascii="Times New Roman" w:hAnsi="Times New Roman" w:cs="Times New Roman"/>
          <w:sz w:val="20"/>
          <w:szCs w:val="20"/>
          <w:lang w:val="en-US"/>
        </w:rPr>
        <w:t>Law</w:t>
      </w:r>
      <w:r w:rsidRPr="00DA010F">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DA010F">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Pr="00DA010F">
        <w:rPr>
          <w:rFonts w:ascii="Times New Roman" w:hAnsi="Times New Roman" w:cs="Times New Roman"/>
          <w:sz w:val="20"/>
          <w:szCs w:val="20"/>
          <w:lang w:val="en-US"/>
        </w:rPr>
        <w:t xml:space="preserve"> </w:t>
      </w:r>
      <w:r>
        <w:rPr>
          <w:rFonts w:ascii="Times New Roman" w:hAnsi="Times New Roman" w:cs="Times New Roman"/>
          <w:sz w:val="20"/>
          <w:szCs w:val="20"/>
          <w:lang w:val="en-US"/>
        </w:rPr>
        <w:t>Republic</w:t>
      </w:r>
      <w:r w:rsidRPr="00DA010F">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DA010F">
        <w:rPr>
          <w:rFonts w:ascii="Times New Roman" w:hAnsi="Times New Roman" w:cs="Times New Roman"/>
          <w:sz w:val="20"/>
          <w:szCs w:val="20"/>
          <w:lang w:val="en-US"/>
        </w:rPr>
        <w:t xml:space="preserve"> </w:t>
      </w:r>
      <w:r>
        <w:rPr>
          <w:rFonts w:ascii="Times New Roman" w:hAnsi="Times New Roman" w:cs="Times New Roman"/>
          <w:sz w:val="20"/>
          <w:szCs w:val="20"/>
          <w:lang w:val="en-US"/>
        </w:rPr>
        <w:t>Kazakhstan</w:t>
      </w:r>
      <w:r w:rsidRPr="00DA010F">
        <w:rPr>
          <w:rFonts w:ascii="Times New Roman" w:hAnsi="Times New Roman" w:cs="Times New Roman"/>
          <w:sz w:val="20"/>
          <w:szCs w:val="20"/>
          <w:lang w:val="en-US"/>
        </w:rPr>
        <w:t xml:space="preserve"> “</w:t>
      </w:r>
      <w:r>
        <w:rPr>
          <w:rFonts w:ascii="Times New Roman" w:hAnsi="Times New Roman" w:cs="Times New Roman"/>
          <w:sz w:val="20"/>
          <w:szCs w:val="20"/>
          <w:lang w:val="en-US"/>
        </w:rPr>
        <w:t>On</w:t>
      </w:r>
      <w:r w:rsidRPr="00DA010F">
        <w:rPr>
          <w:rFonts w:ascii="Times New Roman" w:hAnsi="Times New Roman" w:cs="Times New Roman"/>
          <w:sz w:val="20"/>
          <w:szCs w:val="20"/>
          <w:lang w:val="en-US"/>
        </w:rPr>
        <w:t xml:space="preserve"> </w:t>
      </w:r>
      <w:r>
        <w:rPr>
          <w:rFonts w:ascii="Times New Roman" w:hAnsi="Times New Roman" w:cs="Times New Roman"/>
          <w:sz w:val="20"/>
          <w:szCs w:val="20"/>
          <w:lang w:val="en-US"/>
        </w:rPr>
        <w:t>Religious</w:t>
      </w:r>
      <w:r w:rsidRPr="00DA010F">
        <w:rPr>
          <w:rFonts w:ascii="Times New Roman" w:hAnsi="Times New Roman" w:cs="Times New Roman"/>
          <w:sz w:val="20"/>
          <w:szCs w:val="20"/>
          <w:lang w:val="en-US"/>
        </w:rPr>
        <w:t xml:space="preserve"> </w:t>
      </w:r>
      <w:r>
        <w:rPr>
          <w:rFonts w:ascii="Times New Roman" w:hAnsi="Times New Roman" w:cs="Times New Roman"/>
          <w:sz w:val="20"/>
          <w:szCs w:val="20"/>
          <w:lang w:val="en-US"/>
        </w:rPr>
        <w:t>Activity</w:t>
      </w:r>
      <w:r w:rsidRPr="00DA010F">
        <w:rPr>
          <w:rFonts w:ascii="Times New Roman" w:hAnsi="Times New Roman" w:cs="Times New Roman"/>
          <w:sz w:val="20"/>
          <w:szCs w:val="20"/>
          <w:lang w:val="en-US"/>
        </w:rPr>
        <w:t xml:space="preserve"> </w:t>
      </w:r>
      <w:r>
        <w:rPr>
          <w:rFonts w:ascii="Times New Roman" w:hAnsi="Times New Roman" w:cs="Times New Roman"/>
          <w:sz w:val="20"/>
          <w:szCs w:val="20"/>
          <w:lang w:val="en-US"/>
        </w:rPr>
        <w:t>and</w:t>
      </w:r>
      <w:r w:rsidRPr="00DA010F">
        <w:rPr>
          <w:rFonts w:ascii="Times New Roman" w:hAnsi="Times New Roman" w:cs="Times New Roman"/>
          <w:sz w:val="20"/>
          <w:szCs w:val="20"/>
          <w:lang w:val="en-US"/>
        </w:rPr>
        <w:t xml:space="preserve"> </w:t>
      </w:r>
      <w:r>
        <w:rPr>
          <w:rFonts w:ascii="Times New Roman" w:hAnsi="Times New Roman" w:cs="Times New Roman"/>
          <w:sz w:val="20"/>
          <w:szCs w:val="20"/>
          <w:lang w:val="en-US"/>
        </w:rPr>
        <w:t>Religious</w:t>
      </w:r>
      <w:r w:rsidRPr="00DA010F">
        <w:rPr>
          <w:rFonts w:ascii="Times New Roman" w:hAnsi="Times New Roman" w:cs="Times New Roman"/>
          <w:sz w:val="20"/>
          <w:szCs w:val="20"/>
          <w:lang w:val="en-US"/>
        </w:rPr>
        <w:t xml:space="preserve"> </w:t>
      </w:r>
      <w:r>
        <w:rPr>
          <w:rFonts w:ascii="Times New Roman" w:hAnsi="Times New Roman" w:cs="Times New Roman"/>
          <w:sz w:val="20"/>
          <w:szCs w:val="20"/>
          <w:lang w:val="en-US"/>
        </w:rPr>
        <w:t>Associations</w:t>
      </w:r>
      <w:r w:rsidRPr="00DA010F">
        <w:rPr>
          <w:rFonts w:ascii="Times New Roman" w:hAnsi="Times New Roman" w:cs="Times New Roman"/>
          <w:sz w:val="20"/>
          <w:szCs w:val="20"/>
          <w:lang w:val="en-US"/>
        </w:rPr>
        <w:t xml:space="preserve">”, </w:t>
      </w:r>
      <w:r>
        <w:rPr>
          <w:rFonts w:ascii="Times New Roman" w:hAnsi="Times New Roman" w:cs="Times New Roman"/>
          <w:sz w:val="20"/>
          <w:szCs w:val="20"/>
          <w:lang w:val="en-US"/>
        </w:rPr>
        <w:t>No</w:t>
      </w:r>
      <w:r w:rsidRPr="00DA010F">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DA010F">
        <w:rPr>
          <w:rFonts w:ascii="Times New Roman" w:hAnsi="Times New Roman" w:cs="Times New Roman"/>
          <w:sz w:val="20"/>
          <w:szCs w:val="20"/>
          <w:lang w:val="en-US"/>
        </w:rPr>
        <w:t xml:space="preserve">483-IV, </w:t>
      </w:r>
      <w:r>
        <w:rPr>
          <w:rFonts w:ascii="Times New Roman" w:hAnsi="Times New Roman" w:cs="Times New Roman"/>
          <w:sz w:val="20"/>
          <w:szCs w:val="20"/>
          <w:lang w:val="en-US"/>
        </w:rPr>
        <w:t>dated</w:t>
      </w:r>
      <w:r w:rsidRPr="00DA010F">
        <w:rPr>
          <w:rFonts w:ascii="Times New Roman" w:hAnsi="Times New Roman" w:cs="Times New Roman"/>
          <w:sz w:val="20"/>
          <w:szCs w:val="20"/>
          <w:lang w:val="en-US"/>
        </w:rPr>
        <w:t xml:space="preserve"> 11 </w:t>
      </w:r>
      <w:r>
        <w:rPr>
          <w:rFonts w:ascii="Times New Roman" w:hAnsi="Times New Roman" w:cs="Times New Roman"/>
          <w:sz w:val="20"/>
          <w:szCs w:val="20"/>
          <w:lang w:val="en-US"/>
        </w:rPr>
        <w:t>October</w:t>
      </w:r>
      <w:r w:rsidRPr="00DA010F">
        <w:rPr>
          <w:rFonts w:ascii="Times New Roman" w:hAnsi="Times New Roman" w:cs="Times New Roman"/>
          <w:sz w:val="20"/>
          <w:szCs w:val="20"/>
          <w:lang w:val="en-US"/>
        </w:rPr>
        <w:t xml:space="preserve"> 2</w:t>
      </w:r>
      <w:r>
        <w:rPr>
          <w:rFonts w:ascii="Times New Roman" w:hAnsi="Times New Roman" w:cs="Times New Roman"/>
          <w:sz w:val="20"/>
          <w:szCs w:val="20"/>
          <w:lang w:val="en-US"/>
        </w:rPr>
        <w:t>011</w:t>
      </w:r>
      <w:r w:rsidRPr="00DA010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as amended </w:t>
      </w:r>
      <w:r w:rsidRPr="000232CE">
        <w:rPr>
          <w:rStyle w:val="hps"/>
          <w:rFonts w:ascii="Times New Roman" w:hAnsi="Times New Roman" w:cs="Times New Roman"/>
          <w:sz w:val="20"/>
          <w:lang w:val="en"/>
        </w:rPr>
        <w:t>as</w:t>
      </w:r>
      <w:r w:rsidRPr="000232CE">
        <w:rPr>
          <w:rFonts w:ascii="Times New Roman" w:hAnsi="Times New Roman" w:cs="Times New Roman"/>
          <w:sz w:val="20"/>
          <w:szCs w:val="20"/>
          <w:lang w:val="en-US"/>
        </w:rPr>
        <w:t xml:space="preserve"> </w:t>
      </w:r>
      <w:r>
        <w:rPr>
          <w:rFonts w:ascii="Times New Roman" w:hAnsi="Times New Roman" w:cs="Times New Roman"/>
          <w:sz w:val="20"/>
          <w:szCs w:val="20"/>
          <w:lang w:val="en-US"/>
        </w:rPr>
        <w:t>of 5 December 2013</w:t>
      </w:r>
      <w:r w:rsidRPr="00DA010F">
        <w:rPr>
          <w:rFonts w:ascii="Times New Roman" w:hAnsi="Times New Roman" w:cs="Times New Roman"/>
          <w:sz w:val="20"/>
          <w:szCs w:val="20"/>
          <w:lang w:val="en-US"/>
        </w:rPr>
        <w:t xml:space="preserve">) // </w:t>
      </w:r>
      <w:r w:rsidRPr="0087591C">
        <w:rPr>
          <w:rFonts w:ascii="Times New Roman" w:hAnsi="Times New Roman" w:cs="Times New Roman"/>
          <w:sz w:val="20"/>
          <w:szCs w:val="20"/>
          <w:lang w:val="en-US"/>
        </w:rPr>
        <w:t xml:space="preserve">The </w:t>
      </w:r>
      <w:proofErr w:type="spellStart"/>
      <w:r w:rsidRPr="0087591C">
        <w:rPr>
          <w:rFonts w:ascii="Times New Roman" w:hAnsi="Times New Roman" w:cs="Times New Roman"/>
          <w:sz w:val="20"/>
          <w:szCs w:val="20"/>
          <w:lang w:val="en-US"/>
        </w:rPr>
        <w:t>Adilet</w:t>
      </w:r>
      <w:proofErr w:type="spellEnd"/>
      <w:r w:rsidRPr="0087591C">
        <w:rPr>
          <w:rFonts w:ascii="Times New Roman" w:hAnsi="Times New Roman" w:cs="Times New Roman"/>
          <w:sz w:val="20"/>
          <w:szCs w:val="20"/>
          <w:lang w:val="en-US"/>
        </w:rPr>
        <w:t xml:space="preserve"> Legal Information System</w:t>
      </w:r>
      <w:r>
        <w:rPr>
          <w:lang w:val="en-US"/>
        </w:rPr>
        <w:t xml:space="preserve"> </w:t>
      </w:r>
      <w:r w:rsidRPr="00AA5866">
        <w:rPr>
          <w:rFonts w:ascii="Times New Roman" w:hAnsi="Times New Roman" w:cs="Times New Roman"/>
          <w:sz w:val="20"/>
          <w:szCs w:val="20"/>
          <w:lang w:val="en-US"/>
        </w:rPr>
        <w:t>of Regulatory Legal Acts of the Republic of Kazakhstan. URL: http://adilet.zan.kz/rus/ docs/Z1100000483.</w:t>
      </w:r>
    </w:p>
  </w:footnote>
  <w:footnote w:id="76">
    <w:p w14:paraId="3421BF31" w14:textId="34B02ED9" w:rsidR="005B2862" w:rsidRPr="0033712A" w:rsidRDefault="005B2862" w:rsidP="003354D8">
      <w:pPr>
        <w:spacing w:after="0" w:line="240" w:lineRule="auto"/>
        <w:jc w:val="both"/>
        <w:rPr>
          <w:rFonts w:ascii="Times New Roman" w:hAnsi="Times New Roman" w:cs="Times New Roman"/>
          <w:sz w:val="20"/>
          <w:szCs w:val="20"/>
          <w:lang w:val="en-US"/>
        </w:rPr>
      </w:pPr>
      <w:r w:rsidRPr="00640ECF">
        <w:rPr>
          <w:rStyle w:val="a5"/>
          <w:rFonts w:ascii="Times New Roman" w:hAnsi="Times New Roman" w:cs="Times New Roman"/>
          <w:sz w:val="20"/>
          <w:szCs w:val="20"/>
        </w:rPr>
        <w:footnoteRef/>
      </w:r>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33712A">
        <w:rPr>
          <w:rFonts w:ascii="Times New Roman" w:hAnsi="Times New Roman" w:cs="Times New Roman"/>
          <w:sz w:val="20"/>
          <w:szCs w:val="20"/>
          <w:lang w:val="en-US"/>
        </w:rPr>
        <w:t>ee the Resolution of the Government of the Republic of Kazakhstan “The Matters of the Agency of the Republic of Kazakhstan for the Matters of Religions”, No.</w:t>
      </w:r>
      <w:r>
        <w:rPr>
          <w:rFonts w:ascii="Times New Roman" w:hAnsi="Times New Roman" w:cs="Times New Roman"/>
          <w:sz w:val="20"/>
          <w:szCs w:val="20"/>
          <w:lang w:val="en-US"/>
        </w:rPr>
        <w:t xml:space="preserve"> </w:t>
      </w:r>
      <w:r w:rsidRPr="0033712A">
        <w:rPr>
          <w:rFonts w:ascii="Times New Roman" w:hAnsi="Times New Roman" w:cs="Times New Roman"/>
          <w:sz w:val="20"/>
          <w:szCs w:val="20"/>
          <w:lang w:val="en-US"/>
        </w:rPr>
        <w:t>888, dated 1 August 2011 (</w:t>
      </w:r>
      <w:r>
        <w:rPr>
          <w:rFonts w:ascii="Times New Roman" w:hAnsi="Times New Roman" w:cs="Times New Roman"/>
          <w:sz w:val="20"/>
          <w:szCs w:val="20"/>
          <w:lang w:val="en-US"/>
        </w:rPr>
        <w:t xml:space="preserve">as amended </w:t>
      </w:r>
      <w:r w:rsidRPr="00E05310">
        <w:rPr>
          <w:rStyle w:val="hps"/>
          <w:rFonts w:ascii="Times New Roman" w:hAnsi="Times New Roman" w:cs="Times New Roman"/>
          <w:sz w:val="20"/>
          <w:szCs w:val="20"/>
          <w:lang w:val="en"/>
        </w:rPr>
        <w:t>as</w:t>
      </w:r>
      <w:r w:rsidRPr="00E05310">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33712A">
        <w:rPr>
          <w:rFonts w:ascii="Times New Roman" w:hAnsi="Times New Roman" w:cs="Times New Roman"/>
          <w:sz w:val="20"/>
          <w:szCs w:val="20"/>
          <w:lang w:val="en-US"/>
        </w:rPr>
        <w:t xml:space="preserve"> 6 February 2013) // The </w:t>
      </w:r>
      <w:proofErr w:type="spellStart"/>
      <w:r w:rsidRPr="0033712A">
        <w:rPr>
          <w:rFonts w:ascii="Times New Roman" w:hAnsi="Times New Roman" w:cs="Times New Roman"/>
          <w:sz w:val="20"/>
          <w:szCs w:val="20"/>
          <w:lang w:val="en-US"/>
        </w:rPr>
        <w:t>Adilet</w:t>
      </w:r>
      <w:proofErr w:type="spellEnd"/>
      <w:r w:rsidRPr="0033712A">
        <w:rPr>
          <w:rFonts w:ascii="Times New Roman" w:hAnsi="Times New Roman" w:cs="Times New Roman"/>
          <w:sz w:val="20"/>
          <w:szCs w:val="20"/>
          <w:lang w:val="en-US"/>
        </w:rPr>
        <w:t xml:space="preserve"> Legal Information System of Regulatory Legal Acts of the Republic of Kazakhstan. URL: </w:t>
      </w:r>
      <w:r w:rsidRPr="00D66AE6">
        <w:rPr>
          <w:lang w:val="en-US"/>
        </w:rPr>
        <w:t>http://adilet.zan.kz/</w:t>
      </w:r>
      <w:r>
        <w:rPr>
          <w:rFonts w:ascii="Times New Roman" w:hAnsi="Times New Roman" w:cs="Times New Roman"/>
          <w:sz w:val="20"/>
          <w:szCs w:val="20"/>
          <w:lang w:val="en-US"/>
        </w:rPr>
        <w:t xml:space="preserve"> </w:t>
      </w:r>
      <w:proofErr w:type="spellStart"/>
      <w:r w:rsidRPr="0033712A">
        <w:rPr>
          <w:rFonts w:ascii="Times New Roman" w:hAnsi="Times New Roman" w:cs="Times New Roman"/>
          <w:sz w:val="20"/>
          <w:szCs w:val="20"/>
          <w:lang w:val="en-US"/>
        </w:rPr>
        <w:t>rus</w:t>
      </w:r>
      <w:proofErr w:type="spellEnd"/>
      <w:r w:rsidRPr="0033712A">
        <w:rPr>
          <w:rFonts w:ascii="Times New Roman" w:hAnsi="Times New Roman" w:cs="Times New Roman"/>
          <w:sz w:val="20"/>
          <w:szCs w:val="20"/>
          <w:lang w:val="en-US"/>
        </w:rPr>
        <w:t>/docs/P1100000888.</w:t>
      </w:r>
    </w:p>
  </w:footnote>
  <w:footnote w:id="77">
    <w:p w14:paraId="0DB07DDD" w14:textId="0F8978BD" w:rsidR="005B2862" w:rsidRPr="0033712A" w:rsidRDefault="005B2862" w:rsidP="003354D8">
      <w:pPr>
        <w:spacing w:after="0" w:line="240" w:lineRule="auto"/>
        <w:jc w:val="both"/>
        <w:rPr>
          <w:rFonts w:ascii="Times New Roman" w:hAnsi="Times New Roman" w:cs="Times New Roman"/>
          <w:sz w:val="20"/>
          <w:szCs w:val="20"/>
          <w:lang w:val="en-US"/>
        </w:rPr>
      </w:pPr>
      <w:r w:rsidRPr="0033712A">
        <w:rPr>
          <w:rStyle w:val="a5"/>
          <w:rFonts w:ascii="Times New Roman" w:hAnsi="Times New Roman" w:cs="Times New Roman"/>
          <w:sz w:val="20"/>
          <w:szCs w:val="20"/>
        </w:rPr>
        <w:footnoteRef/>
      </w:r>
      <w:r w:rsidRPr="0033712A">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33712A">
        <w:rPr>
          <w:rFonts w:ascii="Times New Roman" w:hAnsi="Times New Roman" w:cs="Times New Roman"/>
          <w:sz w:val="20"/>
          <w:szCs w:val="20"/>
          <w:lang w:val="en-US"/>
        </w:rPr>
        <w:t>ee the Decree of the President of the Republic of Kazakhstan “On the Agency of the Republic of Kazakhstan for the Matters of Religions", No.</w:t>
      </w:r>
      <w:r>
        <w:rPr>
          <w:rFonts w:ascii="Times New Roman" w:hAnsi="Times New Roman" w:cs="Times New Roman"/>
          <w:sz w:val="20"/>
          <w:szCs w:val="20"/>
          <w:lang w:val="en-US"/>
        </w:rPr>
        <w:t xml:space="preserve"> </w:t>
      </w:r>
      <w:r w:rsidRPr="0033712A">
        <w:rPr>
          <w:rFonts w:ascii="Times New Roman" w:hAnsi="Times New Roman" w:cs="Times New Roman"/>
          <w:sz w:val="20"/>
          <w:szCs w:val="20"/>
          <w:lang w:val="en-US"/>
        </w:rPr>
        <w:t xml:space="preserve">84, dated 18 May 2011 // The </w:t>
      </w:r>
      <w:proofErr w:type="spellStart"/>
      <w:r w:rsidRPr="0033712A">
        <w:rPr>
          <w:rFonts w:ascii="Times New Roman" w:hAnsi="Times New Roman" w:cs="Times New Roman"/>
          <w:sz w:val="20"/>
          <w:szCs w:val="20"/>
          <w:lang w:val="en-US"/>
        </w:rPr>
        <w:t>Adilet</w:t>
      </w:r>
      <w:proofErr w:type="spellEnd"/>
      <w:r w:rsidRPr="0033712A">
        <w:rPr>
          <w:rFonts w:ascii="Times New Roman" w:hAnsi="Times New Roman" w:cs="Times New Roman"/>
          <w:sz w:val="20"/>
          <w:szCs w:val="20"/>
          <w:lang w:val="en-US"/>
        </w:rPr>
        <w:t xml:space="preserve"> Legal Information System of Regulatory Legal Acts of the Republic of Kazakhstan.  URL: http://adilet.zan.kz/rus/docs/U1100000084.</w:t>
      </w:r>
    </w:p>
  </w:footnote>
  <w:footnote w:id="78">
    <w:p w14:paraId="46D95091" w14:textId="77D4882E" w:rsidR="005B2862" w:rsidRPr="0033712A" w:rsidRDefault="005B2862" w:rsidP="003354D8">
      <w:pPr>
        <w:spacing w:after="0" w:line="240" w:lineRule="auto"/>
        <w:jc w:val="both"/>
        <w:rPr>
          <w:rFonts w:ascii="Times New Roman" w:hAnsi="Times New Roman" w:cs="Times New Roman"/>
          <w:sz w:val="20"/>
          <w:szCs w:val="20"/>
          <w:lang w:val="en-US"/>
        </w:rPr>
      </w:pPr>
      <w:r w:rsidRPr="0033712A">
        <w:rPr>
          <w:rStyle w:val="a5"/>
          <w:rFonts w:ascii="Times New Roman" w:hAnsi="Times New Roman" w:cs="Times New Roman"/>
          <w:sz w:val="20"/>
          <w:szCs w:val="20"/>
        </w:rPr>
        <w:footnoteRef/>
      </w:r>
      <w:r w:rsidRPr="0033712A">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33712A">
        <w:rPr>
          <w:rFonts w:ascii="Times New Roman" w:hAnsi="Times New Roman" w:cs="Times New Roman"/>
          <w:sz w:val="20"/>
          <w:szCs w:val="20"/>
          <w:lang w:val="en-US"/>
        </w:rPr>
        <w:t xml:space="preserve">ee the Decree of the President of the Republic of Kazakhstan “On Reforms of the Public Administration </w:t>
      </w:r>
      <w:r>
        <w:rPr>
          <w:rFonts w:ascii="Times New Roman" w:hAnsi="Times New Roman" w:cs="Times New Roman"/>
          <w:sz w:val="20"/>
          <w:szCs w:val="20"/>
          <w:lang w:val="en-US"/>
        </w:rPr>
        <w:t xml:space="preserve">System </w:t>
      </w:r>
      <w:r w:rsidRPr="0033712A">
        <w:rPr>
          <w:rFonts w:ascii="Times New Roman" w:hAnsi="Times New Roman" w:cs="Times New Roman"/>
          <w:sz w:val="20"/>
          <w:szCs w:val="20"/>
          <w:lang w:val="en-US"/>
        </w:rPr>
        <w:t>of the Republic of Kazakhstan”, No.</w:t>
      </w:r>
      <w:r>
        <w:rPr>
          <w:rFonts w:ascii="Times New Roman" w:hAnsi="Times New Roman" w:cs="Times New Roman"/>
          <w:sz w:val="20"/>
          <w:szCs w:val="20"/>
          <w:lang w:val="en-US"/>
        </w:rPr>
        <w:t xml:space="preserve"> </w:t>
      </w:r>
      <w:r w:rsidRPr="0033712A">
        <w:rPr>
          <w:rFonts w:ascii="Times New Roman" w:hAnsi="Times New Roman" w:cs="Times New Roman"/>
          <w:sz w:val="20"/>
          <w:szCs w:val="20"/>
          <w:lang w:val="en-US"/>
        </w:rPr>
        <w:t xml:space="preserve">875, dated 6 August 2014 // The </w:t>
      </w:r>
      <w:proofErr w:type="spellStart"/>
      <w:r w:rsidRPr="0033712A">
        <w:rPr>
          <w:rFonts w:ascii="Times New Roman" w:hAnsi="Times New Roman" w:cs="Times New Roman"/>
          <w:sz w:val="20"/>
          <w:szCs w:val="20"/>
          <w:lang w:val="en-US"/>
        </w:rPr>
        <w:t>Adilet</w:t>
      </w:r>
      <w:proofErr w:type="spellEnd"/>
      <w:r w:rsidRPr="0033712A">
        <w:rPr>
          <w:rFonts w:ascii="Times New Roman" w:hAnsi="Times New Roman" w:cs="Times New Roman"/>
          <w:sz w:val="20"/>
          <w:szCs w:val="20"/>
          <w:lang w:val="en-US"/>
        </w:rPr>
        <w:t xml:space="preserve"> Legal Information System of Regulatory Legal Acts of the Republic of Kazakhstan. URL: http://adilet.zan.kz/rus/docs/U1400000875.</w:t>
      </w:r>
    </w:p>
  </w:footnote>
  <w:footnote w:id="79">
    <w:p w14:paraId="19F496E1" w14:textId="5B68E01A" w:rsidR="005B2862" w:rsidRPr="0033712A" w:rsidRDefault="005B2862" w:rsidP="003354D8">
      <w:pPr>
        <w:spacing w:after="0" w:line="240" w:lineRule="auto"/>
        <w:jc w:val="both"/>
        <w:rPr>
          <w:rFonts w:ascii="Times New Roman" w:hAnsi="Times New Roman" w:cs="Times New Roman"/>
          <w:sz w:val="20"/>
          <w:szCs w:val="20"/>
          <w:lang w:val="en-US"/>
        </w:rPr>
      </w:pPr>
      <w:r w:rsidRPr="0033712A">
        <w:rPr>
          <w:rStyle w:val="a5"/>
          <w:rFonts w:ascii="Times New Roman" w:hAnsi="Times New Roman" w:cs="Times New Roman"/>
          <w:sz w:val="20"/>
          <w:szCs w:val="20"/>
        </w:rPr>
        <w:footnoteRef/>
      </w:r>
      <w:r>
        <w:rPr>
          <w:rFonts w:ascii="Times New Roman" w:hAnsi="Times New Roman" w:cs="Times New Roman"/>
          <w:sz w:val="20"/>
          <w:szCs w:val="20"/>
          <w:lang w:val="en-US"/>
        </w:rPr>
        <w:t xml:space="preserve"> S</w:t>
      </w:r>
      <w:r w:rsidRPr="0033712A">
        <w:rPr>
          <w:rFonts w:ascii="Times New Roman" w:hAnsi="Times New Roman" w:cs="Times New Roman"/>
          <w:sz w:val="20"/>
          <w:szCs w:val="20"/>
          <w:lang w:val="en-US"/>
        </w:rPr>
        <w:t>ee the Resolution of the Government of the Republic of Kazakhstan “The Matters of the Ministry of Culture and Sport of the Republic of Kazakhstan”, No.</w:t>
      </w:r>
      <w:r>
        <w:rPr>
          <w:rFonts w:ascii="Times New Roman" w:hAnsi="Times New Roman" w:cs="Times New Roman"/>
          <w:sz w:val="20"/>
          <w:szCs w:val="20"/>
          <w:lang w:val="en-US"/>
        </w:rPr>
        <w:t xml:space="preserve"> </w:t>
      </w:r>
      <w:r w:rsidRPr="0033712A">
        <w:rPr>
          <w:rFonts w:ascii="Times New Roman" w:hAnsi="Times New Roman" w:cs="Times New Roman"/>
          <w:sz w:val="20"/>
          <w:szCs w:val="20"/>
          <w:lang w:val="en-US"/>
        </w:rPr>
        <w:t xml:space="preserve">1003, dated 23 September 2014 // The </w:t>
      </w:r>
      <w:proofErr w:type="spellStart"/>
      <w:r w:rsidRPr="0033712A">
        <w:rPr>
          <w:rFonts w:ascii="Times New Roman" w:hAnsi="Times New Roman" w:cs="Times New Roman"/>
          <w:sz w:val="20"/>
          <w:szCs w:val="20"/>
          <w:lang w:val="en-US"/>
        </w:rPr>
        <w:t>Adilet</w:t>
      </w:r>
      <w:proofErr w:type="spellEnd"/>
      <w:r w:rsidRPr="0033712A">
        <w:rPr>
          <w:rFonts w:ascii="Times New Roman" w:hAnsi="Times New Roman" w:cs="Times New Roman"/>
          <w:sz w:val="20"/>
          <w:szCs w:val="20"/>
          <w:lang w:val="en-US"/>
        </w:rPr>
        <w:t xml:space="preserve"> Legal Information System of Regulatory Legal Acts of the Republic of Kazakhstan.  URL: http://adilet.zan.kz/rus/docs/P1400001003.</w:t>
      </w:r>
    </w:p>
  </w:footnote>
  <w:footnote w:id="80">
    <w:p w14:paraId="574D0529" w14:textId="774033E6" w:rsidR="005B2862" w:rsidRPr="0033712A" w:rsidRDefault="005B2862" w:rsidP="003354D8">
      <w:pPr>
        <w:spacing w:after="0" w:line="240" w:lineRule="auto"/>
        <w:jc w:val="both"/>
        <w:rPr>
          <w:rFonts w:ascii="Times New Roman" w:hAnsi="Times New Roman" w:cs="Times New Roman"/>
          <w:sz w:val="20"/>
          <w:szCs w:val="20"/>
          <w:lang w:val="en-US"/>
        </w:rPr>
      </w:pPr>
      <w:r w:rsidRPr="0033712A">
        <w:rPr>
          <w:rStyle w:val="a5"/>
          <w:rFonts w:ascii="Times New Roman" w:hAnsi="Times New Roman" w:cs="Times New Roman"/>
          <w:sz w:val="20"/>
          <w:szCs w:val="20"/>
        </w:rPr>
        <w:footnoteRef/>
      </w:r>
      <w:r w:rsidRPr="0033712A">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33712A">
        <w:rPr>
          <w:rFonts w:ascii="Times New Roman" w:hAnsi="Times New Roman" w:cs="Times New Roman"/>
          <w:sz w:val="20"/>
          <w:szCs w:val="20"/>
          <w:lang w:val="en-US"/>
        </w:rPr>
        <w:t>ee the Resolution of the Government of the Republic of Kazakhstan “On Establishment of the State Institution “Research-and-Development and Analytical Centre for the Matters of Religions” of the Ministry of Justice of the Republic of Kazakhstan, No.</w:t>
      </w:r>
      <w:r>
        <w:rPr>
          <w:rFonts w:ascii="Times New Roman" w:hAnsi="Times New Roman" w:cs="Times New Roman"/>
          <w:sz w:val="20"/>
          <w:szCs w:val="20"/>
          <w:lang w:val="en-US"/>
        </w:rPr>
        <w:t xml:space="preserve"> </w:t>
      </w:r>
      <w:r w:rsidRPr="0033712A">
        <w:rPr>
          <w:rFonts w:ascii="Times New Roman" w:hAnsi="Times New Roman" w:cs="Times New Roman"/>
          <w:sz w:val="20"/>
          <w:szCs w:val="20"/>
          <w:lang w:val="en-US"/>
        </w:rPr>
        <w:t>72, dated 30 January 2007 (</w:t>
      </w:r>
      <w:r w:rsidRPr="001B05A1">
        <w:rPr>
          <w:rFonts w:ascii="Times New Roman" w:hAnsi="Times New Roman" w:cs="Times New Roman"/>
          <w:sz w:val="20"/>
          <w:szCs w:val="20"/>
          <w:lang w:val="en-US"/>
        </w:rPr>
        <w:t xml:space="preserve">as amended </w:t>
      </w:r>
      <w:r w:rsidRPr="001B05A1">
        <w:rPr>
          <w:rStyle w:val="hps"/>
          <w:rFonts w:ascii="Times New Roman" w:hAnsi="Times New Roman" w:cs="Times New Roman"/>
          <w:sz w:val="20"/>
          <w:lang w:val="en"/>
        </w:rPr>
        <w:t>as</w:t>
      </w:r>
      <w:r w:rsidRPr="001B05A1">
        <w:rPr>
          <w:rFonts w:ascii="Times New Roman" w:hAnsi="Times New Roman" w:cs="Times New Roman"/>
          <w:sz w:val="20"/>
          <w:szCs w:val="20"/>
          <w:lang w:val="en-US"/>
        </w:rPr>
        <w:t xml:space="preserve"> of 15</w:t>
      </w:r>
      <w:r w:rsidRPr="0033712A">
        <w:rPr>
          <w:rFonts w:ascii="Times New Roman" w:hAnsi="Times New Roman" w:cs="Times New Roman"/>
          <w:sz w:val="20"/>
          <w:szCs w:val="20"/>
          <w:lang w:val="en-US"/>
        </w:rPr>
        <w:t xml:space="preserve"> April 2008) // The </w:t>
      </w:r>
      <w:proofErr w:type="spellStart"/>
      <w:r w:rsidRPr="0033712A">
        <w:rPr>
          <w:rFonts w:ascii="Times New Roman" w:hAnsi="Times New Roman" w:cs="Times New Roman"/>
          <w:sz w:val="20"/>
          <w:szCs w:val="20"/>
          <w:lang w:val="en-US"/>
        </w:rPr>
        <w:t>Adilet</w:t>
      </w:r>
      <w:proofErr w:type="spellEnd"/>
      <w:r w:rsidRPr="0033712A">
        <w:rPr>
          <w:rFonts w:ascii="Times New Roman" w:hAnsi="Times New Roman" w:cs="Times New Roman"/>
          <w:sz w:val="20"/>
          <w:szCs w:val="20"/>
          <w:lang w:val="en-US"/>
        </w:rPr>
        <w:t xml:space="preserve"> Legal Information System of Regulatory Legal Acts of the Republic of Kazakhstan. URL: http://adilet.zan.kz/rus/docs/P070000072_.</w:t>
      </w:r>
    </w:p>
    <w:p w14:paraId="40CBE46A" w14:textId="77777777" w:rsidR="005B2862" w:rsidRPr="004A28A4" w:rsidRDefault="005B2862" w:rsidP="003354D8">
      <w:pPr>
        <w:jc w:val="both"/>
        <w:rPr>
          <w:rFonts w:ascii="Times New Roman" w:hAnsi="Times New Roman" w:cs="Times New Roman"/>
          <w:lang w:val="en-US"/>
        </w:rPr>
      </w:pPr>
    </w:p>
  </w:footnote>
  <w:footnote w:id="81">
    <w:p w14:paraId="69068D46" w14:textId="403919F1" w:rsidR="005B2862" w:rsidRPr="00885CCC" w:rsidRDefault="005B2862" w:rsidP="003354D8">
      <w:pPr>
        <w:spacing w:after="0" w:line="240" w:lineRule="auto"/>
        <w:jc w:val="both"/>
        <w:rPr>
          <w:rFonts w:ascii="Times New Roman" w:hAnsi="Times New Roman" w:cs="Times New Roman"/>
          <w:sz w:val="20"/>
          <w:szCs w:val="20"/>
          <w:lang w:val="en-US"/>
        </w:rPr>
      </w:pPr>
      <w:r w:rsidRPr="00B45D50">
        <w:rPr>
          <w:rStyle w:val="a5"/>
          <w:rFonts w:ascii="Times New Roman" w:hAnsi="Times New Roman" w:cs="Times New Roman"/>
          <w:sz w:val="20"/>
          <w:szCs w:val="20"/>
        </w:rPr>
        <w:footnoteRef/>
      </w:r>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885CCC">
        <w:rPr>
          <w:rFonts w:ascii="Times New Roman" w:hAnsi="Times New Roman" w:cs="Times New Roman"/>
          <w:sz w:val="20"/>
          <w:szCs w:val="20"/>
          <w:lang w:val="en-US"/>
        </w:rPr>
        <w:t xml:space="preserve">ee the Resolution of the Government of the Republic of Kazakhstan “On Formation of the Council for </w:t>
      </w:r>
      <w:r>
        <w:rPr>
          <w:rFonts w:ascii="Times New Roman" w:hAnsi="Times New Roman" w:cs="Times New Roman"/>
          <w:sz w:val="20"/>
          <w:szCs w:val="20"/>
          <w:lang w:val="en-US"/>
        </w:rPr>
        <w:t xml:space="preserve">Liaising </w:t>
      </w:r>
      <w:r w:rsidRPr="00885CCC">
        <w:rPr>
          <w:rFonts w:ascii="Times New Roman" w:hAnsi="Times New Roman" w:cs="Times New Roman"/>
          <w:sz w:val="20"/>
          <w:szCs w:val="20"/>
          <w:lang w:val="en-US"/>
        </w:rPr>
        <w:t>with Religious Associations”, No.</w:t>
      </w:r>
      <w:r>
        <w:rPr>
          <w:rFonts w:ascii="Times New Roman" w:hAnsi="Times New Roman" w:cs="Times New Roman"/>
          <w:sz w:val="20"/>
          <w:szCs w:val="20"/>
          <w:lang w:val="en-US"/>
        </w:rPr>
        <w:t xml:space="preserve"> </w:t>
      </w:r>
      <w:r w:rsidRPr="00885CCC">
        <w:rPr>
          <w:rFonts w:ascii="Times New Roman" w:hAnsi="Times New Roman" w:cs="Times New Roman"/>
          <w:sz w:val="20"/>
          <w:szCs w:val="20"/>
          <w:lang w:val="en-US"/>
        </w:rPr>
        <w:t xml:space="preserve">683, dated 6 May 2000 // The </w:t>
      </w:r>
      <w:proofErr w:type="spellStart"/>
      <w:r w:rsidRPr="00885CCC">
        <w:rPr>
          <w:rFonts w:ascii="Times New Roman" w:hAnsi="Times New Roman" w:cs="Times New Roman"/>
          <w:sz w:val="20"/>
          <w:szCs w:val="20"/>
          <w:lang w:val="en-US"/>
        </w:rPr>
        <w:t>Adilet</w:t>
      </w:r>
      <w:proofErr w:type="spellEnd"/>
      <w:r w:rsidRPr="00885CCC">
        <w:rPr>
          <w:rFonts w:ascii="Times New Roman" w:hAnsi="Times New Roman" w:cs="Times New Roman"/>
          <w:sz w:val="20"/>
          <w:szCs w:val="20"/>
          <w:lang w:val="en-US"/>
        </w:rPr>
        <w:t xml:space="preserve"> Legal Information System of Regulatory Legal Acts of the Republic of Kazakhstan.  URL: http://adilet.zan.kz/rus/docs/P000000683_.</w:t>
      </w:r>
    </w:p>
  </w:footnote>
  <w:footnote w:id="82">
    <w:p w14:paraId="3B669D4F" w14:textId="79CB21AA" w:rsidR="005B2862" w:rsidRPr="00885CCC" w:rsidRDefault="005B2862" w:rsidP="003354D8">
      <w:pPr>
        <w:spacing w:after="0" w:line="240" w:lineRule="auto"/>
        <w:jc w:val="both"/>
        <w:rPr>
          <w:rFonts w:ascii="Times New Roman" w:hAnsi="Times New Roman" w:cs="Times New Roman"/>
          <w:sz w:val="20"/>
          <w:szCs w:val="20"/>
          <w:lang w:val="en-US"/>
        </w:rPr>
      </w:pPr>
      <w:r w:rsidRPr="00885CCC">
        <w:rPr>
          <w:rStyle w:val="a5"/>
          <w:rFonts w:ascii="Times New Roman" w:hAnsi="Times New Roman" w:cs="Times New Roman"/>
          <w:sz w:val="20"/>
          <w:szCs w:val="20"/>
        </w:rPr>
        <w:footnoteRef/>
      </w:r>
      <w:r w:rsidRPr="00885CCC">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885CCC">
        <w:rPr>
          <w:rFonts w:ascii="Times New Roman" w:hAnsi="Times New Roman" w:cs="Times New Roman"/>
          <w:sz w:val="20"/>
          <w:szCs w:val="20"/>
          <w:lang w:val="en-US"/>
        </w:rPr>
        <w:t xml:space="preserve">ee the Resolution of the Government of the Republic of Kazakhstan “On Approval of the Regulations and Membership of the Council for </w:t>
      </w:r>
      <w:r>
        <w:rPr>
          <w:rFonts w:ascii="Times New Roman" w:hAnsi="Times New Roman" w:cs="Times New Roman"/>
          <w:sz w:val="20"/>
          <w:szCs w:val="20"/>
          <w:lang w:val="en-US"/>
        </w:rPr>
        <w:t xml:space="preserve">Liaising </w:t>
      </w:r>
      <w:r w:rsidRPr="00885CCC">
        <w:rPr>
          <w:rFonts w:ascii="Times New Roman" w:hAnsi="Times New Roman" w:cs="Times New Roman"/>
          <w:sz w:val="20"/>
          <w:szCs w:val="20"/>
          <w:lang w:val="en-US"/>
        </w:rPr>
        <w:t xml:space="preserve">with Religious Associations under the Government of the Republic of Kazakhstan”, No.1140, dated 27 July 2000 // The </w:t>
      </w:r>
      <w:proofErr w:type="spellStart"/>
      <w:r w:rsidRPr="00885CCC">
        <w:rPr>
          <w:rFonts w:ascii="Times New Roman" w:hAnsi="Times New Roman" w:cs="Times New Roman"/>
          <w:sz w:val="20"/>
          <w:szCs w:val="20"/>
          <w:lang w:val="en-US"/>
        </w:rPr>
        <w:t>Adilet</w:t>
      </w:r>
      <w:proofErr w:type="spellEnd"/>
      <w:r w:rsidRPr="00885CCC">
        <w:rPr>
          <w:rFonts w:ascii="Times New Roman" w:hAnsi="Times New Roman" w:cs="Times New Roman"/>
          <w:sz w:val="20"/>
          <w:szCs w:val="20"/>
          <w:lang w:val="en-US"/>
        </w:rPr>
        <w:t xml:space="preserve"> Legal Information System of Regulatory Legal Acts of the Republic of Kazakhstan. URL: http://adilet.zan.kz/rus/docs/P000001140_.</w:t>
      </w:r>
    </w:p>
  </w:footnote>
  <w:footnote w:id="83">
    <w:p w14:paraId="6AADA23C" w14:textId="620E2B89" w:rsidR="005B2862" w:rsidRPr="007918F2" w:rsidRDefault="005B2862" w:rsidP="003354D8">
      <w:pPr>
        <w:spacing w:after="0" w:line="240" w:lineRule="auto"/>
        <w:jc w:val="both"/>
        <w:rPr>
          <w:rFonts w:ascii="Times New Roman" w:hAnsi="Times New Roman" w:cs="Times New Roman"/>
          <w:sz w:val="20"/>
          <w:szCs w:val="20"/>
          <w:lang w:val="en-US"/>
        </w:rPr>
      </w:pPr>
      <w:r w:rsidRPr="00605947">
        <w:rPr>
          <w:rStyle w:val="a5"/>
          <w:rFonts w:ascii="Times New Roman" w:hAnsi="Times New Roman" w:cs="Times New Roman"/>
          <w:sz w:val="20"/>
          <w:szCs w:val="20"/>
        </w:rPr>
        <w:footnoteRef/>
      </w:r>
      <w:r w:rsidRPr="00D057FC">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F30E9D">
        <w:rPr>
          <w:rFonts w:ascii="Times New Roman" w:hAnsi="Times New Roman" w:cs="Times New Roman"/>
          <w:sz w:val="20"/>
          <w:szCs w:val="20"/>
          <w:lang w:val="en-US"/>
        </w:rPr>
        <w:t>ee the</w:t>
      </w:r>
      <w:r w:rsidRPr="00D057FC">
        <w:rPr>
          <w:rFonts w:ascii="Times New Roman" w:hAnsi="Times New Roman" w:cs="Times New Roman"/>
          <w:sz w:val="20"/>
          <w:szCs w:val="20"/>
          <w:lang w:val="en-US"/>
        </w:rPr>
        <w:t xml:space="preserve"> </w:t>
      </w:r>
      <w:r w:rsidRPr="00C3531A">
        <w:rPr>
          <w:rFonts w:ascii="Times New Roman" w:hAnsi="Times New Roman" w:cs="Times New Roman"/>
          <w:sz w:val="20"/>
          <w:szCs w:val="20"/>
          <w:lang w:val="en-US"/>
        </w:rPr>
        <w:t>Resolution</w:t>
      </w:r>
      <w:r w:rsidRPr="00D057FC">
        <w:rPr>
          <w:rFonts w:ascii="Times New Roman" w:hAnsi="Times New Roman" w:cs="Times New Roman"/>
          <w:sz w:val="20"/>
          <w:szCs w:val="20"/>
          <w:lang w:val="en-US"/>
        </w:rPr>
        <w:t xml:space="preserve"> </w:t>
      </w:r>
      <w:r w:rsidRPr="00C3531A">
        <w:rPr>
          <w:rFonts w:ascii="Times New Roman" w:hAnsi="Times New Roman" w:cs="Times New Roman"/>
          <w:sz w:val="20"/>
          <w:szCs w:val="20"/>
          <w:lang w:val="en-US"/>
        </w:rPr>
        <w:t>of</w:t>
      </w:r>
      <w:r w:rsidRPr="00D057FC">
        <w:rPr>
          <w:rFonts w:ascii="Times New Roman" w:hAnsi="Times New Roman" w:cs="Times New Roman"/>
          <w:sz w:val="20"/>
          <w:szCs w:val="20"/>
          <w:lang w:val="en-US"/>
        </w:rPr>
        <w:t xml:space="preserve"> </w:t>
      </w:r>
      <w:r w:rsidRPr="00C3531A">
        <w:rPr>
          <w:rFonts w:ascii="Times New Roman" w:hAnsi="Times New Roman" w:cs="Times New Roman"/>
          <w:sz w:val="20"/>
          <w:szCs w:val="20"/>
          <w:lang w:val="en-US"/>
        </w:rPr>
        <w:t>the</w:t>
      </w:r>
      <w:r w:rsidRPr="00D057FC">
        <w:rPr>
          <w:rFonts w:ascii="Times New Roman" w:hAnsi="Times New Roman" w:cs="Times New Roman"/>
          <w:sz w:val="20"/>
          <w:szCs w:val="20"/>
          <w:lang w:val="en-US"/>
        </w:rPr>
        <w:t xml:space="preserve"> </w:t>
      </w:r>
      <w:r w:rsidRPr="00C3531A">
        <w:rPr>
          <w:rFonts w:ascii="Times New Roman" w:hAnsi="Times New Roman" w:cs="Times New Roman"/>
          <w:sz w:val="20"/>
          <w:szCs w:val="20"/>
          <w:lang w:val="en-US"/>
        </w:rPr>
        <w:t>Government</w:t>
      </w:r>
      <w:r w:rsidRPr="00D057FC">
        <w:rPr>
          <w:rFonts w:ascii="Times New Roman" w:hAnsi="Times New Roman" w:cs="Times New Roman"/>
          <w:sz w:val="24"/>
          <w:szCs w:val="24"/>
          <w:lang w:val="en-US"/>
        </w:rPr>
        <w:t xml:space="preserve"> </w:t>
      </w:r>
      <w:r>
        <w:rPr>
          <w:rFonts w:ascii="Times New Roman" w:hAnsi="Times New Roman" w:cs="Times New Roman"/>
          <w:sz w:val="20"/>
          <w:szCs w:val="20"/>
          <w:lang w:val="en-US"/>
        </w:rPr>
        <w:t>of</w:t>
      </w:r>
      <w:r w:rsidRPr="00D057FC">
        <w:rPr>
          <w:rFonts w:ascii="Times New Roman" w:hAnsi="Times New Roman" w:cs="Times New Roman"/>
          <w:sz w:val="20"/>
          <w:szCs w:val="20"/>
          <w:lang w:val="en-US"/>
        </w:rPr>
        <w:t xml:space="preserve"> the Republic of Kazakhstan </w:t>
      </w:r>
      <w:r>
        <w:rPr>
          <w:rFonts w:ascii="Times New Roman" w:hAnsi="Times New Roman" w:cs="Times New Roman"/>
          <w:sz w:val="20"/>
          <w:szCs w:val="20"/>
          <w:lang w:val="en-US"/>
        </w:rPr>
        <w:t>“On Approval of the Rules for Conducting the Religious Expertise and Annulment of Certain Resolutions of the Government of the Republic of Kazakhstan”,</w:t>
      </w:r>
      <w:r w:rsidRPr="00A36873">
        <w:rPr>
          <w:rFonts w:ascii="Times New Roman" w:hAnsi="Times New Roman" w:cs="Times New Roman"/>
          <w:sz w:val="20"/>
          <w:szCs w:val="20"/>
          <w:lang w:val="en-US"/>
        </w:rPr>
        <w:t xml:space="preserve"> </w:t>
      </w:r>
      <w:r w:rsidRPr="00D057FC">
        <w:rPr>
          <w:rFonts w:ascii="Times New Roman" w:hAnsi="Times New Roman" w:cs="Times New Roman"/>
          <w:sz w:val="20"/>
          <w:szCs w:val="20"/>
          <w:lang w:val="en-US"/>
        </w:rPr>
        <w:t>No.</w:t>
      </w:r>
      <w:r>
        <w:rPr>
          <w:rFonts w:ascii="Times New Roman" w:hAnsi="Times New Roman" w:cs="Times New Roman"/>
          <w:sz w:val="20"/>
          <w:szCs w:val="20"/>
          <w:lang w:val="en-US"/>
        </w:rPr>
        <w:t xml:space="preserve"> </w:t>
      </w:r>
      <w:r w:rsidRPr="00D057FC">
        <w:rPr>
          <w:rFonts w:ascii="Times New Roman" w:hAnsi="Times New Roman" w:cs="Times New Roman"/>
          <w:sz w:val="20"/>
          <w:szCs w:val="20"/>
          <w:lang w:val="en-US"/>
        </w:rPr>
        <w:t>209</w:t>
      </w:r>
      <w:r>
        <w:rPr>
          <w:rFonts w:ascii="Times New Roman" w:hAnsi="Times New Roman" w:cs="Times New Roman"/>
          <w:sz w:val="20"/>
          <w:szCs w:val="20"/>
          <w:lang w:val="en-US"/>
        </w:rPr>
        <w:t>,</w:t>
      </w:r>
      <w:r w:rsidRPr="00D057FC">
        <w:rPr>
          <w:rFonts w:ascii="Times New Roman" w:hAnsi="Times New Roman" w:cs="Times New Roman"/>
          <w:sz w:val="20"/>
          <w:szCs w:val="20"/>
          <w:lang w:val="en-US"/>
        </w:rPr>
        <w:t xml:space="preserve"> dated 7 </w:t>
      </w:r>
      <w:r>
        <w:rPr>
          <w:rFonts w:ascii="Times New Roman" w:hAnsi="Times New Roman" w:cs="Times New Roman"/>
          <w:sz w:val="20"/>
          <w:szCs w:val="20"/>
          <w:lang w:val="en-US"/>
        </w:rPr>
        <w:t>February 2012</w:t>
      </w:r>
      <w:r w:rsidRPr="00D057FC">
        <w:rPr>
          <w:rFonts w:ascii="Times New Roman" w:hAnsi="Times New Roman" w:cs="Times New Roman"/>
          <w:sz w:val="20"/>
          <w:szCs w:val="20"/>
          <w:lang w:val="en-US"/>
        </w:rPr>
        <w:t xml:space="preserve"> // </w:t>
      </w:r>
      <w:r>
        <w:rPr>
          <w:rFonts w:ascii="Times New Roman" w:hAnsi="Times New Roman" w:cs="Times New Roman"/>
          <w:sz w:val="20"/>
          <w:szCs w:val="20"/>
          <w:lang w:val="en-US"/>
        </w:rPr>
        <w:t xml:space="preserve">The </w:t>
      </w:r>
      <w:proofErr w:type="spellStart"/>
      <w:r>
        <w:rPr>
          <w:rFonts w:ascii="Times New Roman" w:hAnsi="Times New Roman" w:cs="Times New Roman"/>
          <w:sz w:val="20"/>
          <w:szCs w:val="20"/>
          <w:lang w:val="en-US"/>
        </w:rPr>
        <w:t>A</w:t>
      </w:r>
      <w:r w:rsidRPr="00AA5866">
        <w:rPr>
          <w:rFonts w:ascii="Times New Roman" w:hAnsi="Times New Roman" w:cs="Times New Roman"/>
          <w:sz w:val="20"/>
          <w:szCs w:val="20"/>
          <w:lang w:val="en-US"/>
        </w:rPr>
        <w:t>dilet</w:t>
      </w:r>
      <w:proofErr w:type="spellEnd"/>
      <w:r w:rsidRPr="00D057F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Legal </w:t>
      </w:r>
      <w:r w:rsidRPr="00AA5866">
        <w:rPr>
          <w:rFonts w:ascii="Times New Roman" w:hAnsi="Times New Roman" w:cs="Times New Roman"/>
          <w:sz w:val="20"/>
          <w:szCs w:val="20"/>
          <w:lang w:val="en-US"/>
        </w:rPr>
        <w:t>Information</w:t>
      </w:r>
      <w:r w:rsidRPr="00D057FC">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System</w:t>
      </w:r>
      <w:r w:rsidRPr="00D057FC">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of</w:t>
      </w:r>
      <w:r w:rsidRPr="00D057FC">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Regulatory</w:t>
      </w:r>
      <w:r w:rsidRPr="00D057FC">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Legal</w:t>
      </w:r>
      <w:r w:rsidRPr="00D057FC">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Acts</w:t>
      </w:r>
      <w:r w:rsidRPr="00D057FC">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of</w:t>
      </w:r>
      <w:r w:rsidRPr="00D057FC">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the</w:t>
      </w:r>
      <w:r w:rsidRPr="00D057FC">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Republic</w:t>
      </w:r>
      <w:r w:rsidRPr="00D057FC">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of</w:t>
      </w:r>
      <w:r w:rsidRPr="00D057FC">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Kazakhstan</w:t>
      </w:r>
      <w:r w:rsidRPr="00D057FC">
        <w:rPr>
          <w:rFonts w:ascii="Times New Roman" w:hAnsi="Times New Roman" w:cs="Times New Roman"/>
          <w:sz w:val="20"/>
          <w:szCs w:val="20"/>
          <w:lang w:val="en-US"/>
        </w:rPr>
        <w:t xml:space="preserve">. </w:t>
      </w:r>
      <w:r w:rsidRPr="007918F2">
        <w:rPr>
          <w:rFonts w:ascii="Times New Roman" w:hAnsi="Times New Roman" w:cs="Times New Roman"/>
          <w:sz w:val="20"/>
          <w:szCs w:val="20"/>
          <w:lang w:val="en-US"/>
        </w:rPr>
        <w:t xml:space="preserve">URL: </w:t>
      </w:r>
      <w:hyperlink r:id="rId2" w:history="1">
        <w:r w:rsidRPr="007918F2">
          <w:rPr>
            <w:rFonts w:ascii="Times New Roman" w:hAnsi="Times New Roman" w:cs="Times New Roman"/>
            <w:sz w:val="20"/>
            <w:szCs w:val="20"/>
            <w:lang w:val="en-US"/>
          </w:rPr>
          <w:t>http://adilet.zan.kz</w:t>
        </w:r>
      </w:hyperlink>
      <w:r w:rsidRPr="007918F2">
        <w:rPr>
          <w:rFonts w:ascii="Times New Roman" w:hAnsi="Times New Roman" w:cs="Times New Roman"/>
          <w:sz w:val="20"/>
          <w:szCs w:val="20"/>
          <w:lang w:val="en-US"/>
        </w:rPr>
        <w:t>/rus/docs/ P1200000209.</w:t>
      </w:r>
    </w:p>
  </w:footnote>
  <w:footnote w:id="84">
    <w:p w14:paraId="2235BD07" w14:textId="54A915E3" w:rsidR="005B2862" w:rsidRPr="007918F2" w:rsidRDefault="005B2862" w:rsidP="003354D8">
      <w:pPr>
        <w:spacing w:after="0" w:line="240" w:lineRule="auto"/>
        <w:jc w:val="both"/>
        <w:rPr>
          <w:rFonts w:ascii="Times New Roman" w:hAnsi="Times New Roman" w:cs="Times New Roman"/>
          <w:sz w:val="20"/>
          <w:szCs w:val="20"/>
          <w:lang w:val="en-US"/>
        </w:rPr>
      </w:pPr>
      <w:r w:rsidRPr="00605947">
        <w:rPr>
          <w:rStyle w:val="a5"/>
          <w:rFonts w:ascii="Times New Roman" w:hAnsi="Times New Roman" w:cs="Times New Roman"/>
          <w:sz w:val="20"/>
          <w:szCs w:val="20"/>
        </w:rPr>
        <w:footnoteRef/>
      </w:r>
      <w:r w:rsidRPr="00A36873">
        <w:rPr>
          <w:rFonts w:ascii="Times New Roman" w:hAnsi="Times New Roman" w:cs="Times New Roman"/>
          <w:sz w:val="20"/>
          <w:szCs w:val="20"/>
          <w:lang w:val="en-US"/>
        </w:rPr>
        <w:t xml:space="preserve"> </w:t>
      </w:r>
      <w:r>
        <w:rPr>
          <w:rFonts w:ascii="Times New Roman" w:hAnsi="Times New Roman" w:cs="Times New Roman"/>
          <w:sz w:val="20"/>
          <w:szCs w:val="20"/>
          <w:lang w:val="en-US"/>
        </w:rPr>
        <w:t>The Order</w:t>
      </w:r>
      <w:r w:rsidRPr="00A36873">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A36873">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Pr="00A36873">
        <w:rPr>
          <w:rFonts w:ascii="Times New Roman" w:hAnsi="Times New Roman" w:cs="Times New Roman"/>
          <w:sz w:val="20"/>
          <w:szCs w:val="20"/>
          <w:lang w:val="en-US"/>
        </w:rPr>
        <w:t xml:space="preserve"> </w:t>
      </w:r>
      <w:r>
        <w:rPr>
          <w:rFonts w:ascii="Times New Roman" w:hAnsi="Times New Roman" w:cs="Times New Roman"/>
          <w:sz w:val="20"/>
          <w:szCs w:val="20"/>
          <w:lang w:val="en-US"/>
        </w:rPr>
        <w:t>Chairman</w:t>
      </w:r>
      <w:r w:rsidRPr="00A36873">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A36873">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Pr="00A36873">
        <w:rPr>
          <w:rFonts w:ascii="Times New Roman" w:hAnsi="Times New Roman" w:cs="Times New Roman"/>
          <w:sz w:val="20"/>
          <w:szCs w:val="20"/>
          <w:lang w:val="en-US"/>
        </w:rPr>
        <w:t xml:space="preserve"> </w:t>
      </w:r>
      <w:r>
        <w:rPr>
          <w:rFonts w:ascii="Times New Roman" w:hAnsi="Times New Roman" w:cs="Times New Roman"/>
          <w:sz w:val="20"/>
          <w:szCs w:val="20"/>
          <w:lang w:val="en-US"/>
        </w:rPr>
        <w:t>Agency</w:t>
      </w:r>
      <w:r w:rsidRPr="00A36873">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A36873">
        <w:rPr>
          <w:rFonts w:ascii="Times New Roman" w:hAnsi="Times New Roman" w:cs="Times New Roman"/>
          <w:sz w:val="20"/>
          <w:szCs w:val="20"/>
          <w:lang w:val="en-US"/>
        </w:rPr>
        <w:t xml:space="preserve"> the Republic of Kazakhstan </w:t>
      </w:r>
      <w:r>
        <w:rPr>
          <w:rFonts w:ascii="Times New Roman" w:hAnsi="Times New Roman" w:cs="Times New Roman"/>
          <w:sz w:val="20"/>
          <w:szCs w:val="20"/>
          <w:lang w:val="en-US"/>
        </w:rPr>
        <w:t>for the</w:t>
      </w:r>
      <w:r w:rsidRPr="00A36873">
        <w:rPr>
          <w:rFonts w:ascii="Times New Roman" w:hAnsi="Times New Roman" w:cs="Times New Roman"/>
          <w:sz w:val="20"/>
          <w:szCs w:val="20"/>
          <w:lang w:val="en-US"/>
        </w:rPr>
        <w:t xml:space="preserve"> </w:t>
      </w:r>
      <w:r>
        <w:rPr>
          <w:rFonts w:ascii="Times New Roman" w:hAnsi="Times New Roman" w:cs="Times New Roman"/>
          <w:sz w:val="20"/>
          <w:szCs w:val="20"/>
          <w:lang w:val="en-US"/>
        </w:rPr>
        <w:t>Matters</w:t>
      </w:r>
      <w:r w:rsidRPr="00A36873">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A36873">
        <w:rPr>
          <w:rFonts w:ascii="Times New Roman" w:hAnsi="Times New Roman" w:cs="Times New Roman"/>
          <w:sz w:val="20"/>
          <w:szCs w:val="20"/>
          <w:lang w:val="en-US"/>
        </w:rPr>
        <w:t xml:space="preserve"> </w:t>
      </w:r>
      <w:r>
        <w:rPr>
          <w:rFonts w:ascii="Times New Roman" w:hAnsi="Times New Roman" w:cs="Times New Roman"/>
          <w:sz w:val="20"/>
          <w:szCs w:val="20"/>
          <w:lang w:val="en-US"/>
        </w:rPr>
        <w:t>Religions</w:t>
      </w:r>
      <w:r w:rsidRPr="00A3687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On Approval of the Instruction for Choosing Experts for Conducting a Religious Expertise”, </w:t>
      </w:r>
      <w:r w:rsidRPr="00A36873">
        <w:rPr>
          <w:rFonts w:ascii="Times New Roman" w:hAnsi="Times New Roman" w:cs="Times New Roman"/>
          <w:sz w:val="20"/>
          <w:szCs w:val="20"/>
          <w:lang w:val="en-US"/>
        </w:rPr>
        <w:t>No.</w:t>
      </w:r>
      <w:r>
        <w:rPr>
          <w:rFonts w:ascii="Times New Roman" w:hAnsi="Times New Roman" w:cs="Times New Roman"/>
          <w:sz w:val="20"/>
          <w:szCs w:val="20"/>
          <w:lang w:val="en-US"/>
        </w:rPr>
        <w:t xml:space="preserve"> </w:t>
      </w:r>
      <w:r w:rsidRPr="00A36873">
        <w:rPr>
          <w:rFonts w:ascii="Times New Roman" w:hAnsi="Times New Roman" w:cs="Times New Roman"/>
          <w:sz w:val="20"/>
          <w:szCs w:val="20"/>
          <w:lang w:val="en-US"/>
        </w:rPr>
        <w:t>112</w:t>
      </w:r>
      <w:r>
        <w:rPr>
          <w:rFonts w:ascii="Times New Roman" w:hAnsi="Times New Roman" w:cs="Times New Roman"/>
          <w:sz w:val="20"/>
          <w:szCs w:val="20"/>
          <w:lang w:val="en-US"/>
        </w:rPr>
        <w:t>,</w:t>
      </w:r>
      <w:r w:rsidRPr="00A36873">
        <w:rPr>
          <w:rFonts w:ascii="Times New Roman" w:hAnsi="Times New Roman" w:cs="Times New Roman"/>
          <w:sz w:val="20"/>
          <w:szCs w:val="20"/>
          <w:lang w:val="en-US"/>
        </w:rPr>
        <w:t xml:space="preserve"> dated 30 </w:t>
      </w:r>
      <w:r>
        <w:rPr>
          <w:rFonts w:ascii="Times New Roman" w:hAnsi="Times New Roman" w:cs="Times New Roman"/>
          <w:sz w:val="20"/>
          <w:szCs w:val="20"/>
          <w:lang w:val="en-US"/>
        </w:rPr>
        <w:t>October 2012</w:t>
      </w:r>
      <w:r w:rsidRPr="00A36873">
        <w:rPr>
          <w:rFonts w:ascii="Times New Roman" w:hAnsi="Times New Roman" w:cs="Times New Roman"/>
          <w:sz w:val="20"/>
          <w:szCs w:val="20"/>
          <w:lang w:val="en-US"/>
        </w:rPr>
        <w:t xml:space="preserve">. </w:t>
      </w:r>
      <w:r>
        <w:rPr>
          <w:rFonts w:ascii="Times New Roman" w:hAnsi="Times New Roman" w:cs="Times New Roman"/>
          <w:sz w:val="20"/>
          <w:szCs w:val="20"/>
          <w:lang w:val="en-US"/>
        </w:rPr>
        <w:t>Registered with the Ministry of Justice of</w:t>
      </w:r>
      <w:r w:rsidRPr="00C11261">
        <w:rPr>
          <w:rFonts w:ascii="Times New Roman" w:hAnsi="Times New Roman" w:cs="Times New Roman"/>
          <w:sz w:val="20"/>
          <w:szCs w:val="20"/>
          <w:lang w:val="en-US"/>
        </w:rPr>
        <w:t xml:space="preserve"> the Republic of Kazakhstan </w:t>
      </w:r>
      <w:r>
        <w:rPr>
          <w:rFonts w:ascii="Times New Roman" w:hAnsi="Times New Roman" w:cs="Times New Roman"/>
          <w:sz w:val="20"/>
          <w:szCs w:val="20"/>
          <w:lang w:val="en-US"/>
        </w:rPr>
        <w:t xml:space="preserve">on </w:t>
      </w:r>
      <w:r w:rsidRPr="00C11261">
        <w:rPr>
          <w:rFonts w:ascii="Times New Roman" w:hAnsi="Times New Roman" w:cs="Times New Roman"/>
          <w:sz w:val="20"/>
          <w:szCs w:val="20"/>
          <w:lang w:val="en-US"/>
        </w:rPr>
        <w:t xml:space="preserve">24 </w:t>
      </w:r>
      <w:r>
        <w:rPr>
          <w:rFonts w:ascii="Times New Roman" w:hAnsi="Times New Roman" w:cs="Times New Roman"/>
          <w:sz w:val="20"/>
          <w:szCs w:val="20"/>
          <w:lang w:val="en-US"/>
        </w:rPr>
        <w:t>November</w:t>
      </w:r>
      <w:r w:rsidRPr="00C11261">
        <w:rPr>
          <w:rFonts w:ascii="Times New Roman" w:hAnsi="Times New Roman" w:cs="Times New Roman"/>
          <w:sz w:val="20"/>
          <w:szCs w:val="20"/>
          <w:lang w:val="en-US"/>
        </w:rPr>
        <w:t xml:space="preserve"> 2012 </w:t>
      </w:r>
      <w:r>
        <w:rPr>
          <w:rFonts w:ascii="Times New Roman" w:hAnsi="Times New Roman" w:cs="Times New Roman"/>
          <w:sz w:val="20"/>
          <w:szCs w:val="20"/>
          <w:lang w:val="en-US"/>
        </w:rPr>
        <w:t xml:space="preserve">under No. </w:t>
      </w:r>
      <w:r w:rsidRPr="00C11261">
        <w:rPr>
          <w:rFonts w:ascii="Times New Roman" w:hAnsi="Times New Roman" w:cs="Times New Roman"/>
          <w:sz w:val="20"/>
          <w:szCs w:val="20"/>
          <w:lang w:val="en-US"/>
        </w:rPr>
        <w:t>8116 (</w:t>
      </w:r>
      <w:r>
        <w:rPr>
          <w:rFonts w:ascii="Times New Roman" w:hAnsi="Times New Roman" w:cs="Times New Roman"/>
          <w:sz w:val="20"/>
          <w:szCs w:val="20"/>
          <w:lang w:val="en-US"/>
        </w:rPr>
        <w:t xml:space="preserve">as amended </w:t>
      </w:r>
      <w:r w:rsidRPr="00295B5A">
        <w:rPr>
          <w:rStyle w:val="hps"/>
          <w:rFonts w:ascii="Times New Roman" w:hAnsi="Times New Roman" w:cs="Times New Roman"/>
          <w:sz w:val="20"/>
          <w:lang w:val="en"/>
        </w:rPr>
        <w:t>as</w:t>
      </w:r>
      <w:r w:rsidRPr="00295B5A">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C11261">
        <w:rPr>
          <w:rFonts w:ascii="Times New Roman" w:hAnsi="Times New Roman" w:cs="Times New Roman"/>
          <w:sz w:val="20"/>
          <w:szCs w:val="20"/>
          <w:lang w:val="en-US"/>
        </w:rPr>
        <w:t xml:space="preserve"> </w:t>
      </w:r>
      <w:r>
        <w:rPr>
          <w:rFonts w:ascii="Times New Roman" w:hAnsi="Times New Roman" w:cs="Times New Roman"/>
          <w:sz w:val="20"/>
          <w:szCs w:val="20"/>
          <w:lang w:val="en-US"/>
        </w:rPr>
        <w:t>23 December 2013</w:t>
      </w:r>
      <w:r w:rsidRPr="00C11261">
        <w:rPr>
          <w:rFonts w:ascii="Times New Roman" w:hAnsi="Times New Roman" w:cs="Times New Roman"/>
          <w:sz w:val="20"/>
          <w:szCs w:val="20"/>
          <w:lang w:val="en-US"/>
        </w:rPr>
        <w:t xml:space="preserve">) // </w:t>
      </w:r>
      <w:r>
        <w:rPr>
          <w:rFonts w:ascii="Times New Roman" w:hAnsi="Times New Roman" w:cs="Times New Roman"/>
          <w:sz w:val="20"/>
          <w:szCs w:val="20"/>
          <w:lang w:val="en-US"/>
        </w:rPr>
        <w:t xml:space="preserve">The </w:t>
      </w:r>
      <w:proofErr w:type="spellStart"/>
      <w:r>
        <w:rPr>
          <w:rFonts w:ascii="Times New Roman" w:hAnsi="Times New Roman" w:cs="Times New Roman"/>
          <w:sz w:val="20"/>
          <w:szCs w:val="20"/>
          <w:lang w:val="en-US"/>
        </w:rPr>
        <w:t>A</w:t>
      </w:r>
      <w:r w:rsidRPr="00AA5866">
        <w:rPr>
          <w:rFonts w:ascii="Times New Roman" w:hAnsi="Times New Roman" w:cs="Times New Roman"/>
          <w:sz w:val="20"/>
          <w:szCs w:val="20"/>
          <w:lang w:val="en-US"/>
        </w:rPr>
        <w:t>dilet</w:t>
      </w:r>
      <w:proofErr w:type="spellEnd"/>
      <w:r w:rsidRPr="00C11261">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Legal </w:t>
      </w:r>
      <w:r w:rsidRPr="00AA5866">
        <w:rPr>
          <w:rFonts w:ascii="Times New Roman" w:hAnsi="Times New Roman" w:cs="Times New Roman"/>
          <w:sz w:val="20"/>
          <w:szCs w:val="20"/>
          <w:lang w:val="en-US"/>
        </w:rPr>
        <w:t>Information</w:t>
      </w:r>
      <w:r w:rsidRPr="00C11261">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System</w:t>
      </w:r>
      <w:r w:rsidRPr="00C11261">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of</w:t>
      </w:r>
      <w:r w:rsidRPr="00C11261">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Regulatory</w:t>
      </w:r>
      <w:r w:rsidRPr="00C11261">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Legal</w:t>
      </w:r>
      <w:r w:rsidRPr="00C11261">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Acts</w:t>
      </w:r>
      <w:r w:rsidRPr="00C11261">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of</w:t>
      </w:r>
      <w:r w:rsidRPr="00C11261">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the</w:t>
      </w:r>
      <w:r w:rsidRPr="00C11261">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Republic</w:t>
      </w:r>
      <w:r w:rsidRPr="00C11261">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of</w:t>
      </w:r>
      <w:r w:rsidRPr="00C11261">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Kazakhstan</w:t>
      </w:r>
      <w:r w:rsidRPr="00C11261">
        <w:rPr>
          <w:rFonts w:ascii="Times New Roman" w:hAnsi="Times New Roman" w:cs="Times New Roman"/>
          <w:sz w:val="20"/>
          <w:szCs w:val="20"/>
          <w:lang w:val="en-US"/>
        </w:rPr>
        <w:t xml:space="preserve">.  </w:t>
      </w:r>
      <w:r w:rsidRPr="007918F2">
        <w:rPr>
          <w:rFonts w:ascii="Times New Roman" w:hAnsi="Times New Roman" w:cs="Times New Roman"/>
          <w:sz w:val="20"/>
          <w:szCs w:val="20"/>
          <w:lang w:val="en-US"/>
        </w:rPr>
        <w:t>URL: http://adilet.zan.kz/rus/docs/ V1200008116.</w:t>
      </w:r>
    </w:p>
  </w:footnote>
  <w:footnote w:id="85">
    <w:p w14:paraId="02A1783C" w14:textId="75B98D9D" w:rsidR="005B2862" w:rsidRPr="006C4734" w:rsidRDefault="005B2862" w:rsidP="003354D8">
      <w:pPr>
        <w:pStyle w:val="a4"/>
        <w:jc w:val="both"/>
        <w:rPr>
          <w:lang w:val="en-US"/>
        </w:rPr>
      </w:pPr>
      <w:r w:rsidRPr="007706F0">
        <w:rPr>
          <w:rStyle w:val="a5"/>
        </w:rPr>
        <w:footnoteRef/>
      </w:r>
      <w:r w:rsidRPr="006C4734">
        <w:rPr>
          <w:lang w:val="en-US"/>
        </w:rPr>
        <w:t xml:space="preserve"> </w:t>
      </w:r>
      <w:r>
        <w:rPr>
          <w:lang w:val="en-US"/>
        </w:rPr>
        <w:t>S</w:t>
      </w:r>
      <w:r w:rsidRPr="00F30E9D">
        <w:rPr>
          <w:lang w:val="en-US"/>
        </w:rPr>
        <w:t>ee the</w:t>
      </w:r>
      <w:r w:rsidRPr="006C4734">
        <w:rPr>
          <w:lang w:val="en-US"/>
        </w:rPr>
        <w:t xml:space="preserve"> </w:t>
      </w:r>
      <w:r>
        <w:rPr>
          <w:lang w:val="en-US"/>
        </w:rPr>
        <w:t>Guidance</w:t>
      </w:r>
      <w:r w:rsidRPr="006C4734">
        <w:rPr>
          <w:lang w:val="en-US"/>
        </w:rPr>
        <w:t xml:space="preserve"> </w:t>
      </w:r>
      <w:r>
        <w:rPr>
          <w:lang w:val="en-US"/>
        </w:rPr>
        <w:t>Manual</w:t>
      </w:r>
      <w:r w:rsidRPr="006C4734">
        <w:rPr>
          <w:lang w:val="en-US"/>
        </w:rPr>
        <w:t xml:space="preserve"> </w:t>
      </w:r>
      <w:r>
        <w:rPr>
          <w:lang w:val="en-US"/>
        </w:rPr>
        <w:t>on</w:t>
      </w:r>
      <w:r w:rsidRPr="006C4734">
        <w:rPr>
          <w:lang w:val="en-US"/>
        </w:rPr>
        <w:t xml:space="preserve"> </w:t>
      </w:r>
      <w:r>
        <w:rPr>
          <w:lang w:val="en-US"/>
        </w:rPr>
        <w:t>the</w:t>
      </w:r>
      <w:r w:rsidRPr="006C4734">
        <w:rPr>
          <w:lang w:val="en-US"/>
        </w:rPr>
        <w:t xml:space="preserve"> </w:t>
      </w:r>
      <w:r>
        <w:rPr>
          <w:lang w:val="en-US"/>
        </w:rPr>
        <w:t>Matters</w:t>
      </w:r>
      <w:r w:rsidRPr="006C4734">
        <w:rPr>
          <w:lang w:val="en-US"/>
        </w:rPr>
        <w:t xml:space="preserve"> </w:t>
      </w:r>
      <w:r>
        <w:rPr>
          <w:lang w:val="en-US"/>
        </w:rPr>
        <w:t>of</w:t>
      </w:r>
      <w:r w:rsidRPr="006C4734">
        <w:rPr>
          <w:lang w:val="en-US"/>
        </w:rPr>
        <w:t xml:space="preserve"> </w:t>
      </w:r>
      <w:r>
        <w:rPr>
          <w:lang w:val="en-US"/>
        </w:rPr>
        <w:t>Conducting a Religious Expertise</w:t>
      </w:r>
      <w:r w:rsidRPr="006C4734">
        <w:rPr>
          <w:lang w:val="en-US"/>
        </w:rPr>
        <w:t xml:space="preserve">. </w:t>
      </w:r>
      <w:r>
        <w:rPr>
          <w:lang w:val="en-US"/>
        </w:rPr>
        <w:t>Almaty</w:t>
      </w:r>
      <w:r w:rsidRPr="006C4734">
        <w:rPr>
          <w:lang w:val="en-US"/>
        </w:rPr>
        <w:t xml:space="preserve">: </w:t>
      </w:r>
      <w:r>
        <w:rPr>
          <w:lang w:val="en-US"/>
        </w:rPr>
        <w:t>The</w:t>
      </w:r>
      <w:r w:rsidRPr="006C4734">
        <w:rPr>
          <w:lang w:val="en-US"/>
        </w:rPr>
        <w:t xml:space="preserve"> </w:t>
      </w:r>
      <w:r w:rsidRPr="006973A2">
        <w:rPr>
          <w:lang w:val="en-US"/>
        </w:rPr>
        <w:t>Republican</w:t>
      </w:r>
      <w:r w:rsidRPr="006C4734">
        <w:rPr>
          <w:lang w:val="en-US"/>
        </w:rPr>
        <w:t xml:space="preserve"> </w:t>
      </w:r>
      <w:r>
        <w:rPr>
          <w:lang w:val="en-US"/>
        </w:rPr>
        <w:t>State</w:t>
      </w:r>
      <w:r w:rsidRPr="006C4734">
        <w:rPr>
          <w:lang w:val="en-US"/>
        </w:rPr>
        <w:t xml:space="preserve"> </w:t>
      </w:r>
      <w:r>
        <w:rPr>
          <w:lang w:val="en-US"/>
        </w:rPr>
        <w:t>Institution</w:t>
      </w:r>
      <w:r w:rsidRPr="006C4734">
        <w:rPr>
          <w:lang w:val="en-US"/>
        </w:rPr>
        <w:t xml:space="preserve"> </w:t>
      </w:r>
      <w:r>
        <w:rPr>
          <w:lang w:val="en-US"/>
        </w:rPr>
        <w:t>“Research-and-Development and Analytical Centre for</w:t>
      </w:r>
      <w:r w:rsidRPr="00AA2D87">
        <w:rPr>
          <w:lang w:val="en-US"/>
        </w:rPr>
        <w:t xml:space="preserve"> </w:t>
      </w:r>
      <w:r>
        <w:rPr>
          <w:lang w:val="en-US"/>
        </w:rPr>
        <w:t>the Matters of Religions” of the Agency of the Republic of Kazakhstan</w:t>
      </w:r>
      <w:r w:rsidRPr="006C4734">
        <w:rPr>
          <w:lang w:val="en-US"/>
        </w:rPr>
        <w:t xml:space="preserve"> </w:t>
      </w:r>
      <w:r>
        <w:rPr>
          <w:lang w:val="en-US"/>
        </w:rPr>
        <w:t>for the Matters of Religions”, 2013 –</w:t>
      </w:r>
      <w:r w:rsidRPr="006C4734">
        <w:rPr>
          <w:lang w:val="en-US"/>
        </w:rPr>
        <w:t xml:space="preserve"> </w:t>
      </w:r>
      <w:r>
        <w:rPr>
          <w:lang w:val="en-US"/>
        </w:rPr>
        <w:t xml:space="preserve">page </w:t>
      </w:r>
      <w:r w:rsidRPr="004A28A4">
        <w:rPr>
          <w:lang w:val="en-US"/>
        </w:rPr>
        <w:t>158</w:t>
      </w:r>
      <w:r>
        <w:rPr>
          <w:lang w:val="en-US"/>
        </w:rPr>
        <w:t>.</w:t>
      </w:r>
    </w:p>
  </w:footnote>
  <w:footnote w:id="86">
    <w:p w14:paraId="078E3C3D" w14:textId="62F04D3F" w:rsidR="005B2862" w:rsidRPr="004A28A4" w:rsidRDefault="005B2862" w:rsidP="003354D8">
      <w:pPr>
        <w:spacing w:after="0" w:line="240" w:lineRule="auto"/>
        <w:jc w:val="both"/>
        <w:rPr>
          <w:rFonts w:ascii="Times New Roman" w:hAnsi="Times New Roman" w:cs="Times New Roman"/>
          <w:sz w:val="20"/>
          <w:szCs w:val="20"/>
          <w:lang w:val="en-US"/>
        </w:rPr>
      </w:pPr>
      <w:r w:rsidRPr="00D45A28">
        <w:rPr>
          <w:rStyle w:val="a5"/>
          <w:rFonts w:ascii="Times New Roman" w:hAnsi="Times New Roman" w:cs="Times New Roman"/>
          <w:sz w:val="20"/>
          <w:szCs w:val="20"/>
        </w:rPr>
        <w:footnoteRef/>
      </w:r>
      <w:r w:rsidRPr="00C11261">
        <w:rPr>
          <w:rFonts w:ascii="Times New Roman" w:hAnsi="Times New Roman" w:cs="Times New Roman"/>
          <w:sz w:val="20"/>
          <w:szCs w:val="20"/>
          <w:lang w:val="en-US"/>
        </w:rPr>
        <w:t xml:space="preserve"> </w:t>
      </w:r>
      <w:r w:rsidRPr="00D66AE6">
        <w:rPr>
          <w:rFonts w:ascii="Times New Roman" w:hAnsi="Times New Roman" w:cs="Times New Roman"/>
          <w:sz w:val="20"/>
          <w:szCs w:val="20"/>
          <w:lang w:val="en-US"/>
        </w:rPr>
        <w:t xml:space="preserve">See the Civil Code of the Republic of Kazakhstan (General Part), brought into force by the Resolution of the Supreme Council of the Republic of Kazakhstan dated 27 December 1994 (as amended </w:t>
      </w:r>
      <w:r w:rsidRPr="00D66AE6">
        <w:rPr>
          <w:rStyle w:val="hps"/>
          <w:rFonts w:ascii="Times New Roman" w:hAnsi="Times New Roman" w:cs="Times New Roman"/>
          <w:sz w:val="20"/>
          <w:szCs w:val="20"/>
          <w:lang w:val="en"/>
        </w:rPr>
        <w:t>as</w:t>
      </w:r>
      <w:r w:rsidRPr="00D66AE6">
        <w:rPr>
          <w:rFonts w:ascii="Times New Roman" w:hAnsi="Times New Roman" w:cs="Times New Roman"/>
          <w:sz w:val="20"/>
          <w:szCs w:val="20"/>
          <w:lang w:val="en-US"/>
        </w:rPr>
        <w:t xml:space="preserve"> at 3 July 2014) // The </w:t>
      </w:r>
      <w:proofErr w:type="spellStart"/>
      <w:r w:rsidRPr="00D66AE6">
        <w:rPr>
          <w:rFonts w:ascii="Times New Roman" w:hAnsi="Times New Roman" w:cs="Times New Roman"/>
          <w:sz w:val="20"/>
          <w:szCs w:val="20"/>
          <w:lang w:val="en-US"/>
        </w:rPr>
        <w:t>Adilet</w:t>
      </w:r>
      <w:proofErr w:type="spellEnd"/>
      <w:r w:rsidRPr="00D66AE6">
        <w:rPr>
          <w:rFonts w:ascii="Times New Roman" w:hAnsi="Times New Roman" w:cs="Times New Roman"/>
          <w:sz w:val="20"/>
          <w:szCs w:val="20"/>
          <w:lang w:val="en-US"/>
        </w:rPr>
        <w:t xml:space="preserve"> Legal Information System of Regulatory Legal Acts of the Republic of Kazakhstan.  URL: http://adilet.zan.kz/rus/docs/ K940001000.</w:t>
      </w:r>
    </w:p>
  </w:footnote>
  <w:footnote w:id="87">
    <w:p w14:paraId="76A9AA9B" w14:textId="1D1C46BF" w:rsidR="005B2862" w:rsidRPr="00AA5866" w:rsidRDefault="005B2862" w:rsidP="003354D8">
      <w:pPr>
        <w:spacing w:after="0" w:line="240" w:lineRule="auto"/>
        <w:jc w:val="both"/>
        <w:rPr>
          <w:rFonts w:ascii="Times New Roman" w:hAnsi="Times New Roman" w:cs="Times New Roman"/>
          <w:sz w:val="20"/>
          <w:szCs w:val="20"/>
          <w:lang w:val="en-US"/>
        </w:rPr>
      </w:pPr>
      <w:r w:rsidRPr="00D45A28">
        <w:rPr>
          <w:rStyle w:val="a5"/>
          <w:rFonts w:ascii="Times New Roman" w:hAnsi="Times New Roman" w:cs="Times New Roman"/>
          <w:sz w:val="20"/>
          <w:szCs w:val="20"/>
        </w:rPr>
        <w:footnoteRef/>
      </w:r>
      <w:r w:rsidRPr="00C11261">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F30E9D">
        <w:rPr>
          <w:rFonts w:ascii="Times New Roman" w:hAnsi="Times New Roman" w:cs="Times New Roman"/>
          <w:sz w:val="20"/>
          <w:szCs w:val="20"/>
          <w:lang w:val="en-US"/>
        </w:rPr>
        <w:t>ee the</w:t>
      </w:r>
      <w:r w:rsidRPr="00C11261">
        <w:rPr>
          <w:rFonts w:ascii="Times New Roman" w:hAnsi="Times New Roman" w:cs="Times New Roman"/>
          <w:sz w:val="20"/>
          <w:szCs w:val="20"/>
          <w:lang w:val="en-US"/>
        </w:rPr>
        <w:t xml:space="preserve"> </w:t>
      </w:r>
      <w:r>
        <w:rPr>
          <w:rFonts w:ascii="Times New Roman" w:hAnsi="Times New Roman" w:cs="Times New Roman"/>
          <w:sz w:val="20"/>
          <w:szCs w:val="20"/>
          <w:lang w:val="en-US"/>
        </w:rPr>
        <w:t>Law</w:t>
      </w:r>
      <w:r w:rsidRPr="00C11261">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C11261">
        <w:rPr>
          <w:rFonts w:ascii="Times New Roman" w:hAnsi="Times New Roman" w:cs="Times New Roman"/>
          <w:sz w:val="20"/>
          <w:szCs w:val="20"/>
          <w:lang w:val="en-US"/>
        </w:rPr>
        <w:t xml:space="preserve"> the Republic of Kazakhstan </w:t>
      </w:r>
      <w:r>
        <w:rPr>
          <w:rFonts w:ascii="Times New Roman" w:hAnsi="Times New Roman" w:cs="Times New Roman"/>
          <w:sz w:val="20"/>
          <w:szCs w:val="20"/>
          <w:lang w:val="en-US"/>
        </w:rPr>
        <w:t xml:space="preserve">“On Non-Profit </w:t>
      </w:r>
      <w:proofErr w:type="spellStart"/>
      <w:r>
        <w:rPr>
          <w:rFonts w:ascii="Times New Roman" w:hAnsi="Times New Roman" w:cs="Times New Roman"/>
          <w:sz w:val="20"/>
          <w:szCs w:val="20"/>
          <w:lang w:val="en-US"/>
        </w:rPr>
        <w:t>Organisations</w:t>
      </w:r>
      <w:proofErr w:type="spellEnd"/>
      <w:r>
        <w:rPr>
          <w:rFonts w:ascii="Times New Roman" w:hAnsi="Times New Roman" w:cs="Times New Roman"/>
          <w:sz w:val="20"/>
          <w:szCs w:val="20"/>
          <w:lang w:val="en-US"/>
        </w:rPr>
        <w:t>”,</w:t>
      </w:r>
      <w:r w:rsidRPr="00C11261">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No. </w:t>
      </w:r>
      <w:r w:rsidRPr="00C11261">
        <w:rPr>
          <w:rFonts w:ascii="Times New Roman" w:hAnsi="Times New Roman" w:cs="Times New Roman"/>
          <w:sz w:val="20"/>
          <w:szCs w:val="20"/>
          <w:lang w:val="en-US"/>
        </w:rPr>
        <w:t>142</w:t>
      </w:r>
      <w:r>
        <w:rPr>
          <w:rFonts w:ascii="Times New Roman" w:hAnsi="Times New Roman" w:cs="Times New Roman"/>
          <w:sz w:val="20"/>
          <w:szCs w:val="20"/>
          <w:lang w:val="en-US"/>
        </w:rPr>
        <w:t>,</w:t>
      </w:r>
      <w:r w:rsidRPr="00C11261">
        <w:rPr>
          <w:rFonts w:ascii="Times New Roman" w:hAnsi="Times New Roman" w:cs="Times New Roman"/>
          <w:sz w:val="20"/>
          <w:szCs w:val="20"/>
          <w:lang w:val="en-US"/>
        </w:rPr>
        <w:t xml:space="preserve"> </w:t>
      </w:r>
      <w:r w:rsidRPr="00D057FC">
        <w:rPr>
          <w:rFonts w:ascii="Times New Roman" w:hAnsi="Times New Roman" w:cs="Times New Roman"/>
          <w:sz w:val="20"/>
          <w:szCs w:val="20"/>
          <w:lang w:val="en-US"/>
        </w:rPr>
        <w:t xml:space="preserve">dated </w:t>
      </w:r>
      <w:r w:rsidRPr="00C11261">
        <w:rPr>
          <w:rFonts w:ascii="Times New Roman" w:hAnsi="Times New Roman" w:cs="Times New Roman"/>
          <w:sz w:val="20"/>
          <w:szCs w:val="20"/>
          <w:lang w:val="en-US"/>
        </w:rPr>
        <w:t xml:space="preserve">16 </w:t>
      </w:r>
      <w:r>
        <w:rPr>
          <w:rFonts w:ascii="Times New Roman" w:hAnsi="Times New Roman" w:cs="Times New Roman"/>
          <w:sz w:val="20"/>
          <w:szCs w:val="20"/>
          <w:lang w:val="en-US"/>
        </w:rPr>
        <w:t>January 2001</w:t>
      </w:r>
      <w:r w:rsidRPr="00C11261">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(as amended </w:t>
      </w:r>
      <w:r w:rsidRPr="0028581D">
        <w:rPr>
          <w:rStyle w:val="hps"/>
          <w:rFonts w:ascii="Times New Roman" w:hAnsi="Times New Roman" w:cs="Times New Roman"/>
          <w:sz w:val="20"/>
          <w:lang w:val="en"/>
        </w:rPr>
        <w:t>as</w:t>
      </w:r>
      <w:r w:rsidRPr="0028581D">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28581D">
        <w:rPr>
          <w:rFonts w:ascii="Times New Roman" w:hAnsi="Times New Roman" w:cs="Times New Roman"/>
          <w:sz w:val="20"/>
          <w:szCs w:val="20"/>
          <w:lang w:val="en-US"/>
        </w:rPr>
        <w:t xml:space="preserve"> 10 June 2014) // The </w:t>
      </w:r>
      <w:proofErr w:type="spellStart"/>
      <w:r w:rsidRPr="0028581D">
        <w:rPr>
          <w:rFonts w:ascii="Times New Roman" w:hAnsi="Times New Roman" w:cs="Times New Roman"/>
          <w:sz w:val="20"/>
          <w:szCs w:val="20"/>
          <w:lang w:val="en-US"/>
        </w:rPr>
        <w:t>Adilet</w:t>
      </w:r>
      <w:proofErr w:type="spellEnd"/>
      <w:r w:rsidRPr="0028581D">
        <w:rPr>
          <w:rFonts w:ascii="Times New Roman" w:hAnsi="Times New Roman" w:cs="Times New Roman"/>
          <w:sz w:val="20"/>
          <w:szCs w:val="20"/>
          <w:lang w:val="en-US"/>
        </w:rPr>
        <w:t xml:space="preserve"> Legal Information System of Regulatory Legal Acts of the Republic of Kazakhstan. URL:</w:t>
      </w:r>
      <w:r w:rsidRPr="00AA5866">
        <w:rPr>
          <w:rFonts w:ascii="Times New Roman" w:hAnsi="Times New Roman" w:cs="Times New Roman"/>
          <w:sz w:val="20"/>
          <w:szCs w:val="20"/>
          <w:lang w:val="en-US"/>
        </w:rPr>
        <w:t xml:space="preserve"> http://adilet.zan.kz/rus/docs/ Z010000142_.</w:t>
      </w:r>
    </w:p>
  </w:footnote>
  <w:footnote w:id="88">
    <w:p w14:paraId="6602E0DA" w14:textId="145400E3" w:rsidR="005B2862" w:rsidRPr="004A28A4" w:rsidRDefault="005B2862" w:rsidP="003354D8">
      <w:pPr>
        <w:spacing w:after="0" w:line="240" w:lineRule="auto"/>
        <w:jc w:val="both"/>
        <w:rPr>
          <w:rFonts w:ascii="Times New Roman" w:hAnsi="Times New Roman" w:cs="Times New Roman"/>
          <w:sz w:val="20"/>
          <w:szCs w:val="20"/>
          <w:lang w:val="en-US"/>
        </w:rPr>
      </w:pPr>
      <w:r w:rsidRPr="00D45A28">
        <w:rPr>
          <w:rStyle w:val="a5"/>
          <w:rFonts w:ascii="Times New Roman" w:hAnsi="Times New Roman" w:cs="Times New Roman"/>
          <w:sz w:val="20"/>
          <w:szCs w:val="20"/>
        </w:rPr>
        <w:footnoteRef/>
      </w:r>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F30E9D">
        <w:rPr>
          <w:rFonts w:ascii="Times New Roman" w:hAnsi="Times New Roman" w:cs="Times New Roman"/>
          <w:sz w:val="20"/>
          <w:szCs w:val="20"/>
          <w:lang w:val="en-US"/>
        </w:rPr>
        <w:t>ee the</w:t>
      </w:r>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Law</w:t>
      </w:r>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AA5866">
        <w:rPr>
          <w:lang w:val="en-US"/>
        </w:rPr>
        <w:t xml:space="preserve"> </w:t>
      </w:r>
      <w:r w:rsidRPr="00EA41F3">
        <w:rPr>
          <w:rFonts w:ascii="Times New Roman" w:hAnsi="Times New Roman" w:cs="Times New Roman"/>
          <w:sz w:val="20"/>
          <w:szCs w:val="20"/>
          <w:lang w:val="en-US"/>
        </w:rPr>
        <w:t>the</w:t>
      </w:r>
      <w:r w:rsidRPr="00AA5866">
        <w:rPr>
          <w:rFonts w:ascii="Times New Roman" w:hAnsi="Times New Roman" w:cs="Times New Roman"/>
          <w:sz w:val="20"/>
          <w:szCs w:val="20"/>
          <w:lang w:val="en-US"/>
        </w:rPr>
        <w:t xml:space="preserve"> </w:t>
      </w:r>
      <w:r w:rsidRPr="00EA41F3">
        <w:rPr>
          <w:rFonts w:ascii="Times New Roman" w:hAnsi="Times New Roman" w:cs="Times New Roman"/>
          <w:sz w:val="20"/>
          <w:szCs w:val="20"/>
          <w:lang w:val="en-US"/>
        </w:rPr>
        <w:t>Republic</w:t>
      </w:r>
      <w:r w:rsidRPr="00AA5866">
        <w:rPr>
          <w:rFonts w:ascii="Times New Roman" w:hAnsi="Times New Roman" w:cs="Times New Roman"/>
          <w:sz w:val="20"/>
          <w:szCs w:val="20"/>
          <w:lang w:val="en-US"/>
        </w:rPr>
        <w:t xml:space="preserve"> </w:t>
      </w:r>
      <w:r w:rsidRPr="00EA41F3">
        <w:rPr>
          <w:rFonts w:ascii="Times New Roman" w:hAnsi="Times New Roman" w:cs="Times New Roman"/>
          <w:sz w:val="20"/>
          <w:szCs w:val="20"/>
          <w:lang w:val="en-US"/>
        </w:rPr>
        <w:t>of</w:t>
      </w:r>
      <w:r w:rsidRPr="00AA5866">
        <w:rPr>
          <w:rFonts w:ascii="Times New Roman" w:hAnsi="Times New Roman" w:cs="Times New Roman"/>
          <w:sz w:val="20"/>
          <w:szCs w:val="20"/>
          <w:lang w:val="en-US"/>
        </w:rPr>
        <w:t xml:space="preserve"> </w:t>
      </w:r>
      <w:r w:rsidRPr="00EA41F3">
        <w:rPr>
          <w:rFonts w:ascii="Times New Roman" w:hAnsi="Times New Roman" w:cs="Times New Roman"/>
          <w:sz w:val="20"/>
          <w:szCs w:val="20"/>
          <w:lang w:val="en-US"/>
        </w:rPr>
        <w:t>Kazakhstan</w:t>
      </w:r>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“On</w:t>
      </w:r>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Public</w:t>
      </w:r>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Associations”,</w:t>
      </w:r>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No. </w:t>
      </w:r>
      <w:r w:rsidRPr="00AA5866">
        <w:rPr>
          <w:rFonts w:ascii="Times New Roman" w:hAnsi="Times New Roman" w:cs="Times New Roman"/>
          <w:sz w:val="20"/>
          <w:szCs w:val="20"/>
          <w:lang w:val="en-US"/>
        </w:rPr>
        <w:t>3</w:t>
      </w:r>
      <w:r>
        <w:rPr>
          <w:rFonts w:ascii="Times New Roman" w:hAnsi="Times New Roman" w:cs="Times New Roman"/>
          <w:sz w:val="20"/>
          <w:szCs w:val="20"/>
          <w:lang w:val="en-US"/>
        </w:rPr>
        <w:t>,</w:t>
      </w:r>
      <w:r w:rsidRPr="00AA5866">
        <w:rPr>
          <w:rFonts w:ascii="Times New Roman" w:hAnsi="Times New Roman" w:cs="Times New Roman"/>
          <w:sz w:val="20"/>
          <w:szCs w:val="20"/>
          <w:lang w:val="en-US"/>
        </w:rPr>
        <w:t xml:space="preserve"> </w:t>
      </w:r>
      <w:r w:rsidRPr="00D057FC">
        <w:rPr>
          <w:rFonts w:ascii="Times New Roman" w:hAnsi="Times New Roman" w:cs="Times New Roman"/>
          <w:sz w:val="20"/>
          <w:szCs w:val="20"/>
          <w:lang w:val="en-US"/>
        </w:rPr>
        <w:t xml:space="preserve">dated </w:t>
      </w:r>
      <w:r w:rsidRPr="00AA5866">
        <w:rPr>
          <w:rFonts w:ascii="Times New Roman" w:hAnsi="Times New Roman" w:cs="Times New Roman"/>
          <w:sz w:val="20"/>
          <w:szCs w:val="20"/>
          <w:lang w:val="en-US"/>
        </w:rPr>
        <w:t xml:space="preserve">31 </w:t>
      </w:r>
      <w:r>
        <w:rPr>
          <w:rFonts w:ascii="Times New Roman" w:hAnsi="Times New Roman" w:cs="Times New Roman"/>
          <w:sz w:val="20"/>
          <w:szCs w:val="20"/>
          <w:lang w:val="en-US"/>
        </w:rPr>
        <w:t xml:space="preserve">May </w:t>
      </w:r>
      <w:r w:rsidRPr="00AA5866">
        <w:rPr>
          <w:rFonts w:ascii="Times New Roman" w:hAnsi="Times New Roman" w:cs="Times New Roman"/>
          <w:sz w:val="20"/>
          <w:szCs w:val="20"/>
          <w:lang w:val="en-US"/>
        </w:rPr>
        <w:t>1996 (</w:t>
      </w:r>
      <w:r>
        <w:rPr>
          <w:rFonts w:ascii="Times New Roman" w:hAnsi="Times New Roman" w:cs="Times New Roman"/>
          <w:sz w:val="20"/>
          <w:szCs w:val="20"/>
          <w:lang w:val="en-US"/>
        </w:rPr>
        <w:t xml:space="preserve">as amended </w:t>
      </w:r>
      <w:r w:rsidRPr="0028581D">
        <w:rPr>
          <w:rStyle w:val="hps"/>
          <w:rFonts w:ascii="Times New Roman" w:hAnsi="Times New Roman" w:cs="Times New Roman"/>
          <w:sz w:val="20"/>
          <w:lang w:val="en"/>
        </w:rPr>
        <w:t>as</w:t>
      </w:r>
      <w:r w:rsidRPr="009D0D7F">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27 June 2014</w:t>
      </w:r>
      <w:r w:rsidRPr="00AA5866">
        <w:rPr>
          <w:rFonts w:ascii="Times New Roman" w:hAnsi="Times New Roman" w:cs="Times New Roman"/>
          <w:sz w:val="20"/>
          <w:szCs w:val="20"/>
          <w:lang w:val="en-US"/>
        </w:rPr>
        <w:t>) //</w:t>
      </w:r>
      <w:r w:rsidRPr="00AA5866">
        <w:rPr>
          <w:lang w:val="en-US"/>
        </w:rPr>
        <w:t xml:space="preserve"> </w:t>
      </w:r>
      <w:r>
        <w:rPr>
          <w:rFonts w:ascii="Times New Roman" w:hAnsi="Times New Roman" w:cs="Times New Roman"/>
          <w:sz w:val="20"/>
          <w:szCs w:val="20"/>
          <w:lang w:val="en-US"/>
        </w:rPr>
        <w:t xml:space="preserve">The </w:t>
      </w:r>
      <w:proofErr w:type="spellStart"/>
      <w:r>
        <w:rPr>
          <w:rFonts w:ascii="Times New Roman" w:hAnsi="Times New Roman" w:cs="Times New Roman"/>
          <w:sz w:val="20"/>
          <w:szCs w:val="20"/>
          <w:lang w:val="en-US"/>
        </w:rPr>
        <w:t>A</w:t>
      </w:r>
      <w:r w:rsidRPr="00AA5866">
        <w:rPr>
          <w:rFonts w:ascii="Times New Roman" w:hAnsi="Times New Roman" w:cs="Times New Roman"/>
          <w:sz w:val="20"/>
          <w:szCs w:val="20"/>
          <w:lang w:val="en-US"/>
        </w:rPr>
        <w:t>dilet</w:t>
      </w:r>
      <w:proofErr w:type="spellEnd"/>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Legal Information </w:t>
      </w:r>
      <w:r w:rsidRPr="00AA5866">
        <w:rPr>
          <w:rFonts w:ascii="Times New Roman" w:hAnsi="Times New Roman" w:cs="Times New Roman"/>
          <w:sz w:val="20"/>
          <w:szCs w:val="20"/>
          <w:lang w:val="en-US"/>
        </w:rPr>
        <w:t xml:space="preserve">System of Regulatory Legal Acts of the Republic of Kazakhstan. </w:t>
      </w:r>
      <w:r w:rsidRPr="004A28A4">
        <w:rPr>
          <w:rFonts w:ascii="Times New Roman" w:hAnsi="Times New Roman" w:cs="Times New Roman"/>
          <w:sz w:val="20"/>
          <w:szCs w:val="20"/>
          <w:lang w:val="en-US"/>
        </w:rPr>
        <w:t>URL: http://adilet.zan.kz/rus/docs/ Z960000003_.</w:t>
      </w:r>
    </w:p>
  </w:footnote>
  <w:footnote w:id="89">
    <w:p w14:paraId="1778F320" w14:textId="63A0B1B9" w:rsidR="005B2862" w:rsidRPr="00AA5866" w:rsidRDefault="005B2862" w:rsidP="003354D8">
      <w:pPr>
        <w:spacing w:after="0" w:line="240" w:lineRule="auto"/>
        <w:jc w:val="both"/>
        <w:rPr>
          <w:rFonts w:ascii="Times New Roman" w:hAnsi="Times New Roman" w:cs="Times New Roman"/>
          <w:sz w:val="20"/>
          <w:szCs w:val="20"/>
          <w:lang w:val="en-US"/>
        </w:rPr>
      </w:pPr>
      <w:r w:rsidRPr="0018146E">
        <w:rPr>
          <w:rStyle w:val="a5"/>
          <w:rFonts w:ascii="Times New Roman" w:hAnsi="Times New Roman" w:cs="Times New Roman"/>
          <w:sz w:val="20"/>
          <w:szCs w:val="20"/>
        </w:rPr>
        <w:footnoteRef/>
      </w:r>
      <w:r w:rsidRPr="00C11261">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F30E9D">
        <w:rPr>
          <w:rFonts w:ascii="Times New Roman" w:hAnsi="Times New Roman" w:cs="Times New Roman"/>
          <w:sz w:val="20"/>
          <w:szCs w:val="20"/>
          <w:lang w:val="en-US"/>
        </w:rPr>
        <w:t>ee the</w:t>
      </w:r>
      <w:r w:rsidRPr="00C11261">
        <w:rPr>
          <w:rFonts w:ascii="Times New Roman" w:hAnsi="Times New Roman" w:cs="Times New Roman"/>
          <w:sz w:val="20"/>
          <w:szCs w:val="20"/>
          <w:lang w:val="en-US"/>
        </w:rPr>
        <w:t xml:space="preserve"> </w:t>
      </w:r>
      <w:r>
        <w:rPr>
          <w:rFonts w:ascii="Times New Roman" w:hAnsi="Times New Roman" w:cs="Times New Roman"/>
          <w:sz w:val="20"/>
          <w:szCs w:val="20"/>
          <w:lang w:val="en-US"/>
        </w:rPr>
        <w:t>Law</w:t>
      </w:r>
      <w:r w:rsidRPr="00C11261">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C11261">
        <w:rPr>
          <w:lang w:val="en-US"/>
        </w:rPr>
        <w:t xml:space="preserve"> </w:t>
      </w:r>
      <w:r w:rsidRPr="00EA41F3">
        <w:rPr>
          <w:rFonts w:ascii="Times New Roman" w:hAnsi="Times New Roman" w:cs="Times New Roman"/>
          <w:sz w:val="20"/>
          <w:szCs w:val="20"/>
          <w:lang w:val="en-US"/>
        </w:rPr>
        <w:t>the</w:t>
      </w:r>
      <w:r w:rsidRPr="00C11261">
        <w:rPr>
          <w:rFonts w:ascii="Times New Roman" w:hAnsi="Times New Roman" w:cs="Times New Roman"/>
          <w:sz w:val="20"/>
          <w:szCs w:val="20"/>
          <w:lang w:val="en-US"/>
        </w:rPr>
        <w:t xml:space="preserve"> </w:t>
      </w:r>
      <w:r w:rsidRPr="00EA41F3">
        <w:rPr>
          <w:rFonts w:ascii="Times New Roman" w:hAnsi="Times New Roman" w:cs="Times New Roman"/>
          <w:sz w:val="20"/>
          <w:szCs w:val="20"/>
          <w:lang w:val="en-US"/>
        </w:rPr>
        <w:t>Republic</w:t>
      </w:r>
      <w:r w:rsidRPr="00C11261">
        <w:rPr>
          <w:rFonts w:ascii="Times New Roman" w:hAnsi="Times New Roman" w:cs="Times New Roman"/>
          <w:sz w:val="20"/>
          <w:szCs w:val="20"/>
          <w:lang w:val="en-US"/>
        </w:rPr>
        <w:t xml:space="preserve"> </w:t>
      </w:r>
      <w:r w:rsidRPr="00EA41F3">
        <w:rPr>
          <w:rFonts w:ascii="Times New Roman" w:hAnsi="Times New Roman" w:cs="Times New Roman"/>
          <w:sz w:val="20"/>
          <w:szCs w:val="20"/>
          <w:lang w:val="en-US"/>
        </w:rPr>
        <w:t>of</w:t>
      </w:r>
      <w:r w:rsidRPr="00C11261">
        <w:rPr>
          <w:rFonts w:ascii="Times New Roman" w:hAnsi="Times New Roman" w:cs="Times New Roman"/>
          <w:sz w:val="20"/>
          <w:szCs w:val="20"/>
          <w:lang w:val="en-US"/>
        </w:rPr>
        <w:t xml:space="preserve"> </w:t>
      </w:r>
      <w:r w:rsidRPr="00EA41F3">
        <w:rPr>
          <w:rFonts w:ascii="Times New Roman" w:hAnsi="Times New Roman" w:cs="Times New Roman"/>
          <w:sz w:val="20"/>
          <w:szCs w:val="20"/>
          <w:lang w:val="en-US"/>
        </w:rPr>
        <w:t>Kazakhstan</w:t>
      </w:r>
      <w:r w:rsidRPr="00C11261">
        <w:rPr>
          <w:rFonts w:ascii="Times New Roman" w:hAnsi="Times New Roman" w:cs="Times New Roman"/>
          <w:sz w:val="20"/>
          <w:szCs w:val="20"/>
          <w:lang w:val="en-US"/>
        </w:rPr>
        <w:t xml:space="preserve"> </w:t>
      </w:r>
      <w:r>
        <w:rPr>
          <w:rFonts w:ascii="Times New Roman" w:hAnsi="Times New Roman" w:cs="Times New Roman"/>
          <w:sz w:val="20"/>
          <w:szCs w:val="20"/>
          <w:lang w:val="en-US"/>
        </w:rPr>
        <w:t>“On Public Social Order”,</w:t>
      </w:r>
      <w:r w:rsidRPr="00C11261">
        <w:rPr>
          <w:rFonts w:ascii="Times New Roman" w:hAnsi="Times New Roman" w:cs="Times New Roman"/>
          <w:sz w:val="20"/>
          <w:szCs w:val="20"/>
          <w:lang w:val="en-US"/>
        </w:rPr>
        <w:t xml:space="preserve"> No.</w:t>
      </w:r>
      <w:r>
        <w:rPr>
          <w:rFonts w:ascii="Times New Roman" w:hAnsi="Times New Roman" w:cs="Times New Roman"/>
          <w:sz w:val="20"/>
          <w:szCs w:val="20"/>
          <w:lang w:val="en-US"/>
        </w:rPr>
        <w:t xml:space="preserve"> </w:t>
      </w:r>
      <w:r w:rsidRPr="00C11261">
        <w:rPr>
          <w:rFonts w:ascii="Times New Roman" w:hAnsi="Times New Roman" w:cs="Times New Roman"/>
          <w:sz w:val="20"/>
          <w:szCs w:val="20"/>
          <w:lang w:val="en-US"/>
        </w:rPr>
        <w:t>36</w:t>
      </w:r>
      <w:r>
        <w:rPr>
          <w:rFonts w:ascii="Times New Roman" w:hAnsi="Times New Roman" w:cs="Times New Roman"/>
          <w:sz w:val="20"/>
          <w:szCs w:val="20"/>
          <w:lang w:val="en-US"/>
        </w:rPr>
        <w:t>,</w:t>
      </w:r>
      <w:r w:rsidRPr="00C11261">
        <w:rPr>
          <w:rFonts w:ascii="Times New Roman" w:hAnsi="Times New Roman" w:cs="Times New Roman"/>
          <w:sz w:val="20"/>
          <w:szCs w:val="20"/>
          <w:lang w:val="en-US"/>
        </w:rPr>
        <w:t xml:space="preserve"> </w:t>
      </w:r>
      <w:r w:rsidRPr="00D057FC">
        <w:rPr>
          <w:rFonts w:ascii="Times New Roman" w:hAnsi="Times New Roman" w:cs="Times New Roman"/>
          <w:sz w:val="20"/>
          <w:szCs w:val="20"/>
          <w:lang w:val="en-US"/>
        </w:rPr>
        <w:t xml:space="preserve">dated </w:t>
      </w:r>
      <w:r>
        <w:rPr>
          <w:rFonts w:ascii="Times New Roman" w:hAnsi="Times New Roman" w:cs="Times New Roman"/>
          <w:sz w:val="20"/>
          <w:szCs w:val="20"/>
          <w:lang w:val="en-US"/>
        </w:rPr>
        <w:t>12 April</w:t>
      </w:r>
      <w:r w:rsidRPr="00C11261">
        <w:rPr>
          <w:rFonts w:ascii="Times New Roman" w:hAnsi="Times New Roman" w:cs="Times New Roman"/>
          <w:sz w:val="20"/>
          <w:szCs w:val="20"/>
          <w:lang w:val="en-US"/>
        </w:rPr>
        <w:t xml:space="preserve"> 2005 </w:t>
      </w:r>
      <w:r>
        <w:rPr>
          <w:rFonts w:ascii="Times New Roman" w:hAnsi="Times New Roman" w:cs="Times New Roman"/>
          <w:sz w:val="20"/>
          <w:szCs w:val="20"/>
          <w:lang w:val="en-US"/>
        </w:rPr>
        <w:t>(as amended as of 18 February 2014</w:t>
      </w:r>
      <w:r w:rsidRPr="00C11261">
        <w:rPr>
          <w:rFonts w:ascii="Times New Roman" w:hAnsi="Times New Roman" w:cs="Times New Roman"/>
          <w:sz w:val="20"/>
          <w:szCs w:val="20"/>
          <w:lang w:val="en-US"/>
        </w:rPr>
        <w:t xml:space="preserve">) // </w:t>
      </w:r>
      <w:r>
        <w:rPr>
          <w:rFonts w:ascii="Times New Roman" w:hAnsi="Times New Roman" w:cs="Times New Roman"/>
          <w:sz w:val="20"/>
          <w:szCs w:val="20"/>
          <w:lang w:val="en-US"/>
        </w:rPr>
        <w:t xml:space="preserve">The </w:t>
      </w:r>
      <w:proofErr w:type="spellStart"/>
      <w:r>
        <w:rPr>
          <w:rFonts w:ascii="Times New Roman" w:hAnsi="Times New Roman" w:cs="Times New Roman"/>
          <w:sz w:val="20"/>
          <w:szCs w:val="20"/>
          <w:lang w:val="en-US"/>
        </w:rPr>
        <w:t>A</w:t>
      </w:r>
      <w:r w:rsidRPr="00AA5866">
        <w:rPr>
          <w:rFonts w:ascii="Times New Roman" w:hAnsi="Times New Roman" w:cs="Times New Roman"/>
          <w:sz w:val="20"/>
          <w:szCs w:val="20"/>
          <w:lang w:val="en-US"/>
        </w:rPr>
        <w:t>dilet</w:t>
      </w:r>
      <w:proofErr w:type="spellEnd"/>
      <w:r w:rsidRPr="00C11261">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Legal </w:t>
      </w:r>
      <w:r w:rsidRPr="00AA5866">
        <w:rPr>
          <w:rFonts w:ascii="Times New Roman" w:hAnsi="Times New Roman" w:cs="Times New Roman"/>
          <w:sz w:val="20"/>
          <w:szCs w:val="20"/>
          <w:lang w:val="en-US"/>
        </w:rPr>
        <w:t>Information</w:t>
      </w:r>
      <w:r w:rsidRPr="00C11261">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System</w:t>
      </w:r>
      <w:r w:rsidRPr="00C11261">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of</w:t>
      </w:r>
      <w:r w:rsidRPr="00C11261">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Regulatory</w:t>
      </w:r>
      <w:r w:rsidRPr="00C11261">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Legal</w:t>
      </w:r>
      <w:r w:rsidRPr="00C11261">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Acts</w:t>
      </w:r>
      <w:r w:rsidRPr="00C11261">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of</w:t>
      </w:r>
      <w:r w:rsidRPr="00C11261">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the</w:t>
      </w:r>
      <w:r w:rsidRPr="00C11261">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Republic</w:t>
      </w:r>
      <w:r w:rsidRPr="00C11261">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of</w:t>
      </w:r>
      <w:r w:rsidRPr="00C11261">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Kazakhstan</w:t>
      </w:r>
      <w:r w:rsidRPr="00C11261">
        <w:rPr>
          <w:rFonts w:ascii="Times New Roman" w:hAnsi="Times New Roman" w:cs="Times New Roman"/>
          <w:sz w:val="20"/>
          <w:szCs w:val="20"/>
          <w:lang w:val="en-US"/>
        </w:rPr>
        <w:t xml:space="preserve">.  </w:t>
      </w:r>
      <w:r w:rsidRPr="00AA5866">
        <w:rPr>
          <w:rFonts w:ascii="Times New Roman" w:hAnsi="Times New Roman" w:cs="Times New Roman"/>
          <w:sz w:val="20"/>
          <w:szCs w:val="20"/>
          <w:lang w:val="en-US"/>
        </w:rPr>
        <w:t>URL: http://adilet.zan.kz/rus/docs/ Z050000036_.</w:t>
      </w:r>
    </w:p>
  </w:footnote>
  <w:footnote w:id="90">
    <w:p w14:paraId="1613C3A2" w14:textId="6AB7EF8B" w:rsidR="005B2862" w:rsidRPr="00AA5866" w:rsidRDefault="005B2862" w:rsidP="003354D8">
      <w:pPr>
        <w:spacing w:after="0" w:line="240" w:lineRule="auto"/>
        <w:jc w:val="both"/>
        <w:rPr>
          <w:rFonts w:ascii="Times New Roman" w:hAnsi="Times New Roman" w:cs="Times New Roman"/>
          <w:sz w:val="20"/>
          <w:szCs w:val="20"/>
          <w:lang w:val="en-US"/>
        </w:rPr>
      </w:pPr>
      <w:r w:rsidRPr="0018146E">
        <w:rPr>
          <w:rStyle w:val="a5"/>
          <w:rFonts w:ascii="Times New Roman" w:hAnsi="Times New Roman" w:cs="Times New Roman"/>
          <w:sz w:val="20"/>
          <w:szCs w:val="20"/>
        </w:rPr>
        <w:footnoteRef/>
      </w:r>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F30E9D">
        <w:rPr>
          <w:rFonts w:ascii="Times New Roman" w:hAnsi="Times New Roman" w:cs="Times New Roman"/>
          <w:sz w:val="20"/>
          <w:szCs w:val="20"/>
          <w:lang w:val="en-US"/>
        </w:rPr>
        <w:t>ee the</w:t>
      </w:r>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Law</w:t>
      </w:r>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AA5866">
        <w:rPr>
          <w:lang w:val="en-US"/>
        </w:rPr>
        <w:t xml:space="preserve"> </w:t>
      </w:r>
      <w:r w:rsidRPr="00EA41F3">
        <w:rPr>
          <w:rFonts w:ascii="Times New Roman" w:hAnsi="Times New Roman" w:cs="Times New Roman"/>
          <w:sz w:val="20"/>
          <w:szCs w:val="20"/>
          <w:lang w:val="en-US"/>
        </w:rPr>
        <w:t>the</w:t>
      </w:r>
      <w:r w:rsidRPr="00AA5866">
        <w:rPr>
          <w:rFonts w:ascii="Times New Roman" w:hAnsi="Times New Roman" w:cs="Times New Roman"/>
          <w:sz w:val="20"/>
          <w:szCs w:val="20"/>
          <w:lang w:val="en-US"/>
        </w:rPr>
        <w:t xml:space="preserve"> </w:t>
      </w:r>
      <w:r w:rsidRPr="00EA41F3">
        <w:rPr>
          <w:rFonts w:ascii="Times New Roman" w:hAnsi="Times New Roman" w:cs="Times New Roman"/>
          <w:sz w:val="20"/>
          <w:szCs w:val="20"/>
          <w:lang w:val="en-US"/>
        </w:rPr>
        <w:t>Republic</w:t>
      </w:r>
      <w:r w:rsidRPr="00AA5866">
        <w:rPr>
          <w:rFonts w:ascii="Times New Roman" w:hAnsi="Times New Roman" w:cs="Times New Roman"/>
          <w:sz w:val="20"/>
          <w:szCs w:val="20"/>
          <w:lang w:val="en-US"/>
        </w:rPr>
        <w:t xml:space="preserve"> </w:t>
      </w:r>
      <w:r w:rsidRPr="00EA41F3">
        <w:rPr>
          <w:rFonts w:ascii="Times New Roman" w:hAnsi="Times New Roman" w:cs="Times New Roman"/>
          <w:sz w:val="20"/>
          <w:szCs w:val="20"/>
          <w:lang w:val="en-US"/>
        </w:rPr>
        <w:t>of</w:t>
      </w:r>
      <w:r w:rsidRPr="00AA5866">
        <w:rPr>
          <w:rFonts w:ascii="Times New Roman" w:hAnsi="Times New Roman" w:cs="Times New Roman"/>
          <w:sz w:val="20"/>
          <w:szCs w:val="20"/>
          <w:lang w:val="en-US"/>
        </w:rPr>
        <w:t xml:space="preserve"> </w:t>
      </w:r>
      <w:r w:rsidRPr="00EA41F3">
        <w:rPr>
          <w:rFonts w:ascii="Times New Roman" w:hAnsi="Times New Roman" w:cs="Times New Roman"/>
          <w:sz w:val="20"/>
          <w:szCs w:val="20"/>
          <w:lang w:val="en-US"/>
        </w:rPr>
        <w:t>Kazakhstan</w:t>
      </w:r>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“On Advertising”, No. 508, </w:t>
      </w:r>
      <w:r w:rsidRPr="00D057FC">
        <w:rPr>
          <w:rFonts w:ascii="Times New Roman" w:hAnsi="Times New Roman" w:cs="Times New Roman"/>
          <w:sz w:val="20"/>
          <w:szCs w:val="20"/>
          <w:lang w:val="en-US"/>
        </w:rPr>
        <w:t xml:space="preserve">dated </w:t>
      </w:r>
      <w:r w:rsidRPr="00AA5866">
        <w:rPr>
          <w:rFonts w:ascii="Times New Roman" w:hAnsi="Times New Roman" w:cs="Times New Roman"/>
          <w:sz w:val="20"/>
          <w:szCs w:val="20"/>
          <w:lang w:val="en-US"/>
        </w:rPr>
        <w:t xml:space="preserve">19 </w:t>
      </w:r>
      <w:r>
        <w:rPr>
          <w:rFonts w:ascii="Times New Roman" w:hAnsi="Times New Roman" w:cs="Times New Roman"/>
          <w:sz w:val="20"/>
          <w:szCs w:val="20"/>
          <w:lang w:val="en-US"/>
        </w:rPr>
        <w:t>December 2003</w:t>
      </w:r>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as amended </w:t>
      </w:r>
      <w:r w:rsidRPr="0028581D">
        <w:rPr>
          <w:rStyle w:val="hps"/>
          <w:rFonts w:ascii="Times New Roman" w:hAnsi="Times New Roman" w:cs="Times New Roman"/>
          <w:sz w:val="20"/>
          <w:lang w:val="en"/>
        </w:rPr>
        <w:t>as</w:t>
      </w:r>
      <w:r w:rsidRPr="009D0D7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of 18 June 2014) // The </w:t>
      </w:r>
      <w:proofErr w:type="spellStart"/>
      <w:r>
        <w:rPr>
          <w:rFonts w:ascii="Times New Roman" w:hAnsi="Times New Roman" w:cs="Times New Roman"/>
          <w:sz w:val="20"/>
          <w:szCs w:val="20"/>
          <w:lang w:val="en-US"/>
        </w:rPr>
        <w:t>A</w:t>
      </w:r>
      <w:r w:rsidRPr="00AA5866">
        <w:rPr>
          <w:rFonts w:ascii="Times New Roman" w:hAnsi="Times New Roman" w:cs="Times New Roman"/>
          <w:sz w:val="20"/>
          <w:szCs w:val="20"/>
          <w:lang w:val="en-US"/>
        </w:rPr>
        <w:t>dilet</w:t>
      </w:r>
      <w:proofErr w:type="spellEnd"/>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Legal Information </w:t>
      </w:r>
      <w:r w:rsidRPr="00AA5866">
        <w:rPr>
          <w:rFonts w:ascii="Times New Roman" w:hAnsi="Times New Roman" w:cs="Times New Roman"/>
          <w:sz w:val="20"/>
          <w:szCs w:val="20"/>
          <w:lang w:val="en-US"/>
        </w:rPr>
        <w:t>System of Regulatory Legal Acts of the Republic of Kazakhstan.  URL: http://adilet.zan.kz/rus/docs/Z030000508_.</w:t>
      </w:r>
    </w:p>
  </w:footnote>
  <w:footnote w:id="91">
    <w:p w14:paraId="0F44C963" w14:textId="6A7AAC4E" w:rsidR="005B2862" w:rsidRPr="00E0268C" w:rsidRDefault="005B2862" w:rsidP="003354D8">
      <w:pPr>
        <w:spacing w:after="0" w:line="240" w:lineRule="auto"/>
        <w:jc w:val="both"/>
        <w:rPr>
          <w:rFonts w:ascii="Times New Roman" w:hAnsi="Times New Roman" w:cs="Times New Roman"/>
          <w:sz w:val="20"/>
          <w:szCs w:val="20"/>
          <w:lang w:val="en-US"/>
        </w:rPr>
      </w:pPr>
      <w:r w:rsidRPr="0018146E">
        <w:rPr>
          <w:rStyle w:val="a5"/>
          <w:rFonts w:ascii="Times New Roman" w:hAnsi="Times New Roman" w:cs="Times New Roman"/>
          <w:sz w:val="20"/>
          <w:szCs w:val="20"/>
        </w:rPr>
        <w:footnoteRef/>
      </w:r>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F30E9D">
        <w:rPr>
          <w:rFonts w:ascii="Times New Roman" w:hAnsi="Times New Roman" w:cs="Times New Roman"/>
          <w:sz w:val="20"/>
          <w:szCs w:val="20"/>
          <w:lang w:val="en-US"/>
        </w:rPr>
        <w:t>ee the</w:t>
      </w:r>
      <w:r w:rsidRPr="00AA5866">
        <w:rPr>
          <w:rFonts w:ascii="Times New Roman" w:hAnsi="Times New Roman" w:cs="Times New Roman"/>
          <w:sz w:val="20"/>
          <w:szCs w:val="20"/>
          <w:lang w:val="en-US"/>
        </w:rPr>
        <w:t xml:space="preserve"> </w:t>
      </w:r>
      <w:r w:rsidRPr="00C3531A">
        <w:rPr>
          <w:rFonts w:ascii="Times New Roman" w:hAnsi="Times New Roman" w:cs="Times New Roman"/>
          <w:sz w:val="20"/>
          <w:szCs w:val="20"/>
          <w:lang w:val="en-US"/>
        </w:rPr>
        <w:t>Resolution of the Government</w:t>
      </w:r>
      <w:r w:rsidRPr="00C3531A">
        <w:rPr>
          <w:rFonts w:ascii="Times New Roman" w:hAnsi="Times New Roman" w:cs="Times New Roman"/>
          <w:sz w:val="24"/>
          <w:szCs w:val="24"/>
          <w:lang w:val="en-US"/>
        </w:rPr>
        <w:t xml:space="preserve"> </w:t>
      </w:r>
      <w:r>
        <w:rPr>
          <w:rFonts w:ascii="Times New Roman" w:hAnsi="Times New Roman" w:cs="Times New Roman"/>
          <w:sz w:val="20"/>
          <w:szCs w:val="20"/>
          <w:lang w:val="en-US"/>
        </w:rPr>
        <w:t>of</w:t>
      </w:r>
      <w:r w:rsidRPr="00AA5866">
        <w:rPr>
          <w:rFonts w:ascii="Times New Roman" w:hAnsi="Times New Roman" w:cs="Times New Roman"/>
          <w:sz w:val="20"/>
          <w:szCs w:val="20"/>
          <w:lang w:val="en-US"/>
        </w:rPr>
        <w:t xml:space="preserve"> </w:t>
      </w:r>
      <w:r w:rsidRPr="00EA41F3">
        <w:rPr>
          <w:rFonts w:ascii="Times New Roman" w:hAnsi="Times New Roman" w:cs="Times New Roman"/>
          <w:sz w:val="20"/>
          <w:szCs w:val="20"/>
          <w:lang w:val="en-US"/>
        </w:rPr>
        <w:t>the</w:t>
      </w:r>
      <w:r w:rsidRPr="00AA5866">
        <w:rPr>
          <w:rFonts w:ascii="Times New Roman" w:hAnsi="Times New Roman" w:cs="Times New Roman"/>
          <w:sz w:val="20"/>
          <w:szCs w:val="20"/>
          <w:lang w:val="en-US"/>
        </w:rPr>
        <w:t xml:space="preserve"> </w:t>
      </w:r>
      <w:r w:rsidRPr="00EA41F3">
        <w:rPr>
          <w:rFonts w:ascii="Times New Roman" w:hAnsi="Times New Roman" w:cs="Times New Roman"/>
          <w:sz w:val="20"/>
          <w:szCs w:val="20"/>
          <w:lang w:val="en-US"/>
        </w:rPr>
        <w:t>Republic</w:t>
      </w:r>
      <w:r w:rsidRPr="00AA5866">
        <w:rPr>
          <w:rFonts w:ascii="Times New Roman" w:hAnsi="Times New Roman" w:cs="Times New Roman"/>
          <w:sz w:val="20"/>
          <w:szCs w:val="20"/>
          <w:lang w:val="en-US"/>
        </w:rPr>
        <w:t xml:space="preserve"> </w:t>
      </w:r>
      <w:r w:rsidRPr="00EA41F3">
        <w:rPr>
          <w:rFonts w:ascii="Times New Roman" w:hAnsi="Times New Roman" w:cs="Times New Roman"/>
          <w:sz w:val="20"/>
          <w:szCs w:val="20"/>
          <w:lang w:val="en-US"/>
        </w:rPr>
        <w:t>of</w:t>
      </w:r>
      <w:r w:rsidRPr="00AA5866">
        <w:rPr>
          <w:rFonts w:ascii="Times New Roman" w:hAnsi="Times New Roman" w:cs="Times New Roman"/>
          <w:sz w:val="20"/>
          <w:szCs w:val="20"/>
          <w:lang w:val="en-US"/>
        </w:rPr>
        <w:t xml:space="preserve"> </w:t>
      </w:r>
      <w:r w:rsidRPr="00EA41F3">
        <w:rPr>
          <w:rFonts w:ascii="Times New Roman" w:hAnsi="Times New Roman" w:cs="Times New Roman"/>
          <w:sz w:val="20"/>
          <w:szCs w:val="20"/>
          <w:lang w:val="en-US"/>
        </w:rPr>
        <w:t>Kazakhstan</w:t>
      </w:r>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“On Approval of Standards of Public Services in</w:t>
      </w:r>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Area</w:t>
      </w:r>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Religious</w:t>
      </w:r>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Activity”, No.</w:t>
      </w:r>
      <w:r w:rsidRPr="00AA5866">
        <w:rPr>
          <w:rFonts w:ascii="Times New Roman" w:hAnsi="Times New Roman" w:cs="Times New Roman"/>
          <w:sz w:val="20"/>
          <w:szCs w:val="20"/>
          <w:lang w:val="en-US"/>
        </w:rPr>
        <w:t>137</w:t>
      </w:r>
      <w:r>
        <w:rPr>
          <w:rFonts w:ascii="Times New Roman" w:hAnsi="Times New Roman" w:cs="Times New Roman"/>
          <w:sz w:val="20"/>
          <w:szCs w:val="20"/>
          <w:lang w:val="en-US"/>
        </w:rPr>
        <w:t>,</w:t>
      </w:r>
      <w:r w:rsidRPr="00AA5866">
        <w:rPr>
          <w:rFonts w:ascii="Times New Roman" w:hAnsi="Times New Roman" w:cs="Times New Roman"/>
          <w:sz w:val="20"/>
          <w:szCs w:val="20"/>
          <w:lang w:val="en-US"/>
        </w:rPr>
        <w:t xml:space="preserve"> </w:t>
      </w:r>
      <w:r w:rsidRPr="00D057FC">
        <w:rPr>
          <w:rFonts w:ascii="Times New Roman" w:hAnsi="Times New Roman" w:cs="Times New Roman"/>
          <w:sz w:val="20"/>
          <w:szCs w:val="20"/>
          <w:lang w:val="en-US"/>
        </w:rPr>
        <w:t xml:space="preserve">dated </w:t>
      </w:r>
      <w:r w:rsidRPr="00AA5866">
        <w:rPr>
          <w:rFonts w:ascii="Times New Roman" w:hAnsi="Times New Roman" w:cs="Times New Roman"/>
          <w:sz w:val="20"/>
          <w:szCs w:val="20"/>
          <w:lang w:val="en-US"/>
        </w:rPr>
        <w:t xml:space="preserve">24 </w:t>
      </w:r>
      <w:r>
        <w:rPr>
          <w:rFonts w:ascii="Times New Roman" w:hAnsi="Times New Roman" w:cs="Times New Roman"/>
          <w:sz w:val="20"/>
          <w:szCs w:val="20"/>
          <w:lang w:val="en-US"/>
        </w:rPr>
        <w:t xml:space="preserve">February 2014// The </w:t>
      </w:r>
      <w:proofErr w:type="spellStart"/>
      <w:r>
        <w:rPr>
          <w:rFonts w:ascii="Times New Roman" w:hAnsi="Times New Roman" w:cs="Times New Roman"/>
          <w:sz w:val="20"/>
          <w:szCs w:val="20"/>
          <w:lang w:val="en-US"/>
        </w:rPr>
        <w:t>A</w:t>
      </w:r>
      <w:r w:rsidRPr="00AA5866">
        <w:rPr>
          <w:rFonts w:ascii="Times New Roman" w:hAnsi="Times New Roman" w:cs="Times New Roman"/>
          <w:sz w:val="20"/>
          <w:szCs w:val="20"/>
          <w:lang w:val="en-US"/>
        </w:rPr>
        <w:t>dilet</w:t>
      </w:r>
      <w:proofErr w:type="spellEnd"/>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Legal Information </w:t>
      </w:r>
      <w:r w:rsidRPr="00AA5866">
        <w:rPr>
          <w:rFonts w:ascii="Times New Roman" w:hAnsi="Times New Roman" w:cs="Times New Roman"/>
          <w:sz w:val="20"/>
          <w:szCs w:val="20"/>
          <w:lang w:val="en-US"/>
        </w:rPr>
        <w:t>System of Regulatory Legal Acts of the Republic of Kazakhstan.</w:t>
      </w:r>
      <w:r w:rsidRPr="00DA010F">
        <w:rPr>
          <w:lang w:val="en-US"/>
        </w:rPr>
        <w:t xml:space="preserve"> </w:t>
      </w:r>
      <w:r w:rsidRPr="00C11261">
        <w:rPr>
          <w:rFonts w:ascii="Times New Roman" w:hAnsi="Times New Roman" w:cs="Times New Roman"/>
          <w:sz w:val="20"/>
          <w:szCs w:val="20"/>
          <w:lang w:val="en-US"/>
        </w:rPr>
        <w:t>URL</w:t>
      </w:r>
      <w:r w:rsidRPr="00E0268C">
        <w:rPr>
          <w:rFonts w:ascii="Times New Roman" w:hAnsi="Times New Roman" w:cs="Times New Roman"/>
          <w:sz w:val="20"/>
          <w:szCs w:val="20"/>
          <w:lang w:val="en-US"/>
        </w:rPr>
        <w:t xml:space="preserve">: </w:t>
      </w:r>
      <w:r w:rsidRPr="00C11261">
        <w:rPr>
          <w:rFonts w:ascii="Times New Roman" w:hAnsi="Times New Roman" w:cs="Times New Roman"/>
          <w:sz w:val="20"/>
          <w:szCs w:val="20"/>
          <w:lang w:val="en-US"/>
        </w:rPr>
        <w:t>http</w:t>
      </w:r>
      <w:r w:rsidRPr="00E0268C">
        <w:rPr>
          <w:rFonts w:ascii="Times New Roman" w:hAnsi="Times New Roman" w:cs="Times New Roman"/>
          <w:sz w:val="20"/>
          <w:szCs w:val="20"/>
          <w:lang w:val="en-US"/>
        </w:rPr>
        <w:t>://</w:t>
      </w:r>
      <w:r w:rsidRPr="00C11261">
        <w:rPr>
          <w:rFonts w:ascii="Times New Roman" w:hAnsi="Times New Roman" w:cs="Times New Roman"/>
          <w:sz w:val="20"/>
          <w:szCs w:val="20"/>
          <w:lang w:val="en-US"/>
        </w:rPr>
        <w:t>adilet</w:t>
      </w:r>
      <w:r w:rsidRPr="00E0268C">
        <w:rPr>
          <w:rFonts w:ascii="Times New Roman" w:hAnsi="Times New Roman" w:cs="Times New Roman"/>
          <w:sz w:val="20"/>
          <w:szCs w:val="20"/>
          <w:lang w:val="en-US"/>
        </w:rPr>
        <w:t>.</w:t>
      </w:r>
      <w:r w:rsidRPr="00C11261">
        <w:rPr>
          <w:rFonts w:ascii="Times New Roman" w:hAnsi="Times New Roman" w:cs="Times New Roman"/>
          <w:sz w:val="20"/>
          <w:szCs w:val="20"/>
          <w:lang w:val="en-US"/>
        </w:rPr>
        <w:t>zan</w:t>
      </w:r>
      <w:r w:rsidRPr="00E0268C">
        <w:rPr>
          <w:rFonts w:ascii="Times New Roman" w:hAnsi="Times New Roman" w:cs="Times New Roman"/>
          <w:sz w:val="20"/>
          <w:szCs w:val="20"/>
          <w:lang w:val="en-US"/>
        </w:rPr>
        <w:t>.</w:t>
      </w:r>
      <w:r w:rsidRPr="00C11261">
        <w:rPr>
          <w:rFonts w:ascii="Times New Roman" w:hAnsi="Times New Roman" w:cs="Times New Roman"/>
          <w:sz w:val="20"/>
          <w:szCs w:val="20"/>
          <w:lang w:val="en-US"/>
        </w:rPr>
        <w:t>kz</w:t>
      </w:r>
      <w:r w:rsidRPr="00E0268C">
        <w:rPr>
          <w:rFonts w:ascii="Times New Roman" w:hAnsi="Times New Roman" w:cs="Times New Roman"/>
          <w:sz w:val="20"/>
          <w:szCs w:val="20"/>
          <w:lang w:val="en-US"/>
        </w:rPr>
        <w:t>/</w:t>
      </w:r>
      <w:r w:rsidRPr="00C11261">
        <w:rPr>
          <w:rFonts w:ascii="Times New Roman" w:hAnsi="Times New Roman" w:cs="Times New Roman"/>
          <w:sz w:val="20"/>
          <w:szCs w:val="20"/>
          <w:lang w:val="en-US"/>
        </w:rPr>
        <w:t>rus</w:t>
      </w:r>
      <w:r w:rsidRPr="00E0268C">
        <w:rPr>
          <w:rFonts w:ascii="Times New Roman" w:hAnsi="Times New Roman" w:cs="Times New Roman"/>
          <w:sz w:val="20"/>
          <w:szCs w:val="20"/>
          <w:lang w:val="en-US"/>
        </w:rPr>
        <w:t>/</w:t>
      </w:r>
      <w:r w:rsidRPr="00C11261">
        <w:rPr>
          <w:rFonts w:ascii="Times New Roman" w:hAnsi="Times New Roman" w:cs="Times New Roman"/>
          <w:sz w:val="20"/>
          <w:szCs w:val="20"/>
          <w:lang w:val="en-US"/>
        </w:rPr>
        <w:t>docs</w:t>
      </w:r>
      <w:r w:rsidRPr="00E0268C">
        <w:rPr>
          <w:rFonts w:ascii="Times New Roman" w:hAnsi="Times New Roman" w:cs="Times New Roman"/>
          <w:sz w:val="20"/>
          <w:szCs w:val="20"/>
          <w:lang w:val="en-US"/>
        </w:rPr>
        <w:t>/</w:t>
      </w:r>
      <w:r w:rsidRPr="00C11261">
        <w:rPr>
          <w:rFonts w:ascii="Times New Roman" w:hAnsi="Times New Roman" w:cs="Times New Roman"/>
          <w:sz w:val="20"/>
          <w:szCs w:val="20"/>
          <w:lang w:val="en-US"/>
        </w:rPr>
        <w:t>Z</w:t>
      </w:r>
      <w:r w:rsidRPr="00E0268C">
        <w:rPr>
          <w:rFonts w:ascii="Times New Roman" w:hAnsi="Times New Roman" w:cs="Times New Roman"/>
          <w:sz w:val="20"/>
          <w:szCs w:val="20"/>
          <w:lang w:val="en-US"/>
        </w:rPr>
        <w:t>950002198_.</w:t>
      </w:r>
    </w:p>
  </w:footnote>
  <w:footnote w:id="92">
    <w:p w14:paraId="5CEEA2E5" w14:textId="38FD1622" w:rsidR="005B2862" w:rsidRPr="004A28A4" w:rsidRDefault="005B2862" w:rsidP="003354D8">
      <w:pPr>
        <w:pStyle w:val="a4"/>
        <w:jc w:val="both"/>
        <w:rPr>
          <w:lang w:val="en-US"/>
        </w:rPr>
      </w:pPr>
      <w:r w:rsidRPr="00B406D2">
        <w:rPr>
          <w:rStyle w:val="a5"/>
        </w:rPr>
        <w:footnoteRef/>
      </w:r>
      <w:r w:rsidRPr="00FA7501">
        <w:rPr>
          <w:lang w:val="en-US"/>
        </w:rPr>
        <w:t xml:space="preserve"> </w:t>
      </w:r>
      <w:r>
        <w:rPr>
          <w:lang w:val="en-US"/>
        </w:rPr>
        <w:t>S</w:t>
      </w:r>
      <w:r w:rsidRPr="00FA7501">
        <w:rPr>
          <w:lang w:val="en-US"/>
        </w:rPr>
        <w:t xml:space="preserve">ee the </w:t>
      </w:r>
      <w:r w:rsidRPr="00FA7501">
        <w:rPr>
          <w:rFonts w:eastAsiaTheme="minorHAnsi"/>
          <w:i/>
          <w:iCs/>
          <w:color w:val="231F20"/>
          <w:lang w:val="en-US" w:eastAsia="en-US"/>
        </w:rPr>
        <w:t>Guidelines for Review of Legislation Pertaining to Religion or Belief</w:t>
      </w:r>
      <w:r w:rsidRPr="00FA7501">
        <w:rPr>
          <w:lang w:val="en-US"/>
        </w:rPr>
        <w:t>. Adopted by the Venice Commission at its 59th Plenary Session (Venice, 18-19 June 2004) and welcomed by the OSCE Parliamentary Assembly at its Annual Session (Edinburgh, 5-9 July 2004) // Website of the Organization for Security and Co-operation in Europe. URL: http://www.osce.org/ru/odihr/13994.</w:t>
      </w:r>
    </w:p>
  </w:footnote>
  <w:footnote w:id="93">
    <w:p w14:paraId="49EC136B" w14:textId="7F31184E" w:rsidR="005B2862" w:rsidRPr="00D66AE6" w:rsidRDefault="005B2862" w:rsidP="003354D8">
      <w:pPr>
        <w:spacing w:after="0" w:line="240" w:lineRule="auto"/>
        <w:jc w:val="both"/>
        <w:rPr>
          <w:rFonts w:ascii="Times New Roman" w:hAnsi="Times New Roman" w:cs="Times New Roman"/>
          <w:sz w:val="20"/>
          <w:szCs w:val="20"/>
          <w:lang w:val="en-US"/>
        </w:rPr>
      </w:pPr>
      <w:r w:rsidRPr="00D66AE6">
        <w:rPr>
          <w:rStyle w:val="a5"/>
          <w:rFonts w:ascii="Times New Roman" w:hAnsi="Times New Roman" w:cs="Times New Roman"/>
          <w:sz w:val="20"/>
          <w:szCs w:val="20"/>
        </w:rPr>
        <w:footnoteRef/>
      </w:r>
      <w:r w:rsidRPr="00D66AE6">
        <w:rPr>
          <w:rFonts w:ascii="Times New Roman" w:hAnsi="Times New Roman" w:cs="Times New Roman"/>
          <w:sz w:val="20"/>
          <w:szCs w:val="20"/>
          <w:lang w:val="en-US"/>
        </w:rPr>
        <w:t xml:space="preserve"> See the Law of the Republic of Kazakhstan “On State Registration of </w:t>
      </w:r>
      <w:r w:rsidRPr="00D66AE6">
        <w:rPr>
          <w:rFonts w:ascii="Times New Roman" w:hAnsi="Times New Roman" w:cs="Times New Roman"/>
          <w:sz w:val="20"/>
          <w:szCs w:val="20"/>
          <w:lang w:val="en-GB"/>
        </w:rPr>
        <w:t xml:space="preserve">Legal </w:t>
      </w:r>
      <w:proofErr w:type="spellStart"/>
      <w:r w:rsidRPr="00D66AE6">
        <w:rPr>
          <w:rFonts w:ascii="Times New Roman" w:hAnsi="Times New Roman" w:cs="Times New Roman"/>
          <w:sz w:val="20"/>
          <w:szCs w:val="20"/>
          <w:lang w:val="en-GB"/>
        </w:rPr>
        <w:t>Entitie</w:t>
      </w:r>
      <w:proofErr w:type="spellEnd"/>
      <w:r w:rsidRPr="00D66AE6">
        <w:rPr>
          <w:rFonts w:ascii="Times New Roman" w:hAnsi="Times New Roman" w:cs="Times New Roman"/>
          <w:sz w:val="20"/>
          <w:szCs w:val="20"/>
          <w:lang w:val="en-US"/>
        </w:rPr>
        <w:t xml:space="preserve">s and Record Registration of Branches and Representative Offices”, No. 2198, dated 17 April 1995 (as amended </w:t>
      </w:r>
      <w:r w:rsidRPr="00D66AE6">
        <w:rPr>
          <w:rStyle w:val="hps"/>
          <w:rFonts w:ascii="Times New Roman" w:hAnsi="Times New Roman" w:cs="Times New Roman"/>
          <w:sz w:val="20"/>
          <w:szCs w:val="20"/>
          <w:lang w:val="en"/>
        </w:rPr>
        <w:t>as</w:t>
      </w:r>
      <w:r w:rsidRPr="00D66AE6">
        <w:rPr>
          <w:rFonts w:ascii="Times New Roman" w:hAnsi="Times New Roman" w:cs="Times New Roman"/>
          <w:sz w:val="20"/>
          <w:szCs w:val="20"/>
          <w:lang w:val="en-US"/>
        </w:rPr>
        <w:t xml:space="preserve"> of 2 July 2014) // The </w:t>
      </w:r>
      <w:proofErr w:type="spellStart"/>
      <w:r w:rsidRPr="00D66AE6">
        <w:rPr>
          <w:rFonts w:ascii="Times New Roman" w:hAnsi="Times New Roman" w:cs="Times New Roman"/>
          <w:sz w:val="20"/>
          <w:szCs w:val="20"/>
          <w:lang w:val="en-US"/>
        </w:rPr>
        <w:t>Adilet</w:t>
      </w:r>
      <w:proofErr w:type="spellEnd"/>
      <w:r w:rsidRPr="00D66AE6">
        <w:rPr>
          <w:rFonts w:ascii="Times New Roman" w:hAnsi="Times New Roman" w:cs="Times New Roman"/>
          <w:sz w:val="20"/>
          <w:szCs w:val="20"/>
          <w:lang w:val="en-US"/>
        </w:rPr>
        <w:t xml:space="preserve"> Legal Information System of Regulatory Legal Acts of the Republic of Kazakhstan. URL: http://adilet.zan.kz/rus/docs/ Z950002198_.</w:t>
      </w:r>
    </w:p>
  </w:footnote>
  <w:footnote w:id="94">
    <w:p w14:paraId="00B1BCC0" w14:textId="12C81328" w:rsidR="005B2862" w:rsidRPr="00D66AE6" w:rsidRDefault="005B2862" w:rsidP="003354D8">
      <w:pPr>
        <w:spacing w:after="0" w:line="240" w:lineRule="auto"/>
        <w:jc w:val="both"/>
        <w:rPr>
          <w:rFonts w:ascii="Times New Roman" w:hAnsi="Times New Roman" w:cs="Times New Roman"/>
          <w:sz w:val="20"/>
          <w:szCs w:val="20"/>
          <w:lang w:val="en-US"/>
        </w:rPr>
      </w:pPr>
      <w:r w:rsidRPr="00D66AE6">
        <w:rPr>
          <w:rStyle w:val="a5"/>
          <w:rFonts w:ascii="Times New Roman" w:hAnsi="Times New Roman" w:cs="Times New Roman"/>
          <w:sz w:val="20"/>
          <w:szCs w:val="20"/>
        </w:rPr>
        <w:footnoteRef/>
      </w:r>
      <w:r w:rsidRPr="00D66AE6">
        <w:rPr>
          <w:rFonts w:ascii="Times New Roman" w:hAnsi="Times New Roman" w:cs="Times New Roman"/>
          <w:sz w:val="20"/>
          <w:szCs w:val="20"/>
          <w:lang w:val="en-US"/>
        </w:rPr>
        <w:t xml:space="preserve"> See the Law of the Republic of Kazakhstan “On Religious Activity and Religious Associations”, No. 483-IV, dated 11 October 2011 (as amended </w:t>
      </w:r>
      <w:r w:rsidRPr="00D66AE6">
        <w:rPr>
          <w:rStyle w:val="hps"/>
          <w:rFonts w:ascii="Times New Roman" w:hAnsi="Times New Roman" w:cs="Times New Roman"/>
          <w:sz w:val="20"/>
          <w:szCs w:val="20"/>
          <w:lang w:val="en"/>
        </w:rPr>
        <w:t>as</w:t>
      </w:r>
      <w:r w:rsidRPr="00D66AE6">
        <w:rPr>
          <w:rFonts w:ascii="Times New Roman" w:hAnsi="Times New Roman" w:cs="Times New Roman"/>
          <w:sz w:val="20"/>
          <w:szCs w:val="20"/>
          <w:lang w:val="en-US"/>
        </w:rPr>
        <w:t xml:space="preserve"> of 5 December 2013) // The </w:t>
      </w:r>
      <w:proofErr w:type="spellStart"/>
      <w:r w:rsidRPr="00D66AE6">
        <w:rPr>
          <w:rFonts w:ascii="Times New Roman" w:hAnsi="Times New Roman" w:cs="Times New Roman"/>
          <w:sz w:val="20"/>
          <w:szCs w:val="20"/>
          <w:lang w:val="en-US"/>
        </w:rPr>
        <w:t>Adilet</w:t>
      </w:r>
      <w:proofErr w:type="spellEnd"/>
      <w:r w:rsidRPr="00D66AE6">
        <w:rPr>
          <w:rFonts w:ascii="Times New Roman" w:hAnsi="Times New Roman" w:cs="Times New Roman"/>
          <w:sz w:val="20"/>
          <w:szCs w:val="20"/>
          <w:lang w:val="en-US"/>
        </w:rPr>
        <w:t xml:space="preserve"> Legal Information System of Regulatory Legal Acts of the Republic of Kazakhstan. URL: http://adilet.zan.kz/rus/docs/Z1100000483.</w:t>
      </w:r>
    </w:p>
    <w:p w14:paraId="3DA2D32A" w14:textId="77777777" w:rsidR="005B2862" w:rsidRPr="00471B75" w:rsidRDefault="005B2862" w:rsidP="003354D8">
      <w:pPr>
        <w:pStyle w:val="a4"/>
        <w:jc w:val="both"/>
        <w:rPr>
          <w:lang w:val="en-US"/>
        </w:rPr>
      </w:pPr>
    </w:p>
  </w:footnote>
  <w:footnote w:id="95">
    <w:p w14:paraId="2A8BBBB1" w14:textId="7030538C" w:rsidR="005B2862" w:rsidRPr="004A28A4" w:rsidRDefault="005B2862" w:rsidP="003354D8">
      <w:pPr>
        <w:widowControl w:val="0"/>
        <w:autoSpaceDE w:val="0"/>
        <w:autoSpaceDN w:val="0"/>
        <w:adjustRightInd w:val="0"/>
        <w:spacing w:after="0" w:line="240" w:lineRule="auto"/>
        <w:jc w:val="both"/>
        <w:rPr>
          <w:rFonts w:ascii="Times New Roman" w:hAnsi="Times New Roman" w:cs="Times New Roman"/>
          <w:sz w:val="20"/>
          <w:szCs w:val="20"/>
          <w:lang w:val="en-US"/>
        </w:rPr>
      </w:pPr>
      <w:r w:rsidRPr="00443459">
        <w:rPr>
          <w:rStyle w:val="a5"/>
          <w:rFonts w:ascii="Times New Roman" w:hAnsi="Times New Roman" w:cs="Times New Roman"/>
          <w:sz w:val="20"/>
          <w:szCs w:val="20"/>
        </w:rPr>
        <w:footnoteRef/>
      </w:r>
      <w:r w:rsidRPr="00BE6D84">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F30E9D">
        <w:rPr>
          <w:rFonts w:ascii="Times New Roman" w:hAnsi="Times New Roman" w:cs="Times New Roman"/>
          <w:sz w:val="20"/>
          <w:szCs w:val="20"/>
          <w:lang w:val="en-US"/>
        </w:rPr>
        <w:t>ee the</w:t>
      </w:r>
      <w:r w:rsidRPr="00BE6D84">
        <w:rPr>
          <w:rFonts w:ascii="Times New Roman" w:hAnsi="Times New Roman" w:cs="Times New Roman"/>
          <w:sz w:val="20"/>
          <w:szCs w:val="20"/>
          <w:lang w:val="en-US"/>
        </w:rPr>
        <w:t xml:space="preserve"> </w:t>
      </w:r>
      <w:r>
        <w:rPr>
          <w:rFonts w:ascii="Times New Roman" w:hAnsi="Times New Roman" w:cs="Times New Roman"/>
          <w:sz w:val="20"/>
          <w:szCs w:val="20"/>
          <w:lang w:val="en-US"/>
        </w:rPr>
        <w:t>Instruction</w:t>
      </w:r>
      <w:r w:rsidRPr="00BE6D84">
        <w:rPr>
          <w:rFonts w:ascii="Times New Roman" w:hAnsi="Times New Roman" w:cs="Times New Roman"/>
          <w:sz w:val="20"/>
          <w:szCs w:val="20"/>
          <w:lang w:val="en-US"/>
        </w:rPr>
        <w:t xml:space="preserve"> </w:t>
      </w:r>
      <w:r>
        <w:rPr>
          <w:rFonts w:ascii="Times New Roman" w:hAnsi="Times New Roman" w:cs="Times New Roman"/>
          <w:sz w:val="20"/>
          <w:szCs w:val="20"/>
          <w:lang w:val="en-US"/>
        </w:rPr>
        <w:t>for</w:t>
      </w:r>
      <w:r w:rsidRPr="00BE6D84">
        <w:rPr>
          <w:rFonts w:ascii="Times New Roman" w:hAnsi="Times New Roman" w:cs="Times New Roman"/>
          <w:sz w:val="20"/>
          <w:szCs w:val="20"/>
          <w:lang w:val="en-US"/>
        </w:rPr>
        <w:t xml:space="preserve"> </w:t>
      </w:r>
      <w:r>
        <w:rPr>
          <w:rFonts w:ascii="Times New Roman" w:hAnsi="Times New Roman" w:cs="Times New Roman"/>
          <w:sz w:val="20"/>
          <w:szCs w:val="20"/>
          <w:lang w:val="en-US"/>
        </w:rPr>
        <w:t>State</w:t>
      </w:r>
      <w:r w:rsidRPr="00BE6D84">
        <w:rPr>
          <w:rFonts w:ascii="Times New Roman" w:hAnsi="Times New Roman" w:cs="Times New Roman"/>
          <w:sz w:val="20"/>
          <w:szCs w:val="20"/>
          <w:lang w:val="en-US"/>
        </w:rPr>
        <w:t xml:space="preserve"> </w:t>
      </w:r>
      <w:r>
        <w:rPr>
          <w:rFonts w:ascii="Times New Roman" w:hAnsi="Times New Roman" w:cs="Times New Roman"/>
          <w:sz w:val="20"/>
          <w:szCs w:val="20"/>
          <w:lang w:val="en-US"/>
        </w:rPr>
        <w:t>Registration</w:t>
      </w:r>
      <w:r w:rsidRPr="00BE6D84">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BE6D84">
        <w:rPr>
          <w:rFonts w:ascii="Times New Roman" w:hAnsi="Times New Roman" w:cs="Times New Roman"/>
          <w:sz w:val="20"/>
          <w:szCs w:val="20"/>
          <w:lang w:val="en-US"/>
        </w:rPr>
        <w:t xml:space="preserve"> </w:t>
      </w:r>
      <w:r>
        <w:rPr>
          <w:rFonts w:ascii="Times New Roman" w:hAnsi="Times New Roman" w:cs="Times New Roman"/>
          <w:sz w:val="20"/>
          <w:szCs w:val="20"/>
          <w:lang w:val="en-US"/>
        </w:rPr>
        <w:t>Legal Entities</w:t>
      </w:r>
      <w:r w:rsidRPr="00BE6D84">
        <w:rPr>
          <w:rFonts w:ascii="Times New Roman" w:hAnsi="Times New Roman" w:cs="Times New Roman"/>
          <w:sz w:val="20"/>
          <w:szCs w:val="20"/>
          <w:lang w:val="en-US"/>
        </w:rPr>
        <w:t xml:space="preserve"> </w:t>
      </w:r>
      <w:r>
        <w:rPr>
          <w:rFonts w:ascii="Times New Roman" w:hAnsi="Times New Roman" w:cs="Times New Roman"/>
          <w:sz w:val="20"/>
          <w:szCs w:val="20"/>
          <w:lang w:val="en-US"/>
        </w:rPr>
        <w:t>and</w:t>
      </w:r>
      <w:r w:rsidRPr="00BE6D84">
        <w:rPr>
          <w:rFonts w:ascii="Times New Roman" w:hAnsi="Times New Roman" w:cs="Times New Roman"/>
          <w:sz w:val="20"/>
          <w:szCs w:val="20"/>
          <w:lang w:val="en-US"/>
        </w:rPr>
        <w:t xml:space="preserve"> </w:t>
      </w:r>
      <w:r>
        <w:rPr>
          <w:rFonts w:ascii="Times New Roman" w:hAnsi="Times New Roman" w:cs="Times New Roman"/>
          <w:sz w:val="20"/>
          <w:szCs w:val="20"/>
          <w:lang w:val="en-US"/>
        </w:rPr>
        <w:t>Record</w:t>
      </w:r>
      <w:r w:rsidRPr="00BE6D84">
        <w:rPr>
          <w:rFonts w:ascii="Times New Roman" w:hAnsi="Times New Roman" w:cs="Times New Roman"/>
          <w:sz w:val="20"/>
          <w:szCs w:val="20"/>
          <w:lang w:val="en-US"/>
        </w:rPr>
        <w:t xml:space="preserve"> </w:t>
      </w:r>
      <w:r>
        <w:rPr>
          <w:rFonts w:ascii="Times New Roman" w:hAnsi="Times New Roman" w:cs="Times New Roman"/>
          <w:sz w:val="20"/>
          <w:szCs w:val="20"/>
          <w:lang w:val="en-US"/>
        </w:rPr>
        <w:t>Registration</w:t>
      </w:r>
      <w:r w:rsidRPr="00BE6D84">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BE6D84">
        <w:rPr>
          <w:rFonts w:ascii="Times New Roman" w:hAnsi="Times New Roman" w:cs="Times New Roman"/>
          <w:sz w:val="20"/>
          <w:szCs w:val="20"/>
          <w:lang w:val="en-US"/>
        </w:rPr>
        <w:t xml:space="preserve"> </w:t>
      </w:r>
      <w:r>
        <w:rPr>
          <w:rFonts w:ascii="Times New Roman" w:hAnsi="Times New Roman" w:cs="Times New Roman"/>
          <w:sz w:val="20"/>
          <w:szCs w:val="20"/>
          <w:lang w:val="en-US"/>
        </w:rPr>
        <w:t>Branches</w:t>
      </w:r>
      <w:r w:rsidRPr="00BE6D84">
        <w:rPr>
          <w:rFonts w:ascii="Times New Roman" w:hAnsi="Times New Roman" w:cs="Times New Roman"/>
          <w:sz w:val="20"/>
          <w:szCs w:val="20"/>
          <w:lang w:val="en-US"/>
        </w:rPr>
        <w:t xml:space="preserve"> </w:t>
      </w:r>
      <w:r>
        <w:rPr>
          <w:rFonts w:ascii="Times New Roman" w:hAnsi="Times New Roman" w:cs="Times New Roman"/>
          <w:sz w:val="20"/>
          <w:szCs w:val="20"/>
          <w:lang w:val="en-US"/>
        </w:rPr>
        <w:t>and</w:t>
      </w:r>
      <w:r w:rsidRPr="00BE6D84">
        <w:rPr>
          <w:rFonts w:ascii="Times New Roman" w:hAnsi="Times New Roman" w:cs="Times New Roman"/>
          <w:sz w:val="20"/>
          <w:szCs w:val="20"/>
          <w:lang w:val="en-US"/>
        </w:rPr>
        <w:t xml:space="preserve"> </w:t>
      </w:r>
      <w:r>
        <w:rPr>
          <w:rFonts w:ascii="Times New Roman" w:hAnsi="Times New Roman" w:cs="Times New Roman"/>
          <w:sz w:val="20"/>
          <w:szCs w:val="20"/>
          <w:lang w:val="en-US"/>
        </w:rPr>
        <w:t>Representative</w:t>
      </w:r>
      <w:r w:rsidRPr="00BE6D84">
        <w:rPr>
          <w:rFonts w:ascii="Times New Roman" w:hAnsi="Times New Roman" w:cs="Times New Roman"/>
          <w:sz w:val="20"/>
          <w:szCs w:val="20"/>
          <w:lang w:val="en-US"/>
        </w:rPr>
        <w:t xml:space="preserve"> </w:t>
      </w:r>
      <w:r>
        <w:rPr>
          <w:rFonts w:ascii="Times New Roman" w:hAnsi="Times New Roman" w:cs="Times New Roman"/>
          <w:sz w:val="20"/>
          <w:szCs w:val="20"/>
          <w:lang w:val="en-US"/>
        </w:rPr>
        <w:t>Offices as approved by the Order of the Ministry of Justice of</w:t>
      </w:r>
      <w:r w:rsidRPr="00C11261">
        <w:rPr>
          <w:rFonts w:ascii="Times New Roman" w:hAnsi="Times New Roman" w:cs="Times New Roman"/>
          <w:sz w:val="20"/>
          <w:szCs w:val="20"/>
          <w:lang w:val="en-US"/>
        </w:rPr>
        <w:t xml:space="preserve"> </w:t>
      </w:r>
      <w:r w:rsidRPr="00EA41F3">
        <w:rPr>
          <w:rFonts w:ascii="Times New Roman" w:hAnsi="Times New Roman" w:cs="Times New Roman"/>
          <w:sz w:val="20"/>
          <w:szCs w:val="20"/>
          <w:lang w:val="en-US"/>
        </w:rPr>
        <w:t>the</w:t>
      </w:r>
      <w:r w:rsidRPr="00C11261">
        <w:rPr>
          <w:rFonts w:ascii="Times New Roman" w:hAnsi="Times New Roman" w:cs="Times New Roman"/>
          <w:sz w:val="20"/>
          <w:szCs w:val="20"/>
          <w:lang w:val="en-US"/>
        </w:rPr>
        <w:t xml:space="preserve"> </w:t>
      </w:r>
      <w:r w:rsidRPr="00EA41F3">
        <w:rPr>
          <w:rFonts w:ascii="Times New Roman" w:hAnsi="Times New Roman" w:cs="Times New Roman"/>
          <w:sz w:val="20"/>
          <w:szCs w:val="20"/>
          <w:lang w:val="en-US"/>
        </w:rPr>
        <w:t>Republic</w:t>
      </w:r>
      <w:r w:rsidRPr="00C11261">
        <w:rPr>
          <w:rFonts w:ascii="Times New Roman" w:hAnsi="Times New Roman" w:cs="Times New Roman"/>
          <w:sz w:val="20"/>
          <w:szCs w:val="20"/>
          <w:lang w:val="en-US"/>
        </w:rPr>
        <w:t xml:space="preserve"> </w:t>
      </w:r>
      <w:r w:rsidRPr="00EA41F3">
        <w:rPr>
          <w:rFonts w:ascii="Times New Roman" w:hAnsi="Times New Roman" w:cs="Times New Roman"/>
          <w:sz w:val="20"/>
          <w:szCs w:val="20"/>
          <w:lang w:val="en-US"/>
        </w:rPr>
        <w:t>of</w:t>
      </w:r>
      <w:r w:rsidRPr="00C11261">
        <w:rPr>
          <w:rFonts w:ascii="Times New Roman" w:hAnsi="Times New Roman" w:cs="Times New Roman"/>
          <w:sz w:val="20"/>
          <w:szCs w:val="20"/>
          <w:lang w:val="en-US"/>
        </w:rPr>
        <w:t xml:space="preserve"> </w:t>
      </w:r>
      <w:r w:rsidRPr="00EA41F3">
        <w:rPr>
          <w:rFonts w:ascii="Times New Roman" w:hAnsi="Times New Roman" w:cs="Times New Roman"/>
          <w:sz w:val="20"/>
          <w:szCs w:val="20"/>
          <w:lang w:val="en-US"/>
        </w:rPr>
        <w:t>Kazakhstan</w:t>
      </w:r>
      <w:r>
        <w:rPr>
          <w:rFonts w:ascii="Times New Roman" w:hAnsi="Times New Roman" w:cs="Times New Roman"/>
          <w:sz w:val="20"/>
          <w:szCs w:val="20"/>
          <w:lang w:val="en-US"/>
        </w:rPr>
        <w:t>,</w:t>
      </w:r>
      <w:r w:rsidRPr="00C11261">
        <w:rPr>
          <w:rFonts w:ascii="Times New Roman" w:hAnsi="Times New Roman" w:cs="Times New Roman"/>
          <w:sz w:val="20"/>
          <w:szCs w:val="20"/>
          <w:lang w:val="en-US"/>
        </w:rPr>
        <w:t xml:space="preserve"> </w:t>
      </w:r>
      <w:r w:rsidRPr="00D057FC">
        <w:rPr>
          <w:rFonts w:ascii="Times New Roman" w:hAnsi="Times New Roman" w:cs="Times New Roman"/>
          <w:sz w:val="20"/>
          <w:szCs w:val="20"/>
          <w:lang w:val="en-US"/>
        </w:rPr>
        <w:t xml:space="preserve">dated </w:t>
      </w:r>
      <w:r w:rsidRPr="00C11261">
        <w:rPr>
          <w:rFonts w:ascii="Times New Roman" w:hAnsi="Times New Roman" w:cs="Times New Roman"/>
          <w:sz w:val="20"/>
          <w:szCs w:val="20"/>
          <w:lang w:val="en-US"/>
        </w:rPr>
        <w:t xml:space="preserve">12 </w:t>
      </w:r>
      <w:r>
        <w:rPr>
          <w:rFonts w:ascii="Times New Roman" w:hAnsi="Times New Roman" w:cs="Times New Roman"/>
          <w:sz w:val="20"/>
          <w:szCs w:val="20"/>
          <w:lang w:val="en-US"/>
        </w:rPr>
        <w:t>April 2007</w:t>
      </w:r>
      <w:r w:rsidRPr="00C11261">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as amended </w:t>
      </w:r>
      <w:r w:rsidRPr="009B6BAA">
        <w:rPr>
          <w:rStyle w:val="hps"/>
          <w:rFonts w:ascii="Times New Roman" w:hAnsi="Times New Roman" w:cs="Times New Roman"/>
          <w:sz w:val="20"/>
          <w:lang w:val="en"/>
        </w:rPr>
        <w:t>as</w:t>
      </w:r>
      <w:r w:rsidRPr="009B6BAA">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C11261">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19 June </w:t>
      </w:r>
      <w:r w:rsidRPr="00C11261">
        <w:rPr>
          <w:rFonts w:ascii="Times New Roman" w:hAnsi="Times New Roman" w:cs="Times New Roman"/>
          <w:sz w:val="20"/>
          <w:szCs w:val="20"/>
          <w:lang w:val="en-US"/>
        </w:rPr>
        <w:t xml:space="preserve">2013) // </w:t>
      </w:r>
      <w:r>
        <w:rPr>
          <w:rFonts w:ascii="Times New Roman" w:hAnsi="Times New Roman" w:cs="Times New Roman"/>
          <w:sz w:val="20"/>
          <w:szCs w:val="20"/>
          <w:lang w:val="en-US"/>
        </w:rPr>
        <w:t xml:space="preserve">The </w:t>
      </w:r>
      <w:proofErr w:type="spellStart"/>
      <w:r w:rsidRPr="005254A0">
        <w:rPr>
          <w:rFonts w:ascii="Times New Roman" w:hAnsi="Times New Roman" w:cs="Times New Roman"/>
          <w:sz w:val="20"/>
          <w:szCs w:val="20"/>
          <w:lang w:val="en-US"/>
        </w:rPr>
        <w:t>Adilet</w:t>
      </w:r>
      <w:proofErr w:type="spellEnd"/>
      <w:r w:rsidRPr="00C11261">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Legal </w:t>
      </w:r>
      <w:r w:rsidRPr="005254A0">
        <w:rPr>
          <w:rFonts w:ascii="Times New Roman" w:hAnsi="Times New Roman" w:cs="Times New Roman"/>
          <w:sz w:val="20"/>
          <w:szCs w:val="20"/>
          <w:lang w:val="en-US"/>
        </w:rPr>
        <w:t>Information</w:t>
      </w:r>
      <w:r w:rsidRPr="00C11261">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System</w:t>
      </w:r>
      <w:r w:rsidRPr="00C11261">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of</w:t>
      </w:r>
      <w:r w:rsidRPr="00C11261">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Regulatory</w:t>
      </w:r>
      <w:r w:rsidRPr="00C11261">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Legal</w:t>
      </w:r>
      <w:r w:rsidRPr="00C11261">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Acts</w:t>
      </w:r>
      <w:r w:rsidRPr="00C11261">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of</w:t>
      </w:r>
      <w:r w:rsidRPr="00C11261">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the</w:t>
      </w:r>
      <w:r w:rsidRPr="00C11261">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Republic</w:t>
      </w:r>
      <w:r w:rsidRPr="00C11261">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of</w:t>
      </w:r>
      <w:r w:rsidRPr="00C11261">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Kazakhstan</w:t>
      </w:r>
      <w:r w:rsidRPr="00C11261">
        <w:rPr>
          <w:rFonts w:ascii="Times New Roman" w:hAnsi="Times New Roman" w:cs="Times New Roman"/>
          <w:sz w:val="20"/>
          <w:szCs w:val="20"/>
          <w:lang w:val="en-US"/>
        </w:rPr>
        <w:t xml:space="preserve">.  </w:t>
      </w:r>
      <w:r w:rsidRPr="004A28A4">
        <w:rPr>
          <w:rFonts w:ascii="Times New Roman" w:hAnsi="Times New Roman" w:cs="Times New Roman"/>
          <w:sz w:val="20"/>
          <w:szCs w:val="20"/>
          <w:lang w:val="en-US"/>
        </w:rPr>
        <w:t xml:space="preserve">URL: </w:t>
      </w:r>
      <w:hyperlink r:id="rId3" w:history="1">
        <w:r w:rsidRPr="004A28A4">
          <w:rPr>
            <w:rFonts w:ascii="Times New Roman" w:hAnsi="Times New Roman" w:cs="Times New Roman"/>
            <w:sz w:val="20"/>
            <w:szCs w:val="20"/>
            <w:lang w:val="en-US"/>
          </w:rPr>
          <w:t>http://adilet.zan.kz/rus/docs/</w:t>
        </w:r>
      </w:hyperlink>
      <w:r w:rsidRPr="004A28A4">
        <w:rPr>
          <w:rFonts w:ascii="Times New Roman" w:hAnsi="Times New Roman" w:cs="Times New Roman"/>
          <w:sz w:val="20"/>
          <w:szCs w:val="20"/>
          <w:lang w:val="en-US"/>
        </w:rPr>
        <w:t xml:space="preserve"> V070004625_.</w:t>
      </w:r>
    </w:p>
  </w:footnote>
  <w:footnote w:id="96">
    <w:p w14:paraId="4DAC348A" w14:textId="2EE9B192" w:rsidR="005B2862" w:rsidRPr="00D66AE6" w:rsidRDefault="005B2862" w:rsidP="003354D8">
      <w:pPr>
        <w:spacing w:after="0" w:line="240" w:lineRule="auto"/>
        <w:jc w:val="both"/>
        <w:rPr>
          <w:rFonts w:ascii="Times New Roman" w:hAnsi="Times New Roman" w:cs="Times New Roman"/>
          <w:sz w:val="20"/>
          <w:szCs w:val="20"/>
          <w:lang w:val="en-US"/>
        </w:rPr>
      </w:pPr>
      <w:r w:rsidRPr="00D66AE6">
        <w:rPr>
          <w:rStyle w:val="a5"/>
          <w:rFonts w:ascii="Times New Roman" w:hAnsi="Times New Roman" w:cs="Times New Roman"/>
          <w:sz w:val="20"/>
          <w:szCs w:val="20"/>
        </w:rPr>
        <w:footnoteRef/>
      </w:r>
      <w:r w:rsidRPr="00D66AE6">
        <w:rPr>
          <w:rFonts w:ascii="Times New Roman" w:hAnsi="Times New Roman" w:cs="Times New Roman"/>
          <w:sz w:val="20"/>
          <w:szCs w:val="20"/>
          <w:lang w:val="en-US"/>
        </w:rPr>
        <w:t xml:space="preserve"> See the Resolution of the Government of the Republic of Kazakhstan “On Approval of Standards of State Services on the Matters of Registration of Judicial Persons, Branches and Representative Offices”, No. 1570, dated 31 December 2013 // The </w:t>
      </w:r>
      <w:proofErr w:type="spellStart"/>
      <w:r w:rsidRPr="00D66AE6">
        <w:rPr>
          <w:rFonts w:ascii="Times New Roman" w:hAnsi="Times New Roman" w:cs="Times New Roman"/>
          <w:sz w:val="20"/>
          <w:szCs w:val="20"/>
          <w:lang w:val="en-US"/>
        </w:rPr>
        <w:t>Adilet</w:t>
      </w:r>
      <w:proofErr w:type="spellEnd"/>
      <w:r w:rsidRPr="00D66AE6">
        <w:rPr>
          <w:rFonts w:ascii="Times New Roman" w:hAnsi="Times New Roman" w:cs="Times New Roman"/>
          <w:sz w:val="20"/>
          <w:szCs w:val="20"/>
          <w:lang w:val="en-US"/>
        </w:rPr>
        <w:t xml:space="preserve"> Legal Information System of Regulatory Legal Acts of the Republic of Kazakhstan.  URL: http://adilet.zan.kz/ </w:t>
      </w:r>
      <w:proofErr w:type="spellStart"/>
      <w:r w:rsidRPr="00D66AE6">
        <w:rPr>
          <w:rFonts w:ascii="Times New Roman" w:hAnsi="Times New Roman" w:cs="Times New Roman"/>
          <w:sz w:val="20"/>
          <w:szCs w:val="20"/>
          <w:lang w:val="en-US"/>
        </w:rPr>
        <w:t>rus</w:t>
      </w:r>
      <w:proofErr w:type="spellEnd"/>
      <w:r w:rsidRPr="00D66AE6">
        <w:rPr>
          <w:rFonts w:ascii="Times New Roman" w:hAnsi="Times New Roman" w:cs="Times New Roman"/>
          <w:sz w:val="20"/>
          <w:szCs w:val="20"/>
          <w:lang w:val="en-US"/>
        </w:rPr>
        <w:t>/docs/P1300001570.</w:t>
      </w:r>
    </w:p>
  </w:footnote>
  <w:footnote w:id="97">
    <w:p w14:paraId="626877A9" w14:textId="0B5D2B3B" w:rsidR="005B2862" w:rsidRPr="00471B75" w:rsidRDefault="005B2862" w:rsidP="003354D8">
      <w:pPr>
        <w:pStyle w:val="a4"/>
        <w:jc w:val="both"/>
        <w:rPr>
          <w:lang w:val="en-US"/>
        </w:rPr>
      </w:pPr>
      <w:r w:rsidRPr="00D66AE6">
        <w:rPr>
          <w:rStyle w:val="a5"/>
        </w:rPr>
        <w:footnoteRef/>
      </w:r>
      <w:r w:rsidRPr="00D66AE6">
        <w:rPr>
          <w:lang w:val="en-US"/>
        </w:rPr>
        <w:t xml:space="preserve"> See the Law of the Republic of Kazakhstan “On Religious Activity and Religious Associations”, No. 483-IV, dated 11 October 2011 (as amended </w:t>
      </w:r>
      <w:r w:rsidRPr="00D66AE6">
        <w:rPr>
          <w:rStyle w:val="hps"/>
          <w:rFonts w:eastAsiaTheme="majorEastAsia"/>
          <w:lang w:val="en"/>
        </w:rPr>
        <w:t>as</w:t>
      </w:r>
      <w:r w:rsidRPr="00D66AE6">
        <w:rPr>
          <w:lang w:val="en-US"/>
        </w:rPr>
        <w:t xml:space="preserve"> of 5 December 2013) // The </w:t>
      </w:r>
      <w:proofErr w:type="spellStart"/>
      <w:r w:rsidRPr="00D66AE6">
        <w:rPr>
          <w:lang w:val="en-US"/>
        </w:rPr>
        <w:t>Adilet</w:t>
      </w:r>
      <w:proofErr w:type="spellEnd"/>
      <w:r w:rsidRPr="00D66AE6">
        <w:rPr>
          <w:lang w:val="en-US"/>
        </w:rPr>
        <w:t xml:space="preserve"> Legal Information System of Regulatory Legal Acts of the Republic of Kazakhstan. URL: http://adilet.zan.kz/rus/ docs/Z1100000483.</w:t>
      </w:r>
    </w:p>
  </w:footnote>
  <w:footnote w:id="98">
    <w:p w14:paraId="5CC36CF4" w14:textId="54CEDA07" w:rsidR="005B2862" w:rsidRPr="00471B75" w:rsidRDefault="005B2862" w:rsidP="003354D8">
      <w:pPr>
        <w:spacing w:after="0" w:line="240" w:lineRule="auto"/>
        <w:jc w:val="both"/>
        <w:rPr>
          <w:rFonts w:ascii="Times New Roman" w:hAnsi="Times New Roman" w:cs="Times New Roman"/>
          <w:sz w:val="20"/>
          <w:szCs w:val="20"/>
          <w:lang w:val="en-US"/>
        </w:rPr>
      </w:pPr>
      <w:r w:rsidRPr="007706F0">
        <w:rPr>
          <w:rStyle w:val="a5"/>
          <w:rFonts w:ascii="Times New Roman" w:hAnsi="Times New Roman" w:cs="Times New Roman"/>
          <w:sz w:val="20"/>
          <w:szCs w:val="20"/>
        </w:rPr>
        <w:footnoteRef/>
      </w:r>
      <w:r w:rsidRPr="00471B75">
        <w:rPr>
          <w:rFonts w:ascii="Times New Roman" w:hAnsi="Times New Roman" w:cs="Times New Roman"/>
          <w:sz w:val="20"/>
          <w:szCs w:val="20"/>
          <w:lang w:val="en-US"/>
        </w:rPr>
        <w:t xml:space="preserve"> </w:t>
      </w:r>
      <w:r>
        <w:rPr>
          <w:rFonts w:ascii="Times New Roman" w:hAnsi="Times New Roman" w:cs="Times New Roman"/>
          <w:sz w:val="20"/>
          <w:szCs w:val="20"/>
          <w:lang w:val="en-US"/>
        </w:rPr>
        <w:t>Ibid.</w:t>
      </w:r>
    </w:p>
    <w:p w14:paraId="5037AF52" w14:textId="77777777" w:rsidR="005B2862" w:rsidRPr="00471B75" w:rsidRDefault="005B2862" w:rsidP="003354D8">
      <w:pPr>
        <w:pStyle w:val="a4"/>
        <w:jc w:val="both"/>
        <w:rPr>
          <w:lang w:val="en-US"/>
        </w:rPr>
      </w:pPr>
    </w:p>
  </w:footnote>
  <w:footnote w:id="99">
    <w:p w14:paraId="034DBF19" w14:textId="65BDD77D" w:rsidR="005B2862" w:rsidRPr="005254A0" w:rsidRDefault="005B2862" w:rsidP="003354D8">
      <w:pPr>
        <w:pStyle w:val="a4"/>
        <w:jc w:val="both"/>
        <w:rPr>
          <w:lang w:val="en-US"/>
        </w:rPr>
      </w:pPr>
      <w:r w:rsidRPr="007706F0">
        <w:rPr>
          <w:rStyle w:val="a5"/>
        </w:rPr>
        <w:footnoteRef/>
      </w:r>
      <w:r w:rsidRPr="00C11261">
        <w:rPr>
          <w:lang w:val="en-US"/>
        </w:rPr>
        <w:t xml:space="preserve"> </w:t>
      </w:r>
      <w:r>
        <w:rPr>
          <w:lang w:val="en-US"/>
        </w:rPr>
        <w:t>S</w:t>
      </w:r>
      <w:r w:rsidRPr="00F30E9D">
        <w:rPr>
          <w:lang w:val="en-US"/>
        </w:rPr>
        <w:t>ee the</w:t>
      </w:r>
      <w:r w:rsidRPr="00C11261">
        <w:rPr>
          <w:lang w:val="en-US"/>
        </w:rPr>
        <w:t xml:space="preserve"> </w:t>
      </w:r>
      <w:r>
        <w:rPr>
          <w:lang w:val="en-US"/>
        </w:rPr>
        <w:t>Penal Execution Code of</w:t>
      </w:r>
      <w:r w:rsidRPr="00C11261">
        <w:rPr>
          <w:lang w:val="en-US"/>
        </w:rPr>
        <w:t xml:space="preserve"> the Republic of Kazakhstan </w:t>
      </w:r>
      <w:r w:rsidRPr="00D057FC">
        <w:rPr>
          <w:lang w:val="en-US"/>
        </w:rPr>
        <w:t xml:space="preserve">dated </w:t>
      </w:r>
      <w:r w:rsidRPr="00C11261">
        <w:rPr>
          <w:lang w:val="en-US"/>
        </w:rPr>
        <w:t xml:space="preserve">13 </w:t>
      </w:r>
      <w:r>
        <w:rPr>
          <w:lang w:val="en-US"/>
        </w:rPr>
        <w:t xml:space="preserve">December </w:t>
      </w:r>
      <w:r w:rsidRPr="00C11261">
        <w:rPr>
          <w:lang w:val="en-US"/>
        </w:rPr>
        <w:t xml:space="preserve">1997 </w:t>
      </w:r>
      <w:r>
        <w:rPr>
          <w:lang w:val="en-US"/>
        </w:rPr>
        <w:t>(as amended as of</w:t>
      </w:r>
      <w:r w:rsidRPr="00C11261">
        <w:rPr>
          <w:lang w:val="en-US"/>
        </w:rPr>
        <w:t xml:space="preserve"> 5 </w:t>
      </w:r>
      <w:r>
        <w:rPr>
          <w:lang w:val="en-US"/>
        </w:rPr>
        <w:t>July 2014</w:t>
      </w:r>
      <w:r w:rsidRPr="00C11261">
        <w:rPr>
          <w:lang w:val="en-US"/>
        </w:rPr>
        <w:t xml:space="preserve">) // </w:t>
      </w:r>
      <w:r>
        <w:rPr>
          <w:lang w:val="en-US"/>
        </w:rPr>
        <w:t xml:space="preserve">The </w:t>
      </w:r>
      <w:proofErr w:type="spellStart"/>
      <w:r>
        <w:rPr>
          <w:lang w:val="en-US"/>
        </w:rPr>
        <w:t>Adilet</w:t>
      </w:r>
      <w:proofErr w:type="spellEnd"/>
      <w:r w:rsidRPr="00C11261">
        <w:rPr>
          <w:lang w:val="en-US"/>
        </w:rPr>
        <w:t xml:space="preserve"> </w:t>
      </w:r>
      <w:r>
        <w:rPr>
          <w:lang w:val="en-US"/>
        </w:rPr>
        <w:t>Legal Information</w:t>
      </w:r>
      <w:r w:rsidRPr="00C11261">
        <w:rPr>
          <w:lang w:val="en-US"/>
        </w:rPr>
        <w:t xml:space="preserve"> </w:t>
      </w:r>
      <w:r>
        <w:rPr>
          <w:lang w:val="en-US"/>
        </w:rPr>
        <w:t>System</w:t>
      </w:r>
      <w:r w:rsidRPr="00C11261">
        <w:rPr>
          <w:lang w:val="en-US"/>
        </w:rPr>
        <w:t xml:space="preserve"> </w:t>
      </w:r>
      <w:r>
        <w:rPr>
          <w:lang w:val="en-US"/>
        </w:rPr>
        <w:t>of</w:t>
      </w:r>
      <w:r w:rsidRPr="00C11261">
        <w:rPr>
          <w:lang w:val="en-US"/>
        </w:rPr>
        <w:t xml:space="preserve"> </w:t>
      </w:r>
      <w:r>
        <w:rPr>
          <w:lang w:val="en-US"/>
        </w:rPr>
        <w:t>Regulatory</w:t>
      </w:r>
      <w:r w:rsidRPr="00C11261">
        <w:rPr>
          <w:lang w:val="en-US"/>
        </w:rPr>
        <w:t xml:space="preserve"> </w:t>
      </w:r>
      <w:r>
        <w:rPr>
          <w:lang w:val="en-US"/>
        </w:rPr>
        <w:t>Legal</w:t>
      </w:r>
      <w:r w:rsidRPr="00C11261">
        <w:rPr>
          <w:lang w:val="en-US"/>
        </w:rPr>
        <w:t xml:space="preserve"> </w:t>
      </w:r>
      <w:r>
        <w:rPr>
          <w:lang w:val="en-US"/>
        </w:rPr>
        <w:t>Acts</w:t>
      </w:r>
      <w:r w:rsidRPr="00C11261">
        <w:rPr>
          <w:lang w:val="en-US"/>
        </w:rPr>
        <w:t xml:space="preserve"> </w:t>
      </w:r>
      <w:r>
        <w:rPr>
          <w:lang w:val="en-US"/>
        </w:rPr>
        <w:t>of</w:t>
      </w:r>
      <w:r w:rsidRPr="00C11261">
        <w:rPr>
          <w:lang w:val="en-US"/>
        </w:rPr>
        <w:t xml:space="preserve"> </w:t>
      </w:r>
      <w:r>
        <w:rPr>
          <w:lang w:val="en-US"/>
        </w:rPr>
        <w:t>the</w:t>
      </w:r>
      <w:r w:rsidRPr="00C11261">
        <w:rPr>
          <w:lang w:val="en-US"/>
        </w:rPr>
        <w:t xml:space="preserve"> </w:t>
      </w:r>
      <w:r>
        <w:rPr>
          <w:lang w:val="en-US"/>
        </w:rPr>
        <w:t>Republic</w:t>
      </w:r>
      <w:r w:rsidRPr="00C11261">
        <w:rPr>
          <w:lang w:val="en-US"/>
        </w:rPr>
        <w:t xml:space="preserve"> </w:t>
      </w:r>
      <w:r>
        <w:rPr>
          <w:lang w:val="en-US"/>
        </w:rPr>
        <w:t>of</w:t>
      </w:r>
      <w:r w:rsidRPr="00C11261">
        <w:rPr>
          <w:lang w:val="en-US"/>
        </w:rPr>
        <w:t xml:space="preserve"> </w:t>
      </w:r>
      <w:r>
        <w:rPr>
          <w:lang w:val="en-US"/>
        </w:rPr>
        <w:t>Kazakhstan</w:t>
      </w:r>
      <w:r w:rsidRPr="00C11261">
        <w:rPr>
          <w:lang w:val="en-US"/>
        </w:rPr>
        <w:t xml:space="preserve">. </w:t>
      </w:r>
      <w:r w:rsidRPr="007706F0">
        <w:rPr>
          <w:lang w:val="en-US"/>
        </w:rPr>
        <w:t>URL</w:t>
      </w:r>
      <w:r w:rsidRPr="005254A0">
        <w:rPr>
          <w:lang w:val="en-US"/>
        </w:rPr>
        <w:t xml:space="preserve">: </w:t>
      </w:r>
      <w:r w:rsidRPr="00D66AE6">
        <w:rPr>
          <w:lang w:val="en-US"/>
        </w:rPr>
        <w:t>http://adilet.zan.kz/</w:t>
      </w:r>
      <w:r>
        <w:rPr>
          <w:lang w:val="en-US"/>
        </w:rPr>
        <w:t xml:space="preserve"> </w:t>
      </w:r>
      <w:proofErr w:type="spellStart"/>
      <w:r w:rsidRPr="007706F0">
        <w:rPr>
          <w:lang w:val="en-US"/>
        </w:rPr>
        <w:t>rus</w:t>
      </w:r>
      <w:proofErr w:type="spellEnd"/>
      <w:r w:rsidRPr="005254A0">
        <w:rPr>
          <w:lang w:val="en-US"/>
        </w:rPr>
        <w:t>/</w:t>
      </w:r>
      <w:r w:rsidRPr="007706F0">
        <w:rPr>
          <w:lang w:val="en-US"/>
        </w:rPr>
        <w:t>docs</w:t>
      </w:r>
      <w:r w:rsidRPr="005254A0">
        <w:rPr>
          <w:lang w:val="en-US"/>
        </w:rPr>
        <w:t>/</w:t>
      </w:r>
      <w:r w:rsidRPr="007706F0">
        <w:rPr>
          <w:lang w:val="en-US"/>
        </w:rPr>
        <w:t>Z</w:t>
      </w:r>
      <w:r w:rsidRPr="005254A0">
        <w:rPr>
          <w:lang w:val="en-US"/>
        </w:rPr>
        <w:t>970000208_.</w:t>
      </w:r>
    </w:p>
  </w:footnote>
  <w:footnote w:id="100">
    <w:p w14:paraId="58A8E18C" w14:textId="5058ECFB" w:rsidR="005B2862" w:rsidRPr="00BC6D04" w:rsidRDefault="005B2862" w:rsidP="003354D8">
      <w:pPr>
        <w:pStyle w:val="a4"/>
        <w:jc w:val="both"/>
        <w:rPr>
          <w:lang w:val="en-US"/>
        </w:rPr>
      </w:pPr>
      <w:r w:rsidRPr="007706F0">
        <w:rPr>
          <w:rStyle w:val="a5"/>
        </w:rPr>
        <w:footnoteRef/>
      </w:r>
      <w:r w:rsidRPr="005254A0">
        <w:rPr>
          <w:lang w:val="en-US"/>
        </w:rPr>
        <w:t xml:space="preserve"> </w:t>
      </w:r>
      <w:r>
        <w:rPr>
          <w:lang w:val="en-US"/>
        </w:rPr>
        <w:t>S</w:t>
      </w:r>
      <w:r w:rsidRPr="00F30E9D">
        <w:rPr>
          <w:lang w:val="en-US"/>
        </w:rPr>
        <w:t>ee the</w:t>
      </w:r>
      <w:r w:rsidRPr="005254A0">
        <w:rPr>
          <w:lang w:val="en-US"/>
        </w:rPr>
        <w:t xml:space="preserve"> </w:t>
      </w:r>
      <w:r>
        <w:rPr>
          <w:lang w:val="en-US"/>
        </w:rPr>
        <w:t>Penal Execution Code of</w:t>
      </w:r>
      <w:r w:rsidRPr="005254A0">
        <w:rPr>
          <w:lang w:val="en-US"/>
        </w:rPr>
        <w:t xml:space="preserve"> </w:t>
      </w:r>
      <w:r w:rsidRPr="00EA41F3">
        <w:rPr>
          <w:lang w:val="en-US"/>
        </w:rPr>
        <w:t>the</w:t>
      </w:r>
      <w:r w:rsidRPr="005254A0">
        <w:rPr>
          <w:lang w:val="en-US"/>
        </w:rPr>
        <w:t xml:space="preserve"> </w:t>
      </w:r>
      <w:r w:rsidRPr="00EA41F3">
        <w:rPr>
          <w:lang w:val="en-US"/>
        </w:rPr>
        <w:t>Republic</w:t>
      </w:r>
      <w:r w:rsidRPr="005254A0">
        <w:rPr>
          <w:lang w:val="en-US"/>
        </w:rPr>
        <w:t xml:space="preserve"> </w:t>
      </w:r>
      <w:r w:rsidRPr="00EA41F3">
        <w:rPr>
          <w:lang w:val="en-US"/>
        </w:rPr>
        <w:t>of</w:t>
      </w:r>
      <w:r w:rsidRPr="005254A0">
        <w:rPr>
          <w:lang w:val="en-US"/>
        </w:rPr>
        <w:t xml:space="preserve"> </w:t>
      </w:r>
      <w:r w:rsidRPr="00EA41F3">
        <w:rPr>
          <w:lang w:val="en-US"/>
        </w:rPr>
        <w:t>Kazakhstan</w:t>
      </w:r>
      <w:r>
        <w:rPr>
          <w:lang w:val="en-US"/>
        </w:rPr>
        <w:t>,</w:t>
      </w:r>
      <w:r w:rsidRPr="005254A0">
        <w:rPr>
          <w:lang w:val="en-US"/>
        </w:rPr>
        <w:t xml:space="preserve"> </w:t>
      </w:r>
      <w:r w:rsidRPr="00D057FC">
        <w:rPr>
          <w:lang w:val="en-US"/>
        </w:rPr>
        <w:t xml:space="preserve">dated </w:t>
      </w:r>
      <w:r w:rsidRPr="005254A0">
        <w:rPr>
          <w:lang w:val="en-US"/>
        </w:rPr>
        <w:t xml:space="preserve">5 </w:t>
      </w:r>
      <w:r>
        <w:rPr>
          <w:lang w:val="en-US"/>
        </w:rPr>
        <w:t xml:space="preserve">July 2014, effective from </w:t>
      </w:r>
      <w:r w:rsidRPr="005254A0">
        <w:rPr>
          <w:lang w:val="en-US"/>
        </w:rPr>
        <w:t xml:space="preserve">1 </w:t>
      </w:r>
      <w:r>
        <w:rPr>
          <w:lang w:val="en-US"/>
        </w:rPr>
        <w:t>January 2015</w:t>
      </w:r>
      <w:r w:rsidRPr="005254A0">
        <w:rPr>
          <w:lang w:val="en-US"/>
        </w:rPr>
        <w:t xml:space="preserve">// </w:t>
      </w:r>
      <w:r>
        <w:rPr>
          <w:lang w:val="en-US"/>
        </w:rPr>
        <w:t xml:space="preserve">The </w:t>
      </w:r>
      <w:proofErr w:type="spellStart"/>
      <w:r>
        <w:rPr>
          <w:lang w:val="en-US"/>
        </w:rPr>
        <w:t>Adilet</w:t>
      </w:r>
      <w:proofErr w:type="spellEnd"/>
      <w:r>
        <w:rPr>
          <w:lang w:val="en-US"/>
        </w:rPr>
        <w:t xml:space="preserve"> Legal Information System of Regulatory Legal Acts of the Republic of Kazakhstan</w:t>
      </w:r>
      <w:r w:rsidRPr="00DA010F">
        <w:rPr>
          <w:lang w:val="en-US"/>
        </w:rPr>
        <w:t xml:space="preserve">. </w:t>
      </w:r>
      <w:r w:rsidRPr="005254A0">
        <w:rPr>
          <w:lang w:val="en-US"/>
        </w:rPr>
        <w:t xml:space="preserve"> </w:t>
      </w:r>
      <w:r w:rsidRPr="007706F0">
        <w:rPr>
          <w:lang w:val="en-US"/>
        </w:rPr>
        <w:t>URL</w:t>
      </w:r>
      <w:r w:rsidRPr="002F792C">
        <w:rPr>
          <w:lang w:val="en-US"/>
        </w:rPr>
        <w:t xml:space="preserve">: </w:t>
      </w:r>
      <w:r w:rsidRPr="007706F0">
        <w:rPr>
          <w:lang w:val="en-US"/>
        </w:rPr>
        <w:t>http</w:t>
      </w:r>
      <w:r w:rsidRPr="002F792C">
        <w:rPr>
          <w:lang w:val="en-US"/>
        </w:rPr>
        <w:t>://</w:t>
      </w:r>
      <w:r w:rsidRPr="007706F0">
        <w:rPr>
          <w:lang w:val="en-US"/>
        </w:rPr>
        <w:t>adilet</w:t>
      </w:r>
      <w:r w:rsidRPr="002F792C">
        <w:rPr>
          <w:lang w:val="en-US"/>
        </w:rPr>
        <w:t>.</w:t>
      </w:r>
      <w:r w:rsidRPr="007706F0">
        <w:rPr>
          <w:lang w:val="en-US"/>
        </w:rPr>
        <w:t>zan</w:t>
      </w:r>
      <w:r w:rsidRPr="002F792C">
        <w:rPr>
          <w:lang w:val="en-US"/>
        </w:rPr>
        <w:t>.</w:t>
      </w:r>
      <w:r w:rsidRPr="007706F0">
        <w:rPr>
          <w:lang w:val="en-US"/>
        </w:rPr>
        <w:t>kz</w:t>
      </w:r>
      <w:r w:rsidRPr="002F792C">
        <w:rPr>
          <w:lang w:val="en-US"/>
        </w:rPr>
        <w:t xml:space="preserve">/ </w:t>
      </w:r>
      <w:proofErr w:type="spellStart"/>
      <w:r w:rsidRPr="007706F0">
        <w:rPr>
          <w:lang w:val="en-US"/>
        </w:rPr>
        <w:t>rus</w:t>
      </w:r>
      <w:proofErr w:type="spellEnd"/>
      <w:r w:rsidRPr="002F792C">
        <w:rPr>
          <w:lang w:val="en-US"/>
        </w:rPr>
        <w:t>/</w:t>
      </w:r>
      <w:r w:rsidRPr="007706F0">
        <w:rPr>
          <w:lang w:val="en-US"/>
        </w:rPr>
        <w:t>docs</w:t>
      </w:r>
      <w:r w:rsidRPr="002F792C">
        <w:rPr>
          <w:lang w:val="en-US"/>
        </w:rPr>
        <w:t>/</w:t>
      </w:r>
      <w:r w:rsidRPr="007706F0">
        <w:rPr>
          <w:lang w:val="en-US"/>
        </w:rPr>
        <w:t>K</w:t>
      </w:r>
      <w:r w:rsidRPr="002F792C">
        <w:rPr>
          <w:lang w:val="en-US"/>
        </w:rPr>
        <w:t>1400000234.</w:t>
      </w:r>
      <w:r>
        <w:rPr>
          <w:lang w:val="en-US"/>
        </w:rPr>
        <w:t xml:space="preserve">  </w:t>
      </w:r>
    </w:p>
  </w:footnote>
  <w:footnote w:id="101">
    <w:p w14:paraId="61E18BEE" w14:textId="09020BBD" w:rsidR="005B2862" w:rsidRPr="00E0268C" w:rsidRDefault="005B2862" w:rsidP="003354D8">
      <w:pPr>
        <w:spacing w:after="0" w:line="240" w:lineRule="auto"/>
        <w:jc w:val="both"/>
        <w:rPr>
          <w:rFonts w:ascii="Times New Roman" w:hAnsi="Times New Roman" w:cs="Times New Roman"/>
          <w:sz w:val="20"/>
          <w:szCs w:val="20"/>
          <w:lang w:val="en-US"/>
        </w:rPr>
      </w:pPr>
      <w:r w:rsidRPr="00022B4F">
        <w:rPr>
          <w:rStyle w:val="a5"/>
          <w:rFonts w:ascii="Times New Roman" w:hAnsi="Times New Roman" w:cs="Times New Roman"/>
          <w:sz w:val="20"/>
          <w:szCs w:val="20"/>
        </w:rPr>
        <w:footnoteRef/>
      </w:r>
      <w:r w:rsidRPr="00022B4F">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F30E9D">
        <w:rPr>
          <w:rFonts w:ascii="Times New Roman" w:hAnsi="Times New Roman" w:cs="Times New Roman"/>
          <w:sz w:val="20"/>
          <w:szCs w:val="20"/>
          <w:lang w:val="en-US"/>
        </w:rPr>
        <w:t xml:space="preserve">ee </w:t>
      </w:r>
      <w:r w:rsidRPr="00022B4F">
        <w:rPr>
          <w:rFonts w:ascii="Times New Roman" w:hAnsi="Times New Roman" w:cs="Times New Roman"/>
          <w:sz w:val="20"/>
          <w:szCs w:val="20"/>
          <w:lang w:val="en-US"/>
        </w:rPr>
        <w:t>the Order of the Minister of Internal Affairs of the Republic of Kazakhstan</w:t>
      </w:r>
      <w:r>
        <w:rPr>
          <w:rFonts w:ascii="Times New Roman" w:eastAsia="Times New Roman" w:hAnsi="Times New Roman" w:cs="Times New Roman"/>
          <w:sz w:val="20"/>
          <w:szCs w:val="20"/>
          <w:lang w:val="en-US"/>
        </w:rPr>
        <w:t xml:space="preserve"> On A</w:t>
      </w:r>
      <w:r w:rsidRPr="00022B4F">
        <w:rPr>
          <w:rFonts w:ascii="Times New Roman" w:eastAsia="Times New Roman" w:hAnsi="Times New Roman" w:cs="Times New Roman"/>
          <w:sz w:val="20"/>
          <w:szCs w:val="20"/>
          <w:lang w:val="en-US"/>
        </w:rPr>
        <w:t>pproval of the R</w:t>
      </w:r>
      <w:r w:rsidRPr="00022B4F">
        <w:rPr>
          <w:rFonts w:ascii="Times New Roman" w:hAnsi="Times New Roman" w:cs="Times New Roman"/>
          <w:sz w:val="20"/>
          <w:szCs w:val="20"/>
          <w:lang w:val="en"/>
        </w:rPr>
        <w:t>egulations</w:t>
      </w:r>
      <w:r w:rsidRPr="00022B4F">
        <w:rPr>
          <w:rFonts w:ascii="Times New Roman" w:hAnsi="Times New Roman" w:cs="Times New Roman"/>
          <w:sz w:val="20"/>
          <w:szCs w:val="20"/>
          <w:lang w:val="en-US"/>
        </w:rPr>
        <w:t xml:space="preserve"> </w:t>
      </w:r>
      <w:r w:rsidRPr="00022B4F">
        <w:rPr>
          <w:rFonts w:ascii="Times New Roman" w:hAnsi="Times New Roman" w:cs="Times New Roman"/>
          <w:sz w:val="20"/>
          <w:szCs w:val="20"/>
          <w:lang w:val="en"/>
        </w:rPr>
        <w:t>for</w:t>
      </w:r>
      <w:r w:rsidRPr="00022B4F">
        <w:rPr>
          <w:rFonts w:ascii="Times New Roman" w:hAnsi="Times New Roman" w:cs="Times New Roman"/>
          <w:sz w:val="20"/>
          <w:szCs w:val="20"/>
          <w:lang w:val="en-US"/>
        </w:rPr>
        <w:t xml:space="preserve"> </w:t>
      </w:r>
      <w:r>
        <w:rPr>
          <w:rStyle w:val="hps"/>
          <w:rFonts w:ascii="Times New Roman" w:hAnsi="Times New Roman" w:cs="Times New Roman"/>
          <w:sz w:val="20"/>
          <w:szCs w:val="20"/>
          <w:lang w:val="en"/>
        </w:rPr>
        <w:t>C</w:t>
      </w:r>
      <w:r w:rsidRPr="00022B4F">
        <w:rPr>
          <w:rStyle w:val="hps"/>
          <w:rFonts w:ascii="Times New Roman" w:hAnsi="Times New Roman" w:cs="Times New Roman"/>
          <w:sz w:val="20"/>
          <w:szCs w:val="20"/>
          <w:lang w:val="en"/>
        </w:rPr>
        <w:t>reating</w:t>
      </w:r>
      <w:r w:rsidRPr="00022B4F">
        <w:rPr>
          <w:rStyle w:val="hps"/>
          <w:rFonts w:ascii="Times New Roman" w:hAnsi="Times New Roman" w:cs="Times New Roman"/>
          <w:sz w:val="20"/>
          <w:szCs w:val="20"/>
          <w:lang w:val="en-US"/>
        </w:rPr>
        <w:t xml:space="preserve"> </w:t>
      </w:r>
      <w:r>
        <w:rPr>
          <w:rStyle w:val="hps"/>
          <w:rFonts w:ascii="Times New Roman" w:hAnsi="Times New Roman" w:cs="Times New Roman"/>
          <w:sz w:val="20"/>
          <w:szCs w:val="20"/>
          <w:lang w:val="en"/>
        </w:rPr>
        <w:t>C</w:t>
      </w:r>
      <w:r w:rsidRPr="00022B4F">
        <w:rPr>
          <w:rStyle w:val="hps"/>
          <w:rFonts w:ascii="Times New Roman" w:hAnsi="Times New Roman" w:cs="Times New Roman"/>
          <w:sz w:val="20"/>
          <w:szCs w:val="20"/>
          <w:lang w:val="en"/>
        </w:rPr>
        <w:t>onditions</w:t>
      </w:r>
      <w:r w:rsidRPr="00022B4F">
        <w:rPr>
          <w:rStyle w:val="hps"/>
          <w:rFonts w:ascii="Times New Roman" w:hAnsi="Times New Roman" w:cs="Times New Roman"/>
          <w:sz w:val="20"/>
          <w:szCs w:val="20"/>
          <w:lang w:val="en-US"/>
        </w:rPr>
        <w:t xml:space="preserve"> </w:t>
      </w:r>
      <w:r w:rsidRPr="00022B4F">
        <w:rPr>
          <w:rStyle w:val="hps"/>
          <w:rFonts w:ascii="Times New Roman" w:hAnsi="Times New Roman" w:cs="Times New Roman"/>
          <w:sz w:val="20"/>
          <w:szCs w:val="20"/>
          <w:lang w:val="en"/>
        </w:rPr>
        <w:t>for</w:t>
      </w:r>
      <w:r w:rsidRPr="00022B4F">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the Performance of Religious Rites by Persons Sentenced to Deprivation of Freedom</w:t>
      </w:r>
      <w:r>
        <w:rPr>
          <w:rFonts w:ascii="Times New Roman" w:hAnsi="Times New Roman" w:cs="Times New Roman"/>
          <w:sz w:val="20"/>
          <w:szCs w:val="20"/>
          <w:lang w:val="en-US"/>
        </w:rPr>
        <w:t>, No. 503 dated 8 August 2014, r</w:t>
      </w:r>
      <w:r w:rsidRPr="00022B4F">
        <w:rPr>
          <w:rFonts w:ascii="Times New Roman" w:hAnsi="Times New Roman" w:cs="Times New Roman"/>
          <w:sz w:val="20"/>
          <w:szCs w:val="20"/>
          <w:lang w:val="en-US"/>
        </w:rPr>
        <w:t xml:space="preserve">egistered in the Ministry of Justice of the Republic of Kazakhstan No. 9722 6 September 2014 // The </w:t>
      </w:r>
      <w:proofErr w:type="spellStart"/>
      <w:r w:rsidRPr="00022B4F">
        <w:rPr>
          <w:rFonts w:ascii="Times New Roman" w:hAnsi="Times New Roman" w:cs="Times New Roman"/>
          <w:sz w:val="20"/>
          <w:szCs w:val="20"/>
          <w:lang w:val="en-US"/>
        </w:rPr>
        <w:t>Adilet</w:t>
      </w:r>
      <w:proofErr w:type="spellEnd"/>
      <w:r w:rsidRPr="00022B4F">
        <w:rPr>
          <w:rFonts w:ascii="Times New Roman" w:hAnsi="Times New Roman" w:cs="Times New Roman"/>
          <w:sz w:val="20"/>
          <w:szCs w:val="20"/>
          <w:lang w:val="en-US"/>
        </w:rPr>
        <w:t xml:space="preserve"> Legal Information System of Regulatory Legal Acts of the Republic of Kazakhstan. URL: http://adilet.zan.kz/ </w:t>
      </w:r>
      <w:proofErr w:type="spellStart"/>
      <w:r w:rsidRPr="00022B4F">
        <w:rPr>
          <w:rFonts w:ascii="Times New Roman" w:hAnsi="Times New Roman" w:cs="Times New Roman"/>
          <w:sz w:val="20"/>
          <w:szCs w:val="20"/>
          <w:lang w:val="en-US"/>
        </w:rPr>
        <w:t>rus</w:t>
      </w:r>
      <w:proofErr w:type="spellEnd"/>
      <w:r w:rsidRPr="00022B4F">
        <w:rPr>
          <w:rFonts w:ascii="Times New Roman" w:hAnsi="Times New Roman" w:cs="Times New Roman"/>
          <w:sz w:val="20"/>
          <w:szCs w:val="20"/>
          <w:lang w:val="en-US"/>
        </w:rPr>
        <w:t>/docs/V14C0009722.</w:t>
      </w:r>
    </w:p>
  </w:footnote>
  <w:footnote w:id="102">
    <w:p w14:paraId="24C212AA" w14:textId="5906A745" w:rsidR="005B2862" w:rsidRPr="00AF4694" w:rsidRDefault="005B2862" w:rsidP="003354D8">
      <w:pPr>
        <w:pStyle w:val="a4"/>
        <w:jc w:val="both"/>
        <w:rPr>
          <w:lang w:val="en-US"/>
        </w:rPr>
      </w:pPr>
      <w:r w:rsidRPr="002E6325">
        <w:rPr>
          <w:rStyle w:val="a5"/>
        </w:rPr>
        <w:footnoteRef/>
      </w:r>
      <w:r w:rsidRPr="002E6325">
        <w:rPr>
          <w:lang w:val="en-US"/>
        </w:rPr>
        <w:t xml:space="preserve"> </w:t>
      </w:r>
      <w:r>
        <w:rPr>
          <w:lang w:val="en-US"/>
        </w:rPr>
        <w:t>S</w:t>
      </w:r>
      <w:r w:rsidRPr="002E6325">
        <w:rPr>
          <w:lang w:val="en-US"/>
        </w:rPr>
        <w:t xml:space="preserve">ee the General Comment No. 22 (48): The right to freedom of thought, conscience and religion (Article 18), 1993 // Website of the Office of the High Commissioner for Human Rights. URL:  </w:t>
      </w:r>
      <w:r w:rsidRPr="00D66AE6">
        <w:rPr>
          <w:lang w:val="en-US"/>
        </w:rPr>
        <w:t>http://www.ohchr.org/ru/HRBodies/Pages/</w:t>
      </w:r>
      <w:r>
        <w:rPr>
          <w:lang w:val="en-US"/>
        </w:rPr>
        <w:t xml:space="preserve"> </w:t>
      </w:r>
      <w:r w:rsidRPr="002E6325">
        <w:rPr>
          <w:lang w:val="en-US"/>
        </w:rPr>
        <w:t>TBGeneralComments.aspx</w:t>
      </w:r>
      <w:r w:rsidRPr="002E6325">
        <w:rPr>
          <w:iCs/>
          <w:color w:val="333333"/>
          <w:shd w:val="clear" w:color="auto" w:fill="FFFFFF"/>
          <w:lang w:val="en-US"/>
        </w:rPr>
        <w:t>.</w:t>
      </w:r>
    </w:p>
  </w:footnote>
  <w:footnote w:id="103">
    <w:p w14:paraId="4452B822" w14:textId="6A535745" w:rsidR="005B2862" w:rsidRPr="00D66AE6" w:rsidRDefault="005B2862" w:rsidP="003354D8">
      <w:pPr>
        <w:spacing w:after="0" w:line="240" w:lineRule="auto"/>
        <w:jc w:val="both"/>
        <w:rPr>
          <w:rFonts w:ascii="Times New Roman" w:hAnsi="Times New Roman" w:cs="Times New Roman"/>
          <w:sz w:val="20"/>
          <w:szCs w:val="20"/>
          <w:lang w:val="en-US"/>
        </w:rPr>
      </w:pPr>
      <w:r w:rsidRPr="00D66AE6">
        <w:rPr>
          <w:rStyle w:val="a5"/>
          <w:rFonts w:ascii="Times New Roman" w:hAnsi="Times New Roman" w:cs="Times New Roman"/>
          <w:sz w:val="20"/>
          <w:szCs w:val="20"/>
        </w:rPr>
        <w:footnoteRef/>
      </w:r>
      <w:r w:rsidRPr="00D66AE6">
        <w:rPr>
          <w:rFonts w:ascii="Times New Roman" w:hAnsi="Times New Roman" w:cs="Times New Roman"/>
          <w:sz w:val="20"/>
          <w:szCs w:val="20"/>
          <w:lang w:val="en-US"/>
        </w:rPr>
        <w:t xml:space="preserve"> See the Law of the Republic of Kazakhstan “On Religious Activity and Religious Associations”, No. 483-IV, dated 11 October 2011 (as amended </w:t>
      </w:r>
      <w:r w:rsidRPr="00D66AE6">
        <w:rPr>
          <w:rStyle w:val="hps"/>
          <w:rFonts w:ascii="Times New Roman" w:hAnsi="Times New Roman" w:cs="Times New Roman"/>
          <w:sz w:val="20"/>
          <w:szCs w:val="20"/>
          <w:lang w:val="en"/>
        </w:rPr>
        <w:t>as</w:t>
      </w:r>
      <w:r w:rsidRPr="00D66AE6">
        <w:rPr>
          <w:rFonts w:ascii="Times New Roman" w:hAnsi="Times New Roman" w:cs="Times New Roman"/>
          <w:sz w:val="20"/>
          <w:szCs w:val="20"/>
          <w:lang w:val="en-US"/>
        </w:rPr>
        <w:t xml:space="preserve"> of 5 December 2013) // The </w:t>
      </w:r>
      <w:proofErr w:type="spellStart"/>
      <w:r w:rsidRPr="00D66AE6">
        <w:rPr>
          <w:rFonts w:ascii="Times New Roman" w:hAnsi="Times New Roman" w:cs="Times New Roman"/>
          <w:sz w:val="20"/>
          <w:szCs w:val="20"/>
          <w:lang w:val="en-US"/>
        </w:rPr>
        <w:t>Adilet</w:t>
      </w:r>
      <w:proofErr w:type="spellEnd"/>
      <w:r w:rsidRPr="00D66AE6">
        <w:rPr>
          <w:rFonts w:ascii="Times New Roman" w:hAnsi="Times New Roman" w:cs="Times New Roman"/>
          <w:sz w:val="20"/>
          <w:szCs w:val="20"/>
          <w:lang w:val="en-US"/>
        </w:rPr>
        <w:t xml:space="preserve"> Legal Information System of Regulatory Legal Acts of the Republic of Kazakhstan. URL: http://adilet.zan.kz/rus/ docs/Z1100000483.</w:t>
      </w:r>
    </w:p>
  </w:footnote>
  <w:footnote w:id="104">
    <w:p w14:paraId="346EC8EB" w14:textId="532C2980" w:rsidR="005B2862" w:rsidRPr="00D66AE6" w:rsidRDefault="005B2862" w:rsidP="003354D8">
      <w:pPr>
        <w:spacing w:after="0" w:line="240" w:lineRule="auto"/>
        <w:jc w:val="both"/>
        <w:rPr>
          <w:rFonts w:ascii="Times New Roman" w:hAnsi="Times New Roman" w:cs="Times New Roman"/>
          <w:sz w:val="20"/>
          <w:szCs w:val="20"/>
          <w:lang w:val="en-US"/>
        </w:rPr>
      </w:pPr>
      <w:r w:rsidRPr="00D66AE6">
        <w:rPr>
          <w:rStyle w:val="a5"/>
          <w:rFonts w:ascii="Times New Roman" w:hAnsi="Times New Roman" w:cs="Times New Roman"/>
          <w:sz w:val="20"/>
          <w:szCs w:val="20"/>
        </w:rPr>
        <w:footnoteRef/>
      </w:r>
      <w:r w:rsidRPr="00D66AE6">
        <w:rPr>
          <w:rFonts w:ascii="Times New Roman" w:hAnsi="Times New Roman" w:cs="Times New Roman"/>
          <w:sz w:val="20"/>
          <w:szCs w:val="20"/>
          <w:lang w:val="en-US"/>
        </w:rPr>
        <w:t xml:space="preserve"> See the Resolution of the Government of the Republic of Kazakhstan “On Certain Matters of Licensing of Educational Activity”, No. 195, dated 28 February 2013 (as amended </w:t>
      </w:r>
      <w:r w:rsidRPr="00D66AE6">
        <w:rPr>
          <w:rStyle w:val="hps"/>
          <w:rFonts w:ascii="Times New Roman" w:hAnsi="Times New Roman" w:cs="Times New Roman"/>
          <w:sz w:val="20"/>
          <w:szCs w:val="20"/>
          <w:lang w:val="en"/>
        </w:rPr>
        <w:t>as</w:t>
      </w:r>
      <w:r w:rsidRPr="00D66AE6">
        <w:rPr>
          <w:rFonts w:ascii="Times New Roman" w:hAnsi="Times New Roman" w:cs="Times New Roman"/>
          <w:sz w:val="20"/>
          <w:szCs w:val="20"/>
          <w:lang w:val="en-US"/>
        </w:rPr>
        <w:t xml:space="preserve"> of 27 May 2014) // The </w:t>
      </w:r>
      <w:proofErr w:type="spellStart"/>
      <w:r w:rsidRPr="00D66AE6">
        <w:rPr>
          <w:rFonts w:ascii="Times New Roman" w:hAnsi="Times New Roman" w:cs="Times New Roman"/>
          <w:sz w:val="20"/>
          <w:szCs w:val="20"/>
          <w:lang w:val="en-US"/>
        </w:rPr>
        <w:t>Adilet</w:t>
      </w:r>
      <w:proofErr w:type="spellEnd"/>
      <w:r w:rsidRPr="00D66AE6">
        <w:rPr>
          <w:rFonts w:ascii="Times New Roman" w:hAnsi="Times New Roman" w:cs="Times New Roman"/>
          <w:sz w:val="20"/>
          <w:szCs w:val="20"/>
          <w:lang w:val="en-US"/>
        </w:rPr>
        <w:t xml:space="preserve"> Legal Information System of Regulatory Legal Acts of the Republic of Kazakhstan. URL: http://adilet.zan.kz/rus/docs/P1300000195.</w:t>
      </w:r>
    </w:p>
  </w:footnote>
  <w:footnote w:id="105">
    <w:p w14:paraId="191EADAD" w14:textId="2E88F81A" w:rsidR="005B2862" w:rsidRPr="00D66AE6" w:rsidRDefault="005B2862" w:rsidP="003354D8">
      <w:pPr>
        <w:pStyle w:val="a4"/>
        <w:jc w:val="both"/>
        <w:rPr>
          <w:lang w:val="en-US"/>
        </w:rPr>
      </w:pPr>
      <w:r w:rsidRPr="00D66AE6">
        <w:rPr>
          <w:rStyle w:val="a5"/>
        </w:rPr>
        <w:footnoteRef/>
      </w:r>
      <w:r w:rsidRPr="00D66AE6">
        <w:rPr>
          <w:lang w:val="en-US"/>
        </w:rPr>
        <w:t xml:space="preserve"> See the Penal Execution Code of the Republic of Kazakhstan dated 5 July 2014// The </w:t>
      </w:r>
      <w:proofErr w:type="spellStart"/>
      <w:r w:rsidRPr="00D66AE6">
        <w:rPr>
          <w:lang w:val="en-US"/>
        </w:rPr>
        <w:t>Adilet</w:t>
      </w:r>
      <w:proofErr w:type="spellEnd"/>
      <w:r w:rsidRPr="00D66AE6">
        <w:rPr>
          <w:lang w:val="en-US"/>
        </w:rPr>
        <w:t xml:space="preserve"> Legal Information System of Regulatory Legal Acts of the Republic of Kazakhstan.  URL: http://adilet.zan.kz/ </w:t>
      </w:r>
      <w:proofErr w:type="spellStart"/>
      <w:r w:rsidRPr="00D66AE6">
        <w:rPr>
          <w:lang w:val="en-US"/>
        </w:rPr>
        <w:t>rus</w:t>
      </w:r>
      <w:proofErr w:type="spellEnd"/>
      <w:r w:rsidRPr="00D66AE6">
        <w:rPr>
          <w:lang w:val="en-US"/>
        </w:rPr>
        <w:t>/docs/K1400000234.</w:t>
      </w:r>
    </w:p>
  </w:footnote>
  <w:footnote w:id="106">
    <w:p w14:paraId="48F97234" w14:textId="68A4B863" w:rsidR="005B2862" w:rsidRPr="005254A0" w:rsidRDefault="005B2862" w:rsidP="003354D8">
      <w:pPr>
        <w:spacing w:after="0" w:line="240" w:lineRule="auto"/>
        <w:jc w:val="both"/>
        <w:rPr>
          <w:rFonts w:ascii="Times New Roman" w:hAnsi="Times New Roman" w:cs="Times New Roman"/>
          <w:sz w:val="20"/>
          <w:szCs w:val="20"/>
          <w:lang w:val="en-US"/>
        </w:rPr>
      </w:pPr>
      <w:r w:rsidRPr="00D66AE6">
        <w:rPr>
          <w:rStyle w:val="a5"/>
          <w:rFonts w:ascii="Times New Roman" w:hAnsi="Times New Roman" w:cs="Times New Roman"/>
          <w:sz w:val="20"/>
          <w:szCs w:val="20"/>
        </w:rPr>
        <w:footnoteRef/>
      </w:r>
      <w:r w:rsidRPr="00D66AE6">
        <w:rPr>
          <w:rFonts w:ascii="Times New Roman" w:hAnsi="Times New Roman" w:cs="Times New Roman"/>
          <w:sz w:val="20"/>
          <w:szCs w:val="20"/>
          <w:lang w:val="en-US"/>
        </w:rPr>
        <w:t xml:space="preserve"> See the Order of the acting Chairman of the Agency of the Republic of Kazakhstan for the Matters of Religions “On Approval of the Instruction for Determining the Location of Special Fixed Facilities for Distribution of Religious Literature and Other Religious Informational Materials, Religious Items and also Premises for Holding Religious Events Outside of Places of Worship (Religious Buildings)”, No. 34, dated 23 July 2013, registered with the Ministry of Justice of the Republic of Kazakhstan on 19 August 2013 under No. 8634 // The </w:t>
      </w:r>
      <w:proofErr w:type="spellStart"/>
      <w:r w:rsidRPr="00D66AE6">
        <w:rPr>
          <w:rFonts w:ascii="Times New Roman" w:hAnsi="Times New Roman" w:cs="Times New Roman"/>
          <w:sz w:val="20"/>
          <w:szCs w:val="20"/>
          <w:lang w:val="en-US"/>
        </w:rPr>
        <w:t>Adilet</w:t>
      </w:r>
      <w:proofErr w:type="spellEnd"/>
      <w:r w:rsidRPr="00D66AE6">
        <w:rPr>
          <w:rFonts w:ascii="Times New Roman" w:hAnsi="Times New Roman" w:cs="Times New Roman"/>
          <w:sz w:val="20"/>
          <w:szCs w:val="20"/>
          <w:lang w:val="en-US"/>
        </w:rPr>
        <w:t xml:space="preserve"> Legal Information System of Regulatory Legal Acts of the Republic of Kazakhstan.  URL: http://adilet.zan.kz/rus/docs/V1300008634.</w:t>
      </w:r>
      <w:r>
        <w:rPr>
          <w:rFonts w:ascii="Times New Roman" w:hAnsi="Times New Roman" w:cs="Times New Roman"/>
          <w:sz w:val="20"/>
          <w:szCs w:val="20"/>
          <w:lang w:val="en-US"/>
        </w:rPr>
        <w:t xml:space="preserve"> </w:t>
      </w:r>
    </w:p>
  </w:footnote>
  <w:footnote w:id="107">
    <w:p w14:paraId="249F231D" w14:textId="5F64ABF9" w:rsidR="005B2862" w:rsidRPr="00D66AE6" w:rsidRDefault="005B2862" w:rsidP="003354D8">
      <w:pPr>
        <w:pStyle w:val="a4"/>
        <w:jc w:val="both"/>
        <w:rPr>
          <w:lang w:val="en-US"/>
        </w:rPr>
      </w:pPr>
      <w:r w:rsidRPr="00D66AE6">
        <w:rPr>
          <w:rStyle w:val="a5"/>
        </w:rPr>
        <w:footnoteRef/>
      </w:r>
      <w:r w:rsidRPr="00D66AE6">
        <w:rPr>
          <w:lang w:val="en-US"/>
        </w:rPr>
        <w:t xml:space="preserve"> See the Constitution of the Republic of Kazakhstan adopted by the national referendum on 30 August 1995 (as amended </w:t>
      </w:r>
      <w:r w:rsidRPr="00D66AE6">
        <w:rPr>
          <w:rStyle w:val="hps"/>
          <w:rFonts w:eastAsiaTheme="majorEastAsia"/>
          <w:lang w:val="en"/>
        </w:rPr>
        <w:t>as</w:t>
      </w:r>
      <w:r w:rsidRPr="00D66AE6">
        <w:rPr>
          <w:lang w:val="en-US"/>
        </w:rPr>
        <w:t xml:space="preserve"> of 2 February 2011), Article 4 // The </w:t>
      </w:r>
      <w:proofErr w:type="spellStart"/>
      <w:r w:rsidRPr="00D66AE6">
        <w:rPr>
          <w:lang w:val="en-US"/>
        </w:rPr>
        <w:t>Adilet</w:t>
      </w:r>
      <w:proofErr w:type="spellEnd"/>
      <w:r w:rsidRPr="00D66AE6">
        <w:rPr>
          <w:lang w:val="en-US"/>
        </w:rPr>
        <w:t xml:space="preserve"> Legal Information System of Regulatory Legal Acts of the Republic of Kazakhstan.  URL: http://adilet.zan.kz/rus/docs/ K950001000_.</w:t>
      </w:r>
    </w:p>
  </w:footnote>
  <w:footnote w:id="108">
    <w:p w14:paraId="0812CA6F" w14:textId="3B6C5F11" w:rsidR="005B2862" w:rsidRPr="00D66AE6" w:rsidRDefault="005B2862" w:rsidP="003354D8">
      <w:pPr>
        <w:pStyle w:val="a4"/>
        <w:jc w:val="both"/>
        <w:rPr>
          <w:lang w:val="en-US"/>
        </w:rPr>
      </w:pPr>
      <w:r w:rsidRPr="00D66AE6">
        <w:rPr>
          <w:rStyle w:val="a5"/>
        </w:rPr>
        <w:footnoteRef/>
      </w:r>
      <w:r w:rsidRPr="00D66AE6">
        <w:rPr>
          <w:lang w:val="en-US"/>
        </w:rPr>
        <w:t xml:space="preserve"> See the Law of the Republic of Kazakhstan “On Religious Activity and Religious Associations”, No. 483-IV, dated 11 October 2011 (as amended </w:t>
      </w:r>
      <w:r w:rsidRPr="00D66AE6">
        <w:rPr>
          <w:rStyle w:val="hps"/>
          <w:rFonts w:eastAsiaTheme="majorEastAsia"/>
          <w:lang w:val="en"/>
        </w:rPr>
        <w:t>as</w:t>
      </w:r>
      <w:r w:rsidRPr="00D66AE6">
        <w:rPr>
          <w:lang w:val="en-US"/>
        </w:rPr>
        <w:t xml:space="preserve"> of 5 December 2013) // The </w:t>
      </w:r>
      <w:proofErr w:type="spellStart"/>
      <w:r w:rsidRPr="00D66AE6">
        <w:rPr>
          <w:lang w:val="en-US"/>
        </w:rPr>
        <w:t>Adilet</w:t>
      </w:r>
      <w:proofErr w:type="spellEnd"/>
      <w:r w:rsidRPr="00D66AE6">
        <w:rPr>
          <w:lang w:val="en-US"/>
        </w:rPr>
        <w:t xml:space="preserve"> Legal Information System of Regulatory Legal Acts of the Republic of Kazakhstan.  URL: http://adilet.zan.kz/rus/ docs/Z1100000483.</w:t>
      </w:r>
    </w:p>
  </w:footnote>
  <w:footnote w:id="109">
    <w:p w14:paraId="53ECAEF5" w14:textId="7D8553DD" w:rsidR="005B2862" w:rsidRPr="00D66AE6" w:rsidRDefault="005B2862" w:rsidP="003354D8">
      <w:pPr>
        <w:spacing w:after="0" w:line="240" w:lineRule="auto"/>
        <w:jc w:val="both"/>
        <w:rPr>
          <w:rFonts w:ascii="Times New Roman" w:hAnsi="Times New Roman" w:cs="Times New Roman"/>
          <w:sz w:val="20"/>
          <w:szCs w:val="20"/>
          <w:lang w:val="en-US"/>
        </w:rPr>
      </w:pPr>
      <w:r w:rsidRPr="00D66AE6">
        <w:rPr>
          <w:rStyle w:val="a5"/>
          <w:rFonts w:ascii="Times New Roman" w:hAnsi="Times New Roman" w:cs="Times New Roman"/>
          <w:sz w:val="20"/>
          <w:szCs w:val="20"/>
        </w:rPr>
        <w:footnoteRef/>
      </w:r>
      <w:r w:rsidRPr="00D66AE6">
        <w:rPr>
          <w:rFonts w:ascii="Times New Roman" w:hAnsi="Times New Roman" w:cs="Times New Roman"/>
          <w:sz w:val="20"/>
          <w:szCs w:val="20"/>
          <w:lang w:val="en-US"/>
        </w:rPr>
        <w:t xml:space="preserve"> Ibid</w:t>
      </w:r>
    </w:p>
  </w:footnote>
  <w:footnote w:id="110">
    <w:p w14:paraId="3A00D468" w14:textId="0C4ED6DF" w:rsidR="005B2862" w:rsidRPr="00F8606D" w:rsidRDefault="005B2862" w:rsidP="003354D8">
      <w:pPr>
        <w:widowControl w:val="0"/>
        <w:autoSpaceDE w:val="0"/>
        <w:autoSpaceDN w:val="0"/>
        <w:adjustRightInd w:val="0"/>
        <w:spacing w:after="0" w:line="240" w:lineRule="auto"/>
        <w:jc w:val="both"/>
        <w:rPr>
          <w:lang w:val="en-US"/>
        </w:rPr>
      </w:pPr>
      <w:r w:rsidRPr="00D66AE6">
        <w:rPr>
          <w:rStyle w:val="a5"/>
          <w:rFonts w:ascii="Times New Roman" w:hAnsi="Times New Roman" w:cs="Times New Roman"/>
          <w:sz w:val="20"/>
          <w:szCs w:val="20"/>
        </w:rPr>
        <w:footnoteRef/>
      </w:r>
      <w:r w:rsidRPr="00D66AE6">
        <w:rPr>
          <w:rFonts w:ascii="Times New Roman" w:hAnsi="Times New Roman" w:cs="Times New Roman"/>
          <w:sz w:val="20"/>
          <w:szCs w:val="20"/>
          <w:lang w:val="en-US"/>
        </w:rPr>
        <w:t xml:space="preserve"> See the Missionary Activity and Human Rights: Recommended Basic Rules for Missionary Activity (Framework for Development of Certain Codes of Conduct). The document is prepared by the project group for missionary activity and human rights. Oslo Coalition on Freedom of Religion or Belief, Oslo, November 2009 // URL: https://www.jus.uio.no/smr/ </w:t>
      </w:r>
      <w:proofErr w:type="spellStart"/>
      <w:r w:rsidRPr="00D66AE6">
        <w:rPr>
          <w:rFonts w:ascii="Times New Roman" w:hAnsi="Times New Roman" w:cs="Times New Roman"/>
          <w:sz w:val="20"/>
          <w:szCs w:val="20"/>
          <w:lang w:val="en-US"/>
        </w:rPr>
        <w:t>english</w:t>
      </w:r>
      <w:proofErr w:type="spellEnd"/>
      <w:r w:rsidRPr="00D66AE6">
        <w:rPr>
          <w:rFonts w:ascii="Times New Roman" w:hAnsi="Times New Roman" w:cs="Times New Roman"/>
          <w:sz w:val="20"/>
          <w:szCs w:val="20"/>
          <w:lang w:val="en-US"/>
        </w:rPr>
        <w:t>/about/.../</w:t>
      </w:r>
      <w:proofErr w:type="spellStart"/>
      <w:r w:rsidRPr="00D66AE6">
        <w:rPr>
          <w:rFonts w:ascii="Times New Roman" w:hAnsi="Times New Roman" w:cs="Times New Roman"/>
          <w:sz w:val="20"/>
          <w:szCs w:val="20"/>
          <w:lang w:val="en-US"/>
        </w:rPr>
        <w:t>groundrules</w:t>
      </w:r>
      <w:proofErr w:type="spellEnd"/>
      <w:r w:rsidRPr="00D66AE6">
        <w:rPr>
          <w:rFonts w:ascii="Times New Roman" w:hAnsi="Times New Roman" w:cs="Times New Roman"/>
          <w:sz w:val="20"/>
          <w:szCs w:val="20"/>
          <w:lang w:val="en-US"/>
        </w:rPr>
        <w:t>_ russian.pdf.</w:t>
      </w:r>
      <w:r>
        <w:rPr>
          <w:rFonts w:ascii="Times New Roman" w:hAnsi="Times New Roman" w:cs="Times New Roman"/>
          <w:sz w:val="20"/>
          <w:szCs w:val="20"/>
          <w:lang w:val="en-US"/>
        </w:rPr>
        <w:t xml:space="preserve"> </w:t>
      </w:r>
    </w:p>
  </w:footnote>
  <w:footnote w:id="111">
    <w:p w14:paraId="4CE166BB" w14:textId="2A25E52E" w:rsidR="005B2862" w:rsidRPr="00547C12" w:rsidRDefault="005B2862" w:rsidP="003354D8">
      <w:pPr>
        <w:pStyle w:val="a4"/>
        <w:jc w:val="both"/>
        <w:rPr>
          <w:lang w:val="en-US"/>
        </w:rPr>
      </w:pPr>
      <w:r w:rsidRPr="0014601C">
        <w:rPr>
          <w:rStyle w:val="a5"/>
        </w:rPr>
        <w:footnoteRef/>
      </w:r>
      <w:r w:rsidRPr="0014601C">
        <w:rPr>
          <w:lang w:val="en-US"/>
        </w:rPr>
        <w:t xml:space="preserve"> </w:t>
      </w:r>
      <w:r>
        <w:rPr>
          <w:lang w:val="en-US"/>
        </w:rPr>
        <w:t>S</w:t>
      </w:r>
      <w:r w:rsidRPr="0014601C">
        <w:rPr>
          <w:lang w:val="en-US"/>
        </w:rPr>
        <w:t xml:space="preserve">ee the </w:t>
      </w:r>
      <w:r w:rsidRPr="0014601C">
        <w:rPr>
          <w:rFonts w:eastAsiaTheme="minorHAnsi"/>
          <w:iCs/>
          <w:color w:val="231F20"/>
          <w:lang w:val="en-US" w:eastAsia="en-US"/>
        </w:rPr>
        <w:t>Guidelines for Review of Legislation Pertaining to Religion or Belief</w:t>
      </w:r>
      <w:r w:rsidRPr="0014601C">
        <w:rPr>
          <w:lang w:val="en-US"/>
        </w:rPr>
        <w:t xml:space="preserve">. Adopted by the Venice Commission at its 59th Plenary Session (Venice, 18-19 June 2004) and welcomed by the OSCE Parliamentary Assembly at its Annual Session (Edinburgh, 5-9 July 2004) // Website of the Organization for Security and Co-operation in Europe. URL: http://www.osce.org/ru/odihr/13994. </w:t>
      </w:r>
    </w:p>
  </w:footnote>
  <w:footnote w:id="112">
    <w:p w14:paraId="7E2F02AD" w14:textId="372F9864" w:rsidR="005B2862" w:rsidRPr="001C1382" w:rsidRDefault="005B2862" w:rsidP="003354D8">
      <w:pPr>
        <w:spacing w:after="0" w:line="240" w:lineRule="auto"/>
        <w:jc w:val="both"/>
        <w:rPr>
          <w:rFonts w:ascii="Times New Roman" w:hAnsi="Times New Roman" w:cs="Times New Roman"/>
          <w:sz w:val="20"/>
          <w:szCs w:val="20"/>
          <w:lang w:val="en-US"/>
        </w:rPr>
      </w:pPr>
      <w:r w:rsidRPr="00BD69C0">
        <w:rPr>
          <w:rStyle w:val="a5"/>
          <w:rFonts w:ascii="Times New Roman" w:hAnsi="Times New Roman" w:cs="Times New Roman"/>
          <w:sz w:val="20"/>
          <w:szCs w:val="20"/>
        </w:rPr>
        <w:footnoteRef/>
      </w:r>
      <w:r w:rsidRPr="001C1382">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F30E9D">
        <w:rPr>
          <w:rFonts w:ascii="Times New Roman" w:hAnsi="Times New Roman" w:cs="Times New Roman"/>
          <w:sz w:val="20"/>
          <w:szCs w:val="20"/>
          <w:lang w:val="en-US"/>
        </w:rPr>
        <w:t>ee the</w:t>
      </w:r>
      <w:r w:rsidRPr="001C1382">
        <w:rPr>
          <w:rFonts w:ascii="Times New Roman" w:hAnsi="Times New Roman" w:cs="Times New Roman"/>
          <w:sz w:val="20"/>
          <w:szCs w:val="20"/>
          <w:lang w:val="en-US"/>
        </w:rPr>
        <w:t xml:space="preserve"> </w:t>
      </w:r>
      <w:r>
        <w:rPr>
          <w:rFonts w:ascii="Times New Roman" w:hAnsi="Times New Roman" w:cs="Times New Roman"/>
          <w:sz w:val="20"/>
          <w:szCs w:val="20"/>
          <w:lang w:val="en-US"/>
        </w:rPr>
        <w:t>Joint</w:t>
      </w:r>
      <w:r w:rsidRPr="001C1382">
        <w:rPr>
          <w:rFonts w:ascii="Times New Roman" w:hAnsi="Times New Roman" w:cs="Times New Roman"/>
          <w:sz w:val="20"/>
          <w:szCs w:val="20"/>
          <w:lang w:val="en-US"/>
        </w:rPr>
        <w:t xml:space="preserve"> </w:t>
      </w:r>
      <w:r>
        <w:rPr>
          <w:rFonts w:ascii="Times New Roman" w:hAnsi="Times New Roman" w:cs="Times New Roman"/>
          <w:sz w:val="20"/>
          <w:szCs w:val="20"/>
          <w:lang w:val="en-US"/>
        </w:rPr>
        <w:t>Order</w:t>
      </w:r>
      <w:r w:rsidRPr="001C1382">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1C1382">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Pr="001C1382">
        <w:rPr>
          <w:rFonts w:ascii="Times New Roman" w:hAnsi="Times New Roman" w:cs="Times New Roman"/>
          <w:sz w:val="20"/>
          <w:szCs w:val="20"/>
          <w:lang w:val="en-US"/>
        </w:rPr>
        <w:t xml:space="preserve"> </w:t>
      </w:r>
      <w:r>
        <w:rPr>
          <w:rFonts w:ascii="Times New Roman" w:hAnsi="Times New Roman" w:cs="Times New Roman"/>
          <w:sz w:val="20"/>
          <w:szCs w:val="20"/>
          <w:lang w:val="en-US"/>
        </w:rPr>
        <w:t>acting</w:t>
      </w:r>
      <w:r w:rsidRPr="001C1382">
        <w:rPr>
          <w:rFonts w:ascii="Times New Roman" w:hAnsi="Times New Roman" w:cs="Times New Roman"/>
          <w:sz w:val="20"/>
          <w:szCs w:val="20"/>
          <w:lang w:val="en-US"/>
        </w:rPr>
        <w:t xml:space="preserve"> </w:t>
      </w:r>
      <w:r>
        <w:rPr>
          <w:rFonts w:ascii="Times New Roman" w:hAnsi="Times New Roman" w:cs="Times New Roman"/>
          <w:sz w:val="20"/>
          <w:szCs w:val="20"/>
          <w:lang w:val="en-US"/>
        </w:rPr>
        <w:t>Minister</w:t>
      </w:r>
      <w:r w:rsidRPr="001C1382">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1C1382">
        <w:rPr>
          <w:rFonts w:ascii="Times New Roman" w:hAnsi="Times New Roman" w:cs="Times New Roman"/>
          <w:sz w:val="20"/>
          <w:szCs w:val="20"/>
          <w:lang w:val="en-US"/>
        </w:rPr>
        <w:t xml:space="preserve"> </w:t>
      </w:r>
      <w:r>
        <w:rPr>
          <w:rFonts w:ascii="Times New Roman" w:hAnsi="Times New Roman" w:cs="Times New Roman"/>
          <w:sz w:val="20"/>
          <w:szCs w:val="20"/>
          <w:lang w:val="en-US"/>
        </w:rPr>
        <w:t>Foreign</w:t>
      </w:r>
      <w:r w:rsidRPr="001C1382">
        <w:rPr>
          <w:rFonts w:ascii="Times New Roman" w:hAnsi="Times New Roman" w:cs="Times New Roman"/>
          <w:sz w:val="20"/>
          <w:szCs w:val="20"/>
          <w:lang w:val="en-US"/>
        </w:rPr>
        <w:t xml:space="preserve"> </w:t>
      </w:r>
      <w:r>
        <w:rPr>
          <w:rFonts w:ascii="Times New Roman" w:hAnsi="Times New Roman" w:cs="Times New Roman"/>
          <w:sz w:val="20"/>
          <w:szCs w:val="20"/>
          <w:lang w:val="en-US"/>
        </w:rPr>
        <w:t>Affairs</w:t>
      </w:r>
      <w:r w:rsidRPr="001C1382">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1C1382">
        <w:rPr>
          <w:rFonts w:ascii="Times New Roman" w:hAnsi="Times New Roman" w:cs="Times New Roman"/>
          <w:sz w:val="20"/>
          <w:szCs w:val="20"/>
          <w:lang w:val="en-US"/>
        </w:rPr>
        <w:t xml:space="preserve"> the Republic of Kazakhstan, No.08-1-1-1/71, dated 5 </w:t>
      </w:r>
      <w:r>
        <w:rPr>
          <w:rFonts w:ascii="Times New Roman" w:hAnsi="Times New Roman" w:cs="Times New Roman"/>
          <w:sz w:val="20"/>
          <w:szCs w:val="20"/>
          <w:lang w:val="en-US"/>
        </w:rPr>
        <w:t>March</w:t>
      </w:r>
      <w:r w:rsidRPr="001C1382">
        <w:rPr>
          <w:rFonts w:ascii="Times New Roman" w:hAnsi="Times New Roman" w:cs="Times New Roman"/>
          <w:sz w:val="20"/>
          <w:szCs w:val="20"/>
          <w:lang w:val="en-US"/>
        </w:rPr>
        <w:t xml:space="preserve"> </w:t>
      </w:r>
      <w:r>
        <w:rPr>
          <w:rFonts w:ascii="Times New Roman" w:hAnsi="Times New Roman" w:cs="Times New Roman"/>
          <w:sz w:val="20"/>
          <w:szCs w:val="20"/>
          <w:lang w:val="en-US"/>
        </w:rPr>
        <w:t>2013, and the Minister of Internal Affairs</w:t>
      </w:r>
      <w:r w:rsidRPr="001C1382">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1C1382">
        <w:rPr>
          <w:rFonts w:ascii="Times New Roman" w:hAnsi="Times New Roman" w:cs="Times New Roman"/>
          <w:sz w:val="20"/>
          <w:szCs w:val="20"/>
          <w:lang w:val="en-US"/>
        </w:rPr>
        <w:t xml:space="preserve"> the Republic of Kazakhstan</w:t>
      </w:r>
      <w:r>
        <w:rPr>
          <w:rFonts w:ascii="Times New Roman" w:hAnsi="Times New Roman" w:cs="Times New Roman"/>
          <w:sz w:val="20"/>
          <w:szCs w:val="20"/>
          <w:lang w:val="en-US"/>
        </w:rPr>
        <w:t>,</w:t>
      </w:r>
      <w:r w:rsidRPr="001C1382">
        <w:rPr>
          <w:rFonts w:ascii="Times New Roman" w:hAnsi="Times New Roman" w:cs="Times New Roman"/>
          <w:sz w:val="20"/>
          <w:szCs w:val="20"/>
          <w:lang w:val="en-US"/>
        </w:rPr>
        <w:t xml:space="preserve"> No.175</w:t>
      </w:r>
      <w:r>
        <w:rPr>
          <w:rFonts w:ascii="Times New Roman" w:hAnsi="Times New Roman" w:cs="Times New Roman"/>
          <w:sz w:val="20"/>
          <w:szCs w:val="20"/>
          <w:lang w:val="en-US"/>
        </w:rPr>
        <w:t>,</w:t>
      </w:r>
      <w:r w:rsidRPr="001C1382">
        <w:rPr>
          <w:rFonts w:ascii="Times New Roman" w:hAnsi="Times New Roman" w:cs="Times New Roman"/>
          <w:sz w:val="20"/>
          <w:szCs w:val="20"/>
          <w:lang w:val="en-US"/>
        </w:rPr>
        <w:t xml:space="preserve"> dated 7 </w:t>
      </w:r>
      <w:r>
        <w:rPr>
          <w:rFonts w:ascii="Times New Roman" w:hAnsi="Times New Roman" w:cs="Times New Roman"/>
          <w:sz w:val="20"/>
          <w:szCs w:val="20"/>
          <w:lang w:val="en-US"/>
        </w:rPr>
        <w:t xml:space="preserve">March </w:t>
      </w:r>
      <w:r w:rsidRPr="001C1382">
        <w:rPr>
          <w:rFonts w:ascii="Times New Roman" w:hAnsi="Times New Roman" w:cs="Times New Roman"/>
          <w:sz w:val="20"/>
          <w:szCs w:val="20"/>
          <w:lang w:val="en-US"/>
        </w:rPr>
        <w:t xml:space="preserve">2013 </w:t>
      </w:r>
      <w:r>
        <w:rPr>
          <w:rFonts w:ascii="Times New Roman" w:hAnsi="Times New Roman" w:cs="Times New Roman"/>
          <w:sz w:val="20"/>
          <w:szCs w:val="20"/>
          <w:lang w:val="en-US"/>
        </w:rPr>
        <w:t>“On Approval of the Rules for Issuing Visas</w:t>
      </w:r>
      <w:r w:rsidRPr="001C1382">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1C1382">
        <w:rPr>
          <w:rFonts w:ascii="Times New Roman" w:hAnsi="Times New Roman" w:cs="Times New Roman"/>
          <w:sz w:val="20"/>
          <w:szCs w:val="20"/>
          <w:lang w:val="en-US"/>
        </w:rPr>
        <w:t xml:space="preserve"> the Republic of Kazakhstan</w:t>
      </w:r>
      <w:r>
        <w:rPr>
          <w:rFonts w:ascii="Times New Roman" w:hAnsi="Times New Roman" w:cs="Times New Roman"/>
          <w:sz w:val="20"/>
          <w:szCs w:val="20"/>
          <w:lang w:val="en-US"/>
        </w:rPr>
        <w:t xml:space="preserve"> and also Extending and Reducing their Periods of Validity”</w:t>
      </w:r>
      <w:r w:rsidRPr="001C1382">
        <w:rPr>
          <w:rFonts w:ascii="Times New Roman" w:hAnsi="Times New Roman" w:cs="Times New Roman"/>
          <w:sz w:val="20"/>
          <w:szCs w:val="20"/>
          <w:lang w:val="en-US"/>
        </w:rPr>
        <w:t xml:space="preserve">. </w:t>
      </w:r>
      <w:r>
        <w:rPr>
          <w:rFonts w:ascii="Times New Roman" w:hAnsi="Times New Roman" w:cs="Times New Roman"/>
          <w:sz w:val="20"/>
          <w:szCs w:val="20"/>
          <w:lang w:val="en-US"/>
        </w:rPr>
        <w:t>Registered with the Ministry of Justice</w:t>
      </w:r>
      <w:r w:rsidRPr="001C1382">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1C1382">
        <w:rPr>
          <w:rFonts w:ascii="Times New Roman" w:hAnsi="Times New Roman" w:cs="Times New Roman"/>
          <w:sz w:val="20"/>
          <w:szCs w:val="20"/>
          <w:lang w:val="en-US"/>
        </w:rPr>
        <w:t xml:space="preserve"> </w:t>
      </w:r>
      <w:r w:rsidRPr="00390B18">
        <w:rPr>
          <w:rFonts w:ascii="Times New Roman" w:hAnsi="Times New Roman" w:cs="Times New Roman"/>
          <w:sz w:val="20"/>
          <w:szCs w:val="20"/>
          <w:lang w:val="en-US"/>
        </w:rPr>
        <w:t>the</w:t>
      </w:r>
      <w:r w:rsidRPr="001C1382">
        <w:rPr>
          <w:rFonts w:ascii="Times New Roman" w:hAnsi="Times New Roman" w:cs="Times New Roman"/>
          <w:sz w:val="20"/>
          <w:szCs w:val="20"/>
          <w:lang w:val="en-US"/>
        </w:rPr>
        <w:t xml:space="preserve"> </w:t>
      </w:r>
      <w:r w:rsidRPr="00390B18">
        <w:rPr>
          <w:rFonts w:ascii="Times New Roman" w:hAnsi="Times New Roman" w:cs="Times New Roman"/>
          <w:sz w:val="20"/>
          <w:szCs w:val="20"/>
          <w:lang w:val="en-US"/>
        </w:rPr>
        <w:t>Republic</w:t>
      </w:r>
      <w:r w:rsidRPr="001C1382">
        <w:rPr>
          <w:rFonts w:ascii="Times New Roman" w:hAnsi="Times New Roman" w:cs="Times New Roman"/>
          <w:sz w:val="20"/>
          <w:szCs w:val="20"/>
          <w:lang w:val="en-US"/>
        </w:rPr>
        <w:t xml:space="preserve"> </w:t>
      </w:r>
      <w:r w:rsidRPr="00390B18">
        <w:rPr>
          <w:rFonts w:ascii="Times New Roman" w:hAnsi="Times New Roman" w:cs="Times New Roman"/>
          <w:sz w:val="20"/>
          <w:szCs w:val="20"/>
          <w:lang w:val="en-US"/>
        </w:rPr>
        <w:t>of</w:t>
      </w:r>
      <w:r w:rsidRPr="001C1382">
        <w:rPr>
          <w:rFonts w:ascii="Times New Roman" w:hAnsi="Times New Roman" w:cs="Times New Roman"/>
          <w:sz w:val="20"/>
          <w:szCs w:val="20"/>
          <w:lang w:val="en-US"/>
        </w:rPr>
        <w:t xml:space="preserve"> </w:t>
      </w:r>
      <w:r w:rsidRPr="00390B18">
        <w:rPr>
          <w:rFonts w:ascii="Times New Roman" w:hAnsi="Times New Roman" w:cs="Times New Roman"/>
          <w:sz w:val="20"/>
          <w:szCs w:val="20"/>
          <w:lang w:val="en-US"/>
        </w:rPr>
        <w:t>Kazakhstan</w:t>
      </w:r>
      <w:r w:rsidRPr="001C1382">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on </w:t>
      </w:r>
      <w:r w:rsidRPr="001C1382">
        <w:rPr>
          <w:rFonts w:ascii="Times New Roman" w:hAnsi="Times New Roman" w:cs="Times New Roman"/>
          <w:sz w:val="20"/>
          <w:szCs w:val="20"/>
          <w:lang w:val="en-US"/>
        </w:rPr>
        <w:t xml:space="preserve">10 </w:t>
      </w:r>
      <w:r>
        <w:rPr>
          <w:rFonts w:ascii="Times New Roman" w:hAnsi="Times New Roman" w:cs="Times New Roman"/>
          <w:sz w:val="20"/>
          <w:szCs w:val="20"/>
          <w:lang w:val="en-US"/>
        </w:rPr>
        <w:t>April</w:t>
      </w:r>
      <w:r w:rsidRPr="001C1382">
        <w:rPr>
          <w:rFonts w:ascii="Times New Roman" w:hAnsi="Times New Roman" w:cs="Times New Roman"/>
          <w:sz w:val="20"/>
          <w:szCs w:val="20"/>
          <w:lang w:val="en-US"/>
        </w:rPr>
        <w:t xml:space="preserve"> 2013 </w:t>
      </w:r>
      <w:r>
        <w:rPr>
          <w:rFonts w:ascii="Times New Roman" w:hAnsi="Times New Roman" w:cs="Times New Roman"/>
          <w:sz w:val="20"/>
          <w:szCs w:val="20"/>
          <w:lang w:val="en-US"/>
        </w:rPr>
        <w:t>under</w:t>
      </w:r>
      <w:r w:rsidRPr="001C1382">
        <w:rPr>
          <w:rFonts w:ascii="Times New Roman" w:hAnsi="Times New Roman" w:cs="Times New Roman"/>
          <w:sz w:val="20"/>
          <w:szCs w:val="20"/>
          <w:lang w:val="en-US"/>
        </w:rPr>
        <w:t xml:space="preserve"> No.</w:t>
      </w:r>
      <w:r>
        <w:rPr>
          <w:rFonts w:ascii="Times New Roman" w:hAnsi="Times New Roman" w:cs="Times New Roman"/>
          <w:sz w:val="20"/>
          <w:szCs w:val="20"/>
          <w:lang w:val="en-US"/>
        </w:rPr>
        <w:t xml:space="preserve"> </w:t>
      </w:r>
      <w:r w:rsidRPr="001C1382">
        <w:rPr>
          <w:rFonts w:ascii="Times New Roman" w:hAnsi="Times New Roman" w:cs="Times New Roman"/>
          <w:sz w:val="20"/>
          <w:szCs w:val="20"/>
          <w:lang w:val="en-US"/>
        </w:rPr>
        <w:t>8407</w:t>
      </w:r>
      <w:r>
        <w:rPr>
          <w:rFonts w:ascii="Times New Roman" w:hAnsi="Times New Roman" w:cs="Times New Roman"/>
          <w:sz w:val="20"/>
          <w:szCs w:val="20"/>
          <w:lang w:val="en-US"/>
        </w:rPr>
        <w:t>.</w:t>
      </w:r>
    </w:p>
  </w:footnote>
  <w:footnote w:id="113">
    <w:p w14:paraId="6C869284" w14:textId="2683B202" w:rsidR="005B2862" w:rsidRPr="004A28A4" w:rsidRDefault="005B2862" w:rsidP="003354D8">
      <w:pPr>
        <w:spacing w:after="0" w:line="240" w:lineRule="auto"/>
        <w:jc w:val="both"/>
        <w:rPr>
          <w:rFonts w:ascii="Times New Roman" w:hAnsi="Times New Roman" w:cs="Times New Roman"/>
          <w:sz w:val="20"/>
          <w:szCs w:val="20"/>
          <w:lang w:val="en-US"/>
        </w:rPr>
      </w:pPr>
      <w:r w:rsidRPr="00101EC9">
        <w:rPr>
          <w:rStyle w:val="a5"/>
          <w:rFonts w:ascii="Times New Roman" w:hAnsi="Times New Roman" w:cs="Times New Roman"/>
          <w:sz w:val="20"/>
          <w:szCs w:val="20"/>
        </w:rPr>
        <w:footnoteRef/>
      </w:r>
      <w:r w:rsidRPr="00C11261">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F30E9D">
        <w:rPr>
          <w:rFonts w:ascii="Times New Roman" w:hAnsi="Times New Roman" w:cs="Times New Roman"/>
          <w:sz w:val="20"/>
          <w:szCs w:val="20"/>
          <w:lang w:val="en-US"/>
        </w:rPr>
        <w:t>ee the</w:t>
      </w:r>
      <w:r w:rsidRPr="00C11261">
        <w:rPr>
          <w:rFonts w:ascii="Times New Roman" w:hAnsi="Times New Roman" w:cs="Times New Roman"/>
          <w:sz w:val="20"/>
          <w:szCs w:val="20"/>
          <w:lang w:val="en-US"/>
        </w:rPr>
        <w:t xml:space="preserve"> </w:t>
      </w:r>
      <w:r>
        <w:rPr>
          <w:rFonts w:ascii="Times New Roman" w:hAnsi="Times New Roman" w:cs="Times New Roman"/>
          <w:sz w:val="20"/>
          <w:szCs w:val="20"/>
          <w:lang w:val="en-US"/>
        </w:rPr>
        <w:t>Regulatory Resolution of the Supreme Court</w:t>
      </w:r>
      <w:r w:rsidRPr="00C11261">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C11261">
        <w:rPr>
          <w:rFonts w:ascii="Times New Roman" w:hAnsi="Times New Roman" w:cs="Times New Roman"/>
          <w:sz w:val="20"/>
          <w:szCs w:val="20"/>
          <w:lang w:val="en-US"/>
        </w:rPr>
        <w:t xml:space="preserve"> </w:t>
      </w:r>
      <w:r w:rsidRPr="00CC717C">
        <w:rPr>
          <w:rFonts w:ascii="Times New Roman" w:hAnsi="Times New Roman" w:cs="Times New Roman"/>
          <w:sz w:val="20"/>
          <w:szCs w:val="20"/>
          <w:lang w:val="en-US"/>
        </w:rPr>
        <w:t>the</w:t>
      </w:r>
      <w:r w:rsidRPr="00C11261">
        <w:rPr>
          <w:rFonts w:ascii="Times New Roman" w:hAnsi="Times New Roman" w:cs="Times New Roman"/>
          <w:sz w:val="20"/>
          <w:szCs w:val="20"/>
          <w:lang w:val="en-US"/>
        </w:rPr>
        <w:t xml:space="preserve"> </w:t>
      </w:r>
      <w:r w:rsidRPr="00CC717C">
        <w:rPr>
          <w:rFonts w:ascii="Times New Roman" w:hAnsi="Times New Roman" w:cs="Times New Roman"/>
          <w:sz w:val="20"/>
          <w:szCs w:val="20"/>
          <w:lang w:val="en-US"/>
        </w:rPr>
        <w:t>Republic</w:t>
      </w:r>
      <w:r w:rsidRPr="00C11261">
        <w:rPr>
          <w:rFonts w:ascii="Times New Roman" w:hAnsi="Times New Roman" w:cs="Times New Roman"/>
          <w:sz w:val="20"/>
          <w:szCs w:val="20"/>
          <w:lang w:val="en-US"/>
        </w:rPr>
        <w:t xml:space="preserve"> </w:t>
      </w:r>
      <w:r w:rsidRPr="00CC717C">
        <w:rPr>
          <w:rFonts w:ascii="Times New Roman" w:hAnsi="Times New Roman" w:cs="Times New Roman"/>
          <w:sz w:val="20"/>
          <w:szCs w:val="20"/>
          <w:lang w:val="en-US"/>
        </w:rPr>
        <w:t>of</w:t>
      </w:r>
      <w:r w:rsidRPr="00C11261">
        <w:rPr>
          <w:rFonts w:ascii="Times New Roman" w:hAnsi="Times New Roman" w:cs="Times New Roman"/>
          <w:sz w:val="20"/>
          <w:szCs w:val="20"/>
          <w:lang w:val="en-US"/>
        </w:rPr>
        <w:t xml:space="preserve"> </w:t>
      </w:r>
      <w:r w:rsidRPr="00CC717C">
        <w:rPr>
          <w:rFonts w:ascii="Times New Roman" w:hAnsi="Times New Roman" w:cs="Times New Roman"/>
          <w:sz w:val="20"/>
          <w:szCs w:val="20"/>
          <w:lang w:val="en-US"/>
        </w:rPr>
        <w:t>Kazakhstan</w:t>
      </w:r>
      <w:r w:rsidRPr="00C11261">
        <w:rPr>
          <w:rFonts w:ascii="Times New Roman" w:hAnsi="Times New Roman" w:cs="Times New Roman"/>
          <w:sz w:val="20"/>
          <w:szCs w:val="20"/>
          <w:lang w:val="en-US"/>
        </w:rPr>
        <w:t xml:space="preserve"> </w:t>
      </w:r>
      <w:r>
        <w:rPr>
          <w:rFonts w:ascii="Times New Roman" w:hAnsi="Times New Roman" w:cs="Times New Roman"/>
          <w:sz w:val="20"/>
          <w:szCs w:val="20"/>
          <w:lang w:val="en-US"/>
        </w:rPr>
        <w:t>“On Judicial Practice of Consideration of the Cases of Expulsion of Foreigners</w:t>
      </w:r>
      <w:r w:rsidRPr="00C11261">
        <w:rPr>
          <w:rFonts w:ascii="Times New Roman" w:hAnsi="Times New Roman" w:cs="Times New Roman"/>
          <w:sz w:val="20"/>
          <w:szCs w:val="20"/>
          <w:lang w:val="en-US"/>
        </w:rPr>
        <w:t xml:space="preserve"> </w:t>
      </w:r>
      <w:r>
        <w:rPr>
          <w:rFonts w:ascii="Times New Roman" w:hAnsi="Times New Roman" w:cs="Times New Roman"/>
          <w:sz w:val="20"/>
          <w:szCs w:val="20"/>
          <w:lang w:val="en-US"/>
        </w:rPr>
        <w:t>or</w:t>
      </w:r>
      <w:r w:rsidRPr="00C11261">
        <w:rPr>
          <w:rFonts w:ascii="Times New Roman" w:hAnsi="Times New Roman" w:cs="Times New Roman"/>
          <w:sz w:val="20"/>
          <w:szCs w:val="20"/>
          <w:lang w:val="en-US"/>
        </w:rPr>
        <w:t xml:space="preserve"> </w:t>
      </w:r>
      <w:r>
        <w:rPr>
          <w:rFonts w:ascii="Times New Roman" w:hAnsi="Times New Roman" w:cs="Times New Roman"/>
          <w:sz w:val="20"/>
          <w:szCs w:val="20"/>
          <w:lang w:val="en-US"/>
        </w:rPr>
        <w:t>Stateless</w:t>
      </w:r>
      <w:r w:rsidRPr="00C11261">
        <w:rPr>
          <w:rFonts w:ascii="Times New Roman" w:hAnsi="Times New Roman" w:cs="Times New Roman"/>
          <w:sz w:val="20"/>
          <w:szCs w:val="20"/>
          <w:lang w:val="en-US"/>
        </w:rPr>
        <w:t xml:space="preserve"> </w:t>
      </w:r>
      <w:r>
        <w:rPr>
          <w:rFonts w:ascii="Times New Roman" w:hAnsi="Times New Roman" w:cs="Times New Roman"/>
          <w:sz w:val="20"/>
          <w:szCs w:val="20"/>
          <w:lang w:val="en-US"/>
        </w:rPr>
        <w:t>Persons</w:t>
      </w:r>
      <w:r w:rsidRPr="00C11261">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from </w:t>
      </w:r>
      <w:r w:rsidRPr="00C11261">
        <w:rPr>
          <w:rFonts w:ascii="Times New Roman" w:hAnsi="Times New Roman" w:cs="Times New Roman"/>
          <w:sz w:val="20"/>
          <w:szCs w:val="20"/>
          <w:lang w:val="en-US"/>
        </w:rPr>
        <w:t>the Republic of K</w:t>
      </w:r>
      <w:r>
        <w:rPr>
          <w:rFonts w:ascii="Times New Roman" w:hAnsi="Times New Roman" w:cs="Times New Roman"/>
          <w:sz w:val="20"/>
          <w:szCs w:val="20"/>
          <w:lang w:val="en-US"/>
        </w:rPr>
        <w:t>azakhstan”,</w:t>
      </w:r>
      <w:r w:rsidRPr="004A74A2">
        <w:rPr>
          <w:rFonts w:ascii="Times New Roman" w:hAnsi="Times New Roman" w:cs="Times New Roman"/>
          <w:sz w:val="20"/>
          <w:szCs w:val="20"/>
          <w:lang w:val="en-US"/>
        </w:rPr>
        <w:t xml:space="preserve"> </w:t>
      </w:r>
      <w:r w:rsidRPr="00C11261">
        <w:rPr>
          <w:rFonts w:ascii="Times New Roman" w:hAnsi="Times New Roman" w:cs="Times New Roman"/>
          <w:sz w:val="20"/>
          <w:szCs w:val="20"/>
          <w:lang w:val="en-US"/>
        </w:rPr>
        <w:t>No.4</w:t>
      </w:r>
      <w:r>
        <w:rPr>
          <w:rFonts w:ascii="Times New Roman" w:hAnsi="Times New Roman" w:cs="Times New Roman"/>
          <w:sz w:val="20"/>
          <w:szCs w:val="20"/>
          <w:lang w:val="en-US"/>
        </w:rPr>
        <w:t>,</w:t>
      </w:r>
      <w:r w:rsidRPr="00C11261">
        <w:rPr>
          <w:rFonts w:ascii="Times New Roman" w:hAnsi="Times New Roman" w:cs="Times New Roman"/>
          <w:sz w:val="20"/>
          <w:szCs w:val="20"/>
          <w:lang w:val="en-US"/>
        </w:rPr>
        <w:t xml:space="preserve"> </w:t>
      </w:r>
      <w:r w:rsidRPr="00D057FC">
        <w:rPr>
          <w:rFonts w:ascii="Times New Roman" w:hAnsi="Times New Roman" w:cs="Times New Roman"/>
          <w:sz w:val="20"/>
          <w:szCs w:val="20"/>
          <w:lang w:val="en-US"/>
        </w:rPr>
        <w:t xml:space="preserve">dated </w:t>
      </w:r>
      <w:r w:rsidRPr="00C11261">
        <w:rPr>
          <w:rFonts w:ascii="Times New Roman" w:hAnsi="Times New Roman" w:cs="Times New Roman"/>
          <w:sz w:val="20"/>
          <w:szCs w:val="20"/>
          <w:lang w:val="en-US"/>
        </w:rPr>
        <w:t xml:space="preserve">13 </w:t>
      </w:r>
      <w:r>
        <w:rPr>
          <w:rFonts w:ascii="Times New Roman" w:hAnsi="Times New Roman" w:cs="Times New Roman"/>
          <w:sz w:val="20"/>
          <w:szCs w:val="20"/>
          <w:lang w:val="en-US"/>
        </w:rPr>
        <w:t>December 2013</w:t>
      </w:r>
      <w:r w:rsidRPr="00C11261">
        <w:rPr>
          <w:rFonts w:ascii="Times New Roman" w:hAnsi="Times New Roman" w:cs="Times New Roman"/>
          <w:sz w:val="20"/>
          <w:szCs w:val="20"/>
          <w:lang w:val="en-US"/>
        </w:rPr>
        <w:t xml:space="preserve"> // </w:t>
      </w:r>
      <w:r>
        <w:rPr>
          <w:rFonts w:ascii="Times New Roman" w:hAnsi="Times New Roman" w:cs="Times New Roman"/>
          <w:sz w:val="20"/>
          <w:szCs w:val="20"/>
          <w:lang w:val="en-US"/>
        </w:rPr>
        <w:t xml:space="preserve">The </w:t>
      </w:r>
      <w:proofErr w:type="spellStart"/>
      <w:r w:rsidRPr="005254A0">
        <w:rPr>
          <w:rFonts w:ascii="Times New Roman" w:hAnsi="Times New Roman" w:cs="Times New Roman"/>
          <w:sz w:val="20"/>
          <w:szCs w:val="20"/>
          <w:lang w:val="en-US"/>
        </w:rPr>
        <w:t>Adilet</w:t>
      </w:r>
      <w:proofErr w:type="spellEnd"/>
      <w:r w:rsidRPr="00C11261">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Legal </w:t>
      </w:r>
      <w:r w:rsidRPr="005254A0">
        <w:rPr>
          <w:rFonts w:ascii="Times New Roman" w:hAnsi="Times New Roman" w:cs="Times New Roman"/>
          <w:sz w:val="20"/>
          <w:szCs w:val="20"/>
          <w:lang w:val="en-US"/>
        </w:rPr>
        <w:t>Information</w:t>
      </w:r>
      <w:r w:rsidRPr="00C11261">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System</w:t>
      </w:r>
      <w:r w:rsidRPr="00C11261">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of</w:t>
      </w:r>
      <w:r w:rsidRPr="00C11261">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Regulatory</w:t>
      </w:r>
      <w:r w:rsidRPr="00C11261">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Legal</w:t>
      </w:r>
      <w:r w:rsidRPr="00C11261">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Acts</w:t>
      </w:r>
      <w:r w:rsidRPr="00C11261">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of</w:t>
      </w:r>
      <w:r w:rsidRPr="00C11261">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the</w:t>
      </w:r>
      <w:r w:rsidRPr="00C11261">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Republic</w:t>
      </w:r>
      <w:r w:rsidRPr="00C11261">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of</w:t>
      </w:r>
      <w:r w:rsidRPr="00C11261">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Kazakhstan</w:t>
      </w:r>
      <w:r w:rsidRPr="00C11261">
        <w:rPr>
          <w:rFonts w:ascii="Times New Roman" w:hAnsi="Times New Roman" w:cs="Times New Roman"/>
          <w:sz w:val="20"/>
          <w:szCs w:val="20"/>
          <w:lang w:val="en-US"/>
        </w:rPr>
        <w:t xml:space="preserve">. </w:t>
      </w:r>
      <w:r w:rsidRPr="004A28A4">
        <w:rPr>
          <w:rFonts w:ascii="Times New Roman" w:hAnsi="Times New Roman" w:cs="Times New Roman"/>
          <w:sz w:val="20"/>
          <w:szCs w:val="20"/>
          <w:lang w:val="en-US"/>
        </w:rPr>
        <w:t xml:space="preserve">URL: </w:t>
      </w:r>
      <w:hyperlink r:id="rId4" w:history="1">
        <w:r w:rsidRPr="004A28A4">
          <w:rPr>
            <w:rFonts w:ascii="Times New Roman" w:hAnsi="Times New Roman" w:cs="Times New Roman"/>
            <w:sz w:val="20"/>
            <w:szCs w:val="20"/>
            <w:lang w:val="en-US"/>
          </w:rPr>
          <w:t>http://adilet.zan.kz/rus/docs/P130000004S</w:t>
        </w:r>
      </w:hyperlink>
      <w:r w:rsidRPr="004A28A4">
        <w:rPr>
          <w:rFonts w:ascii="Times New Roman" w:hAnsi="Times New Roman" w:cs="Times New Roman"/>
          <w:sz w:val="20"/>
          <w:szCs w:val="20"/>
          <w:lang w:val="en-US"/>
        </w:rPr>
        <w:t>.</w:t>
      </w:r>
    </w:p>
  </w:footnote>
  <w:footnote w:id="114">
    <w:p w14:paraId="01AFD2E9" w14:textId="088360B6" w:rsidR="005B2862" w:rsidRPr="00FD398C" w:rsidRDefault="005B2862" w:rsidP="003354D8">
      <w:pPr>
        <w:pStyle w:val="a4"/>
        <w:jc w:val="both"/>
        <w:rPr>
          <w:lang w:val="en-US"/>
        </w:rPr>
      </w:pPr>
      <w:r w:rsidRPr="00FD398C">
        <w:rPr>
          <w:rStyle w:val="a5"/>
        </w:rPr>
        <w:footnoteRef/>
      </w:r>
      <w:r w:rsidRPr="005F5511">
        <w:rPr>
          <w:lang w:val="en-US"/>
        </w:rPr>
        <w:t xml:space="preserve"> See the</w:t>
      </w:r>
      <w:r w:rsidRPr="00BE04CF">
        <w:rPr>
          <w:lang w:val="en-US"/>
        </w:rPr>
        <w:t xml:space="preserve"> Code of the Republic of Kazakhstan on Administrative Offences</w:t>
      </w:r>
      <w:r w:rsidRPr="00DA142F">
        <w:rPr>
          <w:lang w:val="en-US"/>
        </w:rPr>
        <w:t xml:space="preserve">, dated 30 January 2001 (as amended </w:t>
      </w:r>
      <w:r w:rsidRPr="00451DE2">
        <w:rPr>
          <w:rStyle w:val="hps"/>
          <w:rFonts w:eastAsiaTheme="majorEastAsia"/>
          <w:lang w:val="en"/>
        </w:rPr>
        <w:t>as</w:t>
      </w:r>
      <w:r w:rsidRPr="00451DE2">
        <w:rPr>
          <w:lang w:val="en-US"/>
        </w:rPr>
        <w:t xml:space="preserve"> of 5 July 2014) // The </w:t>
      </w:r>
      <w:proofErr w:type="spellStart"/>
      <w:r w:rsidRPr="00451DE2">
        <w:rPr>
          <w:lang w:val="en-US"/>
        </w:rPr>
        <w:t>Adilet</w:t>
      </w:r>
      <w:proofErr w:type="spellEnd"/>
      <w:r w:rsidRPr="00451DE2">
        <w:rPr>
          <w:lang w:val="en-US"/>
        </w:rPr>
        <w:t xml:space="preserve"> Legal Information System of Regulatory Legal Acts of t</w:t>
      </w:r>
      <w:r w:rsidRPr="00D37B71">
        <w:rPr>
          <w:lang w:val="en-US"/>
        </w:rPr>
        <w:t xml:space="preserve">he Republic of Kazakhstan.   URL: </w:t>
      </w:r>
      <w:hyperlink r:id="rId5" w:history="1">
        <w:r w:rsidRPr="00FD398C">
          <w:rPr>
            <w:lang w:val="en-US"/>
          </w:rPr>
          <w:t>http://adilet.zan.kz/rus/docs/ K010000155_</w:t>
        </w:r>
      </w:hyperlink>
      <w:r w:rsidRPr="00FD398C">
        <w:rPr>
          <w:lang w:val="en-US"/>
        </w:rPr>
        <w:t xml:space="preserve">. </w:t>
      </w:r>
    </w:p>
  </w:footnote>
  <w:footnote w:id="115">
    <w:p w14:paraId="513AD8FC" w14:textId="3778BAC7" w:rsidR="005B2862" w:rsidRPr="00FD398C" w:rsidRDefault="005B2862" w:rsidP="003354D8">
      <w:pPr>
        <w:pStyle w:val="a4"/>
        <w:jc w:val="both"/>
        <w:rPr>
          <w:lang w:val="en-US"/>
        </w:rPr>
      </w:pPr>
      <w:r w:rsidRPr="00FD398C">
        <w:rPr>
          <w:rStyle w:val="a5"/>
        </w:rPr>
        <w:footnoteRef/>
      </w:r>
      <w:r w:rsidRPr="00FD398C">
        <w:rPr>
          <w:lang w:val="en-US"/>
        </w:rPr>
        <w:t xml:space="preserve"> Ibid.</w:t>
      </w:r>
    </w:p>
  </w:footnote>
  <w:footnote w:id="116">
    <w:p w14:paraId="59A3190F" w14:textId="65F913AC" w:rsidR="005B2862" w:rsidRPr="00FD398C" w:rsidRDefault="005B2862" w:rsidP="003354D8">
      <w:pPr>
        <w:pStyle w:val="a4"/>
        <w:jc w:val="both"/>
        <w:rPr>
          <w:lang w:val="en-US"/>
        </w:rPr>
      </w:pPr>
      <w:r w:rsidRPr="00FD398C">
        <w:rPr>
          <w:rStyle w:val="a5"/>
        </w:rPr>
        <w:footnoteRef/>
      </w:r>
      <w:r w:rsidRPr="00FD398C">
        <w:rPr>
          <w:lang w:val="en-US"/>
        </w:rPr>
        <w:t xml:space="preserve"> Ibid.</w:t>
      </w:r>
    </w:p>
  </w:footnote>
  <w:footnote w:id="117">
    <w:p w14:paraId="6105394D" w14:textId="52C80496" w:rsidR="005B2862" w:rsidRPr="00D66AE6" w:rsidRDefault="005B2862" w:rsidP="003354D8">
      <w:pPr>
        <w:pStyle w:val="a4"/>
        <w:jc w:val="both"/>
        <w:rPr>
          <w:lang w:val="en-US"/>
        </w:rPr>
      </w:pPr>
      <w:r w:rsidRPr="00D66AE6">
        <w:rPr>
          <w:rStyle w:val="a5"/>
        </w:rPr>
        <w:footnoteRef/>
      </w:r>
      <w:r w:rsidRPr="00D66AE6">
        <w:rPr>
          <w:lang w:val="en-US"/>
        </w:rPr>
        <w:t xml:space="preserve"> See the Law of the Republic of Kazakhstan “On Religious Activity and Religious Associations”, No. 483-IV, dated 11 October 2011 (as amended </w:t>
      </w:r>
      <w:r w:rsidRPr="00D66AE6">
        <w:rPr>
          <w:rStyle w:val="hps"/>
          <w:rFonts w:eastAsiaTheme="majorEastAsia"/>
          <w:lang w:val="en"/>
        </w:rPr>
        <w:t>as</w:t>
      </w:r>
      <w:r w:rsidRPr="00D66AE6">
        <w:rPr>
          <w:lang w:val="en-US"/>
        </w:rPr>
        <w:t xml:space="preserve"> of 5 December 2013) // The </w:t>
      </w:r>
      <w:proofErr w:type="spellStart"/>
      <w:r w:rsidRPr="00D66AE6">
        <w:rPr>
          <w:lang w:val="en-US"/>
        </w:rPr>
        <w:t>Adilet</w:t>
      </w:r>
      <w:proofErr w:type="spellEnd"/>
      <w:r w:rsidRPr="00D66AE6">
        <w:rPr>
          <w:lang w:val="en-US"/>
        </w:rPr>
        <w:t xml:space="preserve"> Legal Information System of Regulatory Legal Acts of the Republic of Kazakhstan. URL: http://adilet.zan.kz/rus/ docs/Z1100000483.</w:t>
      </w:r>
    </w:p>
  </w:footnote>
  <w:footnote w:id="118">
    <w:p w14:paraId="20742B8C" w14:textId="2DDABBC5" w:rsidR="005B2862" w:rsidRPr="00D66AE6" w:rsidRDefault="005B2862" w:rsidP="003354D8">
      <w:pPr>
        <w:spacing w:after="0" w:line="240" w:lineRule="auto"/>
        <w:jc w:val="both"/>
        <w:rPr>
          <w:rFonts w:ascii="Times New Roman" w:hAnsi="Times New Roman" w:cs="Times New Roman"/>
          <w:sz w:val="20"/>
          <w:szCs w:val="20"/>
          <w:lang w:val="en-US"/>
        </w:rPr>
      </w:pPr>
      <w:r w:rsidRPr="00D66AE6">
        <w:rPr>
          <w:rStyle w:val="a5"/>
          <w:rFonts w:ascii="Times New Roman" w:hAnsi="Times New Roman" w:cs="Times New Roman"/>
          <w:sz w:val="20"/>
          <w:szCs w:val="20"/>
        </w:rPr>
        <w:footnoteRef/>
      </w:r>
      <w:r w:rsidRPr="00D66AE6">
        <w:rPr>
          <w:rFonts w:ascii="Times New Roman" w:hAnsi="Times New Roman" w:cs="Times New Roman"/>
          <w:sz w:val="20"/>
          <w:szCs w:val="20"/>
          <w:lang w:val="en-US"/>
        </w:rPr>
        <w:t xml:space="preserve"> See the Law of the Republic of Kazakhstan “On Education”, No. 319-III, dated 27 July 2007 (as amended </w:t>
      </w:r>
      <w:r w:rsidRPr="00D66AE6">
        <w:rPr>
          <w:rStyle w:val="hps"/>
          <w:rFonts w:ascii="Times New Roman" w:hAnsi="Times New Roman" w:cs="Times New Roman"/>
          <w:sz w:val="20"/>
          <w:szCs w:val="20"/>
          <w:lang w:val="en"/>
        </w:rPr>
        <w:t>as</w:t>
      </w:r>
      <w:r w:rsidRPr="00D66AE6">
        <w:rPr>
          <w:rFonts w:ascii="Times New Roman" w:hAnsi="Times New Roman" w:cs="Times New Roman"/>
          <w:sz w:val="20"/>
          <w:szCs w:val="20"/>
          <w:lang w:val="en-US"/>
        </w:rPr>
        <w:t xml:space="preserve"> of 29 September 2014) // The </w:t>
      </w:r>
      <w:proofErr w:type="spellStart"/>
      <w:r w:rsidRPr="00D66AE6">
        <w:rPr>
          <w:rFonts w:ascii="Times New Roman" w:hAnsi="Times New Roman" w:cs="Times New Roman"/>
          <w:sz w:val="20"/>
          <w:szCs w:val="20"/>
          <w:lang w:val="en-US"/>
        </w:rPr>
        <w:t>Adilet</w:t>
      </w:r>
      <w:proofErr w:type="spellEnd"/>
      <w:r w:rsidRPr="00D66AE6">
        <w:rPr>
          <w:rFonts w:ascii="Times New Roman" w:hAnsi="Times New Roman" w:cs="Times New Roman"/>
          <w:sz w:val="20"/>
          <w:szCs w:val="20"/>
          <w:lang w:val="en-US"/>
        </w:rPr>
        <w:t xml:space="preserve"> Legal Information System of Regulatory Legal Acts of the Republic of Kazakhstan. URL: http://adilet.zan.kz/rus/docs/Z070000319_.</w:t>
      </w:r>
      <w:r w:rsidRPr="00242FD9">
        <w:rPr>
          <w:rFonts w:ascii="Times New Roman" w:hAnsi="Times New Roman" w:cs="Times New Roman"/>
          <w:sz w:val="20"/>
          <w:szCs w:val="20"/>
          <w:lang w:val="en-US"/>
        </w:rPr>
        <w:t xml:space="preserve"> </w:t>
      </w:r>
    </w:p>
  </w:footnote>
  <w:footnote w:id="119">
    <w:p w14:paraId="23B754E8" w14:textId="085A0660" w:rsidR="005B2862" w:rsidRPr="00D66AE6" w:rsidRDefault="005B2862" w:rsidP="003354D8">
      <w:pPr>
        <w:spacing w:after="0" w:line="240" w:lineRule="auto"/>
        <w:jc w:val="both"/>
        <w:rPr>
          <w:rFonts w:ascii="Times New Roman" w:hAnsi="Times New Roman" w:cs="Times New Roman"/>
          <w:sz w:val="20"/>
          <w:szCs w:val="20"/>
          <w:lang w:val="en-US"/>
        </w:rPr>
      </w:pPr>
      <w:r w:rsidRPr="00D66AE6">
        <w:rPr>
          <w:rStyle w:val="a5"/>
          <w:rFonts w:ascii="Times New Roman" w:hAnsi="Times New Roman" w:cs="Times New Roman"/>
          <w:sz w:val="20"/>
          <w:szCs w:val="20"/>
        </w:rPr>
        <w:footnoteRef/>
      </w:r>
      <w:r w:rsidRPr="00D66AE6">
        <w:rPr>
          <w:rFonts w:ascii="Times New Roman" w:hAnsi="Times New Roman" w:cs="Times New Roman"/>
          <w:sz w:val="20"/>
          <w:szCs w:val="20"/>
          <w:lang w:val="en-US"/>
        </w:rPr>
        <w:t xml:space="preserve"> See the Resolution of the Government of the Republic of Kazakhstan “On Approval of the Regulation for Foster Care”, No. 384, dated 30 March 2012 (as amended </w:t>
      </w:r>
      <w:r w:rsidRPr="00D66AE6">
        <w:rPr>
          <w:rStyle w:val="hps"/>
          <w:rFonts w:ascii="Times New Roman" w:hAnsi="Times New Roman" w:cs="Times New Roman"/>
          <w:sz w:val="20"/>
          <w:szCs w:val="20"/>
          <w:lang w:val="en"/>
        </w:rPr>
        <w:t>as</w:t>
      </w:r>
      <w:r w:rsidRPr="00D66AE6">
        <w:rPr>
          <w:rFonts w:ascii="Times New Roman" w:hAnsi="Times New Roman" w:cs="Times New Roman"/>
          <w:sz w:val="20"/>
          <w:szCs w:val="20"/>
          <w:lang w:val="en-US"/>
        </w:rPr>
        <w:t xml:space="preserve"> at 18 October 2013) // The </w:t>
      </w:r>
      <w:proofErr w:type="spellStart"/>
      <w:r w:rsidRPr="00D66AE6">
        <w:rPr>
          <w:rFonts w:ascii="Times New Roman" w:hAnsi="Times New Roman" w:cs="Times New Roman"/>
          <w:sz w:val="20"/>
          <w:szCs w:val="20"/>
          <w:lang w:val="en-US"/>
        </w:rPr>
        <w:t>Adilet</w:t>
      </w:r>
      <w:proofErr w:type="spellEnd"/>
      <w:r w:rsidRPr="00D66AE6">
        <w:rPr>
          <w:rFonts w:ascii="Times New Roman" w:hAnsi="Times New Roman" w:cs="Times New Roman"/>
          <w:sz w:val="20"/>
          <w:szCs w:val="20"/>
          <w:lang w:val="en-US"/>
        </w:rPr>
        <w:t xml:space="preserve"> Legal Information System of Regulatory Legal Acts of the Republic of Kazakhstan. URL: http://adilet.zan.kz/rus/docs/P1200000384.</w:t>
      </w:r>
    </w:p>
  </w:footnote>
  <w:footnote w:id="120">
    <w:p w14:paraId="4B4100DA" w14:textId="4B583D5F" w:rsidR="005B2862" w:rsidRPr="00476F32" w:rsidRDefault="005B2862" w:rsidP="003354D8">
      <w:pPr>
        <w:spacing w:after="0" w:line="240" w:lineRule="auto"/>
        <w:jc w:val="both"/>
        <w:rPr>
          <w:rFonts w:ascii="Times New Roman" w:hAnsi="Times New Roman" w:cs="Times New Roman"/>
          <w:sz w:val="20"/>
          <w:szCs w:val="20"/>
          <w:lang w:val="en-US"/>
        </w:rPr>
      </w:pPr>
      <w:r w:rsidRPr="00D66AE6">
        <w:rPr>
          <w:rStyle w:val="a5"/>
          <w:rFonts w:ascii="Times New Roman" w:hAnsi="Times New Roman" w:cs="Times New Roman"/>
          <w:sz w:val="20"/>
          <w:szCs w:val="20"/>
        </w:rPr>
        <w:footnoteRef/>
      </w:r>
      <w:r w:rsidRPr="00D66AE6">
        <w:rPr>
          <w:rFonts w:ascii="Times New Roman" w:hAnsi="Times New Roman" w:cs="Times New Roman"/>
          <w:sz w:val="20"/>
          <w:szCs w:val="20"/>
          <w:lang w:val="en-US"/>
        </w:rPr>
        <w:t xml:space="preserve"> See the Resolution of the Government of the Republic of Kazakhstan “On Approval of the Rules for Registering the Persons Wishing to Adopt Children”, No. 386, dated 30 March 2012 (as amended </w:t>
      </w:r>
      <w:r w:rsidRPr="00D66AE6">
        <w:rPr>
          <w:rStyle w:val="hps"/>
          <w:rFonts w:ascii="Times New Roman" w:hAnsi="Times New Roman" w:cs="Times New Roman"/>
          <w:sz w:val="20"/>
          <w:szCs w:val="20"/>
          <w:lang w:val="en"/>
        </w:rPr>
        <w:t>as</w:t>
      </w:r>
      <w:r w:rsidRPr="00D66AE6">
        <w:rPr>
          <w:rFonts w:ascii="Times New Roman" w:hAnsi="Times New Roman" w:cs="Times New Roman"/>
          <w:sz w:val="20"/>
          <w:szCs w:val="20"/>
          <w:lang w:val="en-US"/>
        </w:rPr>
        <w:t xml:space="preserve"> of 7 June 2013) // The </w:t>
      </w:r>
      <w:proofErr w:type="spellStart"/>
      <w:r w:rsidRPr="00D66AE6">
        <w:rPr>
          <w:rFonts w:ascii="Times New Roman" w:hAnsi="Times New Roman" w:cs="Times New Roman"/>
          <w:sz w:val="20"/>
          <w:szCs w:val="20"/>
          <w:lang w:val="en-US"/>
        </w:rPr>
        <w:t>Adilet</w:t>
      </w:r>
      <w:proofErr w:type="spellEnd"/>
      <w:r w:rsidRPr="00D66AE6">
        <w:rPr>
          <w:rFonts w:ascii="Times New Roman" w:hAnsi="Times New Roman" w:cs="Times New Roman"/>
          <w:sz w:val="20"/>
          <w:szCs w:val="20"/>
          <w:lang w:val="en-US"/>
        </w:rPr>
        <w:t xml:space="preserve"> Legal Information System of Regulatory Legal Acts of the Republic of Kazakhstan. URL: http://adilet.zan.kz/rus/docs/ P1200000386.</w:t>
      </w:r>
    </w:p>
  </w:footnote>
  <w:footnote w:id="121">
    <w:p w14:paraId="17CA8A5B" w14:textId="6C80F061" w:rsidR="005B2862" w:rsidRPr="004A28A4" w:rsidRDefault="005B2862" w:rsidP="003354D8">
      <w:pPr>
        <w:pStyle w:val="a4"/>
        <w:jc w:val="both"/>
        <w:rPr>
          <w:lang w:val="en-US"/>
        </w:rPr>
      </w:pPr>
      <w:r w:rsidRPr="00A05903">
        <w:rPr>
          <w:rStyle w:val="a5"/>
        </w:rPr>
        <w:footnoteRef/>
      </w:r>
      <w:r w:rsidRPr="0014351A">
        <w:rPr>
          <w:lang w:val="en-US"/>
        </w:rPr>
        <w:t xml:space="preserve"> </w:t>
      </w:r>
      <w:r>
        <w:rPr>
          <w:lang w:val="en-US"/>
        </w:rPr>
        <w:t>S</w:t>
      </w:r>
      <w:r w:rsidRPr="00F30E9D">
        <w:rPr>
          <w:lang w:val="en-US"/>
        </w:rPr>
        <w:t xml:space="preserve">ee </w:t>
      </w:r>
      <w:r w:rsidRPr="007102A8">
        <w:rPr>
          <w:lang w:val="en-US"/>
        </w:rPr>
        <w:t xml:space="preserve">the </w:t>
      </w:r>
      <w:r w:rsidRPr="00D66AE6">
        <w:rPr>
          <w:rFonts w:eastAsiaTheme="minorHAnsi"/>
          <w:iCs/>
          <w:color w:val="231F20"/>
          <w:lang w:val="en-US" w:eastAsia="en-US"/>
        </w:rPr>
        <w:t>Guidelines for Review of Legislation Pertaining to Religion or Belief</w:t>
      </w:r>
      <w:r w:rsidRPr="007102A8">
        <w:rPr>
          <w:lang w:val="en-US"/>
        </w:rPr>
        <w:t>. Adopted by the Venice Commission at its 59th Plenary Session (Venice, 18-19 June 2004) and welcomed by the OSCE Parliamentary Assembly at its Annual Session (Edinburgh, 5-9 July</w:t>
      </w:r>
      <w:r>
        <w:rPr>
          <w:lang w:val="en-US"/>
        </w:rPr>
        <w:t xml:space="preserve"> 2004) // Website of the </w:t>
      </w:r>
      <w:proofErr w:type="spellStart"/>
      <w:r>
        <w:rPr>
          <w:lang w:val="en-US"/>
        </w:rPr>
        <w:t>Organis</w:t>
      </w:r>
      <w:r w:rsidRPr="007102A8">
        <w:rPr>
          <w:lang w:val="en-US"/>
        </w:rPr>
        <w:t>ation</w:t>
      </w:r>
      <w:proofErr w:type="spellEnd"/>
      <w:r w:rsidRPr="007102A8">
        <w:rPr>
          <w:lang w:val="en-US"/>
        </w:rPr>
        <w:t xml:space="preserve"> for Security and Co-operation in Europe. URL: http://www.osce.org/ru/odihr/13994.</w:t>
      </w:r>
      <w:r>
        <w:rPr>
          <w:lang w:val="en-US"/>
        </w:rPr>
        <w:t xml:space="preserve"> </w:t>
      </w:r>
    </w:p>
  </w:footnote>
  <w:footnote w:id="122">
    <w:p w14:paraId="502A92C2" w14:textId="3D43F0C3" w:rsidR="005B2862" w:rsidRPr="005254A0" w:rsidRDefault="005B2862" w:rsidP="003354D8">
      <w:pPr>
        <w:spacing w:after="0" w:line="240" w:lineRule="auto"/>
        <w:jc w:val="both"/>
        <w:rPr>
          <w:rFonts w:ascii="Times New Roman" w:hAnsi="Times New Roman" w:cs="Times New Roman"/>
          <w:sz w:val="20"/>
          <w:szCs w:val="20"/>
          <w:lang w:val="en-US"/>
        </w:rPr>
      </w:pPr>
      <w:r w:rsidRPr="00F05C58">
        <w:rPr>
          <w:rStyle w:val="a5"/>
          <w:rFonts w:ascii="Times New Roman" w:hAnsi="Times New Roman" w:cs="Times New Roman"/>
          <w:sz w:val="20"/>
          <w:szCs w:val="20"/>
        </w:rPr>
        <w:footnoteRef/>
      </w:r>
      <w:r w:rsidRPr="005254A0">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F30E9D">
        <w:rPr>
          <w:rFonts w:ascii="Times New Roman" w:hAnsi="Times New Roman" w:cs="Times New Roman"/>
          <w:sz w:val="20"/>
          <w:szCs w:val="20"/>
          <w:lang w:val="en-US"/>
        </w:rPr>
        <w:t>ee the</w:t>
      </w:r>
      <w:r w:rsidRPr="005254A0">
        <w:rPr>
          <w:rFonts w:ascii="Times New Roman" w:hAnsi="Times New Roman" w:cs="Times New Roman"/>
          <w:sz w:val="20"/>
          <w:szCs w:val="20"/>
          <w:lang w:val="en-US"/>
        </w:rPr>
        <w:t xml:space="preserve"> </w:t>
      </w:r>
      <w:r>
        <w:rPr>
          <w:rFonts w:ascii="Times New Roman" w:hAnsi="Times New Roman" w:cs="Times New Roman"/>
          <w:sz w:val="20"/>
          <w:szCs w:val="20"/>
          <w:lang w:val="en-US"/>
        </w:rPr>
        <w:t>Law</w:t>
      </w:r>
      <w:r w:rsidRPr="005254A0">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5254A0">
        <w:rPr>
          <w:rFonts w:ascii="Times New Roman" w:hAnsi="Times New Roman" w:cs="Times New Roman"/>
          <w:sz w:val="20"/>
          <w:szCs w:val="20"/>
          <w:lang w:val="en-US"/>
        </w:rPr>
        <w:t xml:space="preserve"> </w:t>
      </w:r>
      <w:r w:rsidRPr="00CC717C">
        <w:rPr>
          <w:rFonts w:ascii="Times New Roman" w:hAnsi="Times New Roman" w:cs="Times New Roman"/>
          <w:sz w:val="20"/>
          <w:szCs w:val="20"/>
          <w:lang w:val="en-US"/>
        </w:rPr>
        <w:t>the</w:t>
      </w:r>
      <w:r w:rsidRPr="005254A0">
        <w:rPr>
          <w:rFonts w:ascii="Times New Roman" w:hAnsi="Times New Roman" w:cs="Times New Roman"/>
          <w:sz w:val="20"/>
          <w:szCs w:val="20"/>
          <w:lang w:val="en-US"/>
        </w:rPr>
        <w:t xml:space="preserve"> </w:t>
      </w:r>
      <w:r w:rsidRPr="00CC717C">
        <w:rPr>
          <w:rFonts w:ascii="Times New Roman" w:hAnsi="Times New Roman" w:cs="Times New Roman"/>
          <w:sz w:val="20"/>
          <w:szCs w:val="20"/>
          <w:lang w:val="en-US"/>
        </w:rPr>
        <w:t>Republic</w:t>
      </w:r>
      <w:r w:rsidRPr="005254A0">
        <w:rPr>
          <w:rFonts w:ascii="Times New Roman" w:hAnsi="Times New Roman" w:cs="Times New Roman"/>
          <w:sz w:val="20"/>
          <w:szCs w:val="20"/>
          <w:lang w:val="en-US"/>
        </w:rPr>
        <w:t xml:space="preserve"> </w:t>
      </w:r>
      <w:r w:rsidRPr="00CC717C">
        <w:rPr>
          <w:rFonts w:ascii="Times New Roman" w:hAnsi="Times New Roman" w:cs="Times New Roman"/>
          <w:sz w:val="20"/>
          <w:szCs w:val="20"/>
          <w:lang w:val="en-US"/>
        </w:rPr>
        <w:t>of</w:t>
      </w:r>
      <w:r w:rsidRPr="005254A0">
        <w:rPr>
          <w:rFonts w:ascii="Times New Roman" w:hAnsi="Times New Roman" w:cs="Times New Roman"/>
          <w:sz w:val="20"/>
          <w:szCs w:val="20"/>
          <w:lang w:val="en-US"/>
        </w:rPr>
        <w:t xml:space="preserve"> </w:t>
      </w:r>
      <w:r w:rsidRPr="00CC717C">
        <w:rPr>
          <w:rFonts w:ascii="Times New Roman" w:hAnsi="Times New Roman" w:cs="Times New Roman"/>
          <w:sz w:val="20"/>
          <w:szCs w:val="20"/>
          <w:lang w:val="en-US"/>
        </w:rPr>
        <w:t>Kazakhstan</w:t>
      </w:r>
      <w:r w:rsidRPr="005254A0">
        <w:rPr>
          <w:rFonts w:ascii="Times New Roman" w:hAnsi="Times New Roman" w:cs="Times New Roman"/>
          <w:sz w:val="20"/>
          <w:szCs w:val="20"/>
          <w:lang w:val="en-US"/>
        </w:rPr>
        <w:t xml:space="preserve"> “</w:t>
      </w:r>
      <w:r>
        <w:rPr>
          <w:rFonts w:ascii="Times New Roman" w:hAnsi="Times New Roman" w:cs="Times New Roman"/>
          <w:sz w:val="20"/>
          <w:szCs w:val="20"/>
          <w:lang w:val="en-US"/>
        </w:rPr>
        <w:t>On</w:t>
      </w:r>
      <w:r w:rsidRPr="005254A0">
        <w:rPr>
          <w:rFonts w:ascii="Times New Roman" w:hAnsi="Times New Roman" w:cs="Times New Roman"/>
          <w:sz w:val="20"/>
          <w:szCs w:val="20"/>
          <w:lang w:val="en-US"/>
        </w:rPr>
        <w:t xml:space="preserve"> </w:t>
      </w:r>
      <w:r>
        <w:rPr>
          <w:rFonts w:ascii="Times New Roman" w:hAnsi="Times New Roman" w:cs="Times New Roman"/>
          <w:sz w:val="20"/>
          <w:szCs w:val="20"/>
          <w:lang w:val="en-US"/>
        </w:rPr>
        <w:t>Religious</w:t>
      </w:r>
      <w:r w:rsidRPr="005254A0">
        <w:rPr>
          <w:rFonts w:ascii="Times New Roman" w:hAnsi="Times New Roman" w:cs="Times New Roman"/>
          <w:sz w:val="20"/>
          <w:szCs w:val="20"/>
          <w:lang w:val="en-US"/>
        </w:rPr>
        <w:t xml:space="preserve"> </w:t>
      </w:r>
      <w:r>
        <w:rPr>
          <w:rFonts w:ascii="Times New Roman" w:hAnsi="Times New Roman" w:cs="Times New Roman"/>
          <w:sz w:val="20"/>
          <w:szCs w:val="20"/>
          <w:lang w:val="en-US"/>
        </w:rPr>
        <w:t>Activity</w:t>
      </w:r>
      <w:r w:rsidRPr="005254A0">
        <w:rPr>
          <w:rFonts w:ascii="Times New Roman" w:hAnsi="Times New Roman" w:cs="Times New Roman"/>
          <w:sz w:val="20"/>
          <w:szCs w:val="20"/>
          <w:lang w:val="en-US"/>
        </w:rPr>
        <w:t xml:space="preserve"> </w:t>
      </w:r>
      <w:r>
        <w:rPr>
          <w:rFonts w:ascii="Times New Roman" w:hAnsi="Times New Roman" w:cs="Times New Roman"/>
          <w:sz w:val="20"/>
          <w:szCs w:val="20"/>
          <w:lang w:val="en-US"/>
        </w:rPr>
        <w:t>and</w:t>
      </w:r>
      <w:r w:rsidRPr="005254A0">
        <w:rPr>
          <w:rFonts w:ascii="Times New Roman" w:hAnsi="Times New Roman" w:cs="Times New Roman"/>
          <w:sz w:val="20"/>
          <w:szCs w:val="20"/>
          <w:lang w:val="en-US"/>
        </w:rPr>
        <w:t xml:space="preserve"> </w:t>
      </w:r>
      <w:r>
        <w:rPr>
          <w:rFonts w:ascii="Times New Roman" w:hAnsi="Times New Roman" w:cs="Times New Roman"/>
          <w:sz w:val="20"/>
          <w:szCs w:val="20"/>
          <w:lang w:val="en-US"/>
        </w:rPr>
        <w:t>Religious</w:t>
      </w:r>
      <w:r w:rsidRPr="005254A0">
        <w:rPr>
          <w:rFonts w:ascii="Times New Roman" w:hAnsi="Times New Roman" w:cs="Times New Roman"/>
          <w:sz w:val="20"/>
          <w:szCs w:val="20"/>
          <w:lang w:val="en-US"/>
        </w:rPr>
        <w:t xml:space="preserve"> </w:t>
      </w:r>
      <w:r>
        <w:rPr>
          <w:rFonts w:ascii="Times New Roman" w:hAnsi="Times New Roman" w:cs="Times New Roman"/>
          <w:sz w:val="20"/>
          <w:szCs w:val="20"/>
          <w:lang w:val="en-US"/>
        </w:rPr>
        <w:t>Associations</w:t>
      </w:r>
      <w:r w:rsidRPr="005254A0">
        <w:rPr>
          <w:rFonts w:ascii="Times New Roman" w:hAnsi="Times New Roman" w:cs="Times New Roman"/>
          <w:sz w:val="20"/>
          <w:szCs w:val="20"/>
          <w:lang w:val="en-US"/>
        </w:rPr>
        <w:t>”</w:t>
      </w:r>
      <w:r>
        <w:rPr>
          <w:rFonts w:ascii="Times New Roman" w:hAnsi="Times New Roman" w:cs="Times New Roman"/>
          <w:sz w:val="20"/>
          <w:szCs w:val="20"/>
          <w:lang w:val="en-US"/>
        </w:rPr>
        <w:t>,</w:t>
      </w:r>
      <w:r w:rsidRPr="007D04E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No. </w:t>
      </w:r>
      <w:r w:rsidRPr="005254A0">
        <w:rPr>
          <w:rFonts w:ascii="Times New Roman" w:hAnsi="Times New Roman" w:cs="Times New Roman"/>
          <w:sz w:val="20"/>
          <w:szCs w:val="20"/>
          <w:lang w:val="en-US"/>
        </w:rPr>
        <w:t>483-IV</w:t>
      </w:r>
      <w:r>
        <w:rPr>
          <w:rFonts w:ascii="Times New Roman" w:hAnsi="Times New Roman" w:cs="Times New Roman"/>
          <w:sz w:val="20"/>
          <w:szCs w:val="20"/>
          <w:lang w:val="en-US"/>
        </w:rPr>
        <w:t>,</w:t>
      </w:r>
      <w:r w:rsidRPr="005254A0">
        <w:rPr>
          <w:rFonts w:ascii="Times New Roman" w:hAnsi="Times New Roman" w:cs="Times New Roman"/>
          <w:sz w:val="20"/>
          <w:szCs w:val="20"/>
          <w:lang w:val="en-US"/>
        </w:rPr>
        <w:t xml:space="preserve"> </w:t>
      </w:r>
      <w:r w:rsidRPr="00D057FC">
        <w:rPr>
          <w:rFonts w:ascii="Times New Roman" w:hAnsi="Times New Roman" w:cs="Times New Roman"/>
          <w:sz w:val="20"/>
          <w:szCs w:val="20"/>
          <w:lang w:val="en-US"/>
        </w:rPr>
        <w:t xml:space="preserve">dated </w:t>
      </w:r>
      <w:r w:rsidRPr="005254A0">
        <w:rPr>
          <w:rFonts w:ascii="Times New Roman" w:hAnsi="Times New Roman" w:cs="Times New Roman"/>
          <w:sz w:val="20"/>
          <w:szCs w:val="20"/>
          <w:lang w:val="en-US"/>
        </w:rPr>
        <w:t xml:space="preserve">11 </w:t>
      </w:r>
      <w:r>
        <w:rPr>
          <w:rFonts w:ascii="Times New Roman" w:hAnsi="Times New Roman" w:cs="Times New Roman"/>
          <w:sz w:val="20"/>
          <w:szCs w:val="20"/>
          <w:lang w:val="en-US"/>
        </w:rPr>
        <w:t>October 2011</w:t>
      </w:r>
      <w:r w:rsidRPr="005254A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as amended </w:t>
      </w:r>
      <w:r w:rsidRPr="007102A8">
        <w:rPr>
          <w:rStyle w:val="hps"/>
          <w:rFonts w:ascii="Times New Roman" w:hAnsi="Times New Roman" w:cs="Times New Roman"/>
          <w:sz w:val="20"/>
          <w:lang w:val="en"/>
        </w:rPr>
        <w:t>as</w:t>
      </w:r>
      <w:r w:rsidRPr="007102A8">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5254A0">
        <w:rPr>
          <w:rFonts w:ascii="Times New Roman" w:hAnsi="Times New Roman" w:cs="Times New Roman"/>
          <w:sz w:val="20"/>
          <w:szCs w:val="20"/>
          <w:lang w:val="en-US"/>
        </w:rPr>
        <w:t xml:space="preserve"> </w:t>
      </w:r>
      <w:r>
        <w:rPr>
          <w:rFonts w:ascii="Times New Roman" w:hAnsi="Times New Roman" w:cs="Times New Roman"/>
          <w:sz w:val="20"/>
          <w:szCs w:val="20"/>
          <w:lang w:val="en-US"/>
        </w:rPr>
        <w:t>5 December 2013</w:t>
      </w:r>
      <w:r w:rsidRPr="005254A0">
        <w:rPr>
          <w:rFonts w:ascii="Times New Roman" w:hAnsi="Times New Roman" w:cs="Times New Roman"/>
          <w:sz w:val="20"/>
          <w:szCs w:val="20"/>
          <w:lang w:val="en-US"/>
        </w:rPr>
        <w:t xml:space="preserve">) // </w:t>
      </w:r>
      <w:r>
        <w:rPr>
          <w:rFonts w:ascii="Times New Roman" w:hAnsi="Times New Roman" w:cs="Times New Roman"/>
          <w:sz w:val="20"/>
          <w:szCs w:val="20"/>
          <w:lang w:val="en-US"/>
        </w:rPr>
        <w:t xml:space="preserve">The </w:t>
      </w:r>
      <w:proofErr w:type="spellStart"/>
      <w:r w:rsidRPr="005254A0">
        <w:rPr>
          <w:rFonts w:ascii="Times New Roman" w:hAnsi="Times New Roman" w:cs="Times New Roman"/>
          <w:sz w:val="20"/>
          <w:szCs w:val="20"/>
          <w:lang w:val="en-US"/>
        </w:rPr>
        <w:t>Adilet</w:t>
      </w:r>
      <w:proofErr w:type="spellEnd"/>
      <w:r w:rsidRPr="005254A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Legal Information </w:t>
      </w:r>
      <w:r w:rsidRPr="005254A0">
        <w:rPr>
          <w:rFonts w:ascii="Times New Roman" w:hAnsi="Times New Roman" w:cs="Times New Roman"/>
          <w:sz w:val="20"/>
          <w:szCs w:val="20"/>
          <w:lang w:val="en-US"/>
        </w:rPr>
        <w:t>System of Regulatory Legal Acts of the Republic of Kazakhstan.  URL: http://adilet.zan.kz/rus/docs/Z1100000483.</w:t>
      </w:r>
    </w:p>
  </w:footnote>
  <w:footnote w:id="123">
    <w:p w14:paraId="0C4D042E" w14:textId="517EA3A2" w:rsidR="005B2862" w:rsidRPr="004A28A4" w:rsidRDefault="005B2862" w:rsidP="003354D8">
      <w:pPr>
        <w:spacing w:after="0" w:line="240" w:lineRule="auto"/>
        <w:jc w:val="both"/>
        <w:rPr>
          <w:rFonts w:ascii="Times New Roman" w:hAnsi="Times New Roman" w:cs="Times New Roman"/>
          <w:sz w:val="20"/>
          <w:szCs w:val="20"/>
          <w:lang w:val="en-US"/>
        </w:rPr>
      </w:pPr>
      <w:r w:rsidRPr="00F05C58">
        <w:rPr>
          <w:rStyle w:val="a5"/>
          <w:rFonts w:ascii="Times New Roman" w:hAnsi="Times New Roman" w:cs="Times New Roman"/>
          <w:sz w:val="20"/>
          <w:szCs w:val="20"/>
        </w:rPr>
        <w:footnoteRef/>
      </w:r>
      <w:r w:rsidRPr="005254A0">
        <w:rPr>
          <w:rFonts w:ascii="Times New Roman" w:hAnsi="Times New Roman" w:cs="Times New Roman"/>
          <w:sz w:val="20"/>
          <w:szCs w:val="20"/>
          <w:lang w:val="en-US"/>
        </w:rPr>
        <w:t xml:space="preserve"> </w:t>
      </w:r>
      <w:r w:rsidRPr="00F30E9D">
        <w:rPr>
          <w:rFonts w:ascii="Times New Roman" w:hAnsi="Times New Roman" w:cs="Times New Roman"/>
          <w:sz w:val="20"/>
          <w:szCs w:val="20"/>
          <w:lang w:val="en-US"/>
        </w:rPr>
        <w:t>Please see the</w:t>
      </w:r>
      <w:r w:rsidRPr="005254A0">
        <w:rPr>
          <w:rFonts w:ascii="Times New Roman" w:hAnsi="Times New Roman" w:cs="Times New Roman"/>
          <w:sz w:val="20"/>
          <w:szCs w:val="20"/>
          <w:lang w:val="en-US"/>
        </w:rPr>
        <w:t xml:space="preserve"> </w:t>
      </w:r>
      <w:r>
        <w:rPr>
          <w:rFonts w:ascii="Times New Roman" w:hAnsi="Times New Roman" w:cs="Times New Roman"/>
          <w:sz w:val="20"/>
          <w:szCs w:val="20"/>
          <w:lang w:val="en-US" w:eastAsia="en-US"/>
        </w:rPr>
        <w:t>Law</w:t>
      </w:r>
      <w:r w:rsidRPr="005254A0">
        <w:rPr>
          <w:rFonts w:ascii="Times New Roman" w:hAnsi="Times New Roman" w:cs="Times New Roman"/>
          <w:sz w:val="20"/>
          <w:szCs w:val="20"/>
          <w:lang w:val="en-US" w:eastAsia="en-US"/>
        </w:rPr>
        <w:t xml:space="preserve"> </w:t>
      </w:r>
      <w:r>
        <w:rPr>
          <w:rFonts w:ascii="Times New Roman" w:hAnsi="Times New Roman" w:cs="Times New Roman"/>
          <w:sz w:val="20"/>
          <w:szCs w:val="20"/>
          <w:lang w:val="en-US" w:eastAsia="en-US"/>
        </w:rPr>
        <w:t>of</w:t>
      </w:r>
      <w:r w:rsidRPr="005254A0">
        <w:rPr>
          <w:rFonts w:ascii="Times New Roman" w:hAnsi="Times New Roman" w:cs="Times New Roman"/>
          <w:sz w:val="20"/>
          <w:szCs w:val="20"/>
          <w:lang w:val="en-US" w:eastAsia="en-US"/>
        </w:rPr>
        <w:t xml:space="preserve"> </w:t>
      </w:r>
      <w:r w:rsidRPr="00CC717C">
        <w:rPr>
          <w:rFonts w:ascii="Times New Roman" w:hAnsi="Times New Roman" w:cs="Times New Roman"/>
          <w:sz w:val="20"/>
          <w:szCs w:val="20"/>
          <w:lang w:val="en-US" w:eastAsia="en-US"/>
        </w:rPr>
        <w:t>the</w:t>
      </w:r>
      <w:r w:rsidRPr="005254A0">
        <w:rPr>
          <w:rFonts w:ascii="Times New Roman" w:hAnsi="Times New Roman" w:cs="Times New Roman"/>
          <w:sz w:val="20"/>
          <w:szCs w:val="20"/>
          <w:lang w:val="en-US" w:eastAsia="en-US"/>
        </w:rPr>
        <w:t xml:space="preserve"> </w:t>
      </w:r>
      <w:r w:rsidRPr="00CC717C">
        <w:rPr>
          <w:rFonts w:ascii="Times New Roman" w:hAnsi="Times New Roman" w:cs="Times New Roman"/>
          <w:sz w:val="20"/>
          <w:szCs w:val="20"/>
          <w:lang w:val="en-US" w:eastAsia="en-US"/>
        </w:rPr>
        <w:t>Republic</w:t>
      </w:r>
      <w:r w:rsidRPr="005254A0">
        <w:rPr>
          <w:rFonts w:ascii="Times New Roman" w:hAnsi="Times New Roman" w:cs="Times New Roman"/>
          <w:sz w:val="20"/>
          <w:szCs w:val="20"/>
          <w:lang w:val="en-US" w:eastAsia="en-US"/>
        </w:rPr>
        <w:t xml:space="preserve"> </w:t>
      </w:r>
      <w:r w:rsidRPr="00CC717C">
        <w:rPr>
          <w:rFonts w:ascii="Times New Roman" w:hAnsi="Times New Roman" w:cs="Times New Roman"/>
          <w:sz w:val="20"/>
          <w:szCs w:val="20"/>
          <w:lang w:val="en-US" w:eastAsia="en-US"/>
        </w:rPr>
        <w:t>of</w:t>
      </w:r>
      <w:r w:rsidRPr="005254A0">
        <w:rPr>
          <w:rFonts w:ascii="Times New Roman" w:hAnsi="Times New Roman" w:cs="Times New Roman"/>
          <w:sz w:val="20"/>
          <w:szCs w:val="20"/>
          <w:lang w:val="en-US" w:eastAsia="en-US"/>
        </w:rPr>
        <w:t xml:space="preserve"> </w:t>
      </w:r>
      <w:r w:rsidRPr="00CC717C">
        <w:rPr>
          <w:rFonts w:ascii="Times New Roman" w:hAnsi="Times New Roman" w:cs="Times New Roman"/>
          <w:sz w:val="20"/>
          <w:szCs w:val="20"/>
          <w:lang w:val="en-US" w:eastAsia="en-US"/>
        </w:rPr>
        <w:t>Kazakhstan</w:t>
      </w:r>
      <w:r w:rsidRPr="005254A0">
        <w:rPr>
          <w:rFonts w:ascii="Times New Roman" w:hAnsi="Times New Roman" w:cs="Times New Roman"/>
          <w:sz w:val="20"/>
          <w:szCs w:val="20"/>
          <w:lang w:val="en-US" w:eastAsia="en-US"/>
        </w:rPr>
        <w:t xml:space="preserve"> </w:t>
      </w:r>
      <w:r>
        <w:rPr>
          <w:rFonts w:ascii="Times New Roman" w:hAnsi="Times New Roman" w:cs="Times New Roman"/>
          <w:sz w:val="20"/>
          <w:szCs w:val="20"/>
          <w:lang w:val="en-US" w:eastAsia="en-US"/>
        </w:rPr>
        <w:t>“On Counteraction of Extremism”, No.</w:t>
      </w:r>
      <w:r w:rsidRPr="005254A0">
        <w:rPr>
          <w:rFonts w:ascii="Times New Roman" w:hAnsi="Times New Roman" w:cs="Times New Roman"/>
          <w:sz w:val="20"/>
          <w:szCs w:val="20"/>
          <w:lang w:val="en-US" w:eastAsia="en-US"/>
        </w:rPr>
        <w:t>31</w:t>
      </w:r>
      <w:r>
        <w:rPr>
          <w:rFonts w:ascii="Times New Roman" w:hAnsi="Times New Roman" w:cs="Times New Roman"/>
          <w:sz w:val="20"/>
          <w:szCs w:val="20"/>
          <w:lang w:val="en-US" w:eastAsia="en-US"/>
        </w:rPr>
        <w:t>,</w:t>
      </w:r>
      <w:r w:rsidRPr="005254A0">
        <w:rPr>
          <w:rFonts w:ascii="Times New Roman" w:hAnsi="Times New Roman" w:cs="Times New Roman"/>
          <w:sz w:val="20"/>
          <w:szCs w:val="20"/>
          <w:lang w:val="en-US" w:eastAsia="en-US"/>
        </w:rPr>
        <w:t xml:space="preserve"> </w:t>
      </w:r>
      <w:r w:rsidRPr="00D057FC">
        <w:rPr>
          <w:rFonts w:ascii="Times New Roman" w:hAnsi="Times New Roman" w:cs="Times New Roman"/>
          <w:sz w:val="20"/>
          <w:szCs w:val="20"/>
          <w:lang w:val="en-US" w:eastAsia="en-US"/>
        </w:rPr>
        <w:t xml:space="preserve">dated </w:t>
      </w:r>
      <w:r w:rsidRPr="005254A0">
        <w:rPr>
          <w:rFonts w:ascii="Times New Roman" w:hAnsi="Times New Roman" w:cs="Times New Roman"/>
          <w:sz w:val="20"/>
          <w:szCs w:val="20"/>
          <w:lang w:val="en-US" w:eastAsia="en-US"/>
        </w:rPr>
        <w:t xml:space="preserve">18 </w:t>
      </w:r>
      <w:r>
        <w:rPr>
          <w:rFonts w:ascii="Times New Roman" w:hAnsi="Times New Roman" w:cs="Times New Roman"/>
          <w:sz w:val="20"/>
          <w:szCs w:val="20"/>
          <w:lang w:val="en-US" w:eastAsia="en-US"/>
        </w:rPr>
        <w:t>February</w:t>
      </w:r>
      <w:r w:rsidRPr="005254A0">
        <w:rPr>
          <w:rFonts w:ascii="Times New Roman" w:hAnsi="Times New Roman" w:cs="Times New Roman"/>
          <w:sz w:val="20"/>
          <w:szCs w:val="20"/>
          <w:lang w:val="en-US" w:eastAsia="en-US"/>
        </w:rPr>
        <w:t xml:space="preserve"> 2005 </w:t>
      </w:r>
      <w:r w:rsidRPr="005254A0">
        <w:rPr>
          <w:rFonts w:ascii="Times New Roman" w:hAnsi="Times New Roman" w:cs="Times New Roman"/>
          <w:sz w:val="20"/>
          <w:szCs w:val="20"/>
          <w:lang w:val="en-US"/>
        </w:rPr>
        <w:t>(</w:t>
      </w:r>
      <w:r>
        <w:rPr>
          <w:rFonts w:ascii="Times New Roman" w:hAnsi="Times New Roman" w:cs="Times New Roman"/>
          <w:sz w:val="20"/>
          <w:szCs w:val="20"/>
          <w:lang w:val="en-US"/>
        </w:rPr>
        <w:t xml:space="preserve">as amended </w:t>
      </w:r>
      <w:r w:rsidRPr="009D0D7F">
        <w:rPr>
          <w:rStyle w:val="hps"/>
          <w:rFonts w:cs="Times New Roman"/>
          <w:sz w:val="20"/>
          <w:lang w:val="en"/>
        </w:rPr>
        <w:t>as</w:t>
      </w:r>
      <w:r w:rsidRPr="009D0D7F">
        <w:rPr>
          <w:rFonts w:ascii="Times New Roman" w:hAnsi="Times New Roman" w:cs="Times New Roman"/>
          <w:sz w:val="20"/>
          <w:szCs w:val="20"/>
          <w:lang w:val="en-US"/>
        </w:rPr>
        <w:t xml:space="preserve"> </w:t>
      </w:r>
      <w:r>
        <w:rPr>
          <w:rFonts w:ascii="Times New Roman" w:hAnsi="Times New Roman" w:cs="Times New Roman"/>
          <w:sz w:val="20"/>
          <w:szCs w:val="20"/>
          <w:lang w:val="en-US"/>
        </w:rPr>
        <w:t>at</w:t>
      </w:r>
      <w:r w:rsidRPr="005254A0">
        <w:rPr>
          <w:rFonts w:ascii="Times New Roman" w:hAnsi="Times New Roman" w:cs="Times New Roman"/>
          <w:sz w:val="20"/>
          <w:szCs w:val="20"/>
          <w:lang w:val="en-US"/>
        </w:rPr>
        <w:t xml:space="preserve"> 3 </w:t>
      </w:r>
      <w:r>
        <w:rPr>
          <w:rFonts w:ascii="Times New Roman" w:hAnsi="Times New Roman" w:cs="Times New Roman"/>
          <w:sz w:val="20"/>
          <w:szCs w:val="20"/>
          <w:lang w:val="en-US"/>
        </w:rPr>
        <w:t>July 2014</w:t>
      </w:r>
      <w:r w:rsidRPr="005254A0">
        <w:rPr>
          <w:rFonts w:ascii="Times New Roman" w:hAnsi="Times New Roman" w:cs="Times New Roman"/>
          <w:sz w:val="20"/>
          <w:szCs w:val="20"/>
          <w:lang w:val="en-US"/>
        </w:rPr>
        <w:t xml:space="preserve">) // </w:t>
      </w:r>
      <w:r>
        <w:rPr>
          <w:rFonts w:ascii="Times New Roman" w:hAnsi="Times New Roman" w:cs="Times New Roman"/>
          <w:sz w:val="20"/>
          <w:szCs w:val="20"/>
          <w:lang w:val="en-US"/>
        </w:rPr>
        <w:t xml:space="preserve">The </w:t>
      </w:r>
      <w:proofErr w:type="spellStart"/>
      <w:r w:rsidRPr="005254A0">
        <w:rPr>
          <w:rFonts w:ascii="Times New Roman" w:hAnsi="Times New Roman" w:cs="Times New Roman"/>
          <w:sz w:val="20"/>
          <w:szCs w:val="20"/>
          <w:lang w:val="en-US"/>
        </w:rPr>
        <w:t>Adilet</w:t>
      </w:r>
      <w:proofErr w:type="spellEnd"/>
      <w:r w:rsidRPr="005254A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Legal Information </w:t>
      </w:r>
      <w:r w:rsidRPr="005254A0">
        <w:rPr>
          <w:rFonts w:ascii="Times New Roman" w:hAnsi="Times New Roman" w:cs="Times New Roman"/>
          <w:sz w:val="20"/>
          <w:szCs w:val="20"/>
          <w:lang w:val="en-US"/>
        </w:rPr>
        <w:t xml:space="preserve">System of Regulatory Legal Acts of the Republic of Kazakhstan. </w:t>
      </w:r>
      <w:r w:rsidRPr="00F05C58">
        <w:rPr>
          <w:rFonts w:ascii="Times New Roman" w:hAnsi="Times New Roman" w:cs="Times New Roman"/>
          <w:sz w:val="20"/>
          <w:szCs w:val="20"/>
          <w:lang w:val="en-US"/>
        </w:rPr>
        <w:t>URL</w:t>
      </w:r>
      <w:r w:rsidRPr="004A28A4">
        <w:rPr>
          <w:rFonts w:ascii="Times New Roman" w:hAnsi="Times New Roman" w:cs="Times New Roman"/>
          <w:sz w:val="20"/>
          <w:szCs w:val="20"/>
          <w:lang w:val="en-US"/>
        </w:rPr>
        <w:t>: http://adilet.zan.kz/rus/docs/ Z050000031_.</w:t>
      </w:r>
    </w:p>
  </w:footnote>
  <w:footnote w:id="124">
    <w:p w14:paraId="01A61B2D" w14:textId="632A0E81" w:rsidR="005B2862" w:rsidRPr="004A28A4" w:rsidRDefault="005B2862" w:rsidP="003354D8">
      <w:pPr>
        <w:spacing w:after="0" w:line="240" w:lineRule="auto"/>
        <w:jc w:val="both"/>
        <w:rPr>
          <w:rFonts w:ascii="Times New Roman" w:hAnsi="Times New Roman" w:cs="Times New Roman"/>
          <w:sz w:val="20"/>
          <w:szCs w:val="20"/>
          <w:lang w:val="en-US"/>
        </w:rPr>
      </w:pPr>
      <w:r w:rsidRPr="00942C3B">
        <w:rPr>
          <w:rStyle w:val="a5"/>
          <w:rFonts w:ascii="Times New Roman" w:hAnsi="Times New Roman" w:cs="Times New Roman"/>
          <w:sz w:val="20"/>
          <w:szCs w:val="20"/>
        </w:rPr>
        <w:footnoteRef/>
      </w:r>
      <w:r w:rsidRPr="00D057FC">
        <w:rPr>
          <w:rFonts w:ascii="Times New Roman" w:hAnsi="Times New Roman" w:cs="Times New Roman"/>
          <w:sz w:val="20"/>
          <w:szCs w:val="20"/>
          <w:lang w:val="en-US"/>
        </w:rPr>
        <w:t xml:space="preserve"> </w:t>
      </w:r>
      <w:r w:rsidRPr="00F30E9D">
        <w:rPr>
          <w:rFonts w:ascii="Times New Roman" w:hAnsi="Times New Roman" w:cs="Times New Roman"/>
          <w:sz w:val="20"/>
          <w:szCs w:val="20"/>
          <w:lang w:val="en-US"/>
        </w:rPr>
        <w:t>Please see the</w:t>
      </w:r>
      <w:r w:rsidRPr="00D057FC">
        <w:rPr>
          <w:rFonts w:ascii="Times New Roman" w:hAnsi="Times New Roman" w:cs="Times New Roman"/>
          <w:sz w:val="20"/>
          <w:szCs w:val="20"/>
          <w:lang w:val="en-US"/>
        </w:rPr>
        <w:t xml:space="preserve"> </w:t>
      </w:r>
      <w:r>
        <w:rPr>
          <w:rFonts w:ascii="Times New Roman" w:hAnsi="Times New Roman" w:cs="Times New Roman"/>
          <w:sz w:val="20"/>
          <w:szCs w:val="20"/>
          <w:lang w:val="en-US"/>
        </w:rPr>
        <w:t>Law</w:t>
      </w:r>
      <w:r w:rsidRPr="00D057FC">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D057FC">
        <w:rPr>
          <w:rFonts w:ascii="Times New Roman" w:hAnsi="Times New Roman" w:cs="Times New Roman"/>
          <w:sz w:val="20"/>
          <w:szCs w:val="20"/>
          <w:lang w:val="en-US"/>
        </w:rPr>
        <w:t xml:space="preserve"> </w:t>
      </w:r>
      <w:r w:rsidRPr="00CC717C">
        <w:rPr>
          <w:rFonts w:ascii="Times New Roman" w:hAnsi="Times New Roman" w:cs="Times New Roman"/>
          <w:sz w:val="20"/>
          <w:szCs w:val="20"/>
          <w:lang w:val="en-US"/>
        </w:rPr>
        <w:t>the</w:t>
      </w:r>
      <w:r w:rsidRPr="00D057FC">
        <w:rPr>
          <w:rFonts w:ascii="Times New Roman" w:hAnsi="Times New Roman" w:cs="Times New Roman"/>
          <w:sz w:val="20"/>
          <w:szCs w:val="20"/>
          <w:lang w:val="en-US"/>
        </w:rPr>
        <w:t xml:space="preserve"> </w:t>
      </w:r>
      <w:r w:rsidRPr="00CC717C">
        <w:rPr>
          <w:rFonts w:ascii="Times New Roman" w:hAnsi="Times New Roman" w:cs="Times New Roman"/>
          <w:sz w:val="20"/>
          <w:szCs w:val="20"/>
          <w:lang w:val="en-US"/>
        </w:rPr>
        <w:t>Republic</w:t>
      </w:r>
      <w:r w:rsidRPr="00D057FC">
        <w:rPr>
          <w:rFonts w:ascii="Times New Roman" w:hAnsi="Times New Roman" w:cs="Times New Roman"/>
          <w:sz w:val="20"/>
          <w:szCs w:val="20"/>
          <w:lang w:val="en-US"/>
        </w:rPr>
        <w:t xml:space="preserve"> </w:t>
      </w:r>
      <w:r w:rsidRPr="00CC717C">
        <w:rPr>
          <w:rFonts w:ascii="Times New Roman" w:hAnsi="Times New Roman" w:cs="Times New Roman"/>
          <w:sz w:val="20"/>
          <w:szCs w:val="20"/>
          <w:lang w:val="en-US"/>
        </w:rPr>
        <w:t>of</w:t>
      </w:r>
      <w:r w:rsidRPr="00D057FC">
        <w:rPr>
          <w:rFonts w:ascii="Times New Roman" w:hAnsi="Times New Roman" w:cs="Times New Roman"/>
          <w:sz w:val="20"/>
          <w:szCs w:val="20"/>
          <w:lang w:val="en-US"/>
        </w:rPr>
        <w:t xml:space="preserve"> </w:t>
      </w:r>
      <w:r w:rsidRPr="00CC717C">
        <w:rPr>
          <w:rFonts w:ascii="Times New Roman" w:hAnsi="Times New Roman" w:cs="Times New Roman"/>
          <w:sz w:val="20"/>
          <w:szCs w:val="20"/>
          <w:lang w:val="en-US"/>
        </w:rPr>
        <w:t>Kazakhstan</w:t>
      </w:r>
      <w:r w:rsidRPr="00D057F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“On Ratification of the </w:t>
      </w:r>
      <w:r w:rsidRPr="005E5B74">
        <w:rPr>
          <w:rFonts w:ascii="Times New Roman" w:hAnsi="Times New Roman" w:cs="Times New Roman"/>
          <w:sz w:val="20"/>
          <w:szCs w:val="24"/>
          <w:lang w:val="en-US" w:eastAsia="en-US"/>
        </w:rPr>
        <w:t xml:space="preserve">Shanghai </w:t>
      </w:r>
      <w:r w:rsidRPr="00D66AE6">
        <w:rPr>
          <w:rFonts w:ascii="Times New Roman" w:hAnsi="Times New Roman" w:cs="Times New Roman"/>
          <w:sz w:val="20"/>
          <w:szCs w:val="24"/>
          <w:lang w:val="en-US" w:eastAsia="en-US"/>
        </w:rPr>
        <w:t>Convention</w:t>
      </w:r>
      <w:r w:rsidRPr="005E5B74">
        <w:rPr>
          <w:rFonts w:ascii="Times New Roman" w:hAnsi="Times New Roman" w:cs="Times New Roman"/>
          <w:sz w:val="20"/>
          <w:szCs w:val="24"/>
          <w:lang w:val="en-US" w:eastAsia="en-US"/>
        </w:rPr>
        <w:t xml:space="preserve"> concerning the Fight against Terrorism, Separatism and Extremism</w:t>
      </w:r>
      <w:r>
        <w:rPr>
          <w:rFonts w:ascii="Times New Roman" w:hAnsi="Times New Roman" w:cs="Times New Roman"/>
          <w:sz w:val="16"/>
          <w:szCs w:val="20"/>
          <w:lang w:val="en-US"/>
        </w:rPr>
        <w:t xml:space="preserve">”, </w:t>
      </w:r>
      <w:r w:rsidRPr="00D057FC">
        <w:rPr>
          <w:rFonts w:ascii="Times New Roman" w:hAnsi="Times New Roman" w:cs="Times New Roman"/>
          <w:sz w:val="20"/>
          <w:szCs w:val="20"/>
          <w:lang w:val="en-US"/>
        </w:rPr>
        <w:t>No.316</w:t>
      </w:r>
      <w:r>
        <w:rPr>
          <w:rFonts w:ascii="Times New Roman" w:hAnsi="Times New Roman" w:cs="Times New Roman"/>
          <w:sz w:val="20"/>
          <w:szCs w:val="20"/>
          <w:lang w:val="en-US"/>
        </w:rPr>
        <w:t>,</w:t>
      </w:r>
      <w:r w:rsidRPr="00D057FC">
        <w:rPr>
          <w:rFonts w:ascii="Times New Roman" w:hAnsi="Times New Roman" w:cs="Times New Roman"/>
          <w:sz w:val="20"/>
          <w:szCs w:val="20"/>
          <w:lang w:val="en-US"/>
        </w:rPr>
        <w:t xml:space="preserve"> dated 18 </w:t>
      </w:r>
      <w:r>
        <w:rPr>
          <w:rFonts w:ascii="Times New Roman" w:hAnsi="Times New Roman" w:cs="Times New Roman"/>
          <w:sz w:val="20"/>
          <w:szCs w:val="20"/>
          <w:lang w:val="en-US"/>
        </w:rPr>
        <w:t>April 2002</w:t>
      </w:r>
      <w:r w:rsidRPr="00D057FC">
        <w:rPr>
          <w:rFonts w:ascii="Times New Roman" w:hAnsi="Times New Roman" w:cs="Times New Roman"/>
          <w:sz w:val="20"/>
          <w:szCs w:val="20"/>
          <w:lang w:val="en-US"/>
        </w:rPr>
        <w:t xml:space="preserve"> // </w:t>
      </w:r>
      <w:r>
        <w:rPr>
          <w:rFonts w:ascii="Times New Roman" w:hAnsi="Times New Roman" w:cs="Times New Roman"/>
          <w:sz w:val="20"/>
          <w:szCs w:val="20"/>
          <w:lang w:val="en-US"/>
        </w:rPr>
        <w:t xml:space="preserve">The </w:t>
      </w:r>
      <w:proofErr w:type="spellStart"/>
      <w:r w:rsidRPr="005254A0">
        <w:rPr>
          <w:rFonts w:ascii="Times New Roman" w:hAnsi="Times New Roman" w:cs="Times New Roman"/>
          <w:sz w:val="20"/>
          <w:szCs w:val="20"/>
          <w:lang w:val="en-US"/>
        </w:rPr>
        <w:t>Adilet</w:t>
      </w:r>
      <w:proofErr w:type="spellEnd"/>
      <w:r w:rsidRPr="00D057F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Legal </w:t>
      </w:r>
      <w:r w:rsidRPr="005254A0">
        <w:rPr>
          <w:rFonts w:ascii="Times New Roman" w:hAnsi="Times New Roman" w:cs="Times New Roman"/>
          <w:sz w:val="20"/>
          <w:szCs w:val="20"/>
          <w:lang w:val="en-US"/>
        </w:rPr>
        <w:t>Information</w:t>
      </w:r>
      <w:r w:rsidRPr="00D057FC">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System</w:t>
      </w:r>
      <w:r w:rsidRPr="00D057FC">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of</w:t>
      </w:r>
      <w:r w:rsidRPr="00D057FC">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Regulatory</w:t>
      </w:r>
      <w:r w:rsidRPr="00D057FC">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Legal</w:t>
      </w:r>
      <w:r w:rsidRPr="00D057FC">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Acts</w:t>
      </w:r>
      <w:r w:rsidRPr="00D057FC">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of</w:t>
      </w:r>
      <w:r w:rsidRPr="00D057FC">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the</w:t>
      </w:r>
      <w:r w:rsidRPr="00D057FC">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Republic</w:t>
      </w:r>
      <w:r w:rsidRPr="00D057FC">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of</w:t>
      </w:r>
      <w:r w:rsidRPr="00D057FC">
        <w:rPr>
          <w:rFonts w:ascii="Times New Roman" w:hAnsi="Times New Roman" w:cs="Times New Roman"/>
          <w:sz w:val="20"/>
          <w:szCs w:val="20"/>
          <w:lang w:val="en-US"/>
        </w:rPr>
        <w:t xml:space="preserve"> </w:t>
      </w:r>
      <w:r w:rsidRPr="005254A0">
        <w:rPr>
          <w:rFonts w:ascii="Times New Roman" w:hAnsi="Times New Roman" w:cs="Times New Roman"/>
          <w:sz w:val="20"/>
          <w:szCs w:val="20"/>
          <w:lang w:val="en-US"/>
        </w:rPr>
        <w:t>Kazakhstan</w:t>
      </w:r>
      <w:r w:rsidRPr="00D057FC">
        <w:rPr>
          <w:rFonts w:ascii="Times New Roman" w:hAnsi="Times New Roman" w:cs="Times New Roman"/>
          <w:sz w:val="20"/>
          <w:szCs w:val="20"/>
          <w:lang w:val="en-US"/>
        </w:rPr>
        <w:t xml:space="preserve">. </w:t>
      </w:r>
      <w:r w:rsidRPr="00942C3B">
        <w:rPr>
          <w:rFonts w:ascii="Times New Roman" w:hAnsi="Times New Roman" w:cs="Times New Roman"/>
          <w:sz w:val="20"/>
          <w:szCs w:val="20"/>
          <w:lang w:val="en-US"/>
        </w:rPr>
        <w:t>URL</w:t>
      </w:r>
      <w:r w:rsidRPr="004A28A4">
        <w:rPr>
          <w:rFonts w:ascii="Times New Roman" w:hAnsi="Times New Roman" w:cs="Times New Roman"/>
          <w:sz w:val="20"/>
          <w:szCs w:val="20"/>
          <w:lang w:val="en-US"/>
        </w:rPr>
        <w:t>: http://adilet.zan.kz/rus/docs/Z020000316_.</w:t>
      </w:r>
    </w:p>
  </w:footnote>
  <w:footnote w:id="125">
    <w:p w14:paraId="5C6D453E" w14:textId="72783DA8" w:rsidR="005B2862" w:rsidRPr="00BB0856" w:rsidRDefault="005B2862" w:rsidP="003354D8">
      <w:pPr>
        <w:pStyle w:val="a4"/>
        <w:jc w:val="both"/>
        <w:rPr>
          <w:lang w:val="en-US"/>
        </w:rPr>
      </w:pPr>
      <w:r w:rsidRPr="00942C3B">
        <w:rPr>
          <w:rStyle w:val="a5"/>
        </w:rPr>
        <w:footnoteRef/>
      </w:r>
      <w:r w:rsidRPr="00C11261">
        <w:rPr>
          <w:lang w:val="en-US"/>
        </w:rPr>
        <w:t xml:space="preserve"> </w:t>
      </w:r>
      <w:r>
        <w:rPr>
          <w:lang w:val="en-US"/>
        </w:rPr>
        <w:t>S</w:t>
      </w:r>
      <w:r w:rsidRPr="00F30E9D">
        <w:rPr>
          <w:lang w:val="en-US"/>
        </w:rPr>
        <w:t>ee the</w:t>
      </w:r>
      <w:r w:rsidRPr="00C11261">
        <w:rPr>
          <w:lang w:val="en-US"/>
        </w:rPr>
        <w:t xml:space="preserve"> </w:t>
      </w:r>
      <w:r>
        <w:rPr>
          <w:lang w:val="en-US"/>
        </w:rPr>
        <w:t xml:space="preserve">Code of the Republic of Kazakhstan On </w:t>
      </w:r>
      <w:r w:rsidRPr="005E5B74">
        <w:rPr>
          <w:szCs w:val="24"/>
          <w:lang w:val="en-US"/>
        </w:rPr>
        <w:t>Administrative Offences</w:t>
      </w:r>
      <w:r>
        <w:rPr>
          <w:lang w:val="en-US"/>
        </w:rPr>
        <w:t>,</w:t>
      </w:r>
      <w:r w:rsidRPr="00C11261">
        <w:rPr>
          <w:lang w:val="en-US"/>
        </w:rPr>
        <w:t xml:space="preserve"> </w:t>
      </w:r>
      <w:r w:rsidRPr="00D057FC">
        <w:rPr>
          <w:lang w:val="en-US"/>
        </w:rPr>
        <w:t xml:space="preserve">dated </w:t>
      </w:r>
      <w:r w:rsidRPr="00C11261">
        <w:rPr>
          <w:lang w:val="en-US"/>
        </w:rPr>
        <w:t xml:space="preserve">30 </w:t>
      </w:r>
      <w:r>
        <w:rPr>
          <w:lang w:val="en-US"/>
        </w:rPr>
        <w:t>January</w:t>
      </w:r>
      <w:r w:rsidRPr="00C11261">
        <w:rPr>
          <w:lang w:val="en-US"/>
        </w:rPr>
        <w:t xml:space="preserve"> 2001 (</w:t>
      </w:r>
      <w:r>
        <w:rPr>
          <w:lang w:val="en-US"/>
        </w:rPr>
        <w:t xml:space="preserve">as amended </w:t>
      </w:r>
      <w:r w:rsidRPr="009D0D7F">
        <w:rPr>
          <w:rStyle w:val="hps"/>
          <w:rFonts w:eastAsiaTheme="majorEastAsia"/>
          <w:lang w:val="en"/>
        </w:rPr>
        <w:t>as</w:t>
      </w:r>
      <w:r w:rsidRPr="009D0D7F">
        <w:rPr>
          <w:lang w:val="en-US"/>
        </w:rPr>
        <w:t xml:space="preserve"> </w:t>
      </w:r>
      <w:r>
        <w:rPr>
          <w:lang w:val="en-US"/>
        </w:rPr>
        <w:t>of</w:t>
      </w:r>
      <w:r w:rsidRPr="00C11261">
        <w:rPr>
          <w:lang w:val="en-US"/>
        </w:rPr>
        <w:t xml:space="preserve"> </w:t>
      </w:r>
      <w:r>
        <w:rPr>
          <w:lang w:val="en-US"/>
        </w:rPr>
        <w:t>5 July 2014</w:t>
      </w:r>
      <w:r w:rsidRPr="00C11261">
        <w:rPr>
          <w:lang w:val="en-US"/>
        </w:rPr>
        <w:t xml:space="preserve">) // </w:t>
      </w:r>
      <w:r>
        <w:rPr>
          <w:lang w:val="en-US"/>
        </w:rPr>
        <w:t xml:space="preserve">The </w:t>
      </w:r>
      <w:proofErr w:type="spellStart"/>
      <w:r>
        <w:rPr>
          <w:lang w:val="en-US"/>
        </w:rPr>
        <w:t>Adilet</w:t>
      </w:r>
      <w:proofErr w:type="spellEnd"/>
      <w:r w:rsidRPr="00C11261">
        <w:rPr>
          <w:lang w:val="en-US"/>
        </w:rPr>
        <w:t xml:space="preserve"> </w:t>
      </w:r>
      <w:r>
        <w:rPr>
          <w:lang w:val="en-US"/>
        </w:rPr>
        <w:t>Legal Information</w:t>
      </w:r>
      <w:r w:rsidRPr="00C11261">
        <w:rPr>
          <w:lang w:val="en-US"/>
        </w:rPr>
        <w:t xml:space="preserve"> </w:t>
      </w:r>
      <w:r>
        <w:rPr>
          <w:lang w:val="en-US"/>
        </w:rPr>
        <w:t>System</w:t>
      </w:r>
      <w:r w:rsidRPr="00C11261">
        <w:rPr>
          <w:lang w:val="en-US"/>
        </w:rPr>
        <w:t xml:space="preserve"> </w:t>
      </w:r>
      <w:r>
        <w:rPr>
          <w:lang w:val="en-US"/>
        </w:rPr>
        <w:t>of</w:t>
      </w:r>
      <w:r w:rsidRPr="00C11261">
        <w:rPr>
          <w:lang w:val="en-US"/>
        </w:rPr>
        <w:t xml:space="preserve"> </w:t>
      </w:r>
      <w:r>
        <w:rPr>
          <w:lang w:val="en-US"/>
        </w:rPr>
        <w:t>Regulatory</w:t>
      </w:r>
      <w:r w:rsidRPr="00C11261">
        <w:rPr>
          <w:lang w:val="en-US"/>
        </w:rPr>
        <w:t xml:space="preserve"> </w:t>
      </w:r>
      <w:r>
        <w:rPr>
          <w:lang w:val="en-US"/>
        </w:rPr>
        <w:t>Legal</w:t>
      </w:r>
      <w:r w:rsidRPr="00C11261">
        <w:rPr>
          <w:lang w:val="en-US"/>
        </w:rPr>
        <w:t xml:space="preserve"> </w:t>
      </w:r>
      <w:r>
        <w:rPr>
          <w:lang w:val="en-US"/>
        </w:rPr>
        <w:t>Acts</w:t>
      </w:r>
      <w:r w:rsidRPr="00C11261">
        <w:rPr>
          <w:lang w:val="en-US"/>
        </w:rPr>
        <w:t xml:space="preserve"> </w:t>
      </w:r>
      <w:r>
        <w:rPr>
          <w:lang w:val="en-US"/>
        </w:rPr>
        <w:t>of</w:t>
      </w:r>
      <w:r w:rsidRPr="00C11261">
        <w:rPr>
          <w:lang w:val="en-US"/>
        </w:rPr>
        <w:t xml:space="preserve"> </w:t>
      </w:r>
      <w:r>
        <w:rPr>
          <w:lang w:val="en-US"/>
        </w:rPr>
        <w:t>the</w:t>
      </w:r>
      <w:r w:rsidRPr="00C11261">
        <w:rPr>
          <w:lang w:val="en-US"/>
        </w:rPr>
        <w:t xml:space="preserve"> </w:t>
      </w:r>
      <w:r>
        <w:rPr>
          <w:lang w:val="en-US"/>
        </w:rPr>
        <w:t>Republic</w:t>
      </w:r>
      <w:r w:rsidRPr="00C11261">
        <w:rPr>
          <w:lang w:val="en-US"/>
        </w:rPr>
        <w:t xml:space="preserve"> </w:t>
      </w:r>
      <w:r>
        <w:rPr>
          <w:lang w:val="en-US"/>
        </w:rPr>
        <w:t>of</w:t>
      </w:r>
      <w:r w:rsidRPr="00C11261">
        <w:rPr>
          <w:lang w:val="en-US"/>
        </w:rPr>
        <w:t xml:space="preserve"> </w:t>
      </w:r>
      <w:r>
        <w:rPr>
          <w:lang w:val="en-US"/>
        </w:rPr>
        <w:t>Kazakhstan</w:t>
      </w:r>
      <w:r w:rsidRPr="00C11261">
        <w:rPr>
          <w:lang w:val="en-US"/>
        </w:rPr>
        <w:t xml:space="preserve">. </w:t>
      </w:r>
      <w:r w:rsidRPr="00942C3B">
        <w:rPr>
          <w:lang w:val="en-US"/>
        </w:rPr>
        <w:t>URL</w:t>
      </w:r>
      <w:r w:rsidRPr="00BB0856">
        <w:rPr>
          <w:lang w:val="en-US"/>
        </w:rPr>
        <w:t>: http://adilet.zan.kz/rus/docs/K010000155_.</w:t>
      </w:r>
    </w:p>
  </w:footnote>
  <w:footnote w:id="126">
    <w:p w14:paraId="670648B1" w14:textId="165AB1E0" w:rsidR="005B2862" w:rsidRPr="00C11261" w:rsidRDefault="005B2862" w:rsidP="003354D8">
      <w:pPr>
        <w:pStyle w:val="a4"/>
        <w:jc w:val="both"/>
        <w:rPr>
          <w:lang w:val="en-US"/>
        </w:rPr>
      </w:pPr>
      <w:r w:rsidRPr="00942C3B">
        <w:rPr>
          <w:rStyle w:val="a5"/>
        </w:rPr>
        <w:footnoteRef/>
      </w:r>
      <w:r w:rsidRPr="00BB0856">
        <w:rPr>
          <w:lang w:val="en-US"/>
        </w:rPr>
        <w:t xml:space="preserve"> </w:t>
      </w:r>
      <w:r>
        <w:rPr>
          <w:lang w:val="en-US"/>
        </w:rPr>
        <w:t>S</w:t>
      </w:r>
      <w:r w:rsidRPr="00F30E9D">
        <w:rPr>
          <w:lang w:val="en-US"/>
        </w:rPr>
        <w:t>ee the</w:t>
      </w:r>
      <w:r w:rsidRPr="00BB0856">
        <w:rPr>
          <w:lang w:val="en-US"/>
        </w:rPr>
        <w:t xml:space="preserve"> </w:t>
      </w:r>
      <w:r>
        <w:rPr>
          <w:lang w:val="en-US"/>
        </w:rPr>
        <w:t xml:space="preserve">Code of the Republic of Kazakhstan On </w:t>
      </w:r>
      <w:r w:rsidRPr="005E5B74">
        <w:rPr>
          <w:szCs w:val="24"/>
          <w:lang w:val="en-US"/>
        </w:rPr>
        <w:t>Administrative Offences</w:t>
      </w:r>
      <w:r>
        <w:rPr>
          <w:lang w:val="en-US"/>
        </w:rPr>
        <w:t xml:space="preserve"> </w:t>
      </w:r>
      <w:r w:rsidRPr="00D057FC">
        <w:rPr>
          <w:lang w:val="en-US"/>
        </w:rPr>
        <w:t xml:space="preserve">dated </w:t>
      </w:r>
      <w:r w:rsidRPr="00BB0856">
        <w:rPr>
          <w:lang w:val="en-US"/>
        </w:rPr>
        <w:t xml:space="preserve">5 </w:t>
      </w:r>
      <w:r>
        <w:rPr>
          <w:lang w:val="en-US"/>
        </w:rPr>
        <w:t>July 2014</w:t>
      </w:r>
      <w:r w:rsidRPr="00BB0856">
        <w:rPr>
          <w:lang w:val="en-US"/>
        </w:rPr>
        <w:t xml:space="preserve">. </w:t>
      </w:r>
      <w:r>
        <w:rPr>
          <w:lang w:val="en-US"/>
        </w:rPr>
        <w:t>Effective from 1 January 2015</w:t>
      </w:r>
      <w:r w:rsidRPr="00BB0856">
        <w:rPr>
          <w:lang w:val="en-US"/>
        </w:rPr>
        <w:t xml:space="preserve"> // </w:t>
      </w:r>
      <w:r>
        <w:rPr>
          <w:lang w:val="en-US"/>
        </w:rPr>
        <w:t xml:space="preserve">The </w:t>
      </w:r>
      <w:proofErr w:type="spellStart"/>
      <w:r>
        <w:rPr>
          <w:lang w:val="en-US"/>
        </w:rPr>
        <w:t>Adilet</w:t>
      </w:r>
      <w:proofErr w:type="spellEnd"/>
      <w:r>
        <w:rPr>
          <w:lang w:val="en-US"/>
        </w:rPr>
        <w:t xml:space="preserve"> Legal Information System of Regulatory Legal Acts of the Republic of Kazakhstan</w:t>
      </w:r>
      <w:r w:rsidRPr="00DA010F">
        <w:rPr>
          <w:lang w:val="en-US"/>
        </w:rPr>
        <w:t xml:space="preserve">. </w:t>
      </w:r>
      <w:r w:rsidRPr="00BB0856">
        <w:rPr>
          <w:lang w:val="en-US"/>
        </w:rPr>
        <w:t xml:space="preserve"> </w:t>
      </w:r>
      <w:r w:rsidRPr="00942C3B">
        <w:rPr>
          <w:lang w:val="en-US"/>
        </w:rPr>
        <w:t>URL</w:t>
      </w:r>
      <w:r w:rsidRPr="00C11261">
        <w:rPr>
          <w:lang w:val="en-US"/>
        </w:rPr>
        <w:t xml:space="preserve">: </w:t>
      </w:r>
      <w:r w:rsidRPr="00942C3B">
        <w:rPr>
          <w:lang w:val="en-US"/>
        </w:rPr>
        <w:t>http</w:t>
      </w:r>
      <w:r w:rsidRPr="00C11261">
        <w:rPr>
          <w:lang w:val="en-US"/>
        </w:rPr>
        <w:t>://</w:t>
      </w:r>
      <w:r w:rsidRPr="00942C3B">
        <w:rPr>
          <w:lang w:val="en-US"/>
        </w:rPr>
        <w:t>adilet</w:t>
      </w:r>
      <w:r w:rsidRPr="00C11261">
        <w:rPr>
          <w:lang w:val="en-US"/>
        </w:rPr>
        <w:t>.</w:t>
      </w:r>
      <w:r w:rsidRPr="00942C3B">
        <w:rPr>
          <w:lang w:val="en-US"/>
        </w:rPr>
        <w:t>zan</w:t>
      </w:r>
      <w:r w:rsidRPr="00C11261">
        <w:rPr>
          <w:lang w:val="en-US"/>
        </w:rPr>
        <w:t>.</w:t>
      </w:r>
      <w:r w:rsidRPr="00942C3B">
        <w:rPr>
          <w:lang w:val="en-US"/>
        </w:rPr>
        <w:t>kz</w:t>
      </w:r>
      <w:r w:rsidRPr="00C11261">
        <w:rPr>
          <w:lang w:val="en-US"/>
        </w:rPr>
        <w:t>/</w:t>
      </w:r>
      <w:r w:rsidRPr="00942C3B">
        <w:rPr>
          <w:lang w:val="en-US"/>
        </w:rPr>
        <w:t>rus</w:t>
      </w:r>
      <w:r w:rsidRPr="00C11261">
        <w:rPr>
          <w:lang w:val="en-US"/>
        </w:rPr>
        <w:t>/</w:t>
      </w:r>
      <w:r w:rsidRPr="00942C3B">
        <w:rPr>
          <w:lang w:val="en-US"/>
        </w:rPr>
        <w:t>docs</w:t>
      </w:r>
      <w:r w:rsidRPr="00C11261">
        <w:rPr>
          <w:lang w:val="en-US"/>
        </w:rPr>
        <w:t>/</w:t>
      </w:r>
      <w:r w:rsidRPr="00942C3B">
        <w:rPr>
          <w:lang w:val="en-US"/>
        </w:rPr>
        <w:t>K</w:t>
      </w:r>
      <w:r w:rsidRPr="00C11261">
        <w:rPr>
          <w:lang w:val="en-US"/>
        </w:rPr>
        <w:t>1400000235.</w:t>
      </w:r>
    </w:p>
  </w:footnote>
  <w:footnote w:id="127">
    <w:p w14:paraId="771FAC8D" w14:textId="0D748559" w:rsidR="005B2862" w:rsidRPr="004A28A4" w:rsidRDefault="005B2862" w:rsidP="003354D8">
      <w:pPr>
        <w:pStyle w:val="a4"/>
        <w:jc w:val="both"/>
        <w:rPr>
          <w:lang w:val="en-US"/>
        </w:rPr>
      </w:pPr>
      <w:r w:rsidRPr="00942C3B">
        <w:rPr>
          <w:rStyle w:val="a5"/>
        </w:rPr>
        <w:footnoteRef/>
      </w:r>
      <w:r w:rsidRPr="004A28A4">
        <w:rPr>
          <w:lang w:val="en-US"/>
        </w:rPr>
        <w:t xml:space="preserve"> </w:t>
      </w:r>
      <w:r>
        <w:rPr>
          <w:lang w:val="en-US"/>
        </w:rPr>
        <w:t>S</w:t>
      </w:r>
      <w:r w:rsidRPr="00F30E9D">
        <w:rPr>
          <w:lang w:val="en-US"/>
        </w:rPr>
        <w:t>ee the</w:t>
      </w:r>
      <w:r w:rsidRPr="004A28A4">
        <w:rPr>
          <w:lang w:val="en-US"/>
        </w:rPr>
        <w:t xml:space="preserve"> </w:t>
      </w:r>
      <w:r>
        <w:rPr>
          <w:lang w:val="en-US"/>
        </w:rPr>
        <w:t>Criminal Code</w:t>
      </w:r>
      <w:r w:rsidRPr="004A28A4">
        <w:rPr>
          <w:lang w:val="en-US"/>
        </w:rPr>
        <w:t xml:space="preserve"> </w:t>
      </w:r>
      <w:r>
        <w:rPr>
          <w:lang w:val="en-US"/>
        </w:rPr>
        <w:t>of</w:t>
      </w:r>
      <w:r w:rsidRPr="004A28A4">
        <w:rPr>
          <w:lang w:val="en-US"/>
        </w:rPr>
        <w:t xml:space="preserve"> </w:t>
      </w:r>
      <w:r w:rsidRPr="00CC717C">
        <w:rPr>
          <w:lang w:val="en-US"/>
        </w:rPr>
        <w:t>the</w:t>
      </w:r>
      <w:r w:rsidRPr="004A28A4">
        <w:rPr>
          <w:lang w:val="en-US"/>
        </w:rPr>
        <w:t xml:space="preserve"> </w:t>
      </w:r>
      <w:r w:rsidRPr="00CC717C">
        <w:rPr>
          <w:lang w:val="en-US"/>
        </w:rPr>
        <w:t>Republic</w:t>
      </w:r>
      <w:r w:rsidRPr="004A28A4">
        <w:rPr>
          <w:lang w:val="en-US"/>
        </w:rPr>
        <w:t xml:space="preserve"> </w:t>
      </w:r>
      <w:r w:rsidRPr="00CC717C">
        <w:rPr>
          <w:lang w:val="en-US"/>
        </w:rPr>
        <w:t>of</w:t>
      </w:r>
      <w:r w:rsidRPr="004A28A4">
        <w:rPr>
          <w:lang w:val="en-US"/>
        </w:rPr>
        <w:t xml:space="preserve"> </w:t>
      </w:r>
      <w:r w:rsidRPr="00CC717C">
        <w:rPr>
          <w:lang w:val="en-US"/>
        </w:rPr>
        <w:t>Kazakhstan</w:t>
      </w:r>
      <w:r>
        <w:rPr>
          <w:lang w:val="en-US"/>
        </w:rPr>
        <w:t xml:space="preserve"> dated 16 July 1997</w:t>
      </w:r>
      <w:r w:rsidRPr="004A28A4">
        <w:rPr>
          <w:lang w:val="en-US"/>
        </w:rPr>
        <w:t xml:space="preserve"> </w:t>
      </w:r>
      <w:r>
        <w:rPr>
          <w:lang w:val="en-US"/>
        </w:rPr>
        <w:t xml:space="preserve">(as amended </w:t>
      </w:r>
      <w:r w:rsidRPr="009D0D7F">
        <w:rPr>
          <w:rStyle w:val="hps"/>
          <w:rFonts w:eastAsiaTheme="majorEastAsia"/>
          <w:lang w:val="en"/>
        </w:rPr>
        <w:t>as</w:t>
      </w:r>
      <w:r w:rsidRPr="009D0D7F">
        <w:rPr>
          <w:lang w:val="en-US"/>
        </w:rPr>
        <w:t xml:space="preserve"> </w:t>
      </w:r>
      <w:r>
        <w:rPr>
          <w:lang w:val="en-US"/>
        </w:rPr>
        <w:t>of</w:t>
      </w:r>
      <w:r w:rsidRPr="004A28A4">
        <w:rPr>
          <w:lang w:val="en-US"/>
        </w:rPr>
        <w:t xml:space="preserve"> 3 </w:t>
      </w:r>
      <w:r>
        <w:rPr>
          <w:lang w:val="en-US"/>
        </w:rPr>
        <w:t>July 2014</w:t>
      </w:r>
      <w:r w:rsidRPr="004A28A4">
        <w:rPr>
          <w:lang w:val="en-US"/>
        </w:rPr>
        <w:t xml:space="preserve">) // </w:t>
      </w:r>
      <w:r>
        <w:rPr>
          <w:lang w:val="en-US"/>
        </w:rPr>
        <w:t xml:space="preserve">The </w:t>
      </w:r>
      <w:proofErr w:type="spellStart"/>
      <w:r>
        <w:rPr>
          <w:lang w:val="en-US"/>
        </w:rPr>
        <w:t>Adilet</w:t>
      </w:r>
      <w:proofErr w:type="spellEnd"/>
      <w:r>
        <w:rPr>
          <w:lang w:val="en-US"/>
        </w:rPr>
        <w:t xml:space="preserve"> Legal Information System of Regulatory Legal Acts of the Republic of Kazakhstan</w:t>
      </w:r>
      <w:r w:rsidRPr="00DA010F">
        <w:rPr>
          <w:lang w:val="en-US"/>
        </w:rPr>
        <w:t>.</w:t>
      </w:r>
      <w:r w:rsidRPr="004A28A4">
        <w:rPr>
          <w:lang w:val="en-US"/>
        </w:rPr>
        <w:t xml:space="preserve">  URL: </w:t>
      </w:r>
      <w:r w:rsidRPr="00D66AE6">
        <w:rPr>
          <w:lang w:val="en-US"/>
        </w:rPr>
        <w:t>http://adilet.zan.kz/rus/</w:t>
      </w:r>
      <w:r w:rsidRPr="004A28A4">
        <w:rPr>
          <w:lang w:val="en-US"/>
        </w:rPr>
        <w:t>docs/</w:t>
      </w:r>
      <w:r>
        <w:rPr>
          <w:lang w:val="en-US"/>
        </w:rPr>
        <w:t xml:space="preserve"> </w:t>
      </w:r>
      <w:r w:rsidRPr="004A28A4">
        <w:rPr>
          <w:lang w:val="en-US"/>
        </w:rPr>
        <w:t>Z970000208_.</w:t>
      </w:r>
    </w:p>
  </w:footnote>
  <w:footnote w:id="128">
    <w:p w14:paraId="152B9FE7" w14:textId="61571686" w:rsidR="005B2862" w:rsidRPr="00BB0856" w:rsidRDefault="005B2862" w:rsidP="003354D8">
      <w:pPr>
        <w:pStyle w:val="a4"/>
        <w:jc w:val="both"/>
        <w:rPr>
          <w:lang w:val="en-US"/>
        </w:rPr>
      </w:pPr>
      <w:r w:rsidRPr="00942C3B">
        <w:rPr>
          <w:rStyle w:val="a5"/>
        </w:rPr>
        <w:footnoteRef/>
      </w:r>
      <w:r w:rsidRPr="00BB0856">
        <w:rPr>
          <w:lang w:val="en-US"/>
        </w:rPr>
        <w:t xml:space="preserve"> </w:t>
      </w:r>
      <w:r>
        <w:rPr>
          <w:lang w:val="en-US"/>
        </w:rPr>
        <w:t>S</w:t>
      </w:r>
      <w:r w:rsidRPr="00F30E9D">
        <w:rPr>
          <w:lang w:val="en-US"/>
        </w:rPr>
        <w:t>ee the</w:t>
      </w:r>
      <w:r w:rsidRPr="00BB0856">
        <w:rPr>
          <w:lang w:val="en-US"/>
        </w:rPr>
        <w:t xml:space="preserve"> </w:t>
      </w:r>
      <w:r>
        <w:rPr>
          <w:lang w:val="en-US"/>
        </w:rPr>
        <w:t>Criminal Code of</w:t>
      </w:r>
      <w:r w:rsidRPr="00BB0856">
        <w:rPr>
          <w:lang w:val="en-US"/>
        </w:rPr>
        <w:t xml:space="preserve"> </w:t>
      </w:r>
      <w:r w:rsidRPr="00CC717C">
        <w:rPr>
          <w:lang w:val="en-US"/>
        </w:rPr>
        <w:t>the</w:t>
      </w:r>
      <w:r w:rsidRPr="00BB0856">
        <w:rPr>
          <w:lang w:val="en-US"/>
        </w:rPr>
        <w:t xml:space="preserve"> </w:t>
      </w:r>
      <w:r w:rsidRPr="00CC717C">
        <w:rPr>
          <w:lang w:val="en-US"/>
        </w:rPr>
        <w:t>Republic</w:t>
      </w:r>
      <w:r w:rsidRPr="00BB0856">
        <w:rPr>
          <w:lang w:val="en-US"/>
        </w:rPr>
        <w:t xml:space="preserve"> </w:t>
      </w:r>
      <w:r w:rsidRPr="00CC717C">
        <w:rPr>
          <w:lang w:val="en-US"/>
        </w:rPr>
        <w:t>of</w:t>
      </w:r>
      <w:r w:rsidRPr="00BB0856">
        <w:rPr>
          <w:lang w:val="en-US"/>
        </w:rPr>
        <w:t xml:space="preserve"> </w:t>
      </w:r>
      <w:r w:rsidRPr="00CC717C">
        <w:rPr>
          <w:lang w:val="en-US"/>
        </w:rPr>
        <w:t>Kazakhstan</w:t>
      </w:r>
      <w:r w:rsidRPr="00BB0856">
        <w:rPr>
          <w:lang w:val="en-US"/>
        </w:rPr>
        <w:t xml:space="preserve"> </w:t>
      </w:r>
      <w:r w:rsidRPr="00D057FC">
        <w:rPr>
          <w:lang w:val="en-US"/>
        </w:rPr>
        <w:t xml:space="preserve">dated </w:t>
      </w:r>
      <w:r w:rsidRPr="00BB0856">
        <w:rPr>
          <w:lang w:val="en-US"/>
        </w:rPr>
        <w:t xml:space="preserve">3 </w:t>
      </w:r>
      <w:r>
        <w:rPr>
          <w:lang w:val="en-US"/>
        </w:rPr>
        <w:t>July 2014</w:t>
      </w:r>
      <w:r w:rsidRPr="00BB0856">
        <w:rPr>
          <w:lang w:val="en-US"/>
        </w:rPr>
        <w:t xml:space="preserve">. </w:t>
      </w:r>
      <w:r>
        <w:rPr>
          <w:lang w:val="en-US"/>
        </w:rPr>
        <w:t xml:space="preserve">Effective from </w:t>
      </w:r>
      <w:r w:rsidRPr="00BB0856">
        <w:rPr>
          <w:lang w:val="en-US"/>
        </w:rPr>
        <w:t xml:space="preserve">1 </w:t>
      </w:r>
      <w:r>
        <w:rPr>
          <w:lang w:val="en-US"/>
        </w:rPr>
        <w:t>January 2015</w:t>
      </w:r>
      <w:r w:rsidRPr="00BB0856">
        <w:rPr>
          <w:lang w:val="en-US"/>
        </w:rPr>
        <w:t xml:space="preserve"> // </w:t>
      </w:r>
      <w:r>
        <w:rPr>
          <w:lang w:val="en-US"/>
        </w:rPr>
        <w:t xml:space="preserve">The </w:t>
      </w:r>
      <w:proofErr w:type="spellStart"/>
      <w:r>
        <w:rPr>
          <w:lang w:val="en-US"/>
        </w:rPr>
        <w:t>Adilet</w:t>
      </w:r>
      <w:proofErr w:type="spellEnd"/>
      <w:r>
        <w:rPr>
          <w:lang w:val="en-US"/>
        </w:rPr>
        <w:t xml:space="preserve"> Legal Information System of Regulatory Legal Acts of the Republic of Kazakhstan</w:t>
      </w:r>
      <w:r w:rsidRPr="00DA010F">
        <w:rPr>
          <w:lang w:val="en-US"/>
        </w:rPr>
        <w:t xml:space="preserve">. </w:t>
      </w:r>
      <w:r w:rsidRPr="00BB0856">
        <w:rPr>
          <w:lang w:val="en-US"/>
        </w:rPr>
        <w:t>URL: http://adilet.zan.kz/rus/docs/ K1400000226.</w:t>
      </w:r>
    </w:p>
  </w:footnote>
  <w:footnote w:id="129">
    <w:p w14:paraId="45A20C00" w14:textId="65875EC8" w:rsidR="005B2862" w:rsidRPr="004A28A4" w:rsidRDefault="005B2862" w:rsidP="003354D8">
      <w:pPr>
        <w:spacing w:after="0" w:line="240" w:lineRule="auto"/>
        <w:jc w:val="both"/>
        <w:rPr>
          <w:rFonts w:ascii="Times New Roman" w:hAnsi="Times New Roman" w:cs="Times New Roman"/>
          <w:sz w:val="20"/>
          <w:szCs w:val="20"/>
          <w:lang w:val="en-US"/>
        </w:rPr>
      </w:pPr>
      <w:r w:rsidRPr="00C42954">
        <w:rPr>
          <w:rStyle w:val="a5"/>
          <w:rFonts w:ascii="Times New Roman" w:hAnsi="Times New Roman" w:cs="Times New Roman"/>
          <w:sz w:val="20"/>
          <w:szCs w:val="20"/>
        </w:rPr>
        <w:footnoteRef/>
      </w:r>
      <w:r w:rsidRPr="00BB0856">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F30E9D">
        <w:rPr>
          <w:rFonts w:ascii="Times New Roman" w:hAnsi="Times New Roman" w:cs="Times New Roman"/>
          <w:sz w:val="20"/>
          <w:szCs w:val="20"/>
          <w:lang w:val="en-US"/>
        </w:rPr>
        <w:t>ee the</w:t>
      </w:r>
      <w:r w:rsidRPr="00BB0856">
        <w:rPr>
          <w:rFonts w:ascii="Times New Roman" w:hAnsi="Times New Roman" w:cs="Times New Roman"/>
          <w:sz w:val="20"/>
          <w:szCs w:val="20"/>
          <w:lang w:val="en-US"/>
        </w:rPr>
        <w:t xml:space="preserve"> </w:t>
      </w:r>
      <w:r w:rsidRPr="00D057FC">
        <w:rPr>
          <w:rFonts w:ascii="Times New Roman" w:hAnsi="Times New Roman" w:cs="Times New Roman"/>
          <w:sz w:val="20"/>
          <w:szCs w:val="20"/>
          <w:lang w:val="en-US"/>
        </w:rPr>
        <w:t>Decree of the President</w:t>
      </w:r>
      <w:r w:rsidRPr="00AA5866">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BB0856">
        <w:rPr>
          <w:rFonts w:ascii="Times New Roman" w:hAnsi="Times New Roman" w:cs="Times New Roman"/>
          <w:sz w:val="20"/>
          <w:szCs w:val="20"/>
          <w:lang w:val="en-US"/>
        </w:rPr>
        <w:t xml:space="preserve"> the Republic of Kazakhstan </w:t>
      </w:r>
      <w:r>
        <w:rPr>
          <w:rFonts w:ascii="Times New Roman" w:hAnsi="Times New Roman" w:cs="Times New Roman"/>
          <w:sz w:val="20"/>
          <w:szCs w:val="20"/>
          <w:lang w:val="en-US"/>
        </w:rPr>
        <w:t>“On the Concept of the Information Security</w:t>
      </w:r>
      <w:r w:rsidRPr="00BB0856">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BB0856">
        <w:rPr>
          <w:rFonts w:ascii="Times New Roman" w:hAnsi="Times New Roman" w:cs="Times New Roman"/>
          <w:sz w:val="20"/>
          <w:szCs w:val="20"/>
          <w:lang w:val="en-US"/>
        </w:rPr>
        <w:t xml:space="preserve"> </w:t>
      </w:r>
      <w:r w:rsidRPr="00CC717C">
        <w:rPr>
          <w:rFonts w:ascii="Times New Roman" w:hAnsi="Times New Roman" w:cs="Times New Roman"/>
          <w:sz w:val="20"/>
          <w:szCs w:val="20"/>
          <w:lang w:val="en-US"/>
        </w:rPr>
        <w:t>the</w:t>
      </w:r>
      <w:r w:rsidRPr="00BB0856">
        <w:rPr>
          <w:rFonts w:ascii="Times New Roman" w:hAnsi="Times New Roman" w:cs="Times New Roman"/>
          <w:sz w:val="20"/>
          <w:szCs w:val="20"/>
          <w:lang w:val="en-US"/>
        </w:rPr>
        <w:t xml:space="preserve"> </w:t>
      </w:r>
      <w:r w:rsidRPr="00CC717C">
        <w:rPr>
          <w:rFonts w:ascii="Times New Roman" w:hAnsi="Times New Roman" w:cs="Times New Roman"/>
          <w:sz w:val="20"/>
          <w:szCs w:val="20"/>
          <w:lang w:val="en-US"/>
        </w:rPr>
        <w:t>Republic</w:t>
      </w:r>
      <w:r w:rsidRPr="00BB0856">
        <w:rPr>
          <w:rFonts w:ascii="Times New Roman" w:hAnsi="Times New Roman" w:cs="Times New Roman"/>
          <w:sz w:val="20"/>
          <w:szCs w:val="20"/>
          <w:lang w:val="en-US"/>
        </w:rPr>
        <w:t xml:space="preserve"> </w:t>
      </w:r>
      <w:r w:rsidRPr="00CC717C">
        <w:rPr>
          <w:rFonts w:ascii="Times New Roman" w:hAnsi="Times New Roman" w:cs="Times New Roman"/>
          <w:sz w:val="20"/>
          <w:szCs w:val="20"/>
          <w:lang w:val="en-US"/>
        </w:rPr>
        <w:t>of</w:t>
      </w:r>
      <w:r w:rsidRPr="00BB0856">
        <w:rPr>
          <w:rFonts w:ascii="Times New Roman" w:hAnsi="Times New Roman" w:cs="Times New Roman"/>
          <w:sz w:val="20"/>
          <w:szCs w:val="20"/>
          <w:lang w:val="en-US"/>
        </w:rPr>
        <w:t xml:space="preserve"> </w:t>
      </w:r>
      <w:r w:rsidRPr="00CC717C">
        <w:rPr>
          <w:rFonts w:ascii="Times New Roman" w:hAnsi="Times New Roman" w:cs="Times New Roman"/>
          <w:sz w:val="20"/>
          <w:szCs w:val="20"/>
          <w:lang w:val="en-US"/>
        </w:rPr>
        <w:t>Kazakhstan</w:t>
      </w:r>
      <w:r>
        <w:rPr>
          <w:rFonts w:ascii="Times New Roman" w:hAnsi="Times New Roman" w:cs="Times New Roman"/>
          <w:sz w:val="20"/>
          <w:szCs w:val="20"/>
          <w:lang w:val="en-US"/>
        </w:rPr>
        <w:t xml:space="preserve"> up to</w:t>
      </w:r>
      <w:r w:rsidRPr="00BB0856">
        <w:rPr>
          <w:rFonts w:ascii="Times New Roman" w:hAnsi="Times New Roman" w:cs="Times New Roman"/>
          <w:sz w:val="20"/>
          <w:szCs w:val="20"/>
          <w:lang w:val="en-US"/>
        </w:rPr>
        <w:t xml:space="preserve"> </w:t>
      </w:r>
      <w:r>
        <w:rPr>
          <w:rFonts w:ascii="Times New Roman" w:hAnsi="Times New Roman" w:cs="Times New Roman"/>
          <w:sz w:val="20"/>
          <w:szCs w:val="20"/>
          <w:lang w:val="en-US"/>
        </w:rPr>
        <w:t>2016”,</w:t>
      </w:r>
      <w:r w:rsidRPr="001C313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No. 174, </w:t>
      </w:r>
      <w:r w:rsidRPr="00D057FC">
        <w:rPr>
          <w:rFonts w:ascii="Times New Roman" w:hAnsi="Times New Roman" w:cs="Times New Roman"/>
          <w:sz w:val="20"/>
          <w:szCs w:val="20"/>
          <w:lang w:val="en-US"/>
        </w:rPr>
        <w:t xml:space="preserve">dated </w:t>
      </w:r>
      <w:r w:rsidRPr="00BB0856">
        <w:rPr>
          <w:rFonts w:ascii="Times New Roman" w:hAnsi="Times New Roman" w:cs="Times New Roman"/>
          <w:sz w:val="20"/>
          <w:szCs w:val="20"/>
          <w:lang w:val="en-US"/>
        </w:rPr>
        <w:t xml:space="preserve">14 </w:t>
      </w:r>
      <w:r>
        <w:rPr>
          <w:rFonts w:ascii="Times New Roman" w:hAnsi="Times New Roman" w:cs="Times New Roman"/>
          <w:sz w:val="20"/>
          <w:szCs w:val="20"/>
          <w:lang w:val="en-US"/>
        </w:rPr>
        <w:t>November 2011</w:t>
      </w:r>
      <w:r w:rsidRPr="00BB0856">
        <w:rPr>
          <w:rFonts w:ascii="Times New Roman" w:hAnsi="Times New Roman" w:cs="Times New Roman"/>
          <w:sz w:val="20"/>
          <w:szCs w:val="20"/>
          <w:lang w:val="en-US"/>
        </w:rPr>
        <w:t xml:space="preserve"> // </w:t>
      </w:r>
      <w:r>
        <w:rPr>
          <w:rFonts w:ascii="Times New Roman" w:hAnsi="Times New Roman" w:cs="Times New Roman"/>
          <w:sz w:val="20"/>
          <w:szCs w:val="20"/>
          <w:lang w:val="en-US"/>
        </w:rPr>
        <w:t xml:space="preserve">The </w:t>
      </w:r>
      <w:proofErr w:type="spellStart"/>
      <w:r w:rsidRPr="00BB0856">
        <w:rPr>
          <w:rFonts w:ascii="Times New Roman" w:hAnsi="Times New Roman" w:cs="Times New Roman"/>
          <w:sz w:val="20"/>
          <w:szCs w:val="20"/>
          <w:lang w:val="en-US"/>
        </w:rPr>
        <w:t>Adilet</w:t>
      </w:r>
      <w:proofErr w:type="spellEnd"/>
      <w:r>
        <w:rPr>
          <w:rFonts w:ascii="Times New Roman" w:hAnsi="Times New Roman" w:cs="Times New Roman"/>
          <w:sz w:val="20"/>
          <w:szCs w:val="20"/>
          <w:lang w:val="en-US"/>
        </w:rPr>
        <w:t xml:space="preserve"> Legal Information</w:t>
      </w:r>
      <w:r w:rsidRPr="00BB0856">
        <w:rPr>
          <w:rFonts w:ascii="Times New Roman" w:hAnsi="Times New Roman" w:cs="Times New Roman"/>
          <w:sz w:val="20"/>
          <w:szCs w:val="20"/>
          <w:lang w:val="en-US"/>
        </w:rPr>
        <w:t xml:space="preserve"> System of Regulatory Legal Acts of the Republic of Kazakhstan. </w:t>
      </w:r>
      <w:r w:rsidRPr="004A28A4">
        <w:rPr>
          <w:rFonts w:ascii="Times New Roman" w:hAnsi="Times New Roman" w:cs="Times New Roman"/>
          <w:sz w:val="20"/>
          <w:szCs w:val="20"/>
          <w:lang w:val="en-US"/>
        </w:rPr>
        <w:t>URL: http://adilet.zan.kz/rus/docs/ U1100000174.</w:t>
      </w:r>
    </w:p>
  </w:footnote>
  <w:footnote w:id="130">
    <w:p w14:paraId="74B346D8" w14:textId="239C375B" w:rsidR="005B2862" w:rsidRPr="00476F32" w:rsidRDefault="005B2862" w:rsidP="003354D8">
      <w:pPr>
        <w:spacing w:after="0" w:line="240" w:lineRule="auto"/>
        <w:jc w:val="both"/>
        <w:rPr>
          <w:rFonts w:ascii="Times New Roman" w:hAnsi="Times New Roman" w:cs="Times New Roman"/>
          <w:sz w:val="20"/>
          <w:szCs w:val="20"/>
          <w:lang w:val="en-US"/>
        </w:rPr>
      </w:pPr>
      <w:r w:rsidRPr="00C42954">
        <w:rPr>
          <w:rStyle w:val="a5"/>
          <w:rFonts w:ascii="Times New Roman" w:hAnsi="Times New Roman" w:cs="Times New Roman"/>
          <w:sz w:val="20"/>
          <w:szCs w:val="20"/>
        </w:rPr>
        <w:footnoteRef/>
      </w:r>
      <w:r w:rsidRPr="00BB0856">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F30E9D">
        <w:rPr>
          <w:rFonts w:ascii="Times New Roman" w:hAnsi="Times New Roman" w:cs="Times New Roman"/>
          <w:sz w:val="20"/>
          <w:szCs w:val="20"/>
          <w:lang w:val="en-US"/>
        </w:rPr>
        <w:t>ee the</w:t>
      </w:r>
      <w:r w:rsidRPr="00BB0856">
        <w:rPr>
          <w:rFonts w:ascii="Times New Roman" w:hAnsi="Times New Roman" w:cs="Times New Roman"/>
          <w:sz w:val="20"/>
          <w:szCs w:val="20"/>
          <w:lang w:val="en-US"/>
        </w:rPr>
        <w:t xml:space="preserve"> </w:t>
      </w:r>
      <w:r>
        <w:rPr>
          <w:rFonts w:ascii="Times New Roman" w:hAnsi="Times New Roman" w:cs="Times New Roman"/>
          <w:sz w:val="20"/>
          <w:szCs w:val="20"/>
          <w:lang w:val="en-US"/>
        </w:rPr>
        <w:t>Law</w:t>
      </w:r>
      <w:r w:rsidRPr="00BB0856">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BB0856">
        <w:rPr>
          <w:rFonts w:ascii="Times New Roman" w:hAnsi="Times New Roman" w:cs="Times New Roman"/>
          <w:sz w:val="20"/>
          <w:szCs w:val="20"/>
          <w:lang w:val="en-US"/>
        </w:rPr>
        <w:t xml:space="preserve"> </w:t>
      </w:r>
      <w:r w:rsidRPr="00CC717C">
        <w:rPr>
          <w:rFonts w:ascii="Times New Roman" w:hAnsi="Times New Roman" w:cs="Times New Roman"/>
          <w:sz w:val="20"/>
          <w:szCs w:val="20"/>
          <w:lang w:val="en-US"/>
        </w:rPr>
        <w:t>the</w:t>
      </w:r>
      <w:r w:rsidRPr="00BB0856">
        <w:rPr>
          <w:rFonts w:ascii="Times New Roman" w:hAnsi="Times New Roman" w:cs="Times New Roman"/>
          <w:sz w:val="20"/>
          <w:szCs w:val="20"/>
          <w:lang w:val="en-US"/>
        </w:rPr>
        <w:t xml:space="preserve"> </w:t>
      </w:r>
      <w:r w:rsidRPr="00CC717C">
        <w:rPr>
          <w:rFonts w:ascii="Times New Roman" w:hAnsi="Times New Roman" w:cs="Times New Roman"/>
          <w:sz w:val="20"/>
          <w:szCs w:val="20"/>
          <w:lang w:val="en-US"/>
        </w:rPr>
        <w:t>Republic</w:t>
      </w:r>
      <w:r w:rsidRPr="00BB0856">
        <w:rPr>
          <w:rFonts w:ascii="Times New Roman" w:hAnsi="Times New Roman" w:cs="Times New Roman"/>
          <w:sz w:val="20"/>
          <w:szCs w:val="20"/>
          <w:lang w:val="en-US"/>
        </w:rPr>
        <w:t xml:space="preserve"> </w:t>
      </w:r>
      <w:r w:rsidRPr="00CC717C">
        <w:rPr>
          <w:rFonts w:ascii="Times New Roman" w:hAnsi="Times New Roman" w:cs="Times New Roman"/>
          <w:sz w:val="20"/>
          <w:szCs w:val="20"/>
          <w:lang w:val="en-US"/>
        </w:rPr>
        <w:t>of</w:t>
      </w:r>
      <w:r w:rsidRPr="00BB0856">
        <w:rPr>
          <w:rFonts w:ascii="Times New Roman" w:hAnsi="Times New Roman" w:cs="Times New Roman"/>
          <w:sz w:val="20"/>
          <w:szCs w:val="20"/>
          <w:lang w:val="en-US"/>
        </w:rPr>
        <w:t xml:space="preserve"> </w:t>
      </w:r>
      <w:r w:rsidRPr="00CC717C">
        <w:rPr>
          <w:rFonts w:ascii="Times New Roman" w:hAnsi="Times New Roman" w:cs="Times New Roman"/>
          <w:sz w:val="20"/>
          <w:szCs w:val="20"/>
          <w:lang w:val="en-US"/>
        </w:rPr>
        <w:t>Kazakhstan</w:t>
      </w:r>
      <w:r w:rsidRPr="00BB0856">
        <w:rPr>
          <w:rFonts w:ascii="Times New Roman" w:hAnsi="Times New Roman" w:cs="Times New Roman"/>
          <w:sz w:val="20"/>
          <w:szCs w:val="20"/>
          <w:lang w:val="en-US"/>
        </w:rPr>
        <w:t xml:space="preserve"> </w:t>
      </w:r>
      <w:r>
        <w:rPr>
          <w:rFonts w:ascii="Times New Roman" w:hAnsi="Times New Roman" w:cs="Times New Roman"/>
          <w:sz w:val="20"/>
          <w:szCs w:val="20"/>
          <w:lang w:val="en-US"/>
        </w:rPr>
        <w:t>“On the National Security of the Republic of Kazakhstan”,</w:t>
      </w:r>
      <w:r w:rsidRPr="00BB085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No. </w:t>
      </w:r>
      <w:r w:rsidRPr="00BB0856">
        <w:rPr>
          <w:rFonts w:ascii="Times New Roman" w:hAnsi="Times New Roman" w:cs="Times New Roman"/>
          <w:sz w:val="20"/>
          <w:szCs w:val="20"/>
          <w:lang w:val="en-US"/>
        </w:rPr>
        <w:t>527-IV</w:t>
      </w:r>
      <w:r>
        <w:rPr>
          <w:rFonts w:ascii="Times New Roman" w:hAnsi="Times New Roman" w:cs="Times New Roman"/>
          <w:sz w:val="20"/>
          <w:szCs w:val="20"/>
          <w:lang w:val="en-US"/>
        </w:rPr>
        <w:t>,</w:t>
      </w:r>
      <w:r w:rsidRPr="00BB0856">
        <w:rPr>
          <w:rFonts w:ascii="Times New Roman" w:hAnsi="Times New Roman" w:cs="Times New Roman"/>
          <w:sz w:val="20"/>
          <w:szCs w:val="20"/>
          <w:lang w:val="en-US"/>
        </w:rPr>
        <w:t xml:space="preserve"> </w:t>
      </w:r>
      <w:r w:rsidRPr="00D057FC">
        <w:rPr>
          <w:rFonts w:ascii="Times New Roman" w:hAnsi="Times New Roman" w:cs="Times New Roman"/>
          <w:sz w:val="20"/>
          <w:szCs w:val="20"/>
          <w:lang w:val="en-US"/>
        </w:rPr>
        <w:t xml:space="preserve">dated </w:t>
      </w:r>
      <w:r w:rsidRPr="00BB0856">
        <w:rPr>
          <w:rFonts w:ascii="Times New Roman" w:hAnsi="Times New Roman" w:cs="Times New Roman"/>
          <w:sz w:val="20"/>
          <w:szCs w:val="20"/>
          <w:lang w:val="en-US"/>
        </w:rPr>
        <w:t xml:space="preserve">6 </w:t>
      </w:r>
      <w:r>
        <w:rPr>
          <w:rFonts w:ascii="Times New Roman" w:hAnsi="Times New Roman" w:cs="Times New Roman"/>
          <w:sz w:val="20"/>
          <w:szCs w:val="20"/>
          <w:lang w:val="en-US"/>
        </w:rPr>
        <w:t xml:space="preserve">January </w:t>
      </w:r>
      <w:r w:rsidRPr="00BB0856">
        <w:rPr>
          <w:rFonts w:ascii="Times New Roman" w:hAnsi="Times New Roman" w:cs="Times New Roman"/>
          <w:sz w:val="20"/>
          <w:szCs w:val="20"/>
          <w:lang w:val="en-US"/>
        </w:rPr>
        <w:t>2012 (</w:t>
      </w:r>
      <w:r>
        <w:rPr>
          <w:rFonts w:ascii="Times New Roman" w:hAnsi="Times New Roman" w:cs="Times New Roman"/>
          <w:sz w:val="20"/>
          <w:szCs w:val="20"/>
          <w:lang w:val="en-US"/>
        </w:rPr>
        <w:t xml:space="preserve">as amended </w:t>
      </w:r>
      <w:r w:rsidRPr="00EB0EF2">
        <w:rPr>
          <w:rStyle w:val="hps"/>
          <w:rFonts w:ascii="Times New Roman" w:hAnsi="Times New Roman" w:cs="Times New Roman"/>
          <w:sz w:val="20"/>
          <w:lang w:val="en"/>
        </w:rPr>
        <w:t>as</w:t>
      </w:r>
      <w:r w:rsidRPr="00EB0EF2">
        <w:rPr>
          <w:rFonts w:ascii="Times New Roman" w:hAnsi="Times New Roman" w:cs="Times New Roman"/>
          <w:sz w:val="20"/>
          <w:szCs w:val="20"/>
          <w:lang w:val="en-US"/>
        </w:rPr>
        <w:t xml:space="preserve"> of 4</w:t>
      </w:r>
      <w:r>
        <w:rPr>
          <w:rFonts w:ascii="Times New Roman" w:hAnsi="Times New Roman" w:cs="Times New Roman"/>
          <w:sz w:val="20"/>
          <w:szCs w:val="20"/>
          <w:lang w:val="en-US"/>
        </w:rPr>
        <w:t xml:space="preserve"> July 2014</w:t>
      </w:r>
      <w:r w:rsidRPr="00BB0856">
        <w:rPr>
          <w:rFonts w:ascii="Times New Roman" w:hAnsi="Times New Roman" w:cs="Times New Roman"/>
          <w:sz w:val="20"/>
          <w:szCs w:val="20"/>
          <w:lang w:val="en-US"/>
        </w:rPr>
        <w:t xml:space="preserve">) // </w:t>
      </w:r>
      <w:r>
        <w:rPr>
          <w:rFonts w:ascii="Times New Roman" w:hAnsi="Times New Roman" w:cs="Times New Roman"/>
          <w:sz w:val="20"/>
          <w:szCs w:val="20"/>
          <w:lang w:val="en-US"/>
        </w:rPr>
        <w:t xml:space="preserve">The </w:t>
      </w:r>
      <w:proofErr w:type="spellStart"/>
      <w:r w:rsidRPr="00BB0856">
        <w:rPr>
          <w:rFonts w:ascii="Times New Roman" w:hAnsi="Times New Roman" w:cs="Times New Roman"/>
          <w:sz w:val="20"/>
          <w:szCs w:val="20"/>
          <w:lang w:val="en-US"/>
        </w:rPr>
        <w:t>Adilet</w:t>
      </w:r>
      <w:proofErr w:type="spellEnd"/>
      <w:r w:rsidRPr="00BB085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Legal Information </w:t>
      </w:r>
      <w:r w:rsidRPr="00BB0856">
        <w:rPr>
          <w:rFonts w:ascii="Times New Roman" w:hAnsi="Times New Roman" w:cs="Times New Roman"/>
          <w:sz w:val="20"/>
          <w:szCs w:val="20"/>
          <w:lang w:val="en-US"/>
        </w:rPr>
        <w:t>System of Regulatory Legal Acts of the Republic of Kazakhstan</w:t>
      </w:r>
      <w:r>
        <w:rPr>
          <w:rFonts w:ascii="Times New Roman" w:hAnsi="Times New Roman" w:cs="Times New Roman"/>
          <w:sz w:val="20"/>
          <w:szCs w:val="20"/>
          <w:lang w:val="en-US"/>
        </w:rPr>
        <w:t>.</w:t>
      </w:r>
      <w:r w:rsidRPr="00BB0856">
        <w:rPr>
          <w:rFonts w:ascii="Times New Roman" w:hAnsi="Times New Roman" w:cs="Times New Roman"/>
          <w:sz w:val="20"/>
          <w:szCs w:val="20"/>
          <w:lang w:val="en-US"/>
        </w:rPr>
        <w:t xml:space="preserve"> </w:t>
      </w:r>
      <w:r w:rsidRPr="00476F32">
        <w:rPr>
          <w:rFonts w:ascii="Times New Roman" w:hAnsi="Times New Roman" w:cs="Times New Roman"/>
          <w:sz w:val="20"/>
          <w:szCs w:val="20"/>
          <w:lang w:val="en-US"/>
        </w:rPr>
        <w:t xml:space="preserve">URL: http://adilet.zan.kz/ </w:t>
      </w:r>
      <w:proofErr w:type="spellStart"/>
      <w:r w:rsidRPr="00476F32">
        <w:rPr>
          <w:rFonts w:ascii="Times New Roman" w:hAnsi="Times New Roman" w:cs="Times New Roman"/>
          <w:sz w:val="20"/>
          <w:szCs w:val="20"/>
          <w:lang w:val="en-US"/>
        </w:rPr>
        <w:t>rus</w:t>
      </w:r>
      <w:proofErr w:type="spellEnd"/>
      <w:r w:rsidRPr="00476F32">
        <w:rPr>
          <w:rFonts w:ascii="Times New Roman" w:hAnsi="Times New Roman" w:cs="Times New Roman"/>
          <w:sz w:val="20"/>
          <w:szCs w:val="20"/>
          <w:lang w:val="en-US"/>
        </w:rPr>
        <w:t>/docs/Z1200000527.</w:t>
      </w:r>
    </w:p>
  </w:footnote>
  <w:footnote w:id="131">
    <w:p w14:paraId="1CB1CD6C" w14:textId="3236E9BB" w:rsidR="005B2862" w:rsidRPr="00714B71" w:rsidRDefault="005B2862" w:rsidP="003354D8">
      <w:pPr>
        <w:pStyle w:val="a4"/>
        <w:jc w:val="both"/>
        <w:rPr>
          <w:lang w:val="en-US"/>
        </w:rPr>
      </w:pPr>
      <w:r w:rsidRPr="00C42954">
        <w:rPr>
          <w:rStyle w:val="a5"/>
        </w:rPr>
        <w:footnoteRef/>
      </w:r>
      <w:r w:rsidRPr="001C313B">
        <w:rPr>
          <w:lang w:val="en-US"/>
        </w:rPr>
        <w:t xml:space="preserve"> </w:t>
      </w:r>
      <w:r>
        <w:rPr>
          <w:lang w:val="en-US"/>
        </w:rPr>
        <w:t>S</w:t>
      </w:r>
      <w:r w:rsidRPr="00F30E9D">
        <w:rPr>
          <w:lang w:val="en-US"/>
        </w:rPr>
        <w:t>ee the</w:t>
      </w:r>
      <w:r w:rsidRPr="00EB0EF2">
        <w:rPr>
          <w:lang w:val="en-US"/>
        </w:rPr>
        <w:t xml:space="preserve"> </w:t>
      </w:r>
      <w:r w:rsidRPr="00D66AE6">
        <w:rPr>
          <w:rFonts w:eastAsiaTheme="minorHAnsi"/>
          <w:iCs/>
          <w:color w:val="231F20"/>
          <w:lang w:val="en-US" w:eastAsia="en-US"/>
        </w:rPr>
        <w:t>Guidelines for Review of Legislation Pertaining to Religion or Belief</w:t>
      </w:r>
      <w:r w:rsidRPr="00C515BA">
        <w:rPr>
          <w:lang w:val="en-US"/>
        </w:rPr>
        <w:t xml:space="preserve">. Adopted </w:t>
      </w:r>
      <w:r w:rsidRPr="00EB0EF2">
        <w:rPr>
          <w:lang w:val="en-US"/>
        </w:rPr>
        <w:t xml:space="preserve">by the Venice Commission at its 59th Plenary Session (Venice, 18-19 June 2004) and welcomed by the OSCE Parliamentary Assembly at its Annual Session (Edinburgh, 5-9 July 2004) // Website of the Organization for Security and Co-operation in Europe. URL: http://www.osce.org/ru/odihr/13994. </w:t>
      </w:r>
      <w:r>
        <w:rPr>
          <w:lang w:val="en-US"/>
        </w:rPr>
        <w:t xml:space="preserve"> </w:t>
      </w:r>
    </w:p>
  </w:footnote>
  <w:footnote w:id="132">
    <w:p w14:paraId="253B4BF3" w14:textId="1E9AEF7B" w:rsidR="005B2862" w:rsidRDefault="005B2862" w:rsidP="0026564B">
      <w:pPr>
        <w:pStyle w:val="a4"/>
        <w:jc w:val="both"/>
        <w:rPr>
          <w:lang w:val="en-US"/>
        </w:rPr>
      </w:pPr>
      <w:r w:rsidRPr="007706F0">
        <w:rPr>
          <w:rStyle w:val="a5"/>
        </w:rPr>
        <w:footnoteRef/>
      </w:r>
      <w:r w:rsidRPr="001B7E55">
        <w:rPr>
          <w:lang w:val="en-US"/>
        </w:rPr>
        <w:t xml:space="preserve"> </w:t>
      </w:r>
      <w:r>
        <w:rPr>
          <w:lang w:val="en-US"/>
        </w:rPr>
        <w:t>See</w:t>
      </w:r>
      <w:r w:rsidRPr="00BB0856">
        <w:rPr>
          <w:lang w:val="en-US"/>
        </w:rPr>
        <w:t xml:space="preserve"> </w:t>
      </w:r>
      <w:r>
        <w:rPr>
          <w:lang w:val="en-US"/>
        </w:rPr>
        <w:t>the</w:t>
      </w:r>
      <w:r w:rsidRPr="00BB0856">
        <w:rPr>
          <w:lang w:val="en-US"/>
        </w:rPr>
        <w:t xml:space="preserve"> </w:t>
      </w:r>
      <w:r>
        <w:rPr>
          <w:lang w:val="en-US"/>
        </w:rPr>
        <w:t>Code of</w:t>
      </w:r>
      <w:r w:rsidRPr="00BB0856">
        <w:rPr>
          <w:lang w:val="en-US"/>
        </w:rPr>
        <w:t xml:space="preserve"> </w:t>
      </w:r>
      <w:r>
        <w:rPr>
          <w:lang w:val="en-US"/>
        </w:rPr>
        <w:t>the Republic of Kazakhstan</w:t>
      </w:r>
      <w:r w:rsidRPr="00BB0856">
        <w:rPr>
          <w:lang w:val="en-US"/>
        </w:rPr>
        <w:t xml:space="preserve"> </w:t>
      </w:r>
      <w:r>
        <w:rPr>
          <w:lang w:val="en-US"/>
        </w:rPr>
        <w:t xml:space="preserve">On Administrative Offences </w:t>
      </w:r>
      <w:r w:rsidRPr="00D057FC">
        <w:rPr>
          <w:lang w:val="en-US"/>
        </w:rPr>
        <w:t xml:space="preserve">dated </w:t>
      </w:r>
      <w:r w:rsidRPr="001B7E55">
        <w:rPr>
          <w:lang w:val="en-US"/>
        </w:rPr>
        <w:t xml:space="preserve">30 </w:t>
      </w:r>
      <w:r>
        <w:rPr>
          <w:lang w:val="en-US"/>
        </w:rPr>
        <w:t xml:space="preserve">January </w:t>
      </w:r>
      <w:r w:rsidRPr="001B7E55">
        <w:rPr>
          <w:lang w:val="en-US"/>
        </w:rPr>
        <w:t>2001</w:t>
      </w:r>
      <w:r w:rsidRPr="001B7E55">
        <w:rPr>
          <w:b/>
          <w:sz w:val="24"/>
          <w:szCs w:val="24"/>
          <w:lang w:val="en-US"/>
        </w:rPr>
        <w:t xml:space="preserve"> </w:t>
      </w:r>
      <w:r>
        <w:rPr>
          <w:b/>
          <w:sz w:val="24"/>
          <w:szCs w:val="24"/>
          <w:lang w:val="en-US"/>
        </w:rPr>
        <w:t>(</w:t>
      </w:r>
      <w:r w:rsidRPr="001B7E55">
        <w:rPr>
          <w:lang w:val="en-US"/>
        </w:rPr>
        <w:t xml:space="preserve">as amended </w:t>
      </w:r>
      <w:r w:rsidRPr="001B7E55">
        <w:rPr>
          <w:rStyle w:val="hps"/>
          <w:lang w:val="en"/>
        </w:rPr>
        <w:t>as</w:t>
      </w:r>
      <w:r>
        <w:rPr>
          <w:lang w:val="en-US"/>
        </w:rPr>
        <w:t xml:space="preserve"> of</w:t>
      </w:r>
      <w:r w:rsidRPr="001B7E55">
        <w:rPr>
          <w:color w:val="000000"/>
          <w:lang w:val="en-US"/>
        </w:rPr>
        <w:t xml:space="preserve"> 05 July 2014</w:t>
      </w:r>
      <w:r>
        <w:rPr>
          <w:color w:val="000000"/>
          <w:lang w:val="en-US"/>
        </w:rPr>
        <w:t>).</w:t>
      </w:r>
      <w:r w:rsidRPr="001B7E55">
        <w:rPr>
          <w:lang w:val="en-US"/>
        </w:rPr>
        <w:t xml:space="preserve"> // The </w:t>
      </w:r>
      <w:proofErr w:type="spellStart"/>
      <w:r w:rsidRPr="001B7E55">
        <w:rPr>
          <w:lang w:val="en-US"/>
        </w:rPr>
        <w:t>Adilet</w:t>
      </w:r>
      <w:proofErr w:type="spellEnd"/>
      <w:r w:rsidRPr="001B7E55">
        <w:rPr>
          <w:lang w:val="en-US"/>
        </w:rPr>
        <w:t xml:space="preserve"> Legal Information System of Regulatory Legal Acts of the Republic of Kazakhstan.  </w:t>
      </w:r>
      <w:r w:rsidRPr="007706F0">
        <w:rPr>
          <w:lang w:val="en-US"/>
        </w:rPr>
        <w:t>URL</w:t>
      </w:r>
      <w:r w:rsidRPr="00A5013F">
        <w:rPr>
          <w:lang w:val="en-US"/>
        </w:rPr>
        <w:t xml:space="preserve">: </w:t>
      </w:r>
      <w:r w:rsidRPr="00D66AE6">
        <w:rPr>
          <w:lang w:val="en-US"/>
        </w:rPr>
        <w:t>http://adilet.zan.kz/</w:t>
      </w:r>
    </w:p>
    <w:p w14:paraId="10F27C32" w14:textId="6EDD66DE" w:rsidR="005B2862" w:rsidRPr="00A5013F" w:rsidRDefault="005B2862" w:rsidP="0026564B">
      <w:pPr>
        <w:pStyle w:val="a4"/>
        <w:jc w:val="both"/>
        <w:rPr>
          <w:lang w:val="en-US"/>
        </w:rPr>
      </w:pPr>
      <w:proofErr w:type="spellStart"/>
      <w:proofErr w:type="gramStart"/>
      <w:r w:rsidRPr="00A5013F">
        <w:rPr>
          <w:lang w:val="en-US"/>
        </w:rPr>
        <w:t>rus</w:t>
      </w:r>
      <w:proofErr w:type="spellEnd"/>
      <w:r w:rsidRPr="00A5013F">
        <w:rPr>
          <w:lang w:val="en-US"/>
        </w:rPr>
        <w:t>/docs</w:t>
      </w:r>
      <w:proofErr w:type="gramEnd"/>
      <w:r w:rsidRPr="00A5013F">
        <w:rPr>
          <w:lang w:val="en-US"/>
        </w:rPr>
        <w:t xml:space="preserve">/ K010000155_. </w:t>
      </w:r>
    </w:p>
  </w:footnote>
  <w:footnote w:id="133">
    <w:p w14:paraId="419350D2" w14:textId="21FA7482" w:rsidR="005B2862" w:rsidRPr="00A5013F" w:rsidRDefault="005B2862" w:rsidP="0026564B">
      <w:pPr>
        <w:pStyle w:val="a4"/>
        <w:jc w:val="both"/>
        <w:rPr>
          <w:lang w:val="en-US"/>
        </w:rPr>
      </w:pPr>
      <w:r w:rsidRPr="007706F0">
        <w:rPr>
          <w:rStyle w:val="a5"/>
        </w:rPr>
        <w:footnoteRef/>
      </w:r>
      <w:r w:rsidRPr="001B7E55">
        <w:rPr>
          <w:lang w:val="en-US"/>
        </w:rPr>
        <w:t xml:space="preserve"> </w:t>
      </w:r>
      <w:r>
        <w:rPr>
          <w:lang w:val="en-US"/>
        </w:rPr>
        <w:t>See the</w:t>
      </w:r>
      <w:r w:rsidRPr="00BB0856">
        <w:rPr>
          <w:lang w:val="en-US"/>
        </w:rPr>
        <w:t xml:space="preserve"> </w:t>
      </w:r>
      <w:r>
        <w:rPr>
          <w:lang w:val="en-US"/>
        </w:rPr>
        <w:t>Code of</w:t>
      </w:r>
      <w:r w:rsidRPr="00BB0856">
        <w:rPr>
          <w:lang w:val="en-US"/>
        </w:rPr>
        <w:t xml:space="preserve"> </w:t>
      </w:r>
      <w:r>
        <w:rPr>
          <w:lang w:val="en-US"/>
        </w:rPr>
        <w:t>the Republic of Kazakhstan</w:t>
      </w:r>
      <w:r w:rsidRPr="00BB0856">
        <w:rPr>
          <w:lang w:val="en-US"/>
        </w:rPr>
        <w:t xml:space="preserve"> </w:t>
      </w:r>
      <w:r>
        <w:rPr>
          <w:lang w:val="en-US"/>
        </w:rPr>
        <w:t xml:space="preserve">On Administrative Offences </w:t>
      </w:r>
      <w:r w:rsidRPr="00D057FC">
        <w:rPr>
          <w:lang w:val="en-US"/>
        </w:rPr>
        <w:t xml:space="preserve">dated </w:t>
      </w:r>
      <w:r w:rsidRPr="00BB0856">
        <w:rPr>
          <w:lang w:val="en-US"/>
        </w:rPr>
        <w:t xml:space="preserve">5 </w:t>
      </w:r>
      <w:r>
        <w:rPr>
          <w:lang w:val="en-US"/>
        </w:rPr>
        <w:t>July 2014</w:t>
      </w:r>
      <w:r w:rsidRPr="00BB0856">
        <w:rPr>
          <w:lang w:val="en-US"/>
        </w:rPr>
        <w:t xml:space="preserve">. </w:t>
      </w:r>
      <w:r>
        <w:rPr>
          <w:lang w:val="en-US"/>
        </w:rPr>
        <w:t>Effective from 1 January 2015.</w:t>
      </w:r>
      <w:r w:rsidRPr="00BB0856">
        <w:rPr>
          <w:lang w:val="en-US"/>
        </w:rPr>
        <w:t xml:space="preserve"> // </w:t>
      </w:r>
      <w:r>
        <w:rPr>
          <w:lang w:val="en-US"/>
        </w:rPr>
        <w:t xml:space="preserve">The </w:t>
      </w:r>
      <w:proofErr w:type="spellStart"/>
      <w:r>
        <w:rPr>
          <w:lang w:val="en-US"/>
        </w:rPr>
        <w:t>Adilet</w:t>
      </w:r>
      <w:proofErr w:type="spellEnd"/>
      <w:r>
        <w:rPr>
          <w:lang w:val="en-US"/>
        </w:rPr>
        <w:t xml:space="preserve"> Legal Information System of Regulatory Legal Acts of the Republic of Kazakhstan</w:t>
      </w:r>
      <w:r w:rsidRPr="00DA010F">
        <w:rPr>
          <w:lang w:val="en-US"/>
        </w:rPr>
        <w:t xml:space="preserve">. </w:t>
      </w:r>
      <w:r w:rsidRPr="00BB0856">
        <w:rPr>
          <w:lang w:val="en-US"/>
        </w:rPr>
        <w:t xml:space="preserve"> </w:t>
      </w:r>
      <w:r w:rsidRPr="00942C3B">
        <w:rPr>
          <w:lang w:val="en-US"/>
        </w:rPr>
        <w:t>URL</w:t>
      </w:r>
      <w:r w:rsidRPr="00A5013F">
        <w:rPr>
          <w:lang w:val="en-US"/>
        </w:rPr>
        <w:t xml:space="preserve">: </w:t>
      </w:r>
      <w:r w:rsidRPr="00D66AE6">
        <w:rPr>
          <w:lang w:val="en-US"/>
        </w:rPr>
        <w:t>http://adilet.zan.kz/</w:t>
      </w:r>
      <w:r w:rsidRPr="00942C3B">
        <w:rPr>
          <w:lang w:val="en-US"/>
        </w:rPr>
        <w:t>rus</w:t>
      </w:r>
      <w:r w:rsidRPr="00A5013F">
        <w:rPr>
          <w:lang w:val="en-US"/>
        </w:rPr>
        <w:t>/</w:t>
      </w:r>
      <w:r w:rsidRPr="00942C3B">
        <w:rPr>
          <w:lang w:val="en-US"/>
        </w:rPr>
        <w:t>docs</w:t>
      </w:r>
      <w:r w:rsidRPr="00A5013F">
        <w:rPr>
          <w:lang w:val="en-US"/>
        </w:rPr>
        <w:t>/</w:t>
      </w:r>
      <w:r w:rsidRPr="00942C3B">
        <w:rPr>
          <w:lang w:val="en-US"/>
        </w:rPr>
        <w:t>K</w:t>
      </w:r>
      <w:r w:rsidRPr="00A5013F">
        <w:rPr>
          <w:lang w:val="en-US"/>
        </w:rPr>
        <w:t xml:space="preserve">1400000235. </w:t>
      </w:r>
      <w:r>
        <w:rPr>
          <w:lang w:val="en-US"/>
        </w:rPr>
        <w:t xml:space="preserve"> </w:t>
      </w:r>
    </w:p>
  </w:footnote>
  <w:footnote w:id="134">
    <w:p w14:paraId="4B906D24" w14:textId="6C530380" w:rsidR="005B2862" w:rsidRPr="00714B71" w:rsidRDefault="005B2862" w:rsidP="0026564B">
      <w:pPr>
        <w:pStyle w:val="a4"/>
        <w:jc w:val="both"/>
        <w:rPr>
          <w:lang w:val="en-US"/>
        </w:rPr>
      </w:pPr>
      <w:r w:rsidRPr="007706F0">
        <w:rPr>
          <w:rStyle w:val="a5"/>
        </w:rPr>
        <w:footnoteRef/>
      </w:r>
      <w:r w:rsidRPr="00837196">
        <w:rPr>
          <w:lang w:val="en-US"/>
        </w:rPr>
        <w:t xml:space="preserve"> </w:t>
      </w:r>
      <w:r>
        <w:rPr>
          <w:lang w:val="en-US"/>
        </w:rPr>
        <w:t>See</w:t>
      </w:r>
      <w:r w:rsidRPr="00BB0856">
        <w:rPr>
          <w:lang w:val="en-US"/>
        </w:rPr>
        <w:t xml:space="preserve"> </w:t>
      </w:r>
      <w:r>
        <w:rPr>
          <w:lang w:val="en-US"/>
        </w:rPr>
        <w:t xml:space="preserve">the </w:t>
      </w:r>
      <w:r w:rsidRPr="009D0D7F">
        <w:rPr>
          <w:lang w:val="en-US"/>
        </w:rPr>
        <w:t xml:space="preserve">Civil Code of the Republic of Kazakhstan (General </w:t>
      </w:r>
      <w:r>
        <w:rPr>
          <w:lang w:val="en-US"/>
        </w:rPr>
        <w:t>P</w:t>
      </w:r>
      <w:r w:rsidRPr="009D0D7F">
        <w:rPr>
          <w:lang w:val="en-US"/>
        </w:rPr>
        <w:t>art)</w:t>
      </w:r>
      <w:r>
        <w:rPr>
          <w:lang w:val="en-US"/>
        </w:rPr>
        <w:t xml:space="preserve">, brought into force </w:t>
      </w:r>
      <w:r w:rsidRPr="009D0D7F">
        <w:rPr>
          <w:lang w:val="en-US"/>
        </w:rPr>
        <w:t xml:space="preserve">by the </w:t>
      </w:r>
      <w:r>
        <w:rPr>
          <w:lang w:val="en-US"/>
        </w:rPr>
        <w:t xml:space="preserve">Resolution </w:t>
      </w:r>
      <w:r w:rsidRPr="009D0D7F">
        <w:rPr>
          <w:lang w:val="en-US"/>
        </w:rPr>
        <w:t>of the Supreme Council of the Republic of Kazakhstan dated 27 December 1994 (</w:t>
      </w:r>
      <w:r>
        <w:rPr>
          <w:lang w:val="en-US"/>
        </w:rPr>
        <w:t xml:space="preserve">as amended </w:t>
      </w:r>
      <w:r w:rsidRPr="009D0D7F">
        <w:rPr>
          <w:rStyle w:val="hps"/>
          <w:lang w:val="en"/>
        </w:rPr>
        <w:t>as</w:t>
      </w:r>
      <w:r w:rsidRPr="009D0D7F">
        <w:rPr>
          <w:lang w:val="en-US"/>
        </w:rPr>
        <w:t xml:space="preserve"> </w:t>
      </w:r>
      <w:r>
        <w:rPr>
          <w:lang w:val="en-US"/>
        </w:rPr>
        <w:t xml:space="preserve">of </w:t>
      </w:r>
      <w:r w:rsidRPr="009D0D7F">
        <w:rPr>
          <w:lang w:val="en-US"/>
        </w:rPr>
        <w:t>3 July 2014)</w:t>
      </w:r>
      <w:r w:rsidRPr="00C11261">
        <w:rPr>
          <w:lang w:val="en-US"/>
        </w:rPr>
        <w:t xml:space="preserve"> // </w:t>
      </w:r>
      <w:r>
        <w:rPr>
          <w:lang w:val="en-US"/>
        </w:rPr>
        <w:t xml:space="preserve">The </w:t>
      </w:r>
      <w:proofErr w:type="spellStart"/>
      <w:r>
        <w:rPr>
          <w:lang w:val="en-US"/>
        </w:rPr>
        <w:t>A</w:t>
      </w:r>
      <w:r w:rsidRPr="00AA5866">
        <w:rPr>
          <w:lang w:val="en-US"/>
        </w:rPr>
        <w:t>dilet</w:t>
      </w:r>
      <w:proofErr w:type="spellEnd"/>
      <w:r w:rsidRPr="00C11261">
        <w:rPr>
          <w:lang w:val="en-US"/>
        </w:rPr>
        <w:t xml:space="preserve"> </w:t>
      </w:r>
      <w:r>
        <w:rPr>
          <w:lang w:val="en-US"/>
        </w:rPr>
        <w:t xml:space="preserve">Legal </w:t>
      </w:r>
      <w:r w:rsidRPr="00AA5866">
        <w:rPr>
          <w:lang w:val="en-US"/>
        </w:rPr>
        <w:t>Information</w:t>
      </w:r>
      <w:r>
        <w:rPr>
          <w:lang w:val="en-US"/>
        </w:rPr>
        <w:t xml:space="preserve"> </w:t>
      </w:r>
      <w:r w:rsidRPr="00AA5866">
        <w:rPr>
          <w:lang w:val="en-US"/>
        </w:rPr>
        <w:t>System</w:t>
      </w:r>
      <w:r w:rsidRPr="00C11261">
        <w:rPr>
          <w:lang w:val="en-US"/>
        </w:rPr>
        <w:t xml:space="preserve"> </w:t>
      </w:r>
      <w:r w:rsidRPr="00AA5866">
        <w:rPr>
          <w:lang w:val="en-US"/>
        </w:rPr>
        <w:t>of</w:t>
      </w:r>
      <w:r w:rsidRPr="00C11261">
        <w:rPr>
          <w:lang w:val="en-US"/>
        </w:rPr>
        <w:t xml:space="preserve"> </w:t>
      </w:r>
      <w:r w:rsidRPr="00AA5866">
        <w:rPr>
          <w:lang w:val="en-US"/>
        </w:rPr>
        <w:t>Regulatory</w:t>
      </w:r>
      <w:r w:rsidRPr="00C11261">
        <w:rPr>
          <w:lang w:val="en-US"/>
        </w:rPr>
        <w:t xml:space="preserve"> </w:t>
      </w:r>
      <w:r w:rsidRPr="00AA5866">
        <w:rPr>
          <w:lang w:val="en-US"/>
        </w:rPr>
        <w:t>Legal</w:t>
      </w:r>
      <w:r w:rsidRPr="00C11261">
        <w:rPr>
          <w:lang w:val="en-US"/>
        </w:rPr>
        <w:t xml:space="preserve"> </w:t>
      </w:r>
      <w:r w:rsidRPr="00AA5866">
        <w:rPr>
          <w:lang w:val="en-US"/>
        </w:rPr>
        <w:t>Acts</w:t>
      </w:r>
      <w:r w:rsidRPr="00C11261">
        <w:rPr>
          <w:lang w:val="en-US"/>
        </w:rPr>
        <w:t xml:space="preserve"> </w:t>
      </w:r>
      <w:r w:rsidRPr="00AA5866">
        <w:rPr>
          <w:lang w:val="en-US"/>
        </w:rPr>
        <w:t>of</w:t>
      </w:r>
      <w:r w:rsidRPr="00C11261">
        <w:rPr>
          <w:lang w:val="en-US"/>
        </w:rPr>
        <w:t xml:space="preserve"> </w:t>
      </w:r>
      <w:r w:rsidRPr="00AA5866">
        <w:rPr>
          <w:lang w:val="en-US"/>
        </w:rPr>
        <w:t>the</w:t>
      </w:r>
      <w:r w:rsidRPr="00C11261">
        <w:rPr>
          <w:lang w:val="en-US"/>
        </w:rPr>
        <w:t xml:space="preserve"> </w:t>
      </w:r>
      <w:r w:rsidRPr="00AA5866">
        <w:rPr>
          <w:lang w:val="en-US"/>
        </w:rPr>
        <w:t>Republic</w:t>
      </w:r>
      <w:r w:rsidRPr="00C11261">
        <w:rPr>
          <w:lang w:val="en-US"/>
        </w:rPr>
        <w:t xml:space="preserve"> </w:t>
      </w:r>
      <w:r w:rsidRPr="00AA5866">
        <w:rPr>
          <w:lang w:val="en-US"/>
        </w:rPr>
        <w:t>of</w:t>
      </w:r>
      <w:r w:rsidRPr="00C11261">
        <w:rPr>
          <w:lang w:val="en-US"/>
        </w:rPr>
        <w:t xml:space="preserve"> </w:t>
      </w:r>
      <w:r w:rsidRPr="00AA5866">
        <w:rPr>
          <w:lang w:val="en-US"/>
        </w:rPr>
        <w:t>Kazakhstan</w:t>
      </w:r>
      <w:r w:rsidRPr="00C11261">
        <w:rPr>
          <w:lang w:val="en-US"/>
        </w:rPr>
        <w:t xml:space="preserve">. </w:t>
      </w:r>
      <w:r w:rsidRPr="004A28A4">
        <w:rPr>
          <w:lang w:val="en-US"/>
        </w:rPr>
        <w:t>URL</w:t>
      </w:r>
      <w:r w:rsidRPr="00714B71">
        <w:rPr>
          <w:lang w:val="en-US"/>
        </w:rPr>
        <w:t xml:space="preserve">: </w:t>
      </w:r>
      <w:r w:rsidRPr="00D66AE6">
        <w:rPr>
          <w:lang w:val="en-US"/>
        </w:rPr>
        <w:t>http://adilet.zan.kz/rus/docs/</w:t>
      </w:r>
      <w:r>
        <w:rPr>
          <w:lang w:val="en-US"/>
        </w:rPr>
        <w:t xml:space="preserve"> </w:t>
      </w:r>
      <w:r w:rsidRPr="004A28A4">
        <w:rPr>
          <w:lang w:val="en-US"/>
        </w:rPr>
        <w:t>K</w:t>
      </w:r>
      <w:r w:rsidRPr="00714B71">
        <w:rPr>
          <w:lang w:val="en-US"/>
        </w:rPr>
        <w:t xml:space="preserve">940001000_. </w:t>
      </w:r>
    </w:p>
  </w:footnote>
  <w:footnote w:id="135">
    <w:p w14:paraId="7EB7EAA5" w14:textId="14345036" w:rsidR="005B2862" w:rsidRPr="00FC7660" w:rsidRDefault="005B2862" w:rsidP="0026564B">
      <w:pPr>
        <w:pStyle w:val="a4"/>
        <w:jc w:val="both"/>
        <w:rPr>
          <w:lang w:val="en-US"/>
        </w:rPr>
      </w:pPr>
      <w:r w:rsidRPr="007706F0">
        <w:rPr>
          <w:rStyle w:val="a5"/>
        </w:rPr>
        <w:footnoteRef/>
      </w:r>
      <w:r w:rsidRPr="007953B3">
        <w:rPr>
          <w:lang w:val="en-US"/>
        </w:rPr>
        <w:t xml:space="preserve"> </w:t>
      </w:r>
      <w:r>
        <w:rPr>
          <w:lang w:val="en-US"/>
        </w:rPr>
        <w:t>See</w:t>
      </w:r>
      <w:r w:rsidRPr="00BB0856">
        <w:rPr>
          <w:lang w:val="en-US"/>
        </w:rPr>
        <w:t xml:space="preserve"> </w:t>
      </w:r>
      <w:r>
        <w:rPr>
          <w:lang w:val="en-US"/>
        </w:rPr>
        <w:t>the Criminal</w:t>
      </w:r>
      <w:r w:rsidRPr="007953B3">
        <w:rPr>
          <w:lang w:val="en-US"/>
        </w:rPr>
        <w:t xml:space="preserve"> </w:t>
      </w:r>
      <w:r w:rsidRPr="009D0D7F">
        <w:rPr>
          <w:lang w:val="en-US"/>
        </w:rPr>
        <w:t xml:space="preserve">Code of the Republic of Kazakhstan </w:t>
      </w:r>
      <w:r>
        <w:rPr>
          <w:lang w:val="en-US"/>
        </w:rPr>
        <w:t xml:space="preserve">dated 16 July 1997 </w:t>
      </w:r>
      <w:r w:rsidRPr="009D0D7F">
        <w:rPr>
          <w:lang w:val="en-US"/>
        </w:rPr>
        <w:t>(</w:t>
      </w:r>
      <w:r>
        <w:rPr>
          <w:lang w:val="en-US"/>
        </w:rPr>
        <w:t xml:space="preserve">as amended </w:t>
      </w:r>
      <w:r w:rsidRPr="009D0D7F">
        <w:rPr>
          <w:rStyle w:val="hps"/>
          <w:lang w:val="en"/>
        </w:rPr>
        <w:t>as</w:t>
      </w:r>
      <w:r w:rsidRPr="009D0D7F">
        <w:rPr>
          <w:lang w:val="en-US"/>
        </w:rPr>
        <w:t xml:space="preserve"> </w:t>
      </w:r>
      <w:r>
        <w:rPr>
          <w:lang w:val="en-US"/>
        </w:rPr>
        <w:t xml:space="preserve">of </w:t>
      </w:r>
      <w:r w:rsidRPr="009D0D7F">
        <w:rPr>
          <w:lang w:val="en-US"/>
        </w:rPr>
        <w:t>3 July 2014)</w:t>
      </w:r>
      <w:r w:rsidRPr="00C11261">
        <w:rPr>
          <w:lang w:val="en-US"/>
        </w:rPr>
        <w:t xml:space="preserve"> // </w:t>
      </w:r>
      <w:r>
        <w:rPr>
          <w:lang w:val="en-US"/>
        </w:rPr>
        <w:t xml:space="preserve">The </w:t>
      </w:r>
      <w:proofErr w:type="spellStart"/>
      <w:r>
        <w:rPr>
          <w:lang w:val="en-US"/>
        </w:rPr>
        <w:t>A</w:t>
      </w:r>
      <w:r w:rsidRPr="00AA5866">
        <w:rPr>
          <w:lang w:val="en-US"/>
        </w:rPr>
        <w:t>dilet</w:t>
      </w:r>
      <w:proofErr w:type="spellEnd"/>
      <w:r w:rsidRPr="00C11261">
        <w:rPr>
          <w:lang w:val="en-US"/>
        </w:rPr>
        <w:t xml:space="preserve"> </w:t>
      </w:r>
      <w:r>
        <w:rPr>
          <w:lang w:val="en-US"/>
        </w:rPr>
        <w:t xml:space="preserve">Legal </w:t>
      </w:r>
      <w:r w:rsidRPr="00AA5866">
        <w:rPr>
          <w:lang w:val="en-US"/>
        </w:rPr>
        <w:t>Information</w:t>
      </w:r>
      <w:r>
        <w:rPr>
          <w:lang w:val="en-US"/>
        </w:rPr>
        <w:t xml:space="preserve"> </w:t>
      </w:r>
      <w:r w:rsidRPr="00AA5866">
        <w:rPr>
          <w:lang w:val="en-US"/>
        </w:rPr>
        <w:t>System</w:t>
      </w:r>
      <w:r w:rsidRPr="00C11261">
        <w:rPr>
          <w:lang w:val="en-US"/>
        </w:rPr>
        <w:t xml:space="preserve"> </w:t>
      </w:r>
      <w:r w:rsidRPr="00AA5866">
        <w:rPr>
          <w:lang w:val="en-US"/>
        </w:rPr>
        <w:t>of</w:t>
      </w:r>
      <w:r w:rsidRPr="00C11261">
        <w:rPr>
          <w:lang w:val="en-US"/>
        </w:rPr>
        <w:t xml:space="preserve"> </w:t>
      </w:r>
      <w:r w:rsidRPr="00AA5866">
        <w:rPr>
          <w:lang w:val="en-US"/>
        </w:rPr>
        <w:t>Regulatory</w:t>
      </w:r>
      <w:r w:rsidRPr="00C11261">
        <w:rPr>
          <w:lang w:val="en-US"/>
        </w:rPr>
        <w:t xml:space="preserve"> </w:t>
      </w:r>
      <w:r w:rsidRPr="00AA5866">
        <w:rPr>
          <w:lang w:val="en-US"/>
        </w:rPr>
        <w:t>Legal</w:t>
      </w:r>
      <w:r w:rsidRPr="00C11261">
        <w:rPr>
          <w:lang w:val="en-US"/>
        </w:rPr>
        <w:t xml:space="preserve"> </w:t>
      </w:r>
      <w:r w:rsidRPr="00AA5866">
        <w:rPr>
          <w:lang w:val="en-US"/>
        </w:rPr>
        <w:t>Acts</w:t>
      </w:r>
      <w:r w:rsidRPr="00C11261">
        <w:rPr>
          <w:lang w:val="en-US"/>
        </w:rPr>
        <w:t xml:space="preserve"> </w:t>
      </w:r>
      <w:r w:rsidRPr="00AA5866">
        <w:rPr>
          <w:lang w:val="en-US"/>
        </w:rPr>
        <w:t>of</w:t>
      </w:r>
      <w:r w:rsidRPr="00C11261">
        <w:rPr>
          <w:lang w:val="en-US"/>
        </w:rPr>
        <w:t xml:space="preserve"> </w:t>
      </w:r>
      <w:r w:rsidRPr="00AA5866">
        <w:rPr>
          <w:lang w:val="en-US"/>
        </w:rPr>
        <w:t>the</w:t>
      </w:r>
      <w:r w:rsidRPr="00C11261">
        <w:rPr>
          <w:lang w:val="en-US"/>
        </w:rPr>
        <w:t xml:space="preserve"> </w:t>
      </w:r>
      <w:r w:rsidRPr="00AA5866">
        <w:rPr>
          <w:lang w:val="en-US"/>
        </w:rPr>
        <w:t>Republic</w:t>
      </w:r>
      <w:r w:rsidRPr="00C11261">
        <w:rPr>
          <w:lang w:val="en-US"/>
        </w:rPr>
        <w:t xml:space="preserve"> </w:t>
      </w:r>
      <w:r w:rsidRPr="00AA5866">
        <w:rPr>
          <w:lang w:val="en-US"/>
        </w:rPr>
        <w:t>of</w:t>
      </w:r>
      <w:r w:rsidRPr="00C11261">
        <w:rPr>
          <w:lang w:val="en-US"/>
        </w:rPr>
        <w:t xml:space="preserve"> </w:t>
      </w:r>
      <w:r w:rsidRPr="00AA5866">
        <w:rPr>
          <w:lang w:val="en-US"/>
        </w:rPr>
        <w:t>Kazakhstan</w:t>
      </w:r>
      <w:r w:rsidRPr="00C11261">
        <w:rPr>
          <w:lang w:val="en-US"/>
        </w:rPr>
        <w:t>.</w:t>
      </w:r>
      <w:r w:rsidRPr="00FC7660">
        <w:rPr>
          <w:lang w:val="en-US"/>
        </w:rPr>
        <w:t xml:space="preserve"> URL: </w:t>
      </w:r>
      <w:r w:rsidRPr="00D66AE6">
        <w:rPr>
          <w:lang w:val="en-US"/>
        </w:rPr>
        <w:t>http://adilet.zan.kz/rus/docs/</w:t>
      </w:r>
      <w:r>
        <w:rPr>
          <w:lang w:val="en-US"/>
        </w:rPr>
        <w:t xml:space="preserve"> </w:t>
      </w:r>
      <w:r w:rsidRPr="00FC7660">
        <w:rPr>
          <w:lang w:val="en-US"/>
        </w:rPr>
        <w:t>Z970000208_.</w:t>
      </w:r>
    </w:p>
  </w:footnote>
  <w:footnote w:id="136">
    <w:p w14:paraId="6CF4C881" w14:textId="37BFCCE7" w:rsidR="005B2862" w:rsidRPr="00AF433A" w:rsidRDefault="005B2862" w:rsidP="00D96B5C">
      <w:pPr>
        <w:pStyle w:val="a4"/>
        <w:jc w:val="both"/>
        <w:rPr>
          <w:lang w:val="en-US"/>
        </w:rPr>
      </w:pPr>
      <w:r w:rsidRPr="007706F0">
        <w:rPr>
          <w:rStyle w:val="a5"/>
        </w:rPr>
        <w:footnoteRef/>
      </w:r>
      <w:r w:rsidRPr="00FC7660">
        <w:rPr>
          <w:lang w:val="en-US"/>
        </w:rPr>
        <w:t xml:space="preserve"> </w:t>
      </w:r>
      <w:r>
        <w:rPr>
          <w:lang w:val="en-US"/>
        </w:rPr>
        <w:t>See</w:t>
      </w:r>
      <w:r w:rsidRPr="00BB0856">
        <w:rPr>
          <w:lang w:val="en-US"/>
        </w:rPr>
        <w:t xml:space="preserve"> </w:t>
      </w:r>
      <w:r>
        <w:rPr>
          <w:lang w:val="en-US"/>
        </w:rPr>
        <w:t>the Criminal</w:t>
      </w:r>
      <w:r w:rsidRPr="007953B3">
        <w:rPr>
          <w:lang w:val="en-US"/>
        </w:rPr>
        <w:t xml:space="preserve"> </w:t>
      </w:r>
      <w:r w:rsidRPr="009D0D7F">
        <w:rPr>
          <w:lang w:val="en-US"/>
        </w:rPr>
        <w:t xml:space="preserve">Code of the Republic of Kazakhstan </w:t>
      </w:r>
      <w:r>
        <w:rPr>
          <w:lang w:val="en-US"/>
        </w:rPr>
        <w:t xml:space="preserve">dated </w:t>
      </w:r>
      <w:r w:rsidRPr="009D0D7F">
        <w:rPr>
          <w:lang w:val="en-US"/>
        </w:rPr>
        <w:t>3 July 2014)</w:t>
      </w:r>
      <w:r w:rsidRPr="00C11261">
        <w:rPr>
          <w:lang w:val="en-US"/>
        </w:rPr>
        <w:t xml:space="preserve"> // </w:t>
      </w:r>
      <w:r>
        <w:rPr>
          <w:lang w:val="en-US"/>
        </w:rPr>
        <w:t xml:space="preserve">The </w:t>
      </w:r>
      <w:proofErr w:type="spellStart"/>
      <w:r>
        <w:rPr>
          <w:lang w:val="en-US"/>
        </w:rPr>
        <w:t>A</w:t>
      </w:r>
      <w:r w:rsidRPr="00AA5866">
        <w:rPr>
          <w:lang w:val="en-US"/>
        </w:rPr>
        <w:t>dilet</w:t>
      </w:r>
      <w:proofErr w:type="spellEnd"/>
      <w:r w:rsidRPr="00C11261">
        <w:rPr>
          <w:lang w:val="en-US"/>
        </w:rPr>
        <w:t xml:space="preserve"> </w:t>
      </w:r>
      <w:r>
        <w:rPr>
          <w:lang w:val="en-US"/>
        </w:rPr>
        <w:t xml:space="preserve">Legal </w:t>
      </w:r>
      <w:r w:rsidRPr="00AA5866">
        <w:rPr>
          <w:lang w:val="en-US"/>
        </w:rPr>
        <w:t>Information</w:t>
      </w:r>
      <w:r>
        <w:rPr>
          <w:lang w:val="en-US"/>
        </w:rPr>
        <w:t xml:space="preserve"> </w:t>
      </w:r>
      <w:r w:rsidRPr="00AA5866">
        <w:rPr>
          <w:lang w:val="en-US"/>
        </w:rPr>
        <w:t>System</w:t>
      </w:r>
      <w:r w:rsidRPr="00C11261">
        <w:rPr>
          <w:lang w:val="en-US"/>
        </w:rPr>
        <w:t xml:space="preserve"> </w:t>
      </w:r>
      <w:r w:rsidRPr="00AA5866">
        <w:rPr>
          <w:lang w:val="en-US"/>
        </w:rPr>
        <w:t>of</w:t>
      </w:r>
      <w:r w:rsidRPr="00C11261">
        <w:rPr>
          <w:lang w:val="en-US"/>
        </w:rPr>
        <w:t xml:space="preserve"> </w:t>
      </w:r>
      <w:r w:rsidRPr="00AA5866">
        <w:rPr>
          <w:lang w:val="en-US"/>
        </w:rPr>
        <w:t>Regulatory</w:t>
      </w:r>
      <w:r w:rsidRPr="00C11261">
        <w:rPr>
          <w:lang w:val="en-US"/>
        </w:rPr>
        <w:t xml:space="preserve"> </w:t>
      </w:r>
      <w:r w:rsidRPr="00AA5866">
        <w:rPr>
          <w:lang w:val="en-US"/>
        </w:rPr>
        <w:t>Legal</w:t>
      </w:r>
      <w:r w:rsidRPr="00C11261">
        <w:rPr>
          <w:lang w:val="en-US"/>
        </w:rPr>
        <w:t xml:space="preserve"> </w:t>
      </w:r>
      <w:r w:rsidRPr="00AA5866">
        <w:rPr>
          <w:lang w:val="en-US"/>
        </w:rPr>
        <w:t>Acts</w:t>
      </w:r>
      <w:r w:rsidRPr="00C11261">
        <w:rPr>
          <w:lang w:val="en-US"/>
        </w:rPr>
        <w:t xml:space="preserve"> </w:t>
      </w:r>
      <w:r w:rsidRPr="00AA5866">
        <w:rPr>
          <w:lang w:val="en-US"/>
        </w:rPr>
        <w:t>of</w:t>
      </w:r>
      <w:r w:rsidRPr="00C11261">
        <w:rPr>
          <w:lang w:val="en-US"/>
        </w:rPr>
        <w:t xml:space="preserve"> </w:t>
      </w:r>
      <w:r w:rsidRPr="00AA5866">
        <w:rPr>
          <w:lang w:val="en-US"/>
        </w:rPr>
        <w:t>the</w:t>
      </w:r>
      <w:r w:rsidRPr="00C11261">
        <w:rPr>
          <w:lang w:val="en-US"/>
        </w:rPr>
        <w:t xml:space="preserve"> </w:t>
      </w:r>
      <w:r w:rsidRPr="00AA5866">
        <w:rPr>
          <w:lang w:val="en-US"/>
        </w:rPr>
        <w:t>Republic</w:t>
      </w:r>
      <w:r w:rsidRPr="00C11261">
        <w:rPr>
          <w:lang w:val="en-US"/>
        </w:rPr>
        <w:t xml:space="preserve"> </w:t>
      </w:r>
      <w:r w:rsidRPr="00AA5866">
        <w:rPr>
          <w:lang w:val="en-US"/>
        </w:rPr>
        <w:t>of</w:t>
      </w:r>
      <w:r w:rsidRPr="00C11261">
        <w:rPr>
          <w:lang w:val="en-US"/>
        </w:rPr>
        <w:t xml:space="preserve"> </w:t>
      </w:r>
      <w:r w:rsidRPr="00AA5866">
        <w:rPr>
          <w:lang w:val="en-US"/>
        </w:rPr>
        <w:t>Kazakhstan</w:t>
      </w:r>
      <w:r w:rsidRPr="00C11261">
        <w:rPr>
          <w:lang w:val="en-US"/>
        </w:rPr>
        <w:t>.</w:t>
      </w:r>
      <w:r>
        <w:rPr>
          <w:lang w:val="en-US"/>
        </w:rPr>
        <w:t xml:space="preserve"> </w:t>
      </w:r>
      <w:r w:rsidRPr="00AF433A">
        <w:rPr>
          <w:lang w:val="en-US"/>
        </w:rPr>
        <w:t>URL: http://adilet.zan.kz/rus/docs/ K1400000226.</w:t>
      </w:r>
    </w:p>
  </w:footnote>
  <w:footnote w:id="137">
    <w:p w14:paraId="6EADFC0C" w14:textId="66F679BF" w:rsidR="005B2862" w:rsidRPr="00714B71" w:rsidRDefault="005B2862" w:rsidP="0026564B">
      <w:pPr>
        <w:pStyle w:val="a4"/>
        <w:jc w:val="both"/>
        <w:rPr>
          <w:lang w:val="en-US"/>
        </w:rPr>
      </w:pPr>
      <w:r w:rsidRPr="007706F0">
        <w:rPr>
          <w:rStyle w:val="a5"/>
        </w:rPr>
        <w:footnoteRef/>
      </w:r>
      <w:r w:rsidRPr="00AF433A">
        <w:rPr>
          <w:lang w:val="en-US"/>
        </w:rPr>
        <w:t xml:space="preserve"> </w:t>
      </w:r>
      <w:r>
        <w:rPr>
          <w:lang w:val="en-US"/>
        </w:rPr>
        <w:t>See</w:t>
      </w:r>
      <w:r w:rsidRPr="00BB0856">
        <w:rPr>
          <w:lang w:val="en-US"/>
        </w:rPr>
        <w:t xml:space="preserve"> </w:t>
      </w:r>
      <w:r>
        <w:rPr>
          <w:lang w:val="en-US"/>
        </w:rPr>
        <w:t>the Criminal</w:t>
      </w:r>
      <w:r w:rsidRPr="007953B3">
        <w:rPr>
          <w:lang w:val="en-US"/>
        </w:rPr>
        <w:t xml:space="preserve"> </w:t>
      </w:r>
      <w:r w:rsidRPr="009D0D7F">
        <w:rPr>
          <w:lang w:val="en-US"/>
        </w:rPr>
        <w:t xml:space="preserve">Code of the Republic of Kazakhstan </w:t>
      </w:r>
      <w:r>
        <w:rPr>
          <w:lang w:val="en-US"/>
        </w:rPr>
        <w:t xml:space="preserve">dated 16 July 1997 </w:t>
      </w:r>
      <w:r w:rsidRPr="009D0D7F">
        <w:rPr>
          <w:lang w:val="en-US"/>
        </w:rPr>
        <w:t>(</w:t>
      </w:r>
      <w:r>
        <w:rPr>
          <w:lang w:val="en-US"/>
        </w:rPr>
        <w:t xml:space="preserve">as amended </w:t>
      </w:r>
      <w:r w:rsidRPr="009D0D7F">
        <w:rPr>
          <w:rStyle w:val="hps"/>
          <w:lang w:val="en"/>
        </w:rPr>
        <w:t>as</w:t>
      </w:r>
      <w:r w:rsidRPr="009D0D7F">
        <w:rPr>
          <w:lang w:val="en-US"/>
        </w:rPr>
        <w:t xml:space="preserve"> </w:t>
      </w:r>
      <w:r>
        <w:rPr>
          <w:lang w:val="en-US"/>
        </w:rPr>
        <w:t xml:space="preserve">of </w:t>
      </w:r>
      <w:r w:rsidRPr="009D0D7F">
        <w:rPr>
          <w:lang w:val="en-US"/>
        </w:rPr>
        <w:t>3 July 2014)</w:t>
      </w:r>
      <w:r w:rsidRPr="00C11261">
        <w:rPr>
          <w:lang w:val="en-US"/>
        </w:rPr>
        <w:t xml:space="preserve"> // </w:t>
      </w:r>
      <w:r>
        <w:rPr>
          <w:lang w:val="en-US"/>
        </w:rPr>
        <w:t xml:space="preserve">The </w:t>
      </w:r>
      <w:proofErr w:type="spellStart"/>
      <w:r>
        <w:rPr>
          <w:lang w:val="en-US"/>
        </w:rPr>
        <w:t>A</w:t>
      </w:r>
      <w:r w:rsidRPr="00AA5866">
        <w:rPr>
          <w:lang w:val="en-US"/>
        </w:rPr>
        <w:t>dilet</w:t>
      </w:r>
      <w:proofErr w:type="spellEnd"/>
      <w:r w:rsidRPr="00C11261">
        <w:rPr>
          <w:lang w:val="en-US"/>
        </w:rPr>
        <w:t xml:space="preserve"> </w:t>
      </w:r>
      <w:r>
        <w:rPr>
          <w:lang w:val="en-US"/>
        </w:rPr>
        <w:t xml:space="preserve">Legal </w:t>
      </w:r>
      <w:r w:rsidRPr="00AA5866">
        <w:rPr>
          <w:lang w:val="en-US"/>
        </w:rPr>
        <w:t>Information</w:t>
      </w:r>
      <w:r>
        <w:rPr>
          <w:lang w:val="en-US"/>
        </w:rPr>
        <w:t xml:space="preserve"> </w:t>
      </w:r>
      <w:r w:rsidRPr="00AA5866">
        <w:rPr>
          <w:lang w:val="en-US"/>
        </w:rPr>
        <w:t>System</w:t>
      </w:r>
      <w:r w:rsidRPr="00C11261">
        <w:rPr>
          <w:lang w:val="en-US"/>
        </w:rPr>
        <w:t xml:space="preserve"> </w:t>
      </w:r>
      <w:r w:rsidRPr="00AA5866">
        <w:rPr>
          <w:lang w:val="en-US"/>
        </w:rPr>
        <w:t>of</w:t>
      </w:r>
      <w:r w:rsidRPr="00C11261">
        <w:rPr>
          <w:lang w:val="en-US"/>
        </w:rPr>
        <w:t xml:space="preserve"> </w:t>
      </w:r>
      <w:r w:rsidRPr="00AA5866">
        <w:rPr>
          <w:lang w:val="en-US"/>
        </w:rPr>
        <w:t>Regulatory</w:t>
      </w:r>
      <w:r w:rsidRPr="00C11261">
        <w:rPr>
          <w:lang w:val="en-US"/>
        </w:rPr>
        <w:t xml:space="preserve"> </w:t>
      </w:r>
      <w:r w:rsidRPr="00AA5866">
        <w:rPr>
          <w:lang w:val="en-US"/>
        </w:rPr>
        <w:t>Legal</w:t>
      </w:r>
      <w:r w:rsidRPr="00C11261">
        <w:rPr>
          <w:lang w:val="en-US"/>
        </w:rPr>
        <w:t xml:space="preserve"> </w:t>
      </w:r>
      <w:r w:rsidRPr="00AA5866">
        <w:rPr>
          <w:lang w:val="en-US"/>
        </w:rPr>
        <w:t>Acts</w:t>
      </w:r>
      <w:r w:rsidRPr="00C11261">
        <w:rPr>
          <w:lang w:val="en-US"/>
        </w:rPr>
        <w:t xml:space="preserve"> </w:t>
      </w:r>
      <w:r w:rsidRPr="00AA5866">
        <w:rPr>
          <w:lang w:val="en-US"/>
        </w:rPr>
        <w:t>of</w:t>
      </w:r>
      <w:r w:rsidRPr="00C11261">
        <w:rPr>
          <w:lang w:val="en-US"/>
        </w:rPr>
        <w:t xml:space="preserve"> </w:t>
      </w:r>
      <w:r w:rsidRPr="00AA5866">
        <w:rPr>
          <w:lang w:val="en-US"/>
        </w:rPr>
        <w:t>the</w:t>
      </w:r>
      <w:r w:rsidRPr="00C11261">
        <w:rPr>
          <w:lang w:val="en-US"/>
        </w:rPr>
        <w:t xml:space="preserve"> </w:t>
      </w:r>
      <w:r w:rsidRPr="00AA5866">
        <w:rPr>
          <w:lang w:val="en-US"/>
        </w:rPr>
        <w:t>Republic</w:t>
      </w:r>
      <w:r w:rsidRPr="00C11261">
        <w:rPr>
          <w:lang w:val="en-US"/>
        </w:rPr>
        <w:t xml:space="preserve"> </w:t>
      </w:r>
      <w:r w:rsidRPr="00AA5866">
        <w:rPr>
          <w:lang w:val="en-US"/>
        </w:rPr>
        <w:t>of</w:t>
      </w:r>
      <w:r w:rsidRPr="00C11261">
        <w:rPr>
          <w:lang w:val="en-US"/>
        </w:rPr>
        <w:t xml:space="preserve"> </w:t>
      </w:r>
      <w:r w:rsidRPr="00AA5866">
        <w:rPr>
          <w:lang w:val="en-US"/>
        </w:rPr>
        <w:t>Kazakhstan</w:t>
      </w:r>
      <w:r w:rsidRPr="00C11261">
        <w:rPr>
          <w:lang w:val="en-US"/>
        </w:rPr>
        <w:t>.</w:t>
      </w:r>
      <w:r w:rsidRPr="00FC7660">
        <w:rPr>
          <w:lang w:val="en-US"/>
        </w:rPr>
        <w:t xml:space="preserve"> URL</w:t>
      </w:r>
      <w:r w:rsidRPr="00714B71">
        <w:rPr>
          <w:lang w:val="en-US"/>
        </w:rPr>
        <w:t xml:space="preserve">: </w:t>
      </w:r>
      <w:r w:rsidRPr="00D66AE6">
        <w:rPr>
          <w:lang w:val="en-US"/>
        </w:rPr>
        <w:t>http://adilet.zan.kz/rus/docs/</w:t>
      </w:r>
      <w:r>
        <w:rPr>
          <w:lang w:val="en-US"/>
        </w:rPr>
        <w:t xml:space="preserve"> </w:t>
      </w:r>
      <w:r w:rsidRPr="00FC7660">
        <w:rPr>
          <w:lang w:val="en-US"/>
        </w:rPr>
        <w:t>Z</w:t>
      </w:r>
      <w:r w:rsidRPr="00714B71">
        <w:rPr>
          <w:lang w:val="en-US"/>
        </w:rPr>
        <w:t xml:space="preserve">970000208_. </w:t>
      </w:r>
    </w:p>
  </w:footnote>
  <w:footnote w:id="138">
    <w:p w14:paraId="23AB5DF5" w14:textId="3BC4C164" w:rsidR="005B2862" w:rsidRPr="00714B71" w:rsidRDefault="005B2862" w:rsidP="0026564B">
      <w:pPr>
        <w:pStyle w:val="a4"/>
        <w:jc w:val="both"/>
        <w:rPr>
          <w:lang w:val="en-US"/>
        </w:rPr>
      </w:pPr>
      <w:r w:rsidRPr="007706F0">
        <w:rPr>
          <w:rStyle w:val="a5"/>
        </w:rPr>
        <w:footnoteRef/>
      </w:r>
      <w:r w:rsidRPr="00AF433A">
        <w:rPr>
          <w:lang w:val="en-US"/>
        </w:rPr>
        <w:t xml:space="preserve"> </w:t>
      </w:r>
      <w:r>
        <w:rPr>
          <w:lang w:val="en-US"/>
        </w:rPr>
        <w:t>See</w:t>
      </w:r>
      <w:r w:rsidRPr="00BB0856">
        <w:rPr>
          <w:lang w:val="en-US"/>
        </w:rPr>
        <w:t xml:space="preserve"> </w:t>
      </w:r>
      <w:r>
        <w:rPr>
          <w:lang w:val="en-US"/>
        </w:rPr>
        <w:t>the Criminal</w:t>
      </w:r>
      <w:r w:rsidRPr="007953B3">
        <w:rPr>
          <w:lang w:val="en-US"/>
        </w:rPr>
        <w:t xml:space="preserve"> </w:t>
      </w:r>
      <w:r w:rsidRPr="009D0D7F">
        <w:rPr>
          <w:lang w:val="en-US"/>
        </w:rPr>
        <w:t xml:space="preserve">Code of the Republic of Kazakhstan </w:t>
      </w:r>
      <w:r>
        <w:rPr>
          <w:lang w:val="en-US"/>
        </w:rPr>
        <w:t xml:space="preserve">dated </w:t>
      </w:r>
      <w:r w:rsidRPr="009D0D7F">
        <w:rPr>
          <w:lang w:val="en-US"/>
        </w:rPr>
        <w:t>3 July 2014)</w:t>
      </w:r>
      <w:r w:rsidRPr="00C11261">
        <w:rPr>
          <w:lang w:val="en-US"/>
        </w:rPr>
        <w:t xml:space="preserve"> // </w:t>
      </w:r>
      <w:r>
        <w:rPr>
          <w:lang w:val="en-US"/>
        </w:rPr>
        <w:t xml:space="preserve">The </w:t>
      </w:r>
      <w:proofErr w:type="spellStart"/>
      <w:r>
        <w:rPr>
          <w:lang w:val="en-US"/>
        </w:rPr>
        <w:t>A</w:t>
      </w:r>
      <w:r w:rsidRPr="00AA5866">
        <w:rPr>
          <w:lang w:val="en-US"/>
        </w:rPr>
        <w:t>dilet</w:t>
      </w:r>
      <w:proofErr w:type="spellEnd"/>
      <w:r w:rsidRPr="00C11261">
        <w:rPr>
          <w:lang w:val="en-US"/>
        </w:rPr>
        <w:t xml:space="preserve"> </w:t>
      </w:r>
      <w:r>
        <w:rPr>
          <w:lang w:val="en-US"/>
        </w:rPr>
        <w:t xml:space="preserve">Legal </w:t>
      </w:r>
      <w:r w:rsidRPr="00AA5866">
        <w:rPr>
          <w:lang w:val="en-US"/>
        </w:rPr>
        <w:t>Information</w:t>
      </w:r>
      <w:r>
        <w:rPr>
          <w:lang w:val="en-US"/>
        </w:rPr>
        <w:t xml:space="preserve"> </w:t>
      </w:r>
      <w:r w:rsidRPr="00AA5866">
        <w:rPr>
          <w:lang w:val="en-US"/>
        </w:rPr>
        <w:t>System</w:t>
      </w:r>
      <w:r w:rsidRPr="00C11261">
        <w:rPr>
          <w:lang w:val="en-US"/>
        </w:rPr>
        <w:t xml:space="preserve"> </w:t>
      </w:r>
      <w:r w:rsidRPr="00AA5866">
        <w:rPr>
          <w:lang w:val="en-US"/>
        </w:rPr>
        <w:t>of</w:t>
      </w:r>
      <w:r w:rsidRPr="00C11261">
        <w:rPr>
          <w:lang w:val="en-US"/>
        </w:rPr>
        <w:t xml:space="preserve"> </w:t>
      </w:r>
      <w:r w:rsidRPr="00AA5866">
        <w:rPr>
          <w:lang w:val="en-US"/>
        </w:rPr>
        <w:t>Regulatory</w:t>
      </w:r>
      <w:r w:rsidRPr="00C11261">
        <w:rPr>
          <w:lang w:val="en-US"/>
        </w:rPr>
        <w:t xml:space="preserve"> </w:t>
      </w:r>
      <w:r w:rsidRPr="00AA5866">
        <w:rPr>
          <w:lang w:val="en-US"/>
        </w:rPr>
        <w:t>Legal</w:t>
      </w:r>
      <w:r w:rsidRPr="00C11261">
        <w:rPr>
          <w:lang w:val="en-US"/>
        </w:rPr>
        <w:t xml:space="preserve"> </w:t>
      </w:r>
      <w:r w:rsidRPr="00AA5866">
        <w:rPr>
          <w:lang w:val="en-US"/>
        </w:rPr>
        <w:t>Acts</w:t>
      </w:r>
      <w:r w:rsidRPr="00C11261">
        <w:rPr>
          <w:lang w:val="en-US"/>
        </w:rPr>
        <w:t xml:space="preserve"> </w:t>
      </w:r>
      <w:r w:rsidRPr="00AA5866">
        <w:rPr>
          <w:lang w:val="en-US"/>
        </w:rPr>
        <w:t>of</w:t>
      </w:r>
      <w:r w:rsidRPr="00C11261">
        <w:rPr>
          <w:lang w:val="en-US"/>
        </w:rPr>
        <w:t xml:space="preserve"> </w:t>
      </w:r>
      <w:r w:rsidRPr="00AA5866">
        <w:rPr>
          <w:lang w:val="en-US"/>
        </w:rPr>
        <w:t>the</w:t>
      </w:r>
      <w:r w:rsidRPr="00C11261">
        <w:rPr>
          <w:lang w:val="en-US"/>
        </w:rPr>
        <w:t xml:space="preserve"> </w:t>
      </w:r>
      <w:r w:rsidRPr="00AA5866">
        <w:rPr>
          <w:lang w:val="en-US"/>
        </w:rPr>
        <w:t>Republic</w:t>
      </w:r>
      <w:r w:rsidRPr="00C11261">
        <w:rPr>
          <w:lang w:val="en-US"/>
        </w:rPr>
        <w:t xml:space="preserve"> </w:t>
      </w:r>
      <w:r w:rsidRPr="00AA5866">
        <w:rPr>
          <w:lang w:val="en-US"/>
        </w:rPr>
        <w:t>of</w:t>
      </w:r>
      <w:r w:rsidRPr="00C11261">
        <w:rPr>
          <w:lang w:val="en-US"/>
        </w:rPr>
        <w:t xml:space="preserve"> </w:t>
      </w:r>
      <w:r w:rsidRPr="00AA5866">
        <w:rPr>
          <w:lang w:val="en-US"/>
        </w:rPr>
        <w:t>Kazakhstan</w:t>
      </w:r>
      <w:r w:rsidRPr="00C11261">
        <w:rPr>
          <w:lang w:val="en-US"/>
        </w:rPr>
        <w:t>.</w:t>
      </w:r>
      <w:r>
        <w:rPr>
          <w:lang w:val="en-US"/>
        </w:rPr>
        <w:t xml:space="preserve"> </w:t>
      </w:r>
      <w:r w:rsidRPr="00AF433A">
        <w:rPr>
          <w:lang w:val="en-US"/>
        </w:rPr>
        <w:t>URL</w:t>
      </w:r>
      <w:r w:rsidRPr="00714B71">
        <w:rPr>
          <w:lang w:val="en-US"/>
        </w:rPr>
        <w:t xml:space="preserve">: </w:t>
      </w:r>
      <w:r w:rsidRPr="00AF433A">
        <w:rPr>
          <w:lang w:val="en-US"/>
        </w:rPr>
        <w:t>http</w:t>
      </w:r>
      <w:r w:rsidRPr="00714B71">
        <w:rPr>
          <w:lang w:val="en-US"/>
        </w:rPr>
        <w:t>://</w:t>
      </w:r>
      <w:r w:rsidRPr="00AF433A">
        <w:rPr>
          <w:lang w:val="en-US"/>
        </w:rPr>
        <w:t>adilet</w:t>
      </w:r>
      <w:r w:rsidRPr="00714B71">
        <w:rPr>
          <w:lang w:val="en-US"/>
        </w:rPr>
        <w:t>.</w:t>
      </w:r>
      <w:r w:rsidRPr="00AF433A">
        <w:rPr>
          <w:lang w:val="en-US"/>
        </w:rPr>
        <w:t>zan</w:t>
      </w:r>
      <w:r w:rsidRPr="00714B71">
        <w:rPr>
          <w:lang w:val="en-US"/>
        </w:rPr>
        <w:t>.</w:t>
      </w:r>
      <w:r w:rsidRPr="00AF433A">
        <w:rPr>
          <w:lang w:val="en-US"/>
        </w:rPr>
        <w:t>kz</w:t>
      </w:r>
      <w:r w:rsidRPr="00714B71">
        <w:rPr>
          <w:lang w:val="en-US"/>
        </w:rPr>
        <w:t>/</w:t>
      </w:r>
      <w:r w:rsidRPr="00AF433A">
        <w:rPr>
          <w:lang w:val="en-US"/>
        </w:rPr>
        <w:t>rus</w:t>
      </w:r>
      <w:r w:rsidRPr="00714B71">
        <w:rPr>
          <w:lang w:val="en-US"/>
        </w:rPr>
        <w:t>/</w:t>
      </w:r>
      <w:r w:rsidRPr="00AF433A">
        <w:rPr>
          <w:lang w:val="en-US"/>
        </w:rPr>
        <w:t>docs</w:t>
      </w:r>
      <w:r w:rsidRPr="00714B71">
        <w:rPr>
          <w:lang w:val="en-US"/>
        </w:rPr>
        <w:t xml:space="preserve">/ </w:t>
      </w:r>
      <w:r w:rsidRPr="00AF433A">
        <w:rPr>
          <w:lang w:val="en-US"/>
        </w:rPr>
        <w:t>K</w:t>
      </w:r>
      <w:r w:rsidRPr="00714B71">
        <w:rPr>
          <w:lang w:val="en-US"/>
        </w:rPr>
        <w:t xml:space="preserve">1400000226. </w:t>
      </w:r>
    </w:p>
  </w:footnote>
  <w:footnote w:id="139">
    <w:p w14:paraId="004054C1" w14:textId="120A1790" w:rsidR="005B2862" w:rsidRPr="007706F0" w:rsidRDefault="005B2862" w:rsidP="0026564B">
      <w:pPr>
        <w:pStyle w:val="a4"/>
        <w:jc w:val="both"/>
        <w:rPr>
          <w:lang w:val="en-US"/>
        </w:rPr>
      </w:pPr>
      <w:r w:rsidRPr="007706F0">
        <w:rPr>
          <w:rStyle w:val="a5"/>
        </w:rPr>
        <w:footnoteRef/>
      </w:r>
      <w:r w:rsidRPr="000F43EA">
        <w:rPr>
          <w:lang w:val="en-US"/>
        </w:rPr>
        <w:t xml:space="preserve"> </w:t>
      </w:r>
      <w:r>
        <w:rPr>
          <w:lang w:val="en-US"/>
        </w:rPr>
        <w:t>The m</w:t>
      </w:r>
      <w:r w:rsidRPr="000F43EA">
        <w:rPr>
          <w:lang w:val="en-US"/>
        </w:rPr>
        <w:t xml:space="preserve">inimum calculation index </w:t>
      </w:r>
      <w:r>
        <w:rPr>
          <w:lang w:val="en-US"/>
        </w:rPr>
        <w:t>in</w:t>
      </w:r>
      <w:r w:rsidRPr="000F43EA">
        <w:rPr>
          <w:lang w:val="en-US"/>
        </w:rPr>
        <w:t xml:space="preserve"> </w:t>
      </w:r>
      <w:r>
        <w:rPr>
          <w:lang w:val="en-US"/>
        </w:rPr>
        <w:t>the</w:t>
      </w:r>
      <w:r w:rsidRPr="000F43EA">
        <w:rPr>
          <w:lang w:val="en-US"/>
        </w:rPr>
        <w:t xml:space="preserve"> </w:t>
      </w:r>
      <w:r>
        <w:rPr>
          <w:lang w:val="en-US"/>
        </w:rPr>
        <w:t>Republic</w:t>
      </w:r>
      <w:r w:rsidRPr="000F43EA">
        <w:rPr>
          <w:lang w:val="en-US"/>
        </w:rPr>
        <w:t xml:space="preserve"> </w:t>
      </w:r>
      <w:r>
        <w:rPr>
          <w:lang w:val="en-US"/>
        </w:rPr>
        <w:t>of</w:t>
      </w:r>
      <w:r w:rsidRPr="000F43EA">
        <w:rPr>
          <w:lang w:val="en-US"/>
        </w:rPr>
        <w:t xml:space="preserve"> </w:t>
      </w:r>
      <w:r>
        <w:rPr>
          <w:lang w:val="en-US"/>
        </w:rPr>
        <w:t>Kazakhstan</w:t>
      </w:r>
      <w:r w:rsidRPr="000F43EA">
        <w:rPr>
          <w:lang w:val="en-US"/>
        </w:rPr>
        <w:t xml:space="preserve"> </w:t>
      </w:r>
      <w:r>
        <w:rPr>
          <w:lang w:val="en-US"/>
        </w:rPr>
        <w:t>for</w:t>
      </w:r>
      <w:r w:rsidRPr="000F43EA">
        <w:rPr>
          <w:lang w:val="en-US"/>
        </w:rPr>
        <w:t xml:space="preserve"> 2015 </w:t>
      </w:r>
      <w:r>
        <w:rPr>
          <w:lang w:val="en-US"/>
        </w:rPr>
        <w:t>has</w:t>
      </w:r>
      <w:r w:rsidRPr="000F43EA">
        <w:rPr>
          <w:lang w:val="en-US"/>
        </w:rPr>
        <w:t xml:space="preserve"> </w:t>
      </w:r>
      <w:r>
        <w:rPr>
          <w:lang w:val="en-US"/>
        </w:rPr>
        <w:t>been</w:t>
      </w:r>
      <w:r w:rsidRPr="000F43EA">
        <w:rPr>
          <w:lang w:val="en-US"/>
        </w:rPr>
        <w:t xml:space="preserve"> </w:t>
      </w:r>
      <w:r>
        <w:rPr>
          <w:lang w:val="en-US"/>
        </w:rPr>
        <w:t xml:space="preserve">established in an amount of </w:t>
      </w:r>
      <w:r w:rsidRPr="000F43EA">
        <w:rPr>
          <w:lang w:val="en-US"/>
        </w:rPr>
        <w:t>1</w:t>
      </w:r>
      <w:r>
        <w:rPr>
          <w:lang w:val="en-US"/>
        </w:rPr>
        <w:t>,</w:t>
      </w:r>
      <w:r w:rsidRPr="000F43EA">
        <w:rPr>
          <w:lang w:val="en-US"/>
        </w:rPr>
        <w:t xml:space="preserve">982 </w:t>
      </w:r>
      <w:proofErr w:type="spellStart"/>
      <w:r>
        <w:rPr>
          <w:lang w:val="en-US"/>
        </w:rPr>
        <w:t>tenge</w:t>
      </w:r>
      <w:proofErr w:type="spellEnd"/>
      <w:r w:rsidRPr="000F43EA">
        <w:rPr>
          <w:lang w:val="en-US"/>
        </w:rPr>
        <w:t xml:space="preserve"> // </w:t>
      </w:r>
      <w:r>
        <w:rPr>
          <w:lang w:val="en-US"/>
        </w:rPr>
        <w:t xml:space="preserve">Website of the </w:t>
      </w:r>
      <w:r w:rsidRPr="000F43EA">
        <w:rPr>
          <w:lang w:val="en-US"/>
        </w:rPr>
        <w:t xml:space="preserve">electronic government. </w:t>
      </w:r>
      <w:r w:rsidRPr="007706F0">
        <w:rPr>
          <w:lang w:val="en-US"/>
        </w:rPr>
        <w:t xml:space="preserve">URL: </w:t>
      </w:r>
      <w:r w:rsidRPr="00FB4144">
        <w:rPr>
          <w:lang w:val="en-US"/>
        </w:rPr>
        <w:t xml:space="preserve">http://egov.kz/wps/portal/Content?contentPath=/egovcontent/ </w:t>
      </w:r>
      <w:proofErr w:type="spellStart"/>
      <w:r w:rsidRPr="00FB4144">
        <w:rPr>
          <w:lang w:val="en-US"/>
        </w:rPr>
        <w:t>useful_info</w:t>
      </w:r>
      <w:proofErr w:type="spellEnd"/>
      <w:r w:rsidRPr="00FB4144">
        <w:rPr>
          <w:lang w:val="en-US"/>
        </w:rPr>
        <w:t xml:space="preserve">/ </w:t>
      </w:r>
      <w:proofErr w:type="spellStart"/>
      <w:r w:rsidRPr="00FB4144">
        <w:rPr>
          <w:lang w:val="en-US"/>
        </w:rPr>
        <w:t>ui_economy</w:t>
      </w:r>
      <w:proofErr w:type="spellEnd"/>
      <w:r w:rsidRPr="00FB4144">
        <w:rPr>
          <w:lang w:val="en-US"/>
        </w:rPr>
        <w:t>/article/</w:t>
      </w:r>
      <w:r w:rsidRPr="007706F0">
        <w:rPr>
          <w:lang w:val="en-US"/>
        </w:rPr>
        <w:t>article_mci_2012&amp;</w:t>
      </w:r>
      <w:proofErr w:type="gramStart"/>
      <w:r w:rsidRPr="007706F0">
        <w:rPr>
          <w:lang w:val="en-US"/>
        </w:rPr>
        <w:t>lang=</w:t>
      </w:r>
      <w:proofErr w:type="spellStart"/>
      <w:proofErr w:type="gramEnd"/>
      <w:r w:rsidRPr="007706F0">
        <w:rPr>
          <w:lang w:val="en-US"/>
        </w:rPr>
        <w:t>ru</w:t>
      </w:r>
      <w:proofErr w:type="spellEnd"/>
      <w:r w:rsidRPr="007706F0">
        <w:rPr>
          <w:lang w:val="en-US"/>
        </w:rPr>
        <w:t xml:space="preserve"> (</w:t>
      </w:r>
      <w:r>
        <w:rPr>
          <w:lang w:val="en-US"/>
        </w:rPr>
        <w:t>date of visit:</w:t>
      </w:r>
      <w:r w:rsidRPr="007706F0">
        <w:rPr>
          <w:lang w:val="en-US"/>
        </w:rPr>
        <w:t xml:space="preserve"> 21</w:t>
      </w:r>
      <w:r>
        <w:rPr>
          <w:lang w:val="en-US"/>
        </w:rPr>
        <w:t xml:space="preserve"> October </w:t>
      </w:r>
      <w:r w:rsidRPr="007706F0">
        <w:rPr>
          <w:lang w:val="en-US"/>
        </w:rPr>
        <w:t>2014).</w:t>
      </w:r>
    </w:p>
  </w:footnote>
  <w:footnote w:id="140">
    <w:p w14:paraId="3F000DEF" w14:textId="09E2478D" w:rsidR="005B2862" w:rsidRPr="00714B71" w:rsidRDefault="005B2862" w:rsidP="0026564B">
      <w:pPr>
        <w:pStyle w:val="a4"/>
        <w:jc w:val="both"/>
        <w:rPr>
          <w:lang w:val="en-US"/>
        </w:rPr>
      </w:pPr>
      <w:r w:rsidRPr="007706F0">
        <w:rPr>
          <w:rStyle w:val="a5"/>
        </w:rPr>
        <w:footnoteRef/>
      </w:r>
      <w:r w:rsidRPr="00F37155">
        <w:rPr>
          <w:lang w:val="en-US"/>
        </w:rPr>
        <w:t xml:space="preserve"> </w:t>
      </w:r>
      <w:r>
        <w:rPr>
          <w:lang w:val="en-US"/>
        </w:rPr>
        <w:t>See</w:t>
      </w:r>
      <w:r w:rsidRPr="00BB0856">
        <w:rPr>
          <w:lang w:val="en-US"/>
        </w:rPr>
        <w:t xml:space="preserve"> </w:t>
      </w:r>
      <w:r>
        <w:rPr>
          <w:lang w:val="en-US"/>
        </w:rPr>
        <w:t>the</w:t>
      </w:r>
      <w:r w:rsidRPr="00BB0856">
        <w:rPr>
          <w:lang w:val="en-US"/>
        </w:rPr>
        <w:t xml:space="preserve"> </w:t>
      </w:r>
      <w:r>
        <w:rPr>
          <w:lang w:val="en-US"/>
        </w:rPr>
        <w:t>Administrative Code of</w:t>
      </w:r>
      <w:r w:rsidRPr="00BB0856">
        <w:rPr>
          <w:lang w:val="en-US"/>
        </w:rPr>
        <w:t xml:space="preserve"> </w:t>
      </w:r>
      <w:r>
        <w:rPr>
          <w:lang w:val="en-US"/>
        </w:rPr>
        <w:t>the Republic of Kazakhstan</w:t>
      </w:r>
      <w:r w:rsidRPr="00BB0856">
        <w:rPr>
          <w:lang w:val="en-US"/>
        </w:rPr>
        <w:t xml:space="preserve"> </w:t>
      </w:r>
      <w:r w:rsidRPr="00D057FC">
        <w:rPr>
          <w:lang w:val="en-US"/>
        </w:rPr>
        <w:t xml:space="preserve">dated </w:t>
      </w:r>
      <w:r w:rsidRPr="001B7E55">
        <w:rPr>
          <w:lang w:val="en-US"/>
        </w:rPr>
        <w:t xml:space="preserve">30 </w:t>
      </w:r>
      <w:r>
        <w:rPr>
          <w:lang w:val="en-US"/>
        </w:rPr>
        <w:t xml:space="preserve">January </w:t>
      </w:r>
      <w:r w:rsidRPr="001B7E55">
        <w:rPr>
          <w:lang w:val="en-US"/>
        </w:rPr>
        <w:t>2001</w:t>
      </w:r>
      <w:r w:rsidRPr="001B7E55">
        <w:rPr>
          <w:b/>
          <w:sz w:val="24"/>
          <w:szCs w:val="24"/>
          <w:lang w:val="en-US"/>
        </w:rPr>
        <w:t xml:space="preserve"> </w:t>
      </w:r>
      <w:r>
        <w:rPr>
          <w:b/>
          <w:sz w:val="24"/>
          <w:szCs w:val="24"/>
          <w:lang w:val="en-US"/>
        </w:rPr>
        <w:t>(</w:t>
      </w:r>
      <w:r w:rsidRPr="001B7E55">
        <w:rPr>
          <w:lang w:val="en-US"/>
        </w:rPr>
        <w:t xml:space="preserve">as amended </w:t>
      </w:r>
      <w:r w:rsidRPr="001B7E55">
        <w:rPr>
          <w:rStyle w:val="hps"/>
          <w:lang w:val="en"/>
        </w:rPr>
        <w:t>as</w:t>
      </w:r>
      <w:r w:rsidRPr="001B7E55">
        <w:rPr>
          <w:lang w:val="en-US"/>
        </w:rPr>
        <w:t xml:space="preserve"> </w:t>
      </w:r>
      <w:r>
        <w:rPr>
          <w:lang w:val="en-US"/>
        </w:rPr>
        <w:t xml:space="preserve">of </w:t>
      </w:r>
      <w:r w:rsidRPr="001B7E55">
        <w:rPr>
          <w:color w:val="000000"/>
          <w:lang w:val="en-US"/>
        </w:rPr>
        <w:t>05 July 2014</w:t>
      </w:r>
      <w:r>
        <w:rPr>
          <w:color w:val="000000"/>
          <w:lang w:val="en-US"/>
        </w:rPr>
        <w:t>).</w:t>
      </w:r>
      <w:r w:rsidRPr="001B7E55">
        <w:rPr>
          <w:lang w:val="en-US"/>
        </w:rPr>
        <w:t xml:space="preserve"> // The </w:t>
      </w:r>
      <w:proofErr w:type="spellStart"/>
      <w:r w:rsidRPr="001B7E55">
        <w:rPr>
          <w:lang w:val="en-US"/>
        </w:rPr>
        <w:t>Adilet</w:t>
      </w:r>
      <w:proofErr w:type="spellEnd"/>
      <w:r w:rsidRPr="001B7E55">
        <w:rPr>
          <w:lang w:val="en-US"/>
        </w:rPr>
        <w:t xml:space="preserve"> Legal Information System of Regulatory Legal Acts of the Republic of Kazakhstan.  </w:t>
      </w:r>
      <w:r w:rsidRPr="007706F0">
        <w:rPr>
          <w:lang w:val="en-US"/>
        </w:rPr>
        <w:t>URL</w:t>
      </w:r>
      <w:r w:rsidRPr="00714B71">
        <w:rPr>
          <w:lang w:val="en-US"/>
        </w:rPr>
        <w:t xml:space="preserve">: </w:t>
      </w:r>
      <w:hyperlink w:history="1"/>
      <w:r w:rsidRPr="00D66AE6">
        <w:rPr>
          <w:lang w:val="en-US"/>
        </w:rPr>
        <w:t>http://adilet.zan.kz/rus/docs/K010000155_</w:t>
      </w:r>
      <w:r w:rsidRPr="00714B71">
        <w:rPr>
          <w:lang w:val="en-US"/>
        </w:rPr>
        <w:t xml:space="preserve">. </w:t>
      </w:r>
    </w:p>
  </w:footnote>
  <w:footnote w:id="141">
    <w:p w14:paraId="00236EE8" w14:textId="7C177D35" w:rsidR="005B2862" w:rsidRPr="00D66AE6" w:rsidRDefault="005B2862" w:rsidP="0026564B">
      <w:pPr>
        <w:pStyle w:val="a4"/>
        <w:jc w:val="both"/>
        <w:rPr>
          <w:lang w:val="en-US"/>
        </w:rPr>
      </w:pPr>
      <w:r w:rsidRPr="007706F0">
        <w:rPr>
          <w:rStyle w:val="a5"/>
        </w:rPr>
        <w:footnoteRef/>
      </w:r>
      <w:r w:rsidRPr="00F37155">
        <w:rPr>
          <w:lang w:val="en-US"/>
        </w:rPr>
        <w:t xml:space="preserve"> </w:t>
      </w:r>
      <w:r>
        <w:rPr>
          <w:lang w:val="en-US"/>
        </w:rPr>
        <w:t>See</w:t>
      </w:r>
      <w:r w:rsidRPr="00BB0856">
        <w:rPr>
          <w:lang w:val="en-US"/>
        </w:rPr>
        <w:t xml:space="preserve"> </w:t>
      </w:r>
      <w:r>
        <w:rPr>
          <w:lang w:val="en-US"/>
        </w:rPr>
        <w:t>the Administrative Code of</w:t>
      </w:r>
      <w:r w:rsidRPr="00BB0856">
        <w:rPr>
          <w:lang w:val="en-US"/>
        </w:rPr>
        <w:t xml:space="preserve"> </w:t>
      </w:r>
      <w:r>
        <w:rPr>
          <w:lang w:val="en-US"/>
        </w:rPr>
        <w:t>the Republic of Kazakhstan</w:t>
      </w:r>
      <w:r w:rsidRPr="00BB0856">
        <w:rPr>
          <w:lang w:val="en-US"/>
        </w:rPr>
        <w:t xml:space="preserve"> </w:t>
      </w:r>
      <w:r w:rsidRPr="00D057FC">
        <w:rPr>
          <w:lang w:val="en-US"/>
        </w:rPr>
        <w:t xml:space="preserve">dated </w:t>
      </w:r>
      <w:r w:rsidRPr="00BB0856">
        <w:rPr>
          <w:lang w:val="en-US"/>
        </w:rPr>
        <w:t xml:space="preserve">5 </w:t>
      </w:r>
      <w:r>
        <w:rPr>
          <w:lang w:val="en-US"/>
        </w:rPr>
        <w:t>July 2014</w:t>
      </w:r>
      <w:r w:rsidRPr="00BB0856">
        <w:rPr>
          <w:lang w:val="en-US"/>
        </w:rPr>
        <w:t xml:space="preserve">. </w:t>
      </w:r>
      <w:r>
        <w:rPr>
          <w:lang w:val="en-US"/>
        </w:rPr>
        <w:t>Effective from 1 January 2015.</w:t>
      </w:r>
      <w:r w:rsidRPr="00BB0856">
        <w:rPr>
          <w:lang w:val="en-US"/>
        </w:rPr>
        <w:t xml:space="preserve"> // </w:t>
      </w:r>
      <w:r>
        <w:rPr>
          <w:lang w:val="en-US"/>
        </w:rPr>
        <w:t xml:space="preserve">The </w:t>
      </w:r>
      <w:proofErr w:type="spellStart"/>
      <w:r>
        <w:rPr>
          <w:lang w:val="en-US"/>
        </w:rPr>
        <w:t>Adilet</w:t>
      </w:r>
      <w:proofErr w:type="spellEnd"/>
      <w:r>
        <w:rPr>
          <w:lang w:val="en-US"/>
        </w:rPr>
        <w:t xml:space="preserve"> Legal Information System of Regulatory Legal Acts of the Republic of Kazakhstan</w:t>
      </w:r>
      <w:r w:rsidRPr="00DA010F">
        <w:rPr>
          <w:lang w:val="en-US"/>
        </w:rPr>
        <w:t xml:space="preserve">. </w:t>
      </w:r>
      <w:r w:rsidRPr="00BB0856">
        <w:rPr>
          <w:lang w:val="en-US"/>
        </w:rPr>
        <w:t xml:space="preserve"> </w:t>
      </w:r>
      <w:r w:rsidRPr="00942C3B">
        <w:rPr>
          <w:lang w:val="en-US"/>
        </w:rPr>
        <w:t>URL</w:t>
      </w:r>
      <w:r w:rsidRPr="00D66AE6">
        <w:rPr>
          <w:lang w:val="en-US"/>
        </w:rPr>
        <w:t xml:space="preserve">: http://adilet.zan.kz/rus/ docs/K1400000235. </w:t>
      </w:r>
    </w:p>
  </w:footnote>
  <w:footnote w:id="142">
    <w:p w14:paraId="28F268C3" w14:textId="2C577842" w:rsidR="005B2862" w:rsidRPr="00EE1FF4" w:rsidRDefault="005B2862" w:rsidP="008640A6">
      <w:pPr>
        <w:spacing w:after="0" w:line="240" w:lineRule="auto"/>
        <w:jc w:val="both"/>
        <w:rPr>
          <w:rFonts w:ascii="Times New Roman" w:hAnsi="Times New Roman" w:cs="Times New Roman"/>
          <w:sz w:val="20"/>
          <w:szCs w:val="20"/>
          <w:lang w:val="en-US"/>
        </w:rPr>
      </w:pPr>
      <w:r>
        <w:rPr>
          <w:rStyle w:val="FootnoteCharacters"/>
        </w:rPr>
        <w:footnoteRef/>
      </w:r>
      <w:r w:rsidRPr="00AE2B24">
        <w:rPr>
          <w:rFonts w:ascii="Times New Roman" w:hAnsi="Times New Roman"/>
          <w:sz w:val="20"/>
          <w:szCs w:val="20"/>
          <w:lang w:val="en-US"/>
        </w:rPr>
        <w:t xml:space="preserve"> </w:t>
      </w:r>
      <w:r w:rsidRPr="00EE1FF4">
        <w:rPr>
          <w:rFonts w:ascii="Times New Roman" w:hAnsi="Times New Roman" w:cs="Times New Roman"/>
          <w:sz w:val="20"/>
          <w:szCs w:val="20"/>
          <w:lang w:val="en-US"/>
        </w:rPr>
        <w:t xml:space="preserve">See: the Address by the President of the Republic of Kazakhstan – The Leader of the Nation </w:t>
      </w:r>
      <w:proofErr w:type="spellStart"/>
      <w:r w:rsidRPr="00EE1FF4">
        <w:rPr>
          <w:rFonts w:ascii="Times New Roman" w:hAnsi="Times New Roman" w:cs="Times New Roman"/>
          <w:sz w:val="20"/>
          <w:szCs w:val="20"/>
          <w:lang w:val="en-US"/>
        </w:rPr>
        <w:t>Nursultan</w:t>
      </w:r>
      <w:proofErr w:type="spellEnd"/>
      <w:r w:rsidRPr="00EE1FF4">
        <w:rPr>
          <w:rFonts w:ascii="Times New Roman" w:hAnsi="Times New Roman" w:cs="Times New Roman"/>
          <w:sz w:val="20"/>
          <w:szCs w:val="20"/>
          <w:lang w:val="en-US"/>
        </w:rPr>
        <w:t xml:space="preserve"> </w:t>
      </w:r>
      <w:proofErr w:type="spellStart"/>
      <w:r w:rsidRPr="00EE1FF4">
        <w:rPr>
          <w:rFonts w:ascii="Times New Roman" w:hAnsi="Times New Roman" w:cs="Times New Roman"/>
          <w:sz w:val="20"/>
          <w:szCs w:val="20"/>
          <w:lang w:val="en-US"/>
        </w:rPr>
        <w:t>Nazarbayev</w:t>
      </w:r>
      <w:proofErr w:type="spellEnd"/>
      <w:r w:rsidRPr="00EE1FF4">
        <w:rPr>
          <w:rFonts w:ascii="Times New Roman" w:hAnsi="Times New Roman" w:cs="Times New Roman"/>
          <w:sz w:val="20"/>
          <w:szCs w:val="20"/>
          <w:lang w:val="en-US"/>
        </w:rPr>
        <w:t xml:space="preserve"> to the People of Kazakhstan ‘The Strategy of Kazakhstan’2050’: new political course of the accomplished state’, Astana city, 14 December 2012 // The </w:t>
      </w:r>
      <w:proofErr w:type="spellStart"/>
      <w:r w:rsidRPr="00EE1FF4">
        <w:rPr>
          <w:rFonts w:ascii="Times New Roman" w:hAnsi="Times New Roman" w:cs="Times New Roman"/>
          <w:sz w:val="20"/>
          <w:szCs w:val="20"/>
          <w:lang w:val="en-US"/>
        </w:rPr>
        <w:t>Adilet</w:t>
      </w:r>
      <w:proofErr w:type="spellEnd"/>
      <w:r w:rsidRPr="00EE1FF4">
        <w:rPr>
          <w:rFonts w:ascii="Times New Roman" w:hAnsi="Times New Roman" w:cs="Times New Roman"/>
          <w:sz w:val="20"/>
          <w:szCs w:val="20"/>
          <w:lang w:val="en-US"/>
        </w:rPr>
        <w:t xml:space="preserve"> Legal Information System of Regulatory Legal Acts of the Republic of Kazakhstan. </w:t>
      </w:r>
      <w:proofErr w:type="gramStart"/>
      <w:r w:rsidRPr="00EE1FF4">
        <w:rPr>
          <w:rFonts w:ascii="Times New Roman" w:hAnsi="Times New Roman" w:cs="Times New Roman"/>
          <w:sz w:val="20"/>
          <w:szCs w:val="20"/>
          <w:lang w:val="en-US"/>
        </w:rPr>
        <w:t xml:space="preserve">URL </w:t>
      </w:r>
      <w:hyperlink r:id="rId6" w:history="1">
        <w:r w:rsidRPr="00F73AA5">
          <w:rPr>
            <w:rStyle w:val="a8"/>
            <w:rFonts w:ascii="Times New Roman" w:hAnsi="Times New Roman" w:cs="Times New Roman"/>
            <w:color w:val="auto"/>
            <w:sz w:val="20"/>
            <w:szCs w:val="20"/>
            <w:u w:val="none"/>
            <w:lang w:val="en-US"/>
          </w:rPr>
          <w:t>http://adilet.zan.kz/rus/docs/K1200002050</w:t>
        </w:r>
      </w:hyperlink>
      <w:r w:rsidRPr="00F73AA5">
        <w:rPr>
          <w:rFonts w:ascii="Times New Roman" w:hAnsi="Times New Roman" w:cs="Times New Roman"/>
          <w:sz w:val="20"/>
          <w:szCs w:val="20"/>
          <w:lang w:val="en-US"/>
        </w:rPr>
        <w:t>.</w:t>
      </w:r>
      <w:proofErr w:type="gramEnd"/>
    </w:p>
    <w:p w14:paraId="76A9D069" w14:textId="77777777" w:rsidR="005B2862" w:rsidRPr="001E5724" w:rsidRDefault="005B2862" w:rsidP="008640A6">
      <w:pPr>
        <w:spacing w:after="0" w:line="240" w:lineRule="auto"/>
        <w:jc w:val="both"/>
        <w:rPr>
          <w:lang w:val="en-US"/>
        </w:rPr>
      </w:pPr>
    </w:p>
  </w:footnote>
  <w:footnote w:id="143">
    <w:p w14:paraId="71C70A8B" w14:textId="32AD58BD" w:rsidR="005B2862" w:rsidRPr="001E5724" w:rsidRDefault="005B2862" w:rsidP="008640A6">
      <w:pPr>
        <w:pStyle w:val="a4"/>
        <w:rPr>
          <w:lang w:val="en-US"/>
        </w:rPr>
      </w:pPr>
      <w:r>
        <w:rPr>
          <w:rStyle w:val="FootnoteCharacters"/>
        </w:rPr>
        <w:footnoteRef/>
      </w:r>
      <w:r>
        <w:rPr>
          <w:lang w:val="en-US"/>
        </w:rPr>
        <w:t xml:space="preserve"> See: </w:t>
      </w:r>
      <w:proofErr w:type="spellStart"/>
      <w:r>
        <w:rPr>
          <w:lang w:val="en-US"/>
        </w:rPr>
        <w:t>Mushfig</w:t>
      </w:r>
      <w:proofErr w:type="spellEnd"/>
      <w:r>
        <w:rPr>
          <w:lang w:val="en-US"/>
        </w:rPr>
        <w:t xml:space="preserve"> </w:t>
      </w:r>
      <w:proofErr w:type="spellStart"/>
      <w:r>
        <w:rPr>
          <w:lang w:val="en-US"/>
        </w:rPr>
        <w:t>Bayram</w:t>
      </w:r>
      <w:proofErr w:type="spellEnd"/>
      <w:r>
        <w:rPr>
          <w:lang w:val="en-US"/>
        </w:rPr>
        <w:t xml:space="preserve"> and John </w:t>
      </w:r>
      <w:proofErr w:type="spellStart"/>
      <w:r>
        <w:rPr>
          <w:lang w:val="en-US"/>
        </w:rPr>
        <w:t>Kinahan</w:t>
      </w:r>
      <w:proofErr w:type="spellEnd"/>
      <w:r>
        <w:rPr>
          <w:lang w:val="en-US"/>
        </w:rPr>
        <w:t xml:space="preserve">. KAZAKHSTAN: Religious freedom survey, Forum 18 News Service, March 2014. </w:t>
      </w:r>
      <w:proofErr w:type="gramStart"/>
      <w:r>
        <w:rPr>
          <w:lang w:val="en-US"/>
        </w:rPr>
        <w:t>An</w:t>
      </w:r>
      <w:r w:rsidRPr="001E5724">
        <w:rPr>
          <w:lang w:val="en-US"/>
        </w:rPr>
        <w:t xml:space="preserve"> </w:t>
      </w:r>
      <w:r>
        <w:rPr>
          <w:lang w:val="en-US"/>
        </w:rPr>
        <w:t>unofficial</w:t>
      </w:r>
      <w:r w:rsidRPr="001E5724">
        <w:rPr>
          <w:lang w:val="en-US"/>
        </w:rPr>
        <w:t xml:space="preserve"> </w:t>
      </w:r>
      <w:r>
        <w:rPr>
          <w:lang w:val="en-US"/>
        </w:rPr>
        <w:t>translation</w:t>
      </w:r>
      <w:r w:rsidRPr="001E5724">
        <w:rPr>
          <w:lang w:val="en-US"/>
        </w:rPr>
        <w:t xml:space="preserve"> </w:t>
      </w:r>
      <w:r>
        <w:rPr>
          <w:lang w:val="en-US"/>
        </w:rPr>
        <w:t>in</w:t>
      </w:r>
      <w:r w:rsidRPr="001E5724">
        <w:rPr>
          <w:lang w:val="en-US"/>
        </w:rPr>
        <w:t xml:space="preserve"> </w:t>
      </w:r>
      <w:r>
        <w:rPr>
          <w:lang w:val="en-US"/>
        </w:rPr>
        <w:t>Russian</w:t>
      </w:r>
      <w:r w:rsidRPr="001E5724">
        <w:rPr>
          <w:lang w:val="en-US"/>
        </w:rPr>
        <w:t xml:space="preserve"> </w:t>
      </w:r>
      <w:r>
        <w:rPr>
          <w:lang w:val="en-US"/>
        </w:rPr>
        <w:t>by the Kazakhstani International Bureau for Human rights and Rule of Law</w:t>
      </w:r>
      <w:r w:rsidRPr="001E5724">
        <w:rPr>
          <w:lang w:val="en-US"/>
        </w:rPr>
        <w:t>.</w:t>
      </w:r>
      <w:proofErr w:type="gramEnd"/>
    </w:p>
  </w:footnote>
  <w:footnote w:id="144">
    <w:p w14:paraId="7BEC6529" w14:textId="77777777" w:rsidR="005B2862" w:rsidRPr="001E5724" w:rsidRDefault="005B2862" w:rsidP="008640A6">
      <w:pPr>
        <w:pStyle w:val="a4"/>
        <w:jc w:val="both"/>
        <w:rPr>
          <w:lang w:val="en-US"/>
        </w:rPr>
      </w:pPr>
      <w:r>
        <w:rPr>
          <w:rStyle w:val="FootnoteCharacters"/>
        </w:rPr>
        <w:footnoteRef/>
      </w:r>
      <w:r>
        <w:rPr>
          <w:lang w:val="en-US"/>
        </w:rPr>
        <w:t xml:space="preserve"> See: Information on reports by monitors of the Kazakhstan International Bureau for Human Rights and Rule of Law as well as information on non-governmental organization Forum 18 over the period of 2012-2014</w:t>
      </w:r>
      <w:r w:rsidRPr="001E5724">
        <w:rPr>
          <w:lang w:val="en-US"/>
        </w:rPr>
        <w:t>.</w:t>
      </w:r>
      <w:r>
        <w:rPr>
          <w:lang w:val="en-US"/>
        </w:rPr>
        <w:t xml:space="preserve">  The names of believers are quoted as abbreviated.  Their full names may be found in the reports.</w:t>
      </w:r>
    </w:p>
  </w:footnote>
  <w:footnote w:id="145">
    <w:p w14:paraId="36F1E10A" w14:textId="77777777" w:rsidR="005B2862" w:rsidRPr="005B4E48" w:rsidRDefault="005B2862" w:rsidP="008640A6">
      <w:pPr>
        <w:spacing w:after="0" w:line="240" w:lineRule="auto"/>
        <w:jc w:val="both"/>
        <w:rPr>
          <w:lang w:val="en-US"/>
        </w:rPr>
      </w:pPr>
      <w:r w:rsidRPr="00EF0B77">
        <w:rPr>
          <w:rStyle w:val="a5"/>
          <w:rFonts w:ascii="Times New Roman" w:hAnsi="Times New Roman"/>
          <w:sz w:val="20"/>
          <w:szCs w:val="20"/>
        </w:rPr>
        <w:footnoteRef/>
      </w:r>
      <w:r>
        <w:rPr>
          <w:rFonts w:ascii="Times New Roman" w:hAnsi="Times New Roman"/>
          <w:sz w:val="20"/>
          <w:szCs w:val="20"/>
          <w:lang w:val="en-US"/>
        </w:rPr>
        <w:t xml:space="preserve"> Information</w:t>
      </w:r>
      <w:r w:rsidRPr="006E31E0">
        <w:rPr>
          <w:rFonts w:ascii="Times New Roman" w:hAnsi="Times New Roman"/>
          <w:sz w:val="20"/>
          <w:szCs w:val="20"/>
          <w:lang w:val="en-US"/>
        </w:rPr>
        <w:t xml:space="preserve"> </w:t>
      </w:r>
      <w:r>
        <w:rPr>
          <w:rFonts w:ascii="Times New Roman" w:hAnsi="Times New Roman"/>
          <w:sz w:val="20"/>
          <w:szCs w:val="20"/>
          <w:lang w:val="en-US"/>
        </w:rPr>
        <w:t>of</w:t>
      </w:r>
      <w:r w:rsidRPr="006E31E0">
        <w:rPr>
          <w:rFonts w:ascii="Times New Roman" w:hAnsi="Times New Roman"/>
          <w:sz w:val="20"/>
          <w:szCs w:val="20"/>
          <w:lang w:val="en-US"/>
        </w:rPr>
        <w:t xml:space="preserve"> </w:t>
      </w:r>
      <w:r>
        <w:rPr>
          <w:rFonts w:ascii="Times New Roman" w:hAnsi="Times New Roman"/>
          <w:sz w:val="20"/>
          <w:szCs w:val="20"/>
          <w:lang w:val="en-US"/>
        </w:rPr>
        <w:t xml:space="preserve">the non-governmental </w:t>
      </w:r>
      <w:proofErr w:type="spellStart"/>
      <w:r>
        <w:rPr>
          <w:rFonts w:ascii="Times New Roman" w:hAnsi="Times New Roman"/>
          <w:sz w:val="20"/>
          <w:szCs w:val="20"/>
          <w:lang w:val="en-US"/>
        </w:rPr>
        <w:t>organis</w:t>
      </w:r>
      <w:r w:rsidRPr="006E31E0">
        <w:rPr>
          <w:rFonts w:ascii="Times New Roman" w:hAnsi="Times New Roman"/>
          <w:sz w:val="20"/>
          <w:szCs w:val="20"/>
          <w:lang w:val="en-US"/>
        </w:rPr>
        <w:t>ation</w:t>
      </w:r>
      <w:proofErr w:type="spellEnd"/>
      <w:r w:rsidRPr="006E31E0">
        <w:rPr>
          <w:rFonts w:ascii="Times New Roman" w:hAnsi="Times New Roman"/>
          <w:sz w:val="20"/>
          <w:szCs w:val="20"/>
          <w:lang w:val="en-US"/>
        </w:rPr>
        <w:t xml:space="preserve">, Forum 18 // </w:t>
      </w:r>
      <w:r>
        <w:rPr>
          <w:rFonts w:ascii="Times New Roman" w:hAnsi="Times New Roman"/>
          <w:sz w:val="20"/>
          <w:szCs w:val="20"/>
          <w:lang w:val="en-US"/>
        </w:rPr>
        <w:t xml:space="preserve">Website: </w:t>
      </w:r>
      <w:r w:rsidRPr="00EF0B77">
        <w:rPr>
          <w:rFonts w:ascii="Times New Roman" w:hAnsi="Times New Roman"/>
          <w:sz w:val="20"/>
          <w:szCs w:val="20"/>
          <w:lang w:val="en-US"/>
        </w:rPr>
        <w:t>Forum</w:t>
      </w:r>
      <w:r w:rsidRPr="006E31E0">
        <w:rPr>
          <w:rFonts w:ascii="Times New Roman" w:hAnsi="Times New Roman"/>
          <w:sz w:val="20"/>
          <w:szCs w:val="20"/>
          <w:lang w:val="en-US"/>
        </w:rPr>
        <w:t xml:space="preserve"> 18. </w:t>
      </w:r>
      <w:r w:rsidRPr="00EF0B77">
        <w:rPr>
          <w:rFonts w:ascii="Times New Roman" w:hAnsi="Times New Roman"/>
          <w:sz w:val="20"/>
          <w:szCs w:val="20"/>
          <w:lang w:val="en-US"/>
        </w:rPr>
        <w:t>URL</w:t>
      </w:r>
      <w:r w:rsidRPr="005B4E48">
        <w:rPr>
          <w:rFonts w:ascii="Times New Roman" w:hAnsi="Times New Roman"/>
          <w:sz w:val="20"/>
          <w:szCs w:val="20"/>
          <w:lang w:val="en-US"/>
        </w:rPr>
        <w:t xml:space="preserve">: </w:t>
      </w:r>
      <w:r w:rsidRPr="00EF0B77">
        <w:rPr>
          <w:rFonts w:ascii="Times New Roman" w:hAnsi="Times New Roman"/>
          <w:sz w:val="20"/>
          <w:szCs w:val="20"/>
          <w:lang w:val="en-US"/>
        </w:rPr>
        <w:t>http</w:t>
      </w:r>
      <w:r w:rsidRPr="005B4E48">
        <w:rPr>
          <w:rFonts w:ascii="Times New Roman" w:hAnsi="Times New Roman"/>
          <w:sz w:val="20"/>
          <w:szCs w:val="20"/>
          <w:lang w:val="en-US"/>
        </w:rPr>
        <w:t>://</w:t>
      </w:r>
      <w:r w:rsidRPr="00EF0B77">
        <w:rPr>
          <w:rFonts w:ascii="Times New Roman" w:hAnsi="Times New Roman"/>
          <w:sz w:val="20"/>
          <w:szCs w:val="20"/>
          <w:lang w:val="en-US"/>
        </w:rPr>
        <w:t>forum</w:t>
      </w:r>
      <w:r w:rsidRPr="005B4E48">
        <w:rPr>
          <w:rFonts w:ascii="Times New Roman" w:hAnsi="Times New Roman"/>
          <w:sz w:val="20"/>
          <w:szCs w:val="20"/>
          <w:lang w:val="en-US"/>
        </w:rPr>
        <w:t>18.</w:t>
      </w:r>
      <w:r w:rsidRPr="00EF0B77">
        <w:rPr>
          <w:rFonts w:ascii="Times New Roman" w:hAnsi="Times New Roman"/>
          <w:sz w:val="20"/>
          <w:szCs w:val="20"/>
          <w:lang w:val="en-US"/>
        </w:rPr>
        <w:t>org</w:t>
      </w:r>
      <w:r w:rsidRPr="005B4E48">
        <w:rPr>
          <w:rFonts w:ascii="Times New Roman" w:hAnsi="Times New Roman"/>
          <w:sz w:val="20"/>
          <w:szCs w:val="20"/>
          <w:lang w:val="en-US"/>
        </w:rPr>
        <w:t xml:space="preserve">/ </w:t>
      </w:r>
      <w:proofErr w:type="spellStart"/>
      <w:r w:rsidRPr="00EF0B77">
        <w:rPr>
          <w:rFonts w:ascii="Times New Roman" w:hAnsi="Times New Roman"/>
          <w:sz w:val="20"/>
          <w:szCs w:val="20"/>
          <w:lang w:val="en-US"/>
        </w:rPr>
        <w:t>archive</w:t>
      </w:r>
      <w:r w:rsidRPr="005B4E48">
        <w:rPr>
          <w:rFonts w:ascii="Times New Roman" w:hAnsi="Times New Roman"/>
          <w:sz w:val="20"/>
          <w:szCs w:val="20"/>
          <w:lang w:val="en-US"/>
        </w:rPr>
        <w:t>.</w:t>
      </w:r>
      <w:r w:rsidRPr="00EF0B77">
        <w:rPr>
          <w:rFonts w:ascii="Times New Roman" w:hAnsi="Times New Roman"/>
          <w:sz w:val="20"/>
          <w:szCs w:val="20"/>
          <w:lang w:val="en-US"/>
        </w:rPr>
        <w:t>php</w:t>
      </w:r>
      <w:proofErr w:type="gramStart"/>
      <w:r w:rsidRPr="005B4E48">
        <w:rPr>
          <w:rFonts w:ascii="Times New Roman" w:hAnsi="Times New Roman"/>
          <w:sz w:val="20"/>
          <w:szCs w:val="20"/>
          <w:lang w:val="en-US"/>
        </w:rPr>
        <w:t>?</w:t>
      </w:r>
      <w:r w:rsidRPr="00EF0B77">
        <w:rPr>
          <w:rFonts w:ascii="Times New Roman" w:hAnsi="Times New Roman"/>
          <w:sz w:val="20"/>
          <w:szCs w:val="20"/>
          <w:lang w:val="en-US"/>
        </w:rPr>
        <w:t>article</w:t>
      </w:r>
      <w:proofErr w:type="gramEnd"/>
      <w:r w:rsidRPr="005B4E48">
        <w:rPr>
          <w:rFonts w:ascii="Times New Roman" w:hAnsi="Times New Roman"/>
          <w:sz w:val="20"/>
          <w:szCs w:val="20"/>
          <w:lang w:val="en-US"/>
        </w:rPr>
        <w:t>_</w:t>
      </w:r>
      <w:r w:rsidRPr="00EF0B77">
        <w:rPr>
          <w:rFonts w:ascii="Times New Roman" w:hAnsi="Times New Roman"/>
          <w:sz w:val="20"/>
          <w:szCs w:val="20"/>
          <w:lang w:val="en-US"/>
        </w:rPr>
        <w:t>id</w:t>
      </w:r>
      <w:proofErr w:type="spellEnd"/>
      <w:r w:rsidRPr="005B4E48">
        <w:rPr>
          <w:rFonts w:ascii="Times New Roman" w:hAnsi="Times New Roman"/>
          <w:sz w:val="20"/>
          <w:szCs w:val="20"/>
          <w:lang w:val="en-US"/>
        </w:rPr>
        <w:t>=1895</w:t>
      </w:r>
      <w:r>
        <w:rPr>
          <w:rFonts w:ascii="Times New Roman" w:hAnsi="Times New Roman"/>
          <w:sz w:val="20"/>
          <w:szCs w:val="20"/>
          <w:lang w:val="en-US"/>
        </w:rPr>
        <w:t>.</w:t>
      </w:r>
    </w:p>
  </w:footnote>
  <w:footnote w:id="146">
    <w:p w14:paraId="7852FBF2" w14:textId="77777777" w:rsidR="005B2862" w:rsidRPr="005E4D26" w:rsidRDefault="005B2862" w:rsidP="00F73AA5">
      <w:pPr>
        <w:pStyle w:val="a4"/>
        <w:jc w:val="both"/>
        <w:rPr>
          <w:lang w:val="en-US"/>
        </w:rPr>
      </w:pPr>
      <w:r>
        <w:rPr>
          <w:rStyle w:val="a5"/>
        </w:rPr>
        <w:footnoteRef/>
      </w:r>
      <w:r w:rsidRPr="00B6376D">
        <w:rPr>
          <w:lang w:val="en-US"/>
        </w:rPr>
        <w:t xml:space="preserve"> </w:t>
      </w:r>
      <w:r>
        <w:rPr>
          <w:lang w:val="en-US"/>
        </w:rPr>
        <w:t>Please s</w:t>
      </w:r>
      <w:r w:rsidRPr="00C11261">
        <w:rPr>
          <w:lang w:val="en-US"/>
        </w:rPr>
        <w:t>ee</w:t>
      </w:r>
      <w:r>
        <w:rPr>
          <w:lang w:val="en-US"/>
        </w:rPr>
        <w:t xml:space="preserve"> the</w:t>
      </w:r>
      <w:r w:rsidRPr="00BB0856">
        <w:rPr>
          <w:lang w:val="en-US"/>
        </w:rPr>
        <w:t xml:space="preserve"> </w:t>
      </w:r>
      <w:r>
        <w:rPr>
          <w:lang w:val="en-US"/>
        </w:rPr>
        <w:t>Administrative Offences Code of</w:t>
      </w:r>
      <w:r w:rsidRPr="00BB0856">
        <w:rPr>
          <w:lang w:val="en-US"/>
        </w:rPr>
        <w:t xml:space="preserve"> </w:t>
      </w:r>
      <w:r>
        <w:rPr>
          <w:lang w:val="en-US"/>
        </w:rPr>
        <w:t>the Republic of Kazakhstan</w:t>
      </w:r>
      <w:r w:rsidRPr="00BB0856">
        <w:rPr>
          <w:lang w:val="en-US"/>
        </w:rPr>
        <w:t xml:space="preserve"> </w:t>
      </w:r>
      <w:r w:rsidRPr="00D057FC">
        <w:rPr>
          <w:lang w:val="en-US"/>
        </w:rPr>
        <w:t xml:space="preserve">dated </w:t>
      </w:r>
      <w:r w:rsidRPr="001B7E55">
        <w:rPr>
          <w:lang w:val="en-US"/>
        </w:rPr>
        <w:t xml:space="preserve">30 </w:t>
      </w:r>
      <w:r>
        <w:rPr>
          <w:lang w:val="en-US"/>
        </w:rPr>
        <w:t xml:space="preserve">January </w:t>
      </w:r>
      <w:r w:rsidRPr="001B7E55">
        <w:rPr>
          <w:lang w:val="en-US"/>
        </w:rPr>
        <w:t>2001</w:t>
      </w:r>
      <w:r w:rsidRPr="001B7E55">
        <w:rPr>
          <w:b/>
          <w:sz w:val="24"/>
          <w:szCs w:val="24"/>
          <w:lang w:val="en-US"/>
        </w:rPr>
        <w:t xml:space="preserve"> </w:t>
      </w:r>
      <w:r>
        <w:rPr>
          <w:b/>
          <w:sz w:val="24"/>
          <w:szCs w:val="24"/>
          <w:lang w:val="en-US"/>
        </w:rPr>
        <w:t>(</w:t>
      </w:r>
      <w:r w:rsidRPr="001B7E55">
        <w:rPr>
          <w:lang w:val="en-US"/>
        </w:rPr>
        <w:t xml:space="preserve">as amended </w:t>
      </w:r>
      <w:r w:rsidRPr="001B7E55">
        <w:rPr>
          <w:rStyle w:val="hps"/>
          <w:lang w:val="en"/>
        </w:rPr>
        <w:t>as</w:t>
      </w:r>
      <w:r w:rsidRPr="001B7E55">
        <w:rPr>
          <w:lang w:val="en-US"/>
        </w:rPr>
        <w:t xml:space="preserve"> at</w:t>
      </w:r>
      <w:r w:rsidRPr="001B7E55">
        <w:rPr>
          <w:color w:val="000000"/>
          <w:lang w:val="en-US"/>
        </w:rPr>
        <w:t xml:space="preserve"> 05 July 2014</w:t>
      </w:r>
      <w:r>
        <w:rPr>
          <w:color w:val="000000"/>
          <w:lang w:val="en-US"/>
        </w:rPr>
        <w:t>).</w:t>
      </w:r>
      <w:r w:rsidRPr="001B7E55">
        <w:rPr>
          <w:lang w:val="en-US"/>
        </w:rPr>
        <w:t xml:space="preserve"> // The </w:t>
      </w:r>
      <w:proofErr w:type="spellStart"/>
      <w:r w:rsidRPr="001B7E55">
        <w:rPr>
          <w:lang w:val="en-US"/>
        </w:rPr>
        <w:t>Adilet</w:t>
      </w:r>
      <w:proofErr w:type="spellEnd"/>
      <w:r w:rsidRPr="001B7E55">
        <w:rPr>
          <w:lang w:val="en-US"/>
        </w:rPr>
        <w:t xml:space="preserve"> Legal Information System of Regulatory Legal Acts of the Republic of Kazakhstan.  </w:t>
      </w:r>
      <w:r w:rsidRPr="007706F0">
        <w:rPr>
          <w:lang w:val="en-US"/>
        </w:rPr>
        <w:t>URL</w:t>
      </w:r>
      <w:r w:rsidRPr="008640A6">
        <w:rPr>
          <w:lang w:val="en-US"/>
        </w:rPr>
        <w:t xml:space="preserve">: </w:t>
      </w:r>
      <w:hyperlink r:id="rId7" w:history="1">
        <w:r w:rsidRPr="00A5013F">
          <w:rPr>
            <w:lang w:val="en-US"/>
          </w:rPr>
          <w:t>http</w:t>
        </w:r>
        <w:r w:rsidRPr="008640A6">
          <w:rPr>
            <w:lang w:val="en-US"/>
          </w:rPr>
          <w:t>://</w:t>
        </w:r>
        <w:r w:rsidRPr="00A5013F">
          <w:rPr>
            <w:lang w:val="en-US"/>
          </w:rPr>
          <w:t>adilet</w:t>
        </w:r>
        <w:r w:rsidRPr="008640A6">
          <w:rPr>
            <w:lang w:val="en-US"/>
          </w:rPr>
          <w:t>.</w:t>
        </w:r>
        <w:r w:rsidRPr="00A5013F">
          <w:rPr>
            <w:lang w:val="en-US"/>
          </w:rPr>
          <w:t>zan</w:t>
        </w:r>
        <w:r w:rsidRPr="008640A6">
          <w:rPr>
            <w:lang w:val="en-US"/>
          </w:rPr>
          <w:t>.</w:t>
        </w:r>
        <w:r w:rsidRPr="00A5013F">
          <w:rPr>
            <w:lang w:val="en-US"/>
          </w:rPr>
          <w:t>kz</w:t>
        </w:r>
        <w:r w:rsidRPr="008640A6">
          <w:rPr>
            <w:lang w:val="en-US"/>
          </w:rPr>
          <w:t>/</w:t>
        </w:r>
        <w:r w:rsidRPr="00A5013F">
          <w:rPr>
            <w:lang w:val="en-US"/>
          </w:rPr>
          <w:t>rus</w:t>
        </w:r>
        <w:r w:rsidRPr="008640A6">
          <w:rPr>
            <w:lang w:val="en-US"/>
          </w:rPr>
          <w:t>/</w:t>
        </w:r>
        <w:r w:rsidRPr="00A5013F">
          <w:rPr>
            <w:lang w:val="en-US"/>
          </w:rPr>
          <w:t>docs</w:t>
        </w:r>
        <w:r w:rsidRPr="008640A6">
          <w:rPr>
            <w:lang w:val="en-US"/>
          </w:rPr>
          <w:t xml:space="preserve">/ </w:t>
        </w:r>
        <w:r w:rsidRPr="00A5013F">
          <w:rPr>
            <w:lang w:val="en-US"/>
          </w:rPr>
          <w:t>K</w:t>
        </w:r>
        <w:r w:rsidRPr="008640A6">
          <w:rPr>
            <w:lang w:val="en-US"/>
          </w:rPr>
          <w:t>010000155_</w:t>
        </w:r>
      </w:hyperlink>
      <w:r w:rsidRPr="008640A6">
        <w:rPr>
          <w:lang w:val="en-US"/>
        </w:rPr>
        <w:t xml:space="preserve">. </w:t>
      </w:r>
    </w:p>
  </w:footnote>
  <w:footnote w:id="147">
    <w:p w14:paraId="22985F6A" w14:textId="77777777" w:rsidR="005B2862" w:rsidRPr="00091B52" w:rsidRDefault="005B2862" w:rsidP="008640A6">
      <w:pPr>
        <w:spacing w:after="0" w:line="240" w:lineRule="auto"/>
        <w:jc w:val="both"/>
        <w:rPr>
          <w:rFonts w:ascii="Times New Roman" w:hAnsi="Times New Roman"/>
          <w:sz w:val="20"/>
          <w:szCs w:val="20"/>
          <w:lang w:val="en-US"/>
        </w:rPr>
      </w:pPr>
      <w:r w:rsidRPr="003223E8">
        <w:rPr>
          <w:rStyle w:val="a5"/>
          <w:rFonts w:ascii="Times New Roman" w:hAnsi="Times New Roman"/>
          <w:sz w:val="20"/>
          <w:szCs w:val="20"/>
        </w:rPr>
        <w:footnoteRef/>
      </w:r>
      <w:r w:rsidRPr="005E4D26">
        <w:rPr>
          <w:rFonts w:ascii="Times New Roman" w:hAnsi="Times New Roman"/>
          <w:sz w:val="20"/>
          <w:szCs w:val="20"/>
          <w:lang w:val="en-US"/>
        </w:rPr>
        <w:t xml:space="preserve"> </w:t>
      </w:r>
      <w:r>
        <w:rPr>
          <w:rFonts w:ascii="Times New Roman" w:hAnsi="Times New Roman"/>
          <w:sz w:val="20"/>
          <w:szCs w:val="20"/>
          <w:lang w:val="en-US"/>
        </w:rPr>
        <w:t>See</w:t>
      </w:r>
      <w:r w:rsidRPr="005E4D26">
        <w:rPr>
          <w:rFonts w:ascii="Times New Roman" w:hAnsi="Times New Roman"/>
          <w:sz w:val="20"/>
          <w:szCs w:val="20"/>
          <w:lang w:val="en-US"/>
        </w:rPr>
        <w:t xml:space="preserve">: </w:t>
      </w:r>
      <w:proofErr w:type="spellStart"/>
      <w:r w:rsidRPr="005E4D26">
        <w:rPr>
          <w:rFonts w:ascii="Times New Roman" w:hAnsi="Times New Roman"/>
          <w:sz w:val="20"/>
          <w:szCs w:val="20"/>
          <w:lang w:val="en-US"/>
        </w:rPr>
        <w:t>Mushfig</w:t>
      </w:r>
      <w:proofErr w:type="spellEnd"/>
      <w:r w:rsidRPr="005E4D26">
        <w:rPr>
          <w:rFonts w:ascii="Times New Roman" w:hAnsi="Times New Roman"/>
          <w:sz w:val="20"/>
          <w:szCs w:val="20"/>
          <w:lang w:val="en-US"/>
        </w:rPr>
        <w:t xml:space="preserve"> </w:t>
      </w:r>
      <w:proofErr w:type="spellStart"/>
      <w:r w:rsidRPr="005E4D26">
        <w:rPr>
          <w:rFonts w:ascii="Times New Roman" w:hAnsi="Times New Roman"/>
          <w:sz w:val="20"/>
          <w:szCs w:val="20"/>
          <w:lang w:val="en-US"/>
        </w:rPr>
        <w:t>Bayram</w:t>
      </w:r>
      <w:proofErr w:type="spellEnd"/>
      <w:r w:rsidRPr="005E4D26">
        <w:rPr>
          <w:rFonts w:ascii="Times New Roman" w:hAnsi="Times New Roman"/>
          <w:sz w:val="20"/>
          <w:szCs w:val="20"/>
          <w:lang w:val="en-US"/>
        </w:rPr>
        <w:t xml:space="preserve"> and John </w:t>
      </w:r>
      <w:proofErr w:type="spellStart"/>
      <w:r w:rsidRPr="005E4D26">
        <w:rPr>
          <w:rFonts w:ascii="Times New Roman" w:hAnsi="Times New Roman"/>
          <w:sz w:val="20"/>
          <w:szCs w:val="20"/>
          <w:lang w:val="en-US"/>
        </w:rPr>
        <w:t>Kinahan</w:t>
      </w:r>
      <w:proofErr w:type="spellEnd"/>
      <w:r w:rsidRPr="005E4D26">
        <w:rPr>
          <w:rFonts w:ascii="Times New Roman" w:hAnsi="Times New Roman"/>
          <w:sz w:val="20"/>
          <w:szCs w:val="20"/>
          <w:lang w:val="en-US"/>
        </w:rPr>
        <w:t xml:space="preserve">. KAZAKHSTAN: Religious freedom survey, Forum 18 News Service, March 2014. </w:t>
      </w:r>
      <w:proofErr w:type="gramStart"/>
      <w:r w:rsidRPr="00FC757D">
        <w:rPr>
          <w:rFonts w:ascii="Times New Roman" w:hAnsi="Times New Roman"/>
          <w:sz w:val="20"/>
          <w:szCs w:val="20"/>
          <w:lang w:val="en-US"/>
        </w:rPr>
        <w:t>Unofficial</w:t>
      </w:r>
      <w:r>
        <w:rPr>
          <w:rFonts w:ascii="Times New Roman" w:hAnsi="Times New Roman"/>
          <w:sz w:val="20"/>
          <w:szCs w:val="20"/>
          <w:lang w:val="en-US"/>
        </w:rPr>
        <w:t xml:space="preserve"> translation in Russian by</w:t>
      </w:r>
      <w:r w:rsidRPr="00FC757D">
        <w:rPr>
          <w:rFonts w:ascii="Times New Roman" w:hAnsi="Times New Roman"/>
          <w:sz w:val="20"/>
          <w:szCs w:val="20"/>
          <w:lang w:val="en-US"/>
        </w:rPr>
        <w:t xml:space="preserve"> </w:t>
      </w:r>
      <w:r>
        <w:rPr>
          <w:rFonts w:ascii="Times New Roman" w:hAnsi="Times New Roman"/>
          <w:sz w:val="20"/>
          <w:szCs w:val="20"/>
          <w:lang w:val="en-US"/>
        </w:rPr>
        <w:t>the Kazakhstan International Bureau for Human Rights and Rule of Law</w:t>
      </w:r>
      <w:r w:rsidRPr="00363021">
        <w:rPr>
          <w:rFonts w:ascii="Times New Roman" w:hAnsi="Times New Roman"/>
          <w:sz w:val="20"/>
          <w:szCs w:val="20"/>
          <w:lang w:val="en-US"/>
        </w:rPr>
        <w:t>.</w:t>
      </w:r>
      <w:proofErr w:type="gramEnd"/>
      <w:r>
        <w:rPr>
          <w:rFonts w:ascii="Times New Roman" w:hAnsi="Times New Roman"/>
          <w:sz w:val="20"/>
          <w:szCs w:val="20"/>
          <w:lang w:val="en-US"/>
        </w:rPr>
        <w:t xml:space="preserve"> </w:t>
      </w:r>
    </w:p>
    <w:p w14:paraId="4A911995" w14:textId="77777777" w:rsidR="005B2862" w:rsidRPr="00091B52" w:rsidRDefault="005B2862" w:rsidP="008640A6">
      <w:pPr>
        <w:pStyle w:val="a4"/>
        <w:rPr>
          <w:lang w:val="en-US"/>
        </w:rPr>
      </w:pPr>
    </w:p>
  </w:footnote>
  <w:footnote w:id="148">
    <w:p w14:paraId="3B8F4C2F" w14:textId="77777777" w:rsidR="005B2862" w:rsidRPr="00D85F5B" w:rsidRDefault="005B2862" w:rsidP="008640A6">
      <w:pPr>
        <w:pStyle w:val="WW-Default"/>
        <w:jc w:val="both"/>
        <w:rPr>
          <w:rFonts w:eastAsia="Calibri"/>
          <w:bCs/>
          <w:sz w:val="20"/>
          <w:szCs w:val="20"/>
          <w:lang w:val="en-US"/>
        </w:rPr>
      </w:pPr>
      <w:r>
        <w:rPr>
          <w:rStyle w:val="FootnoteCharacters"/>
        </w:rPr>
        <w:footnoteRef/>
      </w:r>
      <w:r>
        <w:rPr>
          <w:rFonts w:eastAsia="Calibri"/>
          <w:bCs/>
          <w:sz w:val="20"/>
          <w:szCs w:val="20"/>
          <w:lang w:val="en-US"/>
        </w:rPr>
        <w:t xml:space="preserve"> See the Media Survey of Forum 18: Freedom of Religion or Belief in Former Soviet States» for January 2015.</w:t>
      </w:r>
    </w:p>
  </w:footnote>
  <w:footnote w:id="149">
    <w:p w14:paraId="036A85DD" w14:textId="5F1AD6C3" w:rsidR="005B2862" w:rsidRPr="00D1069E" w:rsidRDefault="005B2862" w:rsidP="008640A6">
      <w:pPr>
        <w:pStyle w:val="a4"/>
        <w:jc w:val="both"/>
        <w:rPr>
          <w:lang w:val="en-US"/>
        </w:rPr>
      </w:pPr>
      <w:r w:rsidRPr="004910B8">
        <w:rPr>
          <w:rStyle w:val="a5"/>
        </w:rPr>
        <w:footnoteRef/>
      </w:r>
      <w:r>
        <w:rPr>
          <w:lang w:val="en-US"/>
        </w:rPr>
        <w:t xml:space="preserve"> See </w:t>
      </w:r>
      <w:r w:rsidRPr="00D1069E">
        <w:rPr>
          <w:lang w:val="en-US"/>
        </w:rPr>
        <w:t xml:space="preserve">the sixth and seventh periodic reports of </w:t>
      </w:r>
      <w:r>
        <w:rPr>
          <w:lang w:val="en-US"/>
        </w:rPr>
        <w:t>member s</w:t>
      </w:r>
      <w:r w:rsidRPr="00D1069E">
        <w:rPr>
          <w:lang w:val="en-US"/>
        </w:rPr>
        <w:t xml:space="preserve">tates of the International Convention on the Elimination of All Forms of Racial Discrimination (ICERD) to be </w:t>
      </w:r>
      <w:r>
        <w:rPr>
          <w:lang w:val="en-US"/>
        </w:rPr>
        <w:t>presented</w:t>
      </w:r>
      <w:r w:rsidRPr="00D1069E">
        <w:rPr>
          <w:lang w:val="en-US"/>
        </w:rPr>
        <w:t xml:space="preserve"> in 2012, Kazakhstan. </w:t>
      </w:r>
      <w:r>
        <w:rPr>
          <w:lang w:val="en-US"/>
        </w:rPr>
        <w:t>Presented</w:t>
      </w:r>
      <w:r w:rsidRPr="008C515F">
        <w:rPr>
          <w:lang w:val="en-US"/>
        </w:rPr>
        <w:t xml:space="preserve"> 23 </w:t>
      </w:r>
      <w:r w:rsidRPr="00D1069E">
        <w:rPr>
          <w:lang w:val="en-US"/>
        </w:rPr>
        <w:t>November</w:t>
      </w:r>
      <w:r w:rsidRPr="008C515F">
        <w:rPr>
          <w:lang w:val="en-US"/>
        </w:rPr>
        <w:t xml:space="preserve"> 2012 // </w:t>
      </w:r>
      <w:r>
        <w:rPr>
          <w:lang w:val="en-US"/>
        </w:rPr>
        <w:t>Website</w:t>
      </w:r>
      <w:r w:rsidRPr="008C515F">
        <w:rPr>
          <w:lang w:val="en-US"/>
        </w:rPr>
        <w:t xml:space="preserve"> </w:t>
      </w:r>
      <w:r>
        <w:rPr>
          <w:lang w:val="en-US"/>
        </w:rPr>
        <w:t>of</w:t>
      </w:r>
      <w:r w:rsidRPr="008C515F">
        <w:rPr>
          <w:lang w:val="en-US"/>
        </w:rPr>
        <w:t xml:space="preserve"> </w:t>
      </w:r>
      <w:r>
        <w:rPr>
          <w:lang w:val="en-US"/>
        </w:rPr>
        <w:t>the</w:t>
      </w:r>
      <w:r w:rsidRPr="008C515F">
        <w:rPr>
          <w:lang w:val="en-US"/>
        </w:rPr>
        <w:t xml:space="preserve"> </w:t>
      </w:r>
      <w:r>
        <w:rPr>
          <w:lang w:val="en-US"/>
        </w:rPr>
        <w:t>Office</w:t>
      </w:r>
      <w:r w:rsidRPr="008C515F">
        <w:rPr>
          <w:lang w:val="en-US"/>
        </w:rPr>
        <w:t xml:space="preserve"> </w:t>
      </w:r>
      <w:r>
        <w:rPr>
          <w:lang w:val="en-US"/>
        </w:rPr>
        <w:t>of</w:t>
      </w:r>
      <w:r w:rsidRPr="008C515F">
        <w:rPr>
          <w:lang w:val="en-US"/>
        </w:rPr>
        <w:t xml:space="preserve"> </w:t>
      </w:r>
      <w:r>
        <w:rPr>
          <w:lang w:val="en-US"/>
        </w:rPr>
        <w:t>the High Commissioner for Human Rights</w:t>
      </w:r>
      <w:r w:rsidRPr="008C515F">
        <w:rPr>
          <w:lang w:val="en-US"/>
        </w:rPr>
        <w:t xml:space="preserve">. </w:t>
      </w:r>
      <w:r w:rsidRPr="00D1069E">
        <w:rPr>
          <w:lang w:val="en-US"/>
        </w:rPr>
        <w:t>URL</w:t>
      </w:r>
      <w:r w:rsidR="00432185">
        <w:rPr>
          <w:lang w:val="en-US"/>
        </w:rPr>
        <w:t>:  http://tbinternet.ohchr.org/</w:t>
      </w:r>
      <w:r w:rsidRPr="00D1069E">
        <w:rPr>
          <w:lang w:val="en-US"/>
        </w:rPr>
        <w:t>_layouts/treatybodyexternal/</w:t>
      </w:r>
      <w:r w:rsidR="00432185" w:rsidRPr="00432185">
        <w:rPr>
          <w:lang w:val="en-US"/>
        </w:rPr>
        <w:t xml:space="preserve"> </w:t>
      </w:r>
      <w:proofErr w:type="spellStart"/>
      <w:r w:rsidRPr="00D1069E">
        <w:rPr>
          <w:lang w:val="en-US"/>
        </w:rPr>
        <w:t>Download.aspx</w:t>
      </w:r>
      <w:proofErr w:type="gramStart"/>
      <w:r w:rsidRPr="00D1069E">
        <w:rPr>
          <w:lang w:val="en-US"/>
        </w:rPr>
        <w:t>?symbolno</w:t>
      </w:r>
      <w:proofErr w:type="spellEnd"/>
      <w:proofErr w:type="gramEnd"/>
      <w:r w:rsidRPr="00D1069E">
        <w:rPr>
          <w:lang w:val="en-US"/>
        </w:rPr>
        <w:t>=CERD%2fC%2fKAZ%2f6-7&amp;Lang=</w:t>
      </w:r>
      <w:proofErr w:type="spellStart"/>
      <w:r w:rsidRPr="00D1069E">
        <w:rPr>
          <w:lang w:val="en-US"/>
        </w:rPr>
        <w:t>en</w:t>
      </w:r>
      <w:proofErr w:type="spellEnd"/>
      <w:r>
        <w:rPr>
          <w:lang w:val="en-US"/>
        </w:rPr>
        <w:t>.</w:t>
      </w:r>
    </w:p>
  </w:footnote>
  <w:footnote w:id="150">
    <w:p w14:paraId="289E1A25" w14:textId="1A3D22FE" w:rsidR="005B2862" w:rsidRPr="00632BD6" w:rsidRDefault="005B2862" w:rsidP="008640A6">
      <w:pPr>
        <w:pStyle w:val="a4"/>
        <w:jc w:val="both"/>
        <w:rPr>
          <w:lang w:val="en-US"/>
        </w:rPr>
      </w:pPr>
      <w:r w:rsidRPr="00D1069E">
        <w:rPr>
          <w:rStyle w:val="a5"/>
        </w:rPr>
        <w:footnoteRef/>
      </w:r>
      <w:r>
        <w:rPr>
          <w:lang w:val="en-US"/>
        </w:rPr>
        <w:t xml:space="preserve"> See</w:t>
      </w:r>
      <w:r w:rsidRPr="00632BD6">
        <w:rPr>
          <w:lang w:val="en-US"/>
        </w:rPr>
        <w:t xml:space="preserve">: the UN Committee on the Elimination of All Forms of Racial Discrimination. </w:t>
      </w:r>
      <w:r>
        <w:rPr>
          <w:lang w:val="en-US"/>
        </w:rPr>
        <w:t>Concluding observations</w:t>
      </w:r>
      <w:r w:rsidRPr="00632BD6">
        <w:rPr>
          <w:lang w:val="en-US"/>
        </w:rPr>
        <w:t xml:space="preserve"> o</w:t>
      </w:r>
      <w:r>
        <w:rPr>
          <w:lang w:val="en-US"/>
        </w:rPr>
        <w:t>n</w:t>
      </w:r>
      <w:r w:rsidRPr="00632BD6">
        <w:rPr>
          <w:lang w:val="en-US"/>
        </w:rPr>
        <w:t xml:space="preserve"> the combined sixth and seventh periodic reports of the Republic of Kazakhstan, 14 March 2014// Website of the Office of the High Commissioner for Human Rights. URL: http://tbinternet.ohchr.o</w:t>
      </w:r>
      <w:r w:rsidR="00361180">
        <w:rPr>
          <w:lang w:val="en-US"/>
        </w:rPr>
        <w:t>rg/_layouts/treatybodyexternal/</w:t>
      </w:r>
      <w:r w:rsidRPr="00632BD6">
        <w:rPr>
          <w:lang w:val="en-US"/>
        </w:rPr>
        <w:t>Download.</w:t>
      </w:r>
      <w:r w:rsidR="00361180" w:rsidRPr="00361180">
        <w:rPr>
          <w:lang w:val="en-US"/>
        </w:rPr>
        <w:t xml:space="preserve"> </w:t>
      </w:r>
      <w:proofErr w:type="spellStart"/>
      <w:proofErr w:type="gramStart"/>
      <w:r w:rsidRPr="00632BD6">
        <w:rPr>
          <w:lang w:val="en-US"/>
        </w:rPr>
        <w:t>aspx?</w:t>
      </w:r>
      <w:proofErr w:type="gramEnd"/>
      <w:r w:rsidRPr="00632BD6">
        <w:rPr>
          <w:lang w:val="en-US"/>
        </w:rPr>
        <w:t>symbolno</w:t>
      </w:r>
      <w:proofErr w:type="spellEnd"/>
      <w:r w:rsidRPr="00632BD6">
        <w:rPr>
          <w:lang w:val="en-US"/>
        </w:rPr>
        <w:t>=CERD%2fC%2fKAZ%2fCO%2f6-7&amp;Lang=</w:t>
      </w:r>
      <w:proofErr w:type="spellStart"/>
      <w:r w:rsidRPr="00632BD6">
        <w:rPr>
          <w:lang w:val="en-US"/>
        </w:rPr>
        <w:t>en</w:t>
      </w:r>
      <w:proofErr w:type="spellEnd"/>
      <w:r>
        <w:rPr>
          <w:lang w:val="en-US"/>
        </w:rPr>
        <w:t>.</w:t>
      </w:r>
      <w:r w:rsidRPr="00632BD6">
        <w:rPr>
          <w:lang w:val="en-US"/>
        </w:rPr>
        <w:t xml:space="preserve"> </w:t>
      </w:r>
    </w:p>
  </w:footnote>
  <w:footnote w:id="151">
    <w:p w14:paraId="545DD362" w14:textId="77777777" w:rsidR="005B2862" w:rsidRPr="004910B8" w:rsidRDefault="005B2862" w:rsidP="008640A6">
      <w:pPr>
        <w:pStyle w:val="a4"/>
        <w:rPr>
          <w:lang w:val="en-US"/>
        </w:rPr>
      </w:pPr>
      <w:r>
        <w:rPr>
          <w:rStyle w:val="a5"/>
        </w:rPr>
        <w:footnoteRef/>
      </w:r>
      <w:r w:rsidRPr="00124947">
        <w:rPr>
          <w:lang w:val="en-US"/>
        </w:rPr>
        <w:t xml:space="preserve"> </w:t>
      </w:r>
      <w:r>
        <w:rPr>
          <w:lang w:val="en-US"/>
        </w:rPr>
        <w:t>S</w:t>
      </w:r>
      <w:r w:rsidRPr="00D1069E">
        <w:rPr>
          <w:lang w:val="en-US"/>
        </w:rPr>
        <w:t xml:space="preserve">ee the sixth and seventh periodic reports of States parties of the International Convention on the Elimination of All Forms of Racial Discrimination (ICERD) to be </w:t>
      </w:r>
      <w:r>
        <w:rPr>
          <w:lang w:val="en-US"/>
        </w:rPr>
        <w:t>presented</w:t>
      </w:r>
      <w:r w:rsidRPr="00D1069E">
        <w:rPr>
          <w:lang w:val="en-US"/>
        </w:rPr>
        <w:t xml:space="preserve"> in 2012, Kazakhstan. </w:t>
      </w:r>
      <w:r>
        <w:rPr>
          <w:lang w:val="en-US"/>
        </w:rPr>
        <w:t>Attachments 7-8. Presented</w:t>
      </w:r>
      <w:r w:rsidRPr="008C515F">
        <w:rPr>
          <w:lang w:val="en-US"/>
        </w:rPr>
        <w:t xml:space="preserve"> 23 </w:t>
      </w:r>
      <w:r w:rsidRPr="00D1069E">
        <w:rPr>
          <w:lang w:val="en-US"/>
        </w:rPr>
        <w:t>November</w:t>
      </w:r>
      <w:r w:rsidRPr="008C515F">
        <w:rPr>
          <w:lang w:val="en-US"/>
        </w:rPr>
        <w:t xml:space="preserve"> 2012 // </w:t>
      </w:r>
      <w:r>
        <w:rPr>
          <w:lang w:val="en-US"/>
        </w:rPr>
        <w:t>Website</w:t>
      </w:r>
      <w:r w:rsidRPr="008C515F">
        <w:rPr>
          <w:lang w:val="en-US"/>
        </w:rPr>
        <w:t xml:space="preserve"> </w:t>
      </w:r>
      <w:r>
        <w:rPr>
          <w:lang w:val="en-US"/>
        </w:rPr>
        <w:t>of</w:t>
      </w:r>
      <w:r w:rsidRPr="008C515F">
        <w:rPr>
          <w:lang w:val="en-US"/>
        </w:rPr>
        <w:t xml:space="preserve"> </w:t>
      </w:r>
      <w:r>
        <w:rPr>
          <w:lang w:val="en-US"/>
        </w:rPr>
        <w:t>the</w:t>
      </w:r>
      <w:r w:rsidRPr="008C515F">
        <w:rPr>
          <w:lang w:val="en-US"/>
        </w:rPr>
        <w:t xml:space="preserve"> </w:t>
      </w:r>
      <w:r>
        <w:rPr>
          <w:lang w:val="en-US"/>
        </w:rPr>
        <w:t>Office</w:t>
      </w:r>
      <w:r w:rsidRPr="008C515F">
        <w:rPr>
          <w:lang w:val="en-US"/>
        </w:rPr>
        <w:t xml:space="preserve"> </w:t>
      </w:r>
      <w:r>
        <w:rPr>
          <w:lang w:val="en-US"/>
        </w:rPr>
        <w:t>of</w:t>
      </w:r>
      <w:r w:rsidRPr="008C515F">
        <w:rPr>
          <w:lang w:val="en-US"/>
        </w:rPr>
        <w:t xml:space="preserve"> </w:t>
      </w:r>
      <w:r>
        <w:rPr>
          <w:lang w:val="en-US"/>
        </w:rPr>
        <w:t>the High Commissioner for Human Rights</w:t>
      </w:r>
      <w:r w:rsidRPr="008C515F">
        <w:rPr>
          <w:lang w:val="en-US"/>
        </w:rPr>
        <w:t xml:space="preserve">. </w:t>
      </w:r>
      <w:r w:rsidRPr="004910B8">
        <w:rPr>
          <w:lang w:val="en-US"/>
        </w:rPr>
        <w:t>URL:  http://tbinternet.ohchr.org/ _layouts/treatybodyexternal/Download.aspx?symbolno=CERD%2fC%2fKAZ%2f6-7&amp;Lang=en</w:t>
      </w:r>
      <w:r>
        <w:rPr>
          <w:lang w:val="en-US"/>
        </w:rPr>
        <w:t>.</w:t>
      </w:r>
      <w:r w:rsidRPr="00124947">
        <w:rPr>
          <w:lang w:val="en-US"/>
        </w:rPr>
        <w:t xml:space="preserve"> </w:t>
      </w:r>
    </w:p>
  </w:footnote>
  <w:footnote w:id="152">
    <w:p w14:paraId="2E833D8E" w14:textId="77777777" w:rsidR="005B2862" w:rsidRPr="009078B7" w:rsidRDefault="005B2862" w:rsidP="00D66AE6">
      <w:pPr>
        <w:spacing w:after="0" w:line="240" w:lineRule="auto"/>
        <w:rPr>
          <w:rFonts w:ascii="Times New Roman" w:hAnsi="Times New Roman" w:cs="Times New Roman"/>
          <w:sz w:val="20"/>
          <w:szCs w:val="20"/>
          <w:lang w:val="en-US"/>
        </w:rPr>
      </w:pPr>
      <w:r w:rsidRPr="009078B7">
        <w:rPr>
          <w:rStyle w:val="FootnoteCharacters"/>
          <w:rFonts w:ascii="Times New Roman" w:hAnsi="Times New Roman" w:cs="Times New Roman"/>
          <w:sz w:val="20"/>
          <w:szCs w:val="20"/>
        </w:rPr>
        <w:footnoteRef/>
      </w:r>
      <w:r w:rsidRPr="009078B7">
        <w:rPr>
          <w:rFonts w:ascii="Times New Roman" w:hAnsi="Times New Roman" w:cs="Times New Roman"/>
          <w:sz w:val="20"/>
          <w:szCs w:val="20"/>
          <w:lang w:val="en-US"/>
        </w:rPr>
        <w:t xml:space="preserve"> This section uses the Report on the results of the LGBT human rights monitoring in Kazakhstan based on non-discrimination principles (made by Kazakhstan International Bureau for Human rights and Rule of Law and supported by the funding of the Embassy of the Swiss Confederation in Kazakhstan, 2015).</w:t>
      </w:r>
    </w:p>
  </w:footnote>
  <w:footnote w:id="153">
    <w:p w14:paraId="7BDD3A16" w14:textId="31640110" w:rsidR="005B2862" w:rsidRPr="009078B7" w:rsidRDefault="005B2862" w:rsidP="00D66AE6">
      <w:pPr>
        <w:pStyle w:val="a4"/>
        <w:jc w:val="both"/>
        <w:rPr>
          <w:lang w:val="en-US"/>
        </w:rPr>
      </w:pPr>
      <w:r w:rsidRPr="009078B7">
        <w:rPr>
          <w:rStyle w:val="FootnoteCharacters"/>
        </w:rPr>
        <w:footnoteRef/>
      </w:r>
      <w:r w:rsidRPr="009078B7">
        <w:rPr>
          <w:lang w:val="en-US"/>
        </w:rPr>
        <w:t xml:space="preserve"> See: Kazakhstan gays complain about an uneasy life, 13 March 2013 // Site TENGHRI NEWS. URL: </w:t>
      </w:r>
      <w:r w:rsidR="00550148" w:rsidRPr="009078B7">
        <w:rPr>
          <w:lang w:val="en-US"/>
        </w:rPr>
        <w:t>http://tengrinews.kz/show/kazahstanskie-gei-jaluyutsya-na-neprostuyu-jizn-230029/</w:t>
      </w:r>
    </w:p>
  </w:footnote>
  <w:footnote w:id="154">
    <w:p w14:paraId="710A6576" w14:textId="77777777" w:rsidR="005B2862" w:rsidRPr="009078B7" w:rsidRDefault="005B2862" w:rsidP="00D66AE6">
      <w:pPr>
        <w:pStyle w:val="a4"/>
        <w:jc w:val="both"/>
        <w:rPr>
          <w:lang w:val="en-US"/>
        </w:rPr>
      </w:pPr>
      <w:r w:rsidRPr="009078B7">
        <w:rPr>
          <w:rStyle w:val="FootnoteCharacters"/>
        </w:rPr>
        <w:footnoteRef/>
      </w:r>
      <w:r w:rsidRPr="009078B7">
        <w:rPr>
          <w:lang w:val="en-US"/>
        </w:rPr>
        <w:t xml:space="preserve"> Ibid.</w:t>
      </w:r>
    </w:p>
  </w:footnote>
  <w:footnote w:id="155">
    <w:p w14:paraId="36E3494B" w14:textId="4E82A91D" w:rsidR="005B2862" w:rsidRPr="009078B7" w:rsidRDefault="005B2862" w:rsidP="00D66AE6">
      <w:pPr>
        <w:pStyle w:val="a4"/>
        <w:jc w:val="both"/>
        <w:rPr>
          <w:lang w:val="es-ES"/>
        </w:rPr>
      </w:pPr>
      <w:r w:rsidRPr="009078B7">
        <w:rPr>
          <w:rStyle w:val="FootnoteCharacters"/>
        </w:rPr>
        <w:footnoteRef/>
      </w:r>
      <w:r w:rsidRPr="009078B7">
        <w:rPr>
          <w:lang w:val="en-US"/>
        </w:rPr>
        <w:t xml:space="preserve"> See Kazakhstan deputies have declared war against homosexuals, 24 May </w:t>
      </w:r>
      <w:proofErr w:type="gramStart"/>
      <w:r w:rsidRPr="009078B7">
        <w:rPr>
          <w:lang w:val="en-US"/>
        </w:rPr>
        <w:t xml:space="preserve">2013  </w:t>
      </w:r>
      <w:r w:rsidRPr="009078B7">
        <w:rPr>
          <w:lang w:val="es-ES"/>
        </w:rPr>
        <w:t>/</w:t>
      </w:r>
      <w:proofErr w:type="gramEnd"/>
      <w:r w:rsidRPr="009078B7">
        <w:rPr>
          <w:lang w:val="es-ES"/>
        </w:rPr>
        <w:t xml:space="preserve">/ Kazakhstan Portal NUR.kz. URL: http://news.nur.kz/ 264510.html. </w:t>
      </w:r>
    </w:p>
  </w:footnote>
  <w:footnote w:id="156">
    <w:p w14:paraId="487F8B9A" w14:textId="00F15CB6" w:rsidR="005B2862" w:rsidRPr="00645EB5" w:rsidRDefault="005B2862" w:rsidP="00D66AE6">
      <w:pPr>
        <w:pStyle w:val="1"/>
        <w:numPr>
          <w:ilvl w:val="0"/>
          <w:numId w:val="6"/>
        </w:numPr>
        <w:suppressAutoHyphens/>
        <w:ind w:left="0" w:firstLine="0"/>
        <w:jc w:val="both"/>
        <w:textAlignment w:val="baseline"/>
        <w:rPr>
          <w:sz w:val="20"/>
          <w:lang w:val="en-US"/>
        </w:rPr>
      </w:pPr>
      <w:r w:rsidRPr="009078B7">
        <w:rPr>
          <w:rStyle w:val="FootnoteCharacters"/>
          <w:rFonts w:cs="Times New Roman"/>
          <w:sz w:val="20"/>
        </w:rPr>
        <w:footnoteRef/>
      </w:r>
      <w:r w:rsidRPr="009078B7">
        <w:rPr>
          <w:rFonts w:cs="Times New Roman"/>
          <w:sz w:val="20"/>
          <w:lang w:val="en-US"/>
        </w:rPr>
        <w:t xml:space="preserve"> See:</w:t>
      </w:r>
      <w:r w:rsidRPr="009078B7">
        <w:rPr>
          <w:rFonts w:cs="Times New Roman"/>
          <w:color w:val="auto"/>
          <w:sz w:val="20"/>
          <w:lang w:val="en-US"/>
        </w:rPr>
        <w:t xml:space="preserve"> The </w:t>
      </w:r>
      <w:proofErr w:type="spellStart"/>
      <w:r w:rsidRPr="009078B7">
        <w:rPr>
          <w:rFonts w:cs="Times New Roman"/>
          <w:color w:val="auto"/>
          <w:sz w:val="20"/>
          <w:lang w:val="en-US"/>
        </w:rPr>
        <w:t>Akim</w:t>
      </w:r>
      <w:proofErr w:type="spellEnd"/>
      <w:r w:rsidRPr="009078B7">
        <w:rPr>
          <w:rFonts w:cs="Times New Roman"/>
          <w:color w:val="auto"/>
          <w:sz w:val="20"/>
          <w:lang w:val="en-US"/>
        </w:rPr>
        <w:t xml:space="preserve"> of Almaty told about why the hippodrome does not function in the city and why 20 clubs do, 1 November 2013 // Website: Zakon.kz. URL: </w:t>
      </w:r>
      <w:r w:rsidR="00550148" w:rsidRPr="009078B7">
        <w:rPr>
          <w:rFonts w:cs="Times New Roman"/>
          <w:sz w:val="20"/>
          <w:lang w:val="en-US"/>
        </w:rPr>
        <w:t>http://m.zakon.kz/4583953-akim-almaty-rasskazal-pochemu-v-gorode.html</w:t>
      </w:r>
      <w:r w:rsidRPr="009078B7">
        <w:rPr>
          <w:rStyle w:val="a8"/>
          <w:rFonts w:cs="Times New Roman"/>
          <w:sz w:val="20"/>
          <w:lang w:val="en-US"/>
        </w:rPr>
        <w:t>.</w:t>
      </w:r>
    </w:p>
  </w:footnote>
  <w:footnote w:id="157">
    <w:p w14:paraId="601B661D" w14:textId="77777777" w:rsidR="005B2862" w:rsidRPr="009078B7" w:rsidRDefault="005B2862" w:rsidP="008640A6">
      <w:pPr>
        <w:pStyle w:val="a4"/>
        <w:ind w:right="-1"/>
        <w:jc w:val="both"/>
        <w:rPr>
          <w:lang w:val="en-US"/>
        </w:rPr>
      </w:pPr>
      <w:r w:rsidRPr="009078B7">
        <w:rPr>
          <w:rStyle w:val="FootnoteCharacters"/>
        </w:rPr>
        <w:footnoteRef/>
      </w:r>
      <w:r w:rsidRPr="009078B7">
        <w:rPr>
          <w:lang w:val="en-US"/>
        </w:rPr>
        <w:t xml:space="preserve"> Ibid.</w:t>
      </w:r>
    </w:p>
  </w:footnote>
  <w:footnote w:id="158">
    <w:p w14:paraId="16295834" w14:textId="77777777" w:rsidR="005B2862" w:rsidRPr="009078B7" w:rsidRDefault="005B2862" w:rsidP="008640A6">
      <w:pPr>
        <w:pStyle w:val="a4"/>
        <w:ind w:right="-1"/>
        <w:jc w:val="both"/>
        <w:rPr>
          <w:lang w:val="en-US"/>
        </w:rPr>
      </w:pPr>
      <w:r w:rsidRPr="009078B7">
        <w:rPr>
          <w:rStyle w:val="FootnoteCharacters"/>
        </w:rPr>
        <w:footnoteRef/>
      </w:r>
      <w:r w:rsidRPr="009078B7">
        <w:rPr>
          <w:lang w:val="en-US"/>
        </w:rPr>
        <w:t xml:space="preserve"> See: </w:t>
      </w:r>
      <w:proofErr w:type="spellStart"/>
      <w:r w:rsidRPr="009078B7">
        <w:rPr>
          <w:lang w:val="en-US"/>
        </w:rPr>
        <w:t>Tasmagambetov</w:t>
      </w:r>
      <w:proofErr w:type="spellEnd"/>
      <w:r w:rsidRPr="009078B7">
        <w:rPr>
          <w:lang w:val="en-US"/>
        </w:rPr>
        <w:t xml:space="preserve"> has uncovered a “brain washing plot” // Kazakhstan Portal NUR.kz. URL: http://news.nur.kz/ </w:t>
      </w:r>
      <w:proofErr w:type="spellStart"/>
      <w:r w:rsidRPr="009078B7">
        <w:rPr>
          <w:lang w:val="en-US"/>
        </w:rPr>
        <w:t>kk</w:t>
      </w:r>
      <w:proofErr w:type="spellEnd"/>
      <w:r w:rsidRPr="009078B7">
        <w:rPr>
          <w:lang w:val="en-US"/>
        </w:rPr>
        <w:t>/327719.html.</w:t>
      </w:r>
    </w:p>
  </w:footnote>
  <w:footnote w:id="159">
    <w:p w14:paraId="4B298B6C" w14:textId="78F4C6FA" w:rsidR="005B2862" w:rsidRPr="009078B7" w:rsidRDefault="005B2862" w:rsidP="008640A6">
      <w:pPr>
        <w:pStyle w:val="1"/>
        <w:numPr>
          <w:ilvl w:val="0"/>
          <w:numId w:val="6"/>
        </w:numPr>
        <w:suppressAutoHyphens/>
        <w:ind w:left="0" w:right="-1" w:firstLine="0"/>
        <w:jc w:val="both"/>
        <w:rPr>
          <w:rFonts w:cs="Times New Roman"/>
          <w:sz w:val="20"/>
          <w:lang w:val="en-US"/>
        </w:rPr>
      </w:pPr>
      <w:r w:rsidRPr="009078B7">
        <w:rPr>
          <w:rStyle w:val="FootnoteCharacters"/>
          <w:sz w:val="20"/>
        </w:rPr>
        <w:footnoteRef/>
      </w:r>
      <w:r w:rsidRPr="009078B7">
        <w:rPr>
          <w:rFonts w:cs="Times New Roman"/>
          <w:sz w:val="20"/>
          <w:lang w:val="en-US"/>
        </w:rPr>
        <w:t xml:space="preserve"> See: The Minister of Defense bans Kazakhstani gays to serve in the army, 13 June 2012 // Website: Asker.kz. URL: </w:t>
      </w:r>
      <w:r w:rsidR="00550148" w:rsidRPr="009078B7">
        <w:rPr>
          <w:sz w:val="20"/>
          <w:lang w:val="en-US"/>
        </w:rPr>
        <w:t>http://asker.kz/blog/army_news/302.html</w:t>
      </w:r>
      <w:r w:rsidRPr="009078B7">
        <w:rPr>
          <w:rStyle w:val="a8"/>
          <w:rFonts w:cs="Times New Roman"/>
          <w:sz w:val="20"/>
          <w:lang w:val="en-US"/>
        </w:rPr>
        <w:t>.</w:t>
      </w:r>
    </w:p>
  </w:footnote>
  <w:footnote w:id="160">
    <w:p w14:paraId="13D6817C" w14:textId="77777777" w:rsidR="005B2862" w:rsidRPr="005F69ED" w:rsidRDefault="005B2862" w:rsidP="008640A6">
      <w:pPr>
        <w:pStyle w:val="a4"/>
        <w:ind w:right="-1"/>
        <w:jc w:val="both"/>
        <w:rPr>
          <w:lang w:val="en-US"/>
        </w:rPr>
      </w:pPr>
      <w:r w:rsidRPr="009078B7">
        <w:rPr>
          <w:rStyle w:val="FootnoteCharacters"/>
        </w:rPr>
        <w:footnoteRef/>
      </w:r>
      <w:r w:rsidRPr="009078B7">
        <w:rPr>
          <w:lang w:val="en-US"/>
        </w:rPr>
        <w:t xml:space="preserve"> See: The Parliament of Kazakhstan decides how to punish homosexuals, 14 January 2014 // Information Portal ALAU.kz. URL: http://alau.kz/news/life/27700/</w:t>
      </w:r>
    </w:p>
  </w:footnote>
  <w:footnote w:id="161">
    <w:p w14:paraId="27321DF5" w14:textId="77777777" w:rsidR="005B2862" w:rsidRPr="00232182" w:rsidRDefault="005B2862" w:rsidP="008640A6">
      <w:pPr>
        <w:pStyle w:val="1"/>
        <w:numPr>
          <w:ilvl w:val="0"/>
          <w:numId w:val="6"/>
        </w:numPr>
        <w:shd w:val="clear" w:color="auto" w:fill="FFFFFF"/>
        <w:suppressAutoHyphens/>
        <w:ind w:left="0" w:right="-1" w:firstLine="0"/>
        <w:jc w:val="both"/>
        <w:rPr>
          <w:sz w:val="20"/>
          <w:lang w:val="en-US"/>
        </w:rPr>
      </w:pPr>
      <w:r w:rsidRPr="00232182">
        <w:rPr>
          <w:rStyle w:val="FootnoteCharacters"/>
          <w:sz w:val="20"/>
        </w:rPr>
        <w:footnoteRef/>
      </w:r>
      <w:r w:rsidRPr="00232182">
        <w:rPr>
          <w:rFonts w:cs="Times New Roman"/>
          <w:color w:val="auto"/>
          <w:sz w:val="20"/>
          <w:lang w:val="en-US"/>
        </w:rPr>
        <w:t xml:space="preserve"> </w:t>
      </w:r>
      <w:r w:rsidRPr="00232182">
        <w:rPr>
          <w:sz w:val="20"/>
          <w:lang w:val="en-US"/>
        </w:rPr>
        <w:t>See: Deputies: Homosexuals are to blame for an increase in divorces in Kazakhstani, 26 November 2014. // Site Gazeta.kz. URL: http://articles.gazeta.kz/articles/deputat-v-uvelichenii-razvodov-v-kazakhstane-vinovaty-gomoseksualisty-articleID406604.html</w:t>
      </w:r>
    </w:p>
  </w:footnote>
  <w:footnote w:id="162">
    <w:p w14:paraId="48B4046A" w14:textId="77777777" w:rsidR="005B2862" w:rsidRPr="003C04F2" w:rsidRDefault="005B2862" w:rsidP="008640A6">
      <w:pPr>
        <w:pStyle w:val="a4"/>
        <w:ind w:right="-1"/>
        <w:jc w:val="both"/>
        <w:rPr>
          <w:lang w:val="en-US"/>
        </w:rPr>
      </w:pPr>
      <w:r w:rsidRPr="00232182">
        <w:rPr>
          <w:rStyle w:val="FootnoteCharacters"/>
        </w:rPr>
        <w:footnoteRef/>
      </w:r>
      <w:r w:rsidRPr="00232182">
        <w:rPr>
          <w:lang w:val="en-US"/>
        </w:rPr>
        <w:t xml:space="preserve"> See: Kazakhstan seeks to ban gay propaganda and identifies gays through their DNA, 11 September 2014. // Site Russian Conservatism URL:  http:// </w:t>
      </w:r>
      <w:r w:rsidRPr="00232182">
        <w:t>русский</w:t>
      </w:r>
      <w:r w:rsidRPr="00232182">
        <w:rPr>
          <w:lang w:val="en-US"/>
        </w:rPr>
        <w:t xml:space="preserve"> </w:t>
      </w:r>
      <w:r w:rsidRPr="00232182">
        <w:t>консерватизм</w:t>
      </w:r>
      <w:r w:rsidRPr="00232182">
        <w:rPr>
          <w:lang w:val="en-US"/>
        </w:rPr>
        <w:t>/perevody/kazakhstan-stremitsya-zapretit-gey-propagandu-i-vyyavlyat-geev-po-otkloneniyam-v-ikh-dnk</w:t>
      </w:r>
    </w:p>
  </w:footnote>
  <w:footnote w:id="163">
    <w:p w14:paraId="3D1A2A21" w14:textId="77777777" w:rsidR="005B2862" w:rsidRPr="00232182" w:rsidRDefault="005B2862" w:rsidP="008640A6">
      <w:pPr>
        <w:pStyle w:val="1"/>
        <w:numPr>
          <w:ilvl w:val="0"/>
          <w:numId w:val="6"/>
        </w:numPr>
        <w:suppressAutoHyphens/>
        <w:ind w:left="0" w:right="-1" w:firstLine="0"/>
        <w:jc w:val="both"/>
        <w:rPr>
          <w:sz w:val="20"/>
          <w:lang w:val="en-US"/>
        </w:rPr>
      </w:pPr>
      <w:r w:rsidRPr="00232182">
        <w:rPr>
          <w:rStyle w:val="FootnoteCharacters"/>
          <w:sz w:val="20"/>
        </w:rPr>
        <w:footnoteRef/>
      </w:r>
      <w:r w:rsidRPr="00232182">
        <w:rPr>
          <w:rFonts w:cs="Times New Roman"/>
          <w:color w:val="auto"/>
          <w:sz w:val="20"/>
          <w:lang w:val="en-US"/>
        </w:rPr>
        <w:t xml:space="preserve"> </w:t>
      </w:r>
      <w:r w:rsidRPr="00232182">
        <w:rPr>
          <w:sz w:val="20"/>
          <w:lang w:val="en-US"/>
        </w:rPr>
        <w:t>See:</w:t>
      </w:r>
      <w:r w:rsidRPr="00232182">
        <w:rPr>
          <w:rFonts w:cs="Times New Roman"/>
          <w:color w:val="auto"/>
          <w:sz w:val="20"/>
          <w:lang w:val="en-US"/>
        </w:rPr>
        <w:t xml:space="preserve"> </w:t>
      </w:r>
      <w:proofErr w:type="spellStart"/>
      <w:r w:rsidRPr="00232182">
        <w:rPr>
          <w:rFonts w:cs="Times New Roman"/>
          <w:color w:val="auto"/>
          <w:sz w:val="20"/>
          <w:lang w:val="en-US"/>
        </w:rPr>
        <w:t>Abay</w:t>
      </w:r>
      <w:proofErr w:type="spellEnd"/>
      <w:r w:rsidRPr="00232182">
        <w:rPr>
          <w:rFonts w:cs="Times New Roman"/>
          <w:color w:val="auto"/>
          <w:sz w:val="20"/>
          <w:lang w:val="en-US"/>
        </w:rPr>
        <w:t xml:space="preserve"> weeps … 10 per cent of the Kazakhstan population are gays and lesbians. 16 November 2013 // Internet newspaper: Zona.kz. URL: http://www.zonakz.net/blogs/user/sarybaj_dujsembinov/28372.html</w:t>
      </w:r>
    </w:p>
  </w:footnote>
  <w:footnote w:id="164">
    <w:p w14:paraId="2FCF02BD" w14:textId="7A7F44B7" w:rsidR="005B2862" w:rsidRPr="00232182" w:rsidRDefault="005B2862" w:rsidP="008640A6">
      <w:pPr>
        <w:pStyle w:val="1"/>
        <w:numPr>
          <w:ilvl w:val="0"/>
          <w:numId w:val="6"/>
        </w:numPr>
        <w:suppressAutoHyphens/>
        <w:ind w:left="0" w:right="-1" w:firstLine="0"/>
        <w:jc w:val="both"/>
        <w:textAlignment w:val="baseline"/>
        <w:rPr>
          <w:sz w:val="20"/>
          <w:lang w:val="en-US"/>
        </w:rPr>
      </w:pPr>
      <w:r w:rsidRPr="00232182">
        <w:rPr>
          <w:rStyle w:val="FootnoteCharacters"/>
          <w:sz w:val="20"/>
        </w:rPr>
        <w:footnoteRef/>
      </w:r>
      <w:r w:rsidRPr="00232182">
        <w:rPr>
          <w:rFonts w:cs="Times New Roman"/>
          <w:color w:val="auto"/>
          <w:sz w:val="20"/>
          <w:lang w:val="en-US"/>
        </w:rPr>
        <w:t xml:space="preserve"> </w:t>
      </w:r>
      <w:r w:rsidRPr="00232182">
        <w:rPr>
          <w:sz w:val="20"/>
          <w:lang w:val="en-US"/>
        </w:rPr>
        <w:t xml:space="preserve">See: The Window of Overton Opportunities, 18 January 2014 // Website: Predictor.kz. URL: </w:t>
      </w:r>
      <w:r w:rsidR="00FF2B60" w:rsidRPr="00232182">
        <w:rPr>
          <w:sz w:val="20"/>
          <w:lang w:val="en-US"/>
        </w:rPr>
        <w:t>http://www.predictor.kz/</w:t>
      </w:r>
    </w:p>
  </w:footnote>
  <w:footnote w:id="165">
    <w:p w14:paraId="33A8E2D4" w14:textId="77777777" w:rsidR="005B2862" w:rsidRPr="00232182" w:rsidRDefault="005B2862" w:rsidP="008640A6">
      <w:pPr>
        <w:pStyle w:val="1"/>
        <w:numPr>
          <w:ilvl w:val="0"/>
          <w:numId w:val="6"/>
        </w:numPr>
        <w:suppressAutoHyphens/>
        <w:ind w:left="0" w:right="-1" w:firstLine="0"/>
        <w:jc w:val="both"/>
        <w:rPr>
          <w:sz w:val="20"/>
          <w:lang w:val="en-US"/>
        </w:rPr>
      </w:pPr>
      <w:r w:rsidRPr="00232182">
        <w:rPr>
          <w:rStyle w:val="FootnoteCharacters"/>
          <w:sz w:val="20"/>
        </w:rPr>
        <w:footnoteRef/>
      </w:r>
      <w:r w:rsidRPr="00232182">
        <w:rPr>
          <w:rFonts w:cs="Times New Roman"/>
          <w:sz w:val="20"/>
          <w:lang w:val="en-US"/>
        </w:rPr>
        <w:t xml:space="preserve"> </w:t>
      </w:r>
      <w:r w:rsidRPr="00232182">
        <w:rPr>
          <w:sz w:val="20"/>
          <w:lang w:val="en-US"/>
        </w:rPr>
        <w:t xml:space="preserve">See: Advertisers Portray a Kiss of </w:t>
      </w:r>
      <w:proofErr w:type="spellStart"/>
      <w:r w:rsidRPr="00232182">
        <w:rPr>
          <w:sz w:val="20"/>
          <w:lang w:val="en-US"/>
        </w:rPr>
        <w:t>Kurmangazy</w:t>
      </w:r>
      <w:proofErr w:type="spellEnd"/>
      <w:r w:rsidRPr="00232182">
        <w:rPr>
          <w:sz w:val="20"/>
          <w:lang w:val="en-US"/>
        </w:rPr>
        <w:t xml:space="preserve"> and Pushkin. 25 August 2014 // </w:t>
      </w:r>
      <w:proofErr w:type="gramStart"/>
      <w:r w:rsidRPr="00232182">
        <w:rPr>
          <w:sz w:val="20"/>
          <w:lang w:val="en-US"/>
        </w:rPr>
        <w:t>The</w:t>
      </w:r>
      <w:proofErr w:type="gramEnd"/>
      <w:r w:rsidRPr="00232182">
        <w:rPr>
          <w:sz w:val="20"/>
          <w:lang w:val="en-US"/>
        </w:rPr>
        <w:t xml:space="preserve"> Republican Public Political Newspaper: </w:t>
      </w:r>
      <w:proofErr w:type="spellStart"/>
      <w:r w:rsidRPr="00232182">
        <w:rPr>
          <w:sz w:val="20"/>
          <w:lang w:val="en-US"/>
        </w:rPr>
        <w:t>Munayuly</w:t>
      </w:r>
      <w:proofErr w:type="spellEnd"/>
      <w:r w:rsidRPr="00232182">
        <w:rPr>
          <w:sz w:val="20"/>
          <w:lang w:val="en-US"/>
        </w:rPr>
        <w:t xml:space="preserve"> Astana. URL: http://www.m-astana.kz/article/view?id=1678</w:t>
      </w:r>
    </w:p>
  </w:footnote>
  <w:footnote w:id="166">
    <w:p w14:paraId="7112B482" w14:textId="77777777" w:rsidR="005B2862" w:rsidRPr="00E16FAE" w:rsidRDefault="005B2862" w:rsidP="008640A6">
      <w:pPr>
        <w:pStyle w:val="1"/>
        <w:numPr>
          <w:ilvl w:val="0"/>
          <w:numId w:val="6"/>
        </w:numPr>
        <w:shd w:val="clear" w:color="auto" w:fill="FFFFFF"/>
        <w:suppressAutoHyphens/>
        <w:ind w:left="0" w:right="-1" w:firstLine="0"/>
        <w:jc w:val="both"/>
        <w:rPr>
          <w:sz w:val="20"/>
          <w:lang w:val="en-US"/>
        </w:rPr>
      </w:pPr>
      <w:r w:rsidRPr="00232182">
        <w:rPr>
          <w:rStyle w:val="FootnoteCharacters"/>
          <w:sz w:val="20"/>
        </w:rPr>
        <w:footnoteRef/>
      </w:r>
      <w:r w:rsidRPr="00232182">
        <w:rPr>
          <w:rFonts w:cs="Times New Roman"/>
          <w:color w:val="auto"/>
          <w:sz w:val="20"/>
          <w:lang w:val="en-US"/>
        </w:rPr>
        <w:t xml:space="preserve"> </w:t>
      </w:r>
      <w:r w:rsidRPr="00232182">
        <w:rPr>
          <w:sz w:val="20"/>
          <w:lang w:val="en-US"/>
        </w:rPr>
        <w:t>See: A Pushkin-</w:t>
      </w:r>
      <w:proofErr w:type="spellStart"/>
      <w:r w:rsidRPr="00232182">
        <w:rPr>
          <w:sz w:val="20"/>
          <w:lang w:val="en-US"/>
        </w:rPr>
        <w:t>Kurmangazy</w:t>
      </w:r>
      <w:proofErr w:type="spellEnd"/>
      <w:r w:rsidRPr="00232182">
        <w:rPr>
          <w:sz w:val="20"/>
          <w:lang w:val="en-US"/>
        </w:rPr>
        <w:t xml:space="preserve"> Case – Homophobia on a Higher Level, 29 October 2014// Forbes-Kazakhstan Journal. URL: http://forbes.kz/process/probing/utkin_o_dele_pushkina_i_kurmangazyi_gomofobiya_na_gosudarstvennom_urovne</w:t>
      </w:r>
    </w:p>
  </w:footnote>
  <w:footnote w:id="167">
    <w:p w14:paraId="75A3C2BA" w14:textId="77777777" w:rsidR="005B2862" w:rsidRPr="00E16FAE" w:rsidRDefault="005B2862" w:rsidP="008640A6">
      <w:pPr>
        <w:pStyle w:val="1"/>
        <w:numPr>
          <w:ilvl w:val="0"/>
          <w:numId w:val="6"/>
        </w:numPr>
        <w:shd w:val="clear" w:color="auto" w:fill="FFFFFF"/>
        <w:suppressAutoHyphens/>
        <w:ind w:left="0" w:right="-1" w:firstLine="0"/>
        <w:jc w:val="both"/>
        <w:textAlignment w:val="baseline"/>
        <w:rPr>
          <w:sz w:val="20"/>
          <w:lang w:val="en-US"/>
        </w:rPr>
      </w:pPr>
      <w:r w:rsidRPr="00E16FAE">
        <w:rPr>
          <w:rStyle w:val="FootnoteCharacters"/>
          <w:sz w:val="20"/>
        </w:rPr>
        <w:footnoteRef/>
      </w:r>
      <w:r>
        <w:rPr>
          <w:rFonts w:cs="Times New Roman"/>
          <w:color w:val="auto"/>
          <w:sz w:val="20"/>
          <w:lang w:val="en-US"/>
        </w:rPr>
        <w:t xml:space="preserve"> </w:t>
      </w:r>
      <w:r>
        <w:rPr>
          <w:sz w:val="20"/>
          <w:lang w:val="en-US"/>
        </w:rPr>
        <w:t>S</w:t>
      </w:r>
      <w:r w:rsidRPr="00E16FAE">
        <w:rPr>
          <w:sz w:val="20"/>
          <w:lang w:val="en-US"/>
        </w:rPr>
        <w:t>ee: The one who is happy in his house is happy. 14 September 2014. // Rabat Newspaper. URL: http://otyrar.kz/2014/09/schastliv-tot-kto-schastliv-v-svoem-dome</w:t>
      </w:r>
    </w:p>
  </w:footnote>
  <w:footnote w:id="168">
    <w:p w14:paraId="2672622B" w14:textId="77777777" w:rsidR="005B2862" w:rsidRPr="00E16FAE" w:rsidRDefault="005B2862" w:rsidP="008640A6">
      <w:pPr>
        <w:pStyle w:val="a4"/>
        <w:ind w:right="-1"/>
        <w:jc w:val="both"/>
        <w:rPr>
          <w:lang w:val="en-US"/>
        </w:rPr>
      </w:pPr>
      <w:r w:rsidRPr="00E16FAE">
        <w:rPr>
          <w:rStyle w:val="FootnoteCharacters"/>
        </w:rPr>
        <w:footnoteRef/>
      </w:r>
      <w:r>
        <w:rPr>
          <w:lang w:val="en-US"/>
        </w:rPr>
        <w:t xml:space="preserve"> See</w:t>
      </w:r>
      <w:r w:rsidRPr="00E16FAE">
        <w:rPr>
          <w:lang w:val="en-US"/>
        </w:rPr>
        <w:t xml:space="preserve">: URL: http://donors.kz/publ/mogu_li_ja_stat_donorom/1-1-0-1 </w:t>
      </w:r>
    </w:p>
    <w:p w14:paraId="0D2CC432" w14:textId="77777777" w:rsidR="005B2862" w:rsidRPr="00E16FAE" w:rsidRDefault="005B2862" w:rsidP="008640A6">
      <w:pPr>
        <w:pStyle w:val="a4"/>
        <w:ind w:right="-1"/>
        <w:jc w:val="both"/>
        <w:rPr>
          <w:lang w:val="en-US"/>
        </w:rPr>
      </w:pPr>
      <w:r w:rsidRPr="00E16FAE">
        <w:rPr>
          <w:lang w:val="en-US"/>
        </w:rPr>
        <w:t>See: URL: http://donors.kz/publ/mogu_li_ja_stat_donorom/1-1-0-1</w:t>
      </w:r>
    </w:p>
  </w:footnote>
  <w:footnote w:id="169">
    <w:p w14:paraId="096F6AF7" w14:textId="77777777" w:rsidR="005B2862" w:rsidRPr="008628AF" w:rsidRDefault="005B2862" w:rsidP="008640A6">
      <w:pPr>
        <w:pStyle w:val="1"/>
        <w:numPr>
          <w:ilvl w:val="0"/>
          <w:numId w:val="6"/>
        </w:numPr>
        <w:shd w:val="clear" w:color="auto" w:fill="FFFFFF"/>
        <w:suppressAutoHyphens/>
        <w:ind w:left="0" w:right="-1" w:firstLine="0"/>
        <w:jc w:val="both"/>
        <w:textAlignment w:val="baseline"/>
        <w:rPr>
          <w:sz w:val="20"/>
          <w:lang w:val="en-US"/>
        </w:rPr>
      </w:pPr>
      <w:r w:rsidRPr="008628AF">
        <w:rPr>
          <w:rStyle w:val="FootnoteCharacters"/>
          <w:sz w:val="20"/>
        </w:rPr>
        <w:footnoteRef/>
      </w:r>
      <w:r w:rsidRPr="008628AF">
        <w:rPr>
          <w:rFonts w:cs="Times New Roman"/>
          <w:color w:val="auto"/>
          <w:sz w:val="20"/>
          <w:lang w:val="en-US"/>
        </w:rPr>
        <w:t xml:space="preserve"> </w:t>
      </w:r>
      <w:r>
        <w:rPr>
          <w:sz w:val="20"/>
          <w:lang w:val="en-US"/>
        </w:rPr>
        <w:t>S</w:t>
      </w:r>
      <w:r w:rsidRPr="008628AF">
        <w:rPr>
          <w:sz w:val="20"/>
          <w:lang w:val="en-US"/>
        </w:rPr>
        <w:t>ee: Opponents of Gays B</w:t>
      </w:r>
      <w:r>
        <w:rPr>
          <w:sz w:val="20"/>
          <w:lang w:val="en-US"/>
        </w:rPr>
        <w:t>l</w:t>
      </w:r>
      <w:r w:rsidRPr="008628AF">
        <w:rPr>
          <w:sz w:val="20"/>
          <w:lang w:val="en-US"/>
        </w:rPr>
        <w:t xml:space="preserve">ock Entrance into the Night Club in Almaty, 16 May 2014 // </w:t>
      </w:r>
      <w:proofErr w:type="spellStart"/>
      <w:r w:rsidRPr="008628AF">
        <w:rPr>
          <w:sz w:val="20"/>
          <w:lang w:val="en-US"/>
        </w:rPr>
        <w:t>Diapazon</w:t>
      </w:r>
      <w:proofErr w:type="spellEnd"/>
      <w:r w:rsidRPr="008628AF">
        <w:rPr>
          <w:sz w:val="20"/>
          <w:lang w:val="en-US"/>
        </w:rPr>
        <w:t xml:space="preserve"> Newspaper. URL: http://www.diapazon.kz/ kazakhstan/kaz-othernews/60464-protivniki-geev-zablokirovali-vhod-v-nochnoy-klub-v-almaty-foto.html </w:t>
      </w:r>
    </w:p>
  </w:footnote>
  <w:footnote w:id="170">
    <w:p w14:paraId="12672D12" w14:textId="0D50E005" w:rsidR="005B2862" w:rsidRPr="008628AF" w:rsidRDefault="005B2862" w:rsidP="008640A6">
      <w:pPr>
        <w:pStyle w:val="a4"/>
        <w:ind w:right="-1"/>
        <w:jc w:val="both"/>
        <w:rPr>
          <w:lang w:val="en-US"/>
        </w:rPr>
      </w:pPr>
      <w:r w:rsidRPr="008628AF">
        <w:rPr>
          <w:rStyle w:val="FootnoteCharacters"/>
        </w:rPr>
        <w:footnoteRef/>
      </w:r>
      <w:r>
        <w:rPr>
          <w:lang w:val="en-US"/>
        </w:rPr>
        <w:t xml:space="preserve"> S</w:t>
      </w:r>
      <w:r w:rsidRPr="008628AF">
        <w:rPr>
          <w:lang w:val="en-US"/>
        </w:rPr>
        <w:t xml:space="preserve">ee: Occupation to Be Removed, 23 January 2014 // </w:t>
      </w:r>
      <w:proofErr w:type="spellStart"/>
      <w:r w:rsidRPr="008628AF">
        <w:rPr>
          <w:lang w:val="en-US"/>
        </w:rPr>
        <w:t>Vremya</w:t>
      </w:r>
      <w:proofErr w:type="spellEnd"/>
      <w:r w:rsidRPr="008628AF">
        <w:rPr>
          <w:lang w:val="en-US"/>
        </w:rPr>
        <w:t xml:space="preserve"> Newspaper. URL: </w:t>
      </w:r>
      <w:r w:rsidR="00232182" w:rsidRPr="00232182">
        <w:rPr>
          <w:lang w:val="en-US"/>
        </w:rPr>
        <w:t>http://www.time.kz/articles/risk/</w:t>
      </w:r>
      <w:r w:rsidR="00232182">
        <w:t xml:space="preserve"> </w:t>
      </w:r>
      <w:r w:rsidRPr="008628AF">
        <w:rPr>
          <w:lang w:val="en-US"/>
        </w:rPr>
        <w:t>2014/01/23/</w:t>
      </w:r>
      <w:proofErr w:type="spellStart"/>
      <w:r w:rsidRPr="008628AF">
        <w:rPr>
          <w:lang w:val="en-US"/>
        </w:rPr>
        <w:t>snjat-okkupaciju</w:t>
      </w:r>
      <w:proofErr w:type="spellEnd"/>
      <w:r w:rsidRPr="008628AF">
        <w:rPr>
          <w:lang w:val="en-US"/>
        </w:rPr>
        <w:t xml:space="preserve">   </w:t>
      </w:r>
    </w:p>
  </w:footnote>
  <w:footnote w:id="171">
    <w:p w14:paraId="1B38CCE1" w14:textId="77777777" w:rsidR="005B2862" w:rsidRPr="008628AF" w:rsidRDefault="005B2862" w:rsidP="008640A6">
      <w:pPr>
        <w:pStyle w:val="1"/>
        <w:numPr>
          <w:ilvl w:val="0"/>
          <w:numId w:val="6"/>
        </w:numPr>
        <w:shd w:val="clear" w:color="auto" w:fill="FFFFFF"/>
        <w:suppressAutoHyphens/>
        <w:ind w:left="0" w:right="-1" w:firstLine="0"/>
        <w:jc w:val="both"/>
        <w:textAlignment w:val="baseline"/>
        <w:rPr>
          <w:sz w:val="20"/>
          <w:lang w:val="en-US"/>
        </w:rPr>
      </w:pPr>
      <w:r w:rsidRPr="008628AF">
        <w:rPr>
          <w:rStyle w:val="FootnoteCharacters"/>
          <w:sz w:val="20"/>
        </w:rPr>
        <w:footnoteRef/>
      </w:r>
      <w:r>
        <w:rPr>
          <w:sz w:val="20"/>
          <w:lang w:val="en-US"/>
        </w:rPr>
        <w:t xml:space="preserve"> S</w:t>
      </w:r>
      <w:r w:rsidRPr="008628AF">
        <w:rPr>
          <w:sz w:val="20"/>
          <w:lang w:val="en-US"/>
        </w:rPr>
        <w:t>ee:</w:t>
      </w:r>
      <w:r w:rsidRPr="008628AF">
        <w:rPr>
          <w:rFonts w:cs="Times New Roman"/>
          <w:color w:val="auto"/>
          <w:sz w:val="20"/>
          <w:lang w:val="en-US"/>
        </w:rPr>
        <w:t xml:space="preserve"> </w:t>
      </w:r>
      <w:r w:rsidRPr="008628AF">
        <w:rPr>
          <w:sz w:val="20"/>
          <w:lang w:val="en-US"/>
        </w:rPr>
        <w:t>Spread of leaflets in Almaty</w:t>
      </w:r>
      <w:r w:rsidRPr="008628AF">
        <w:rPr>
          <w:rFonts w:cs="Times New Roman"/>
          <w:color w:val="auto"/>
          <w:sz w:val="20"/>
          <w:lang w:val="en-US"/>
        </w:rPr>
        <w:t xml:space="preserve"> with </w:t>
      </w:r>
      <w:r w:rsidRPr="008628AF">
        <w:rPr>
          <w:sz w:val="20"/>
          <w:lang w:val="en-US"/>
        </w:rPr>
        <w:t>homosexuality</w:t>
      </w:r>
      <w:r w:rsidRPr="008628AF">
        <w:rPr>
          <w:rFonts w:cs="Times New Roman"/>
          <w:color w:val="auto"/>
          <w:sz w:val="20"/>
          <w:lang w:val="en-US"/>
        </w:rPr>
        <w:t xml:space="preserve"> propaganda. 15 June 2014 /</w:t>
      </w:r>
      <w:proofErr w:type="gramStart"/>
      <w:r w:rsidRPr="008628AF">
        <w:rPr>
          <w:rFonts w:cs="Times New Roman"/>
          <w:color w:val="auto"/>
          <w:sz w:val="20"/>
          <w:lang w:val="en-US"/>
        </w:rPr>
        <w:t>/  Website</w:t>
      </w:r>
      <w:proofErr w:type="gramEnd"/>
      <w:r w:rsidRPr="008628AF">
        <w:rPr>
          <w:rFonts w:cs="Times New Roman"/>
          <w:color w:val="auto"/>
          <w:sz w:val="20"/>
          <w:lang w:val="en-US"/>
        </w:rPr>
        <w:t xml:space="preserve"> of legal information: Zakon.kz. URL: http://www.zakon.kz/4632218-v-almaty-rasprostranjajut-listovki-s.html</w:t>
      </w:r>
    </w:p>
  </w:footnote>
  <w:footnote w:id="172">
    <w:p w14:paraId="6D189632" w14:textId="7F7C204E" w:rsidR="005B2862" w:rsidRPr="008628AF" w:rsidRDefault="005B2862" w:rsidP="008640A6">
      <w:pPr>
        <w:pStyle w:val="a4"/>
        <w:ind w:right="-1"/>
        <w:jc w:val="both"/>
        <w:rPr>
          <w:lang w:val="en-US"/>
        </w:rPr>
      </w:pPr>
      <w:r w:rsidRPr="008628AF">
        <w:rPr>
          <w:rStyle w:val="FootnoteCharacters"/>
        </w:rPr>
        <w:footnoteRef/>
      </w:r>
      <w:r>
        <w:rPr>
          <w:lang w:val="en-US"/>
        </w:rPr>
        <w:t xml:space="preserve"> S</w:t>
      </w:r>
      <w:r w:rsidRPr="008628AF">
        <w:rPr>
          <w:lang w:val="en-US"/>
        </w:rPr>
        <w:t xml:space="preserve">ee: Does it need to be Scared of Sexual Minorities in Kazakhstan? TOLERANCE TEST, 10 October 2014 // Central Asia Monitor Newspaper, URL: </w:t>
      </w:r>
      <w:r w:rsidR="00AC4A74" w:rsidRPr="00D66AE6">
        <w:rPr>
          <w:lang w:val="en-US"/>
        </w:rPr>
        <w:t>http://camonitor.com/13732-nado-li-opasatsya-seksualnyh-menshinstv-v-kazahstane.html</w:t>
      </w:r>
      <w:r w:rsidRPr="008628AF">
        <w:rPr>
          <w:rStyle w:val="a8"/>
          <w:lang w:val="en-US"/>
        </w:rPr>
        <w:t xml:space="preserve"> </w:t>
      </w:r>
    </w:p>
  </w:footnote>
  <w:footnote w:id="173">
    <w:p w14:paraId="634700C9" w14:textId="57F04C0B" w:rsidR="005B2862" w:rsidRPr="008628AF" w:rsidRDefault="005B2862" w:rsidP="008640A6">
      <w:pPr>
        <w:pStyle w:val="a4"/>
        <w:ind w:right="-1"/>
        <w:jc w:val="both"/>
        <w:rPr>
          <w:lang w:val="en-US"/>
        </w:rPr>
      </w:pPr>
      <w:r>
        <w:rPr>
          <w:rStyle w:val="FootnoteCharacters"/>
        </w:rPr>
        <w:footnoteRef/>
      </w:r>
      <w:r w:rsidRPr="00E263B4">
        <w:rPr>
          <w:lang w:val="en-US"/>
        </w:rPr>
        <w:t xml:space="preserve"> </w:t>
      </w:r>
      <w:r>
        <w:rPr>
          <w:lang w:val="en-US"/>
        </w:rPr>
        <w:t>S</w:t>
      </w:r>
      <w:r w:rsidRPr="008628AF">
        <w:rPr>
          <w:lang w:val="en-US"/>
        </w:rPr>
        <w:t>ee:</w:t>
      </w:r>
      <w:r w:rsidRPr="005F69ED">
        <w:rPr>
          <w:lang w:val="en-US"/>
        </w:rPr>
        <w:t xml:space="preserve"> </w:t>
      </w:r>
      <w:r>
        <w:rPr>
          <w:lang w:val="en-US"/>
        </w:rPr>
        <w:t>Gays</w:t>
      </w:r>
      <w:r w:rsidRPr="005F69ED">
        <w:rPr>
          <w:lang w:val="en-US"/>
        </w:rPr>
        <w:t xml:space="preserve"> </w:t>
      </w:r>
      <w:r>
        <w:rPr>
          <w:lang w:val="en-US"/>
        </w:rPr>
        <w:t>and</w:t>
      </w:r>
      <w:r w:rsidRPr="005F69ED">
        <w:rPr>
          <w:lang w:val="en-US"/>
        </w:rPr>
        <w:t xml:space="preserve"> </w:t>
      </w:r>
      <w:r>
        <w:rPr>
          <w:lang w:val="en-US"/>
        </w:rPr>
        <w:t>Lesbians</w:t>
      </w:r>
      <w:r w:rsidRPr="005F69ED">
        <w:rPr>
          <w:lang w:val="en-US"/>
        </w:rPr>
        <w:t xml:space="preserve">: </w:t>
      </w:r>
      <w:r>
        <w:rPr>
          <w:lang w:val="en-US"/>
        </w:rPr>
        <w:t>Myths</w:t>
      </w:r>
      <w:r w:rsidRPr="005F69ED">
        <w:rPr>
          <w:lang w:val="en-US"/>
        </w:rPr>
        <w:t xml:space="preserve"> </w:t>
      </w:r>
      <w:r>
        <w:rPr>
          <w:lang w:val="en-US"/>
        </w:rPr>
        <w:t>and</w:t>
      </w:r>
      <w:r w:rsidRPr="005F69ED">
        <w:rPr>
          <w:lang w:val="en-US"/>
        </w:rPr>
        <w:t xml:space="preserve"> </w:t>
      </w:r>
      <w:r>
        <w:rPr>
          <w:lang w:val="en-US"/>
        </w:rPr>
        <w:t>Facts</w:t>
      </w:r>
      <w:r w:rsidRPr="005F69ED">
        <w:rPr>
          <w:lang w:val="en-US"/>
        </w:rPr>
        <w:t xml:space="preserve"> // </w:t>
      </w:r>
      <w:r>
        <w:rPr>
          <w:lang w:val="en-US"/>
        </w:rPr>
        <w:t xml:space="preserve">Independent Information and Analytical Agency: </w:t>
      </w:r>
      <w:proofErr w:type="spellStart"/>
      <w:r>
        <w:rPr>
          <w:lang w:val="en-US"/>
        </w:rPr>
        <w:t>Politon</w:t>
      </w:r>
      <w:proofErr w:type="spellEnd"/>
      <w:r>
        <w:rPr>
          <w:lang w:val="en-US"/>
        </w:rPr>
        <w:t>, 2004</w:t>
      </w:r>
      <w:r w:rsidRPr="005F69ED">
        <w:rPr>
          <w:lang w:val="en-US"/>
        </w:rPr>
        <w:t xml:space="preserve">. </w:t>
      </w:r>
      <w:r>
        <w:rPr>
          <w:lang w:val="en-US"/>
        </w:rPr>
        <w:t>URL</w:t>
      </w:r>
      <w:r w:rsidRPr="008628AF">
        <w:rPr>
          <w:lang w:val="en-US"/>
        </w:rPr>
        <w:t xml:space="preserve">: </w:t>
      </w:r>
      <w:r w:rsidR="00AC4A74" w:rsidRPr="00D66AE6">
        <w:rPr>
          <w:lang w:val="en-US"/>
        </w:rPr>
        <w:t>http://kub.info/print.php?sid=7377</w:t>
      </w:r>
      <w:r>
        <w:rPr>
          <w:lang w:val="en-US"/>
        </w:rPr>
        <w:t xml:space="preserve"> </w:t>
      </w:r>
    </w:p>
  </w:footnote>
  <w:footnote w:id="174">
    <w:p w14:paraId="35F60C57" w14:textId="6F349855" w:rsidR="005B2862" w:rsidRPr="00E263B4" w:rsidRDefault="005B2862" w:rsidP="008640A6">
      <w:pPr>
        <w:spacing w:after="0" w:line="240" w:lineRule="auto"/>
        <w:ind w:right="-1"/>
        <w:jc w:val="both"/>
        <w:rPr>
          <w:rFonts w:ascii="Times New Roman" w:hAnsi="Times New Roman"/>
          <w:sz w:val="20"/>
          <w:szCs w:val="20"/>
          <w:lang w:val="en-US"/>
        </w:rPr>
      </w:pPr>
      <w:r w:rsidRPr="00E263B4">
        <w:rPr>
          <w:rStyle w:val="FootnoteCharacters"/>
          <w:rFonts w:ascii="Times New Roman" w:hAnsi="Times New Roman"/>
          <w:sz w:val="20"/>
          <w:szCs w:val="20"/>
        </w:rPr>
        <w:footnoteRef/>
      </w:r>
      <w:r>
        <w:rPr>
          <w:rFonts w:ascii="Times New Roman" w:hAnsi="Times New Roman"/>
          <w:sz w:val="20"/>
          <w:szCs w:val="20"/>
          <w:lang w:val="en-US"/>
        </w:rPr>
        <w:t xml:space="preserve"> S</w:t>
      </w:r>
      <w:r w:rsidRPr="00E263B4">
        <w:rPr>
          <w:rFonts w:ascii="Times New Roman" w:hAnsi="Times New Roman"/>
          <w:sz w:val="20"/>
          <w:szCs w:val="20"/>
          <w:lang w:val="en-US"/>
        </w:rPr>
        <w:t xml:space="preserve">ee: Invisible and </w:t>
      </w:r>
      <w:r>
        <w:rPr>
          <w:rFonts w:ascii="Times New Roman" w:hAnsi="Times New Roman"/>
          <w:sz w:val="20"/>
          <w:szCs w:val="20"/>
          <w:lang w:val="en-US"/>
        </w:rPr>
        <w:t>u</w:t>
      </w:r>
      <w:r w:rsidRPr="00E263B4">
        <w:rPr>
          <w:rFonts w:ascii="Times New Roman" w:hAnsi="Times New Roman"/>
          <w:sz w:val="20"/>
          <w:szCs w:val="20"/>
          <w:lang w:val="en-US"/>
        </w:rPr>
        <w:t xml:space="preserve">nprotected: lesbians, gays, bisexuals and </w:t>
      </w:r>
      <w:proofErr w:type="spellStart"/>
      <w:r w:rsidRPr="00E263B4">
        <w:rPr>
          <w:rFonts w:ascii="Times New Roman" w:hAnsi="Times New Roman"/>
          <w:sz w:val="20"/>
          <w:szCs w:val="20"/>
          <w:lang w:val="en-US"/>
        </w:rPr>
        <w:t>transgenders</w:t>
      </w:r>
      <w:proofErr w:type="spellEnd"/>
      <w:r w:rsidRPr="00E263B4">
        <w:rPr>
          <w:rFonts w:ascii="Times New Roman" w:hAnsi="Times New Roman"/>
          <w:sz w:val="20"/>
          <w:szCs w:val="20"/>
          <w:lang w:val="en-US"/>
        </w:rPr>
        <w:t xml:space="preserve"> in Kazakhstan</w:t>
      </w:r>
      <w:r>
        <w:rPr>
          <w:rFonts w:ascii="Times New Roman" w:hAnsi="Times New Roman"/>
          <w:sz w:val="20"/>
          <w:szCs w:val="20"/>
          <w:lang w:val="en-US"/>
        </w:rPr>
        <w:t xml:space="preserve">, 2009 // </w:t>
      </w:r>
      <w:r w:rsidRPr="00E263B4">
        <w:rPr>
          <w:rFonts w:ascii="Times New Roman" w:hAnsi="Times New Roman"/>
          <w:sz w:val="20"/>
          <w:szCs w:val="20"/>
          <w:lang w:val="en-US"/>
        </w:rPr>
        <w:t>Soros Foundation</w:t>
      </w:r>
      <w:r>
        <w:rPr>
          <w:rFonts w:ascii="Times New Roman" w:hAnsi="Times New Roman"/>
          <w:sz w:val="20"/>
          <w:szCs w:val="20"/>
          <w:lang w:val="en-US"/>
        </w:rPr>
        <w:t>-Kazakhstan</w:t>
      </w:r>
      <w:r w:rsidRPr="00E263B4">
        <w:rPr>
          <w:rFonts w:ascii="Times New Roman" w:hAnsi="Times New Roman"/>
          <w:sz w:val="20"/>
          <w:szCs w:val="20"/>
          <w:lang w:val="en-US"/>
        </w:rPr>
        <w:t>. URL: http://ru.soros.kz/uploads/user_67/2013_05_04__10_14_09__058.pdf</w:t>
      </w:r>
    </w:p>
    <w:p w14:paraId="3B443FF8" w14:textId="77777777" w:rsidR="005B2862" w:rsidRPr="00E263B4" w:rsidRDefault="005B2862" w:rsidP="008640A6">
      <w:pPr>
        <w:pStyle w:val="a4"/>
        <w:ind w:right="-1"/>
        <w:jc w:val="both"/>
        <w:rPr>
          <w:lang w:val="en-US"/>
        </w:rPr>
      </w:pPr>
    </w:p>
  </w:footnote>
  <w:footnote w:id="175">
    <w:p w14:paraId="4456E92E" w14:textId="5F9E64C4" w:rsidR="005B2862" w:rsidRPr="0034317D" w:rsidRDefault="005B2862" w:rsidP="008640A6">
      <w:pPr>
        <w:pStyle w:val="1"/>
        <w:numPr>
          <w:ilvl w:val="0"/>
          <w:numId w:val="6"/>
        </w:numPr>
        <w:shd w:val="clear" w:color="auto" w:fill="FFFFFF"/>
        <w:suppressAutoHyphens/>
        <w:ind w:left="0" w:right="-1" w:firstLine="0"/>
        <w:jc w:val="both"/>
        <w:rPr>
          <w:lang w:val="en-US"/>
        </w:rPr>
      </w:pPr>
      <w:r>
        <w:rPr>
          <w:rStyle w:val="FootnoteCharacters"/>
        </w:rPr>
        <w:footnoteRef/>
      </w:r>
      <w:r>
        <w:rPr>
          <w:sz w:val="20"/>
          <w:lang w:val="en-US"/>
        </w:rPr>
        <w:t xml:space="preserve"> S</w:t>
      </w:r>
      <w:r w:rsidRPr="0034317D">
        <w:rPr>
          <w:sz w:val="20"/>
          <w:lang w:val="en-US"/>
        </w:rPr>
        <w:t xml:space="preserve">ee: What is it like to be a gay in Kazakhstan? </w:t>
      </w:r>
      <w:r>
        <w:rPr>
          <w:sz w:val="20"/>
          <w:lang w:val="en-US"/>
        </w:rPr>
        <w:t xml:space="preserve">14 </w:t>
      </w:r>
      <w:r w:rsidRPr="0034317D">
        <w:rPr>
          <w:sz w:val="20"/>
          <w:lang w:val="en-US"/>
        </w:rPr>
        <w:t xml:space="preserve">March 2014 // </w:t>
      </w:r>
      <w:r>
        <w:rPr>
          <w:sz w:val="20"/>
          <w:lang w:val="en-US"/>
        </w:rPr>
        <w:t>Webs</w:t>
      </w:r>
      <w:r w:rsidRPr="0034317D">
        <w:rPr>
          <w:sz w:val="20"/>
          <w:lang w:val="en-US"/>
        </w:rPr>
        <w:t xml:space="preserve">ite </w:t>
      </w:r>
      <w:r>
        <w:rPr>
          <w:sz w:val="20"/>
          <w:lang w:val="en-US"/>
        </w:rPr>
        <w:t xml:space="preserve">of </w:t>
      </w:r>
      <w:proofErr w:type="spellStart"/>
      <w:r w:rsidRPr="0034317D">
        <w:rPr>
          <w:sz w:val="20"/>
          <w:lang w:val="en-US"/>
        </w:rPr>
        <w:t>Azzatyk</w:t>
      </w:r>
      <w:proofErr w:type="spellEnd"/>
      <w:r w:rsidRPr="0034317D">
        <w:rPr>
          <w:sz w:val="20"/>
          <w:lang w:val="en-US"/>
        </w:rPr>
        <w:t xml:space="preserve"> Radio. </w:t>
      </w:r>
      <w:r w:rsidRPr="0034317D">
        <w:rPr>
          <w:sz w:val="20"/>
          <w:lang w:val="en-US"/>
        </w:rPr>
        <w:t>URL: http://rus.azattyq.org/</w:t>
      </w:r>
      <w:r w:rsidR="008578AD">
        <w:rPr>
          <w:sz w:val="20"/>
        </w:rPr>
        <w:t xml:space="preserve"> </w:t>
      </w:r>
      <w:bookmarkStart w:id="9" w:name="_GoBack"/>
      <w:bookmarkEnd w:id="9"/>
      <w:r w:rsidRPr="0034317D">
        <w:rPr>
          <w:sz w:val="20"/>
          <w:lang w:val="en-US"/>
        </w:rPr>
        <w:t>content/</w:t>
      </w:r>
      <w:proofErr w:type="spellStart"/>
      <w:r w:rsidRPr="0034317D">
        <w:rPr>
          <w:sz w:val="20"/>
          <w:lang w:val="en-US"/>
        </w:rPr>
        <w:t>lbgt-menshinstvo-kazakhstan</w:t>
      </w:r>
      <w:proofErr w:type="spellEnd"/>
      <w:r w:rsidRPr="0034317D">
        <w:rPr>
          <w:sz w:val="20"/>
          <w:lang w:val="en-US"/>
        </w:rPr>
        <w:t>/25296787.html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2856" w:hanging="360"/>
      </w:pPr>
    </w:lvl>
    <w:lvl w:ilvl="1">
      <w:start w:val="1"/>
      <w:numFmt w:val="decimal"/>
      <w:lvlText w:val="%1.%2."/>
      <w:lvlJc w:val="left"/>
      <w:pPr>
        <w:tabs>
          <w:tab w:val="num" w:pos="0"/>
        </w:tabs>
        <w:ind w:left="2856" w:hanging="360"/>
      </w:pPr>
      <w:rPr>
        <w:rFonts w:ascii="Times New Roman" w:hAnsi="Times New Roman" w:cs="Times New Roman" w:hint="default"/>
        <w:color w:val="000000"/>
      </w:rPr>
    </w:lvl>
    <w:lvl w:ilvl="2">
      <w:start w:val="1"/>
      <w:numFmt w:val="decimal"/>
      <w:lvlText w:val="%1.%2.%3."/>
      <w:lvlJc w:val="left"/>
      <w:pPr>
        <w:tabs>
          <w:tab w:val="num" w:pos="0"/>
        </w:tabs>
        <w:ind w:left="3216" w:hanging="720"/>
      </w:pPr>
      <w:rPr>
        <w:rFonts w:ascii="Times New Roman" w:hAnsi="Times New Roman" w:cs="Times New Roman" w:hint="default"/>
        <w:color w:val="000000"/>
      </w:rPr>
    </w:lvl>
    <w:lvl w:ilvl="3">
      <w:start w:val="1"/>
      <w:numFmt w:val="decimal"/>
      <w:lvlText w:val="%1.%2.%3.%4."/>
      <w:lvlJc w:val="left"/>
      <w:pPr>
        <w:tabs>
          <w:tab w:val="num" w:pos="0"/>
        </w:tabs>
        <w:ind w:left="3216" w:hanging="720"/>
      </w:pPr>
      <w:rPr>
        <w:rFonts w:ascii="Times New Roman" w:hAnsi="Times New Roman" w:cs="Times New Roman" w:hint="default"/>
        <w:color w:val="000000"/>
      </w:rPr>
    </w:lvl>
    <w:lvl w:ilvl="4">
      <w:start w:val="1"/>
      <w:numFmt w:val="decimal"/>
      <w:lvlText w:val="%1.%2.%3.%4.%5."/>
      <w:lvlJc w:val="left"/>
      <w:pPr>
        <w:tabs>
          <w:tab w:val="num" w:pos="0"/>
        </w:tabs>
        <w:ind w:left="3576" w:hanging="1080"/>
      </w:pPr>
      <w:rPr>
        <w:rFonts w:ascii="Times New Roman" w:hAnsi="Times New Roman" w:cs="Times New Roman" w:hint="default"/>
        <w:color w:val="000000"/>
      </w:rPr>
    </w:lvl>
    <w:lvl w:ilvl="5">
      <w:start w:val="1"/>
      <w:numFmt w:val="decimal"/>
      <w:lvlText w:val="%1.%2.%3.%4.%5.%6."/>
      <w:lvlJc w:val="left"/>
      <w:pPr>
        <w:tabs>
          <w:tab w:val="num" w:pos="0"/>
        </w:tabs>
        <w:ind w:left="3576" w:hanging="1080"/>
      </w:pPr>
      <w:rPr>
        <w:rFonts w:ascii="Times New Roman" w:hAnsi="Times New Roman" w:cs="Times New Roman" w:hint="default"/>
        <w:color w:val="000000"/>
      </w:rPr>
    </w:lvl>
    <w:lvl w:ilvl="6">
      <w:start w:val="1"/>
      <w:numFmt w:val="decimal"/>
      <w:lvlText w:val="%1.%2.%3.%4.%5.%6.%7."/>
      <w:lvlJc w:val="left"/>
      <w:pPr>
        <w:tabs>
          <w:tab w:val="num" w:pos="0"/>
        </w:tabs>
        <w:ind w:left="3936" w:hanging="1440"/>
      </w:pPr>
      <w:rPr>
        <w:rFonts w:ascii="Times New Roman" w:hAnsi="Times New Roman" w:cs="Times New Roman" w:hint="default"/>
        <w:color w:val="000000"/>
      </w:rPr>
    </w:lvl>
    <w:lvl w:ilvl="7">
      <w:start w:val="1"/>
      <w:numFmt w:val="decimal"/>
      <w:lvlText w:val="%1.%2.%3.%4.%5.%6.%7.%8."/>
      <w:lvlJc w:val="left"/>
      <w:pPr>
        <w:tabs>
          <w:tab w:val="num" w:pos="0"/>
        </w:tabs>
        <w:ind w:left="3936" w:hanging="1440"/>
      </w:pPr>
      <w:rPr>
        <w:rFonts w:ascii="Times New Roman" w:hAnsi="Times New Roman" w:cs="Times New Roman" w:hint="default"/>
        <w:color w:val="000000"/>
      </w:rPr>
    </w:lvl>
    <w:lvl w:ilvl="8">
      <w:start w:val="1"/>
      <w:numFmt w:val="decimal"/>
      <w:lvlText w:val="%1.%2.%3.%4.%5.%6.%7.%8.%9."/>
      <w:lvlJc w:val="left"/>
      <w:pPr>
        <w:tabs>
          <w:tab w:val="num" w:pos="0"/>
        </w:tabs>
        <w:ind w:left="4296" w:hanging="1800"/>
      </w:pPr>
      <w:rPr>
        <w:rFonts w:ascii="Times New Roman" w:hAnsi="Times New Roman" w:cs="Times New Roman" w:hint="default"/>
        <w:color w:val="000000"/>
      </w:rPr>
    </w:lvl>
  </w:abstractNum>
  <w:abstractNum w:abstractNumId="2">
    <w:nsid w:val="00000003"/>
    <w:multiLevelType w:val="singleLevel"/>
    <w:tmpl w:val="00000003"/>
    <w:name w:val="WW8Num3"/>
    <w:lvl w:ilvl="0">
      <w:start w:val="1"/>
      <w:numFmt w:val="bullet"/>
      <w:lvlText w:val=""/>
      <w:lvlJc w:val="left"/>
      <w:pPr>
        <w:tabs>
          <w:tab w:val="num" w:pos="0"/>
        </w:tabs>
        <w:ind w:left="2848" w:hanging="360"/>
      </w:pPr>
      <w:rPr>
        <w:rFonts w:ascii="Symbol" w:hAnsi="Symbol" w:cs="Times New Roman"/>
      </w:rPr>
    </w:lvl>
  </w:abstractNum>
  <w:abstractNum w:abstractNumId="3">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287" w:hanging="720"/>
      </w:pPr>
      <w:rPr>
        <w:rFonts w:cs="Times New Roman"/>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4">
    <w:nsid w:val="00000005"/>
    <w:multiLevelType w:val="singleLevel"/>
    <w:tmpl w:val="64045066"/>
    <w:name w:val="WW8Num5"/>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5">
    <w:nsid w:val="00000006"/>
    <w:multiLevelType w:val="singleLevel"/>
    <w:tmpl w:val="00000006"/>
    <w:name w:val="WW8Num6"/>
    <w:lvl w:ilvl="0">
      <w:start w:val="1"/>
      <w:numFmt w:val="bullet"/>
      <w:lvlText w:val=""/>
      <w:lvlJc w:val="left"/>
      <w:pPr>
        <w:tabs>
          <w:tab w:val="num" w:pos="0"/>
        </w:tabs>
        <w:ind w:left="1859" w:hanging="360"/>
      </w:pPr>
      <w:rPr>
        <w:rFonts w:ascii="Symbol" w:hAnsi="Symbol" w:cs="Times New Roman" w:hint="default"/>
        <w:b w:val="0"/>
        <w:i w:val="0"/>
      </w:rPr>
    </w:lvl>
  </w:abstractNum>
  <w:abstractNum w:abstractNumId="6">
    <w:nsid w:val="00000007"/>
    <w:multiLevelType w:val="singleLevel"/>
    <w:tmpl w:val="00000007"/>
    <w:name w:val="WW8Num7"/>
    <w:lvl w:ilvl="0">
      <w:start w:val="1"/>
      <w:numFmt w:val="bullet"/>
      <w:lvlText w:val=""/>
      <w:lvlJc w:val="left"/>
      <w:pPr>
        <w:tabs>
          <w:tab w:val="num" w:pos="0"/>
        </w:tabs>
        <w:ind w:left="784" w:hanging="360"/>
      </w:pPr>
      <w:rPr>
        <w:rFonts w:ascii="Symbol" w:hAnsi="Symbol" w:cs="Times New Roman" w:hint="default"/>
        <w:b/>
        <w:color w:val="000000"/>
        <w:sz w:val="28"/>
      </w:rPr>
    </w:lvl>
  </w:abstractNum>
  <w:abstractNum w:abstractNumId="7">
    <w:nsid w:val="0EEF250B"/>
    <w:multiLevelType w:val="multilevel"/>
    <w:tmpl w:val="4BA421A8"/>
    <w:lvl w:ilvl="0">
      <w:start w:val="1"/>
      <w:numFmt w:val="decimal"/>
      <w:lvlText w:val="%1."/>
      <w:lvlJc w:val="left"/>
      <w:pPr>
        <w:ind w:left="2856" w:hanging="360"/>
      </w:pPr>
      <w:rPr>
        <w:rFonts w:hint="default"/>
        <w:color w:val="000000"/>
        <w:sz w:val="28"/>
      </w:rPr>
    </w:lvl>
    <w:lvl w:ilvl="1">
      <w:start w:val="1"/>
      <w:numFmt w:val="decimal"/>
      <w:isLgl/>
      <w:lvlText w:val="%1.%2."/>
      <w:lvlJc w:val="left"/>
      <w:pPr>
        <w:ind w:left="2856"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3216"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357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296" w:hanging="1800"/>
      </w:pPr>
      <w:rPr>
        <w:rFonts w:hint="default"/>
      </w:rPr>
    </w:lvl>
  </w:abstractNum>
  <w:abstractNum w:abstractNumId="8">
    <w:nsid w:val="1EBE0664"/>
    <w:multiLevelType w:val="hybridMultilevel"/>
    <w:tmpl w:val="B4F81930"/>
    <w:lvl w:ilvl="0" w:tplc="04190001">
      <w:start w:val="1"/>
      <w:numFmt w:val="bullet"/>
      <w:lvlText w:val=""/>
      <w:lvlJc w:val="left"/>
      <w:pPr>
        <w:ind w:left="2848" w:hanging="360"/>
      </w:pPr>
      <w:rPr>
        <w:rFonts w:ascii="Symbol" w:hAnsi="Symbol" w:hint="default"/>
      </w:rPr>
    </w:lvl>
    <w:lvl w:ilvl="1" w:tplc="04190003">
      <w:start w:val="1"/>
      <w:numFmt w:val="bullet"/>
      <w:lvlText w:val="o"/>
      <w:lvlJc w:val="left"/>
      <w:pPr>
        <w:ind w:left="3568" w:hanging="360"/>
      </w:pPr>
      <w:rPr>
        <w:rFonts w:ascii="Courier New" w:hAnsi="Courier New" w:cs="Courier New" w:hint="default"/>
      </w:rPr>
    </w:lvl>
    <w:lvl w:ilvl="2" w:tplc="04190005" w:tentative="1">
      <w:start w:val="1"/>
      <w:numFmt w:val="bullet"/>
      <w:lvlText w:val=""/>
      <w:lvlJc w:val="left"/>
      <w:pPr>
        <w:ind w:left="4288" w:hanging="360"/>
      </w:pPr>
      <w:rPr>
        <w:rFonts w:ascii="Wingdings" w:hAnsi="Wingdings" w:hint="default"/>
      </w:rPr>
    </w:lvl>
    <w:lvl w:ilvl="3" w:tplc="04190001" w:tentative="1">
      <w:start w:val="1"/>
      <w:numFmt w:val="bullet"/>
      <w:lvlText w:val=""/>
      <w:lvlJc w:val="left"/>
      <w:pPr>
        <w:ind w:left="5008" w:hanging="360"/>
      </w:pPr>
      <w:rPr>
        <w:rFonts w:ascii="Symbol" w:hAnsi="Symbol" w:hint="default"/>
      </w:rPr>
    </w:lvl>
    <w:lvl w:ilvl="4" w:tplc="04190003" w:tentative="1">
      <w:start w:val="1"/>
      <w:numFmt w:val="bullet"/>
      <w:lvlText w:val="o"/>
      <w:lvlJc w:val="left"/>
      <w:pPr>
        <w:ind w:left="5728" w:hanging="360"/>
      </w:pPr>
      <w:rPr>
        <w:rFonts w:ascii="Courier New" w:hAnsi="Courier New" w:cs="Courier New" w:hint="default"/>
      </w:rPr>
    </w:lvl>
    <w:lvl w:ilvl="5" w:tplc="04190005" w:tentative="1">
      <w:start w:val="1"/>
      <w:numFmt w:val="bullet"/>
      <w:lvlText w:val=""/>
      <w:lvlJc w:val="left"/>
      <w:pPr>
        <w:ind w:left="6448" w:hanging="360"/>
      </w:pPr>
      <w:rPr>
        <w:rFonts w:ascii="Wingdings" w:hAnsi="Wingdings" w:hint="default"/>
      </w:rPr>
    </w:lvl>
    <w:lvl w:ilvl="6" w:tplc="04190001" w:tentative="1">
      <w:start w:val="1"/>
      <w:numFmt w:val="bullet"/>
      <w:lvlText w:val=""/>
      <w:lvlJc w:val="left"/>
      <w:pPr>
        <w:ind w:left="7168" w:hanging="360"/>
      </w:pPr>
      <w:rPr>
        <w:rFonts w:ascii="Symbol" w:hAnsi="Symbol" w:hint="default"/>
      </w:rPr>
    </w:lvl>
    <w:lvl w:ilvl="7" w:tplc="04190003" w:tentative="1">
      <w:start w:val="1"/>
      <w:numFmt w:val="bullet"/>
      <w:lvlText w:val="o"/>
      <w:lvlJc w:val="left"/>
      <w:pPr>
        <w:ind w:left="7888" w:hanging="360"/>
      </w:pPr>
      <w:rPr>
        <w:rFonts w:ascii="Courier New" w:hAnsi="Courier New" w:cs="Courier New" w:hint="default"/>
      </w:rPr>
    </w:lvl>
    <w:lvl w:ilvl="8" w:tplc="04190005" w:tentative="1">
      <w:start w:val="1"/>
      <w:numFmt w:val="bullet"/>
      <w:lvlText w:val=""/>
      <w:lvlJc w:val="left"/>
      <w:pPr>
        <w:ind w:left="8608" w:hanging="360"/>
      </w:pPr>
      <w:rPr>
        <w:rFonts w:ascii="Wingdings" w:hAnsi="Wingdings" w:hint="default"/>
      </w:rPr>
    </w:lvl>
  </w:abstractNum>
  <w:abstractNum w:abstractNumId="9">
    <w:nsid w:val="244F1EE6"/>
    <w:multiLevelType w:val="hybridMultilevel"/>
    <w:tmpl w:val="CBBC9B34"/>
    <w:lvl w:ilvl="0" w:tplc="B354307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A50653"/>
    <w:multiLevelType w:val="multilevel"/>
    <w:tmpl w:val="7800FEA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31A95A67"/>
    <w:multiLevelType w:val="hybridMultilevel"/>
    <w:tmpl w:val="E1B0CB2C"/>
    <w:lvl w:ilvl="0" w:tplc="B694FB2E">
      <w:start w:val="27"/>
      <w:numFmt w:val="upperLetter"/>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0D60476"/>
    <w:multiLevelType w:val="hybridMultilevel"/>
    <w:tmpl w:val="5DDE720E"/>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3">
    <w:nsid w:val="465F7A6D"/>
    <w:multiLevelType w:val="hybridMultilevel"/>
    <w:tmpl w:val="667E660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C24E9F"/>
    <w:multiLevelType w:val="hybridMultilevel"/>
    <w:tmpl w:val="C366A9F6"/>
    <w:lvl w:ilvl="0" w:tplc="04190001">
      <w:start w:val="1"/>
      <w:numFmt w:val="bullet"/>
      <w:lvlText w:val=""/>
      <w:lvlJc w:val="left"/>
      <w:pPr>
        <w:ind w:left="784" w:hanging="360"/>
      </w:pPr>
      <w:rPr>
        <w:rFonts w:ascii="Symbol" w:hAnsi="Symbol" w:hint="default"/>
      </w:rPr>
    </w:lvl>
    <w:lvl w:ilvl="1" w:tplc="04190003">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5">
    <w:nsid w:val="65286A68"/>
    <w:multiLevelType w:val="hybridMultilevel"/>
    <w:tmpl w:val="087AA0E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0E1DAD"/>
    <w:multiLevelType w:val="hybridMultilevel"/>
    <w:tmpl w:val="994C6436"/>
    <w:lvl w:ilvl="0" w:tplc="F5541F5E">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4"/>
  </w:num>
  <w:num w:numId="5">
    <w:abstractNumId w:val="1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15"/>
  </w:num>
  <w:num w:numId="14">
    <w:abstractNumId w:val="9"/>
  </w:num>
  <w:num w:numId="15">
    <w:abstractNumId w:val="13"/>
  </w:num>
  <w:num w:numId="16">
    <w:abstractNumId w:val="11"/>
  </w:num>
  <w:num w:numId="1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01"/>
    <w:rsid w:val="000005BB"/>
    <w:rsid w:val="00001BC6"/>
    <w:rsid w:val="00002FDD"/>
    <w:rsid w:val="00005E6A"/>
    <w:rsid w:val="000103E1"/>
    <w:rsid w:val="00010AB1"/>
    <w:rsid w:val="00013736"/>
    <w:rsid w:val="00013966"/>
    <w:rsid w:val="00016663"/>
    <w:rsid w:val="0001682F"/>
    <w:rsid w:val="0001746D"/>
    <w:rsid w:val="00020266"/>
    <w:rsid w:val="00020486"/>
    <w:rsid w:val="00022190"/>
    <w:rsid w:val="00022B4F"/>
    <w:rsid w:val="000232CE"/>
    <w:rsid w:val="000254EE"/>
    <w:rsid w:val="00031309"/>
    <w:rsid w:val="00034835"/>
    <w:rsid w:val="00037D9B"/>
    <w:rsid w:val="00041FA6"/>
    <w:rsid w:val="00041FD1"/>
    <w:rsid w:val="00043E3F"/>
    <w:rsid w:val="000443E1"/>
    <w:rsid w:val="00052C40"/>
    <w:rsid w:val="00053AB7"/>
    <w:rsid w:val="00055D88"/>
    <w:rsid w:val="00055EBD"/>
    <w:rsid w:val="000571A7"/>
    <w:rsid w:val="000605C0"/>
    <w:rsid w:val="00061A43"/>
    <w:rsid w:val="00061F19"/>
    <w:rsid w:val="00062712"/>
    <w:rsid w:val="00063037"/>
    <w:rsid w:val="00064B76"/>
    <w:rsid w:val="00066EF9"/>
    <w:rsid w:val="00072CB7"/>
    <w:rsid w:val="00074899"/>
    <w:rsid w:val="00082BEA"/>
    <w:rsid w:val="0008475F"/>
    <w:rsid w:val="00085A92"/>
    <w:rsid w:val="00085DCF"/>
    <w:rsid w:val="000905FF"/>
    <w:rsid w:val="000930DE"/>
    <w:rsid w:val="00093A68"/>
    <w:rsid w:val="00093CDD"/>
    <w:rsid w:val="00095351"/>
    <w:rsid w:val="000A0162"/>
    <w:rsid w:val="000A01D6"/>
    <w:rsid w:val="000A1B7F"/>
    <w:rsid w:val="000A3BDA"/>
    <w:rsid w:val="000A3F8C"/>
    <w:rsid w:val="000A5ECD"/>
    <w:rsid w:val="000B13B8"/>
    <w:rsid w:val="000B41CB"/>
    <w:rsid w:val="000B5F4C"/>
    <w:rsid w:val="000B73D2"/>
    <w:rsid w:val="000B79BE"/>
    <w:rsid w:val="000C028C"/>
    <w:rsid w:val="000C1960"/>
    <w:rsid w:val="000C4398"/>
    <w:rsid w:val="000C7DBC"/>
    <w:rsid w:val="000D0F98"/>
    <w:rsid w:val="000D18C3"/>
    <w:rsid w:val="000D671B"/>
    <w:rsid w:val="000D7686"/>
    <w:rsid w:val="000E12FC"/>
    <w:rsid w:val="000E4AB3"/>
    <w:rsid w:val="000E4BF2"/>
    <w:rsid w:val="000F0153"/>
    <w:rsid w:val="000F29AF"/>
    <w:rsid w:val="000F5B7F"/>
    <w:rsid w:val="00100B94"/>
    <w:rsid w:val="00101EC9"/>
    <w:rsid w:val="00102775"/>
    <w:rsid w:val="0010318E"/>
    <w:rsid w:val="00105E5E"/>
    <w:rsid w:val="00107778"/>
    <w:rsid w:val="0011344F"/>
    <w:rsid w:val="00116E9D"/>
    <w:rsid w:val="00122709"/>
    <w:rsid w:val="00122EA7"/>
    <w:rsid w:val="00124CD9"/>
    <w:rsid w:val="00124D7C"/>
    <w:rsid w:val="001378AF"/>
    <w:rsid w:val="0013795D"/>
    <w:rsid w:val="00140119"/>
    <w:rsid w:val="0014601C"/>
    <w:rsid w:val="0014797E"/>
    <w:rsid w:val="00150F5D"/>
    <w:rsid w:val="00151454"/>
    <w:rsid w:val="00151D88"/>
    <w:rsid w:val="00152DF6"/>
    <w:rsid w:val="0015576C"/>
    <w:rsid w:val="00160D1F"/>
    <w:rsid w:val="00161241"/>
    <w:rsid w:val="001628BA"/>
    <w:rsid w:val="0016629E"/>
    <w:rsid w:val="00171E01"/>
    <w:rsid w:val="00177473"/>
    <w:rsid w:val="00177EF7"/>
    <w:rsid w:val="00180EBF"/>
    <w:rsid w:val="0018146E"/>
    <w:rsid w:val="0018211F"/>
    <w:rsid w:val="00191FF2"/>
    <w:rsid w:val="001935AD"/>
    <w:rsid w:val="00193A68"/>
    <w:rsid w:val="001A0B2F"/>
    <w:rsid w:val="001A1DCE"/>
    <w:rsid w:val="001A396E"/>
    <w:rsid w:val="001B05A1"/>
    <w:rsid w:val="001B06DB"/>
    <w:rsid w:val="001B3536"/>
    <w:rsid w:val="001B4035"/>
    <w:rsid w:val="001B44EA"/>
    <w:rsid w:val="001B5005"/>
    <w:rsid w:val="001B78BE"/>
    <w:rsid w:val="001B7DCE"/>
    <w:rsid w:val="001C001D"/>
    <w:rsid w:val="001C250E"/>
    <w:rsid w:val="001C32FB"/>
    <w:rsid w:val="001C6928"/>
    <w:rsid w:val="001C6D90"/>
    <w:rsid w:val="001D684A"/>
    <w:rsid w:val="001D7CD7"/>
    <w:rsid w:val="001E32A1"/>
    <w:rsid w:val="001E3BB1"/>
    <w:rsid w:val="001E6B5E"/>
    <w:rsid w:val="001E7758"/>
    <w:rsid w:val="001F3AF9"/>
    <w:rsid w:val="002022DC"/>
    <w:rsid w:val="002039BF"/>
    <w:rsid w:val="00204AD0"/>
    <w:rsid w:val="00204B19"/>
    <w:rsid w:val="00207342"/>
    <w:rsid w:val="00210495"/>
    <w:rsid w:val="00214B7C"/>
    <w:rsid w:val="00216655"/>
    <w:rsid w:val="002200E1"/>
    <w:rsid w:val="00220DE4"/>
    <w:rsid w:val="00221B6E"/>
    <w:rsid w:val="00226124"/>
    <w:rsid w:val="0022622B"/>
    <w:rsid w:val="00226934"/>
    <w:rsid w:val="00227458"/>
    <w:rsid w:val="00227623"/>
    <w:rsid w:val="00232182"/>
    <w:rsid w:val="0023225B"/>
    <w:rsid w:val="002329AE"/>
    <w:rsid w:val="00232E2D"/>
    <w:rsid w:val="00233C6E"/>
    <w:rsid w:val="00233E7D"/>
    <w:rsid w:val="00241504"/>
    <w:rsid w:val="00242582"/>
    <w:rsid w:val="00242FD9"/>
    <w:rsid w:val="00244D3E"/>
    <w:rsid w:val="00247CFB"/>
    <w:rsid w:val="00250342"/>
    <w:rsid w:val="00254D40"/>
    <w:rsid w:val="0025597E"/>
    <w:rsid w:val="00260381"/>
    <w:rsid w:val="002608FF"/>
    <w:rsid w:val="00261298"/>
    <w:rsid w:val="00263329"/>
    <w:rsid w:val="0026389C"/>
    <w:rsid w:val="00264288"/>
    <w:rsid w:val="002643D9"/>
    <w:rsid w:val="00264F28"/>
    <w:rsid w:val="0026564B"/>
    <w:rsid w:val="00266818"/>
    <w:rsid w:val="00266A9C"/>
    <w:rsid w:val="00271C39"/>
    <w:rsid w:val="002720E8"/>
    <w:rsid w:val="00272214"/>
    <w:rsid w:val="0027318F"/>
    <w:rsid w:val="0027474E"/>
    <w:rsid w:val="00274A0A"/>
    <w:rsid w:val="00275B4C"/>
    <w:rsid w:val="00277E57"/>
    <w:rsid w:val="00281EAE"/>
    <w:rsid w:val="002823F0"/>
    <w:rsid w:val="00282C17"/>
    <w:rsid w:val="0028581D"/>
    <w:rsid w:val="00286A47"/>
    <w:rsid w:val="0029465F"/>
    <w:rsid w:val="00294D54"/>
    <w:rsid w:val="00295A52"/>
    <w:rsid w:val="00295B2E"/>
    <w:rsid w:val="00295B5A"/>
    <w:rsid w:val="002A00FA"/>
    <w:rsid w:val="002A2EE6"/>
    <w:rsid w:val="002B0515"/>
    <w:rsid w:val="002B1B6D"/>
    <w:rsid w:val="002B3D41"/>
    <w:rsid w:val="002B4354"/>
    <w:rsid w:val="002B4A50"/>
    <w:rsid w:val="002B5DC8"/>
    <w:rsid w:val="002B6660"/>
    <w:rsid w:val="002B6A7F"/>
    <w:rsid w:val="002C138A"/>
    <w:rsid w:val="002C154C"/>
    <w:rsid w:val="002C18C4"/>
    <w:rsid w:val="002C4F9E"/>
    <w:rsid w:val="002C5EA1"/>
    <w:rsid w:val="002C7C53"/>
    <w:rsid w:val="002D11B6"/>
    <w:rsid w:val="002D673E"/>
    <w:rsid w:val="002E1940"/>
    <w:rsid w:val="002E4167"/>
    <w:rsid w:val="002E5C91"/>
    <w:rsid w:val="002E6325"/>
    <w:rsid w:val="002E7051"/>
    <w:rsid w:val="002E7B24"/>
    <w:rsid w:val="002E7F77"/>
    <w:rsid w:val="002F3EDD"/>
    <w:rsid w:val="002F487D"/>
    <w:rsid w:val="002F6F01"/>
    <w:rsid w:val="00300EE8"/>
    <w:rsid w:val="0030158B"/>
    <w:rsid w:val="00311283"/>
    <w:rsid w:val="003170E7"/>
    <w:rsid w:val="003223E8"/>
    <w:rsid w:val="00322BDA"/>
    <w:rsid w:val="00325289"/>
    <w:rsid w:val="00325583"/>
    <w:rsid w:val="0032574E"/>
    <w:rsid w:val="003268CF"/>
    <w:rsid w:val="00330757"/>
    <w:rsid w:val="00333882"/>
    <w:rsid w:val="00334162"/>
    <w:rsid w:val="00334E46"/>
    <w:rsid w:val="003354D8"/>
    <w:rsid w:val="00335C8A"/>
    <w:rsid w:val="003432ED"/>
    <w:rsid w:val="0034351A"/>
    <w:rsid w:val="00343B21"/>
    <w:rsid w:val="003445D7"/>
    <w:rsid w:val="00346CAC"/>
    <w:rsid w:val="003473DF"/>
    <w:rsid w:val="00350602"/>
    <w:rsid w:val="00351DBF"/>
    <w:rsid w:val="003544ED"/>
    <w:rsid w:val="00361180"/>
    <w:rsid w:val="00361262"/>
    <w:rsid w:val="0036356D"/>
    <w:rsid w:val="00365C92"/>
    <w:rsid w:val="0037598A"/>
    <w:rsid w:val="00382463"/>
    <w:rsid w:val="00384CBD"/>
    <w:rsid w:val="00384E25"/>
    <w:rsid w:val="0038736D"/>
    <w:rsid w:val="00391493"/>
    <w:rsid w:val="0039422E"/>
    <w:rsid w:val="003955B8"/>
    <w:rsid w:val="003A6057"/>
    <w:rsid w:val="003A7301"/>
    <w:rsid w:val="003B10CB"/>
    <w:rsid w:val="003B177D"/>
    <w:rsid w:val="003B32A4"/>
    <w:rsid w:val="003B6440"/>
    <w:rsid w:val="003B7828"/>
    <w:rsid w:val="003D0A3A"/>
    <w:rsid w:val="003D2C97"/>
    <w:rsid w:val="003E0CDE"/>
    <w:rsid w:val="003E2683"/>
    <w:rsid w:val="003E48CB"/>
    <w:rsid w:val="003E6566"/>
    <w:rsid w:val="003E78ED"/>
    <w:rsid w:val="003F26D9"/>
    <w:rsid w:val="003F32E6"/>
    <w:rsid w:val="003F3489"/>
    <w:rsid w:val="003F3C17"/>
    <w:rsid w:val="003F6DA2"/>
    <w:rsid w:val="00400168"/>
    <w:rsid w:val="00402EB9"/>
    <w:rsid w:val="00403721"/>
    <w:rsid w:val="00403B56"/>
    <w:rsid w:val="00404970"/>
    <w:rsid w:val="0040651C"/>
    <w:rsid w:val="004104A5"/>
    <w:rsid w:val="00410CC9"/>
    <w:rsid w:val="004139A2"/>
    <w:rsid w:val="00414B96"/>
    <w:rsid w:val="00414BE5"/>
    <w:rsid w:val="00416835"/>
    <w:rsid w:val="00417BE8"/>
    <w:rsid w:val="00420B66"/>
    <w:rsid w:val="00423212"/>
    <w:rsid w:val="00423422"/>
    <w:rsid w:val="00423543"/>
    <w:rsid w:val="00424338"/>
    <w:rsid w:val="004260E8"/>
    <w:rsid w:val="0043188C"/>
    <w:rsid w:val="0043195A"/>
    <w:rsid w:val="00432185"/>
    <w:rsid w:val="0043428E"/>
    <w:rsid w:val="00434E5F"/>
    <w:rsid w:val="004417C0"/>
    <w:rsid w:val="00441A17"/>
    <w:rsid w:val="00441FF8"/>
    <w:rsid w:val="00442474"/>
    <w:rsid w:val="00443459"/>
    <w:rsid w:val="00445C1D"/>
    <w:rsid w:val="0044740E"/>
    <w:rsid w:val="00450638"/>
    <w:rsid w:val="00451DE2"/>
    <w:rsid w:val="00451E13"/>
    <w:rsid w:val="00453619"/>
    <w:rsid w:val="00454A52"/>
    <w:rsid w:val="00460915"/>
    <w:rsid w:val="00461C0E"/>
    <w:rsid w:val="00464E93"/>
    <w:rsid w:val="004650EB"/>
    <w:rsid w:val="00466EE4"/>
    <w:rsid w:val="0047035A"/>
    <w:rsid w:val="004711ED"/>
    <w:rsid w:val="00472796"/>
    <w:rsid w:val="004735DB"/>
    <w:rsid w:val="0047378A"/>
    <w:rsid w:val="00473CB8"/>
    <w:rsid w:val="00474A71"/>
    <w:rsid w:val="00476FDA"/>
    <w:rsid w:val="00481F64"/>
    <w:rsid w:val="00482EDB"/>
    <w:rsid w:val="0048404E"/>
    <w:rsid w:val="00486DDE"/>
    <w:rsid w:val="004910B8"/>
    <w:rsid w:val="0049145F"/>
    <w:rsid w:val="00491554"/>
    <w:rsid w:val="0049181C"/>
    <w:rsid w:val="00492026"/>
    <w:rsid w:val="00493A42"/>
    <w:rsid w:val="00493AB1"/>
    <w:rsid w:val="0049712D"/>
    <w:rsid w:val="004A1729"/>
    <w:rsid w:val="004A187D"/>
    <w:rsid w:val="004A3BD5"/>
    <w:rsid w:val="004B364F"/>
    <w:rsid w:val="004B4C82"/>
    <w:rsid w:val="004B5FFE"/>
    <w:rsid w:val="004B692A"/>
    <w:rsid w:val="004C1ABA"/>
    <w:rsid w:val="004C1F88"/>
    <w:rsid w:val="004D3021"/>
    <w:rsid w:val="004D4467"/>
    <w:rsid w:val="004D4AC4"/>
    <w:rsid w:val="004D6056"/>
    <w:rsid w:val="004E56F2"/>
    <w:rsid w:val="004F1468"/>
    <w:rsid w:val="004F2D45"/>
    <w:rsid w:val="00500B90"/>
    <w:rsid w:val="00500C14"/>
    <w:rsid w:val="00502309"/>
    <w:rsid w:val="005027F4"/>
    <w:rsid w:val="00503EF1"/>
    <w:rsid w:val="0050440C"/>
    <w:rsid w:val="00505829"/>
    <w:rsid w:val="00506C4A"/>
    <w:rsid w:val="00507ABD"/>
    <w:rsid w:val="0051103E"/>
    <w:rsid w:val="0052304C"/>
    <w:rsid w:val="005262D7"/>
    <w:rsid w:val="005275FA"/>
    <w:rsid w:val="005277A5"/>
    <w:rsid w:val="00530CDF"/>
    <w:rsid w:val="00540F3F"/>
    <w:rsid w:val="005459EA"/>
    <w:rsid w:val="00546C78"/>
    <w:rsid w:val="00550148"/>
    <w:rsid w:val="005556D7"/>
    <w:rsid w:val="00563379"/>
    <w:rsid w:val="00563FE7"/>
    <w:rsid w:val="0056630C"/>
    <w:rsid w:val="005666AF"/>
    <w:rsid w:val="00566A11"/>
    <w:rsid w:val="005700C4"/>
    <w:rsid w:val="00574843"/>
    <w:rsid w:val="00574E93"/>
    <w:rsid w:val="005760FF"/>
    <w:rsid w:val="00576BFD"/>
    <w:rsid w:val="0058268D"/>
    <w:rsid w:val="00583D17"/>
    <w:rsid w:val="00584E97"/>
    <w:rsid w:val="00585168"/>
    <w:rsid w:val="0058796E"/>
    <w:rsid w:val="00591228"/>
    <w:rsid w:val="005933E4"/>
    <w:rsid w:val="005942CF"/>
    <w:rsid w:val="005970A4"/>
    <w:rsid w:val="005A1C69"/>
    <w:rsid w:val="005A2E0B"/>
    <w:rsid w:val="005A3919"/>
    <w:rsid w:val="005A3AC1"/>
    <w:rsid w:val="005A474A"/>
    <w:rsid w:val="005A6B69"/>
    <w:rsid w:val="005A7EF2"/>
    <w:rsid w:val="005B2862"/>
    <w:rsid w:val="005B479B"/>
    <w:rsid w:val="005B6DE7"/>
    <w:rsid w:val="005C0F78"/>
    <w:rsid w:val="005C1899"/>
    <w:rsid w:val="005C2F01"/>
    <w:rsid w:val="005C3391"/>
    <w:rsid w:val="005C4C13"/>
    <w:rsid w:val="005C6868"/>
    <w:rsid w:val="005C72DD"/>
    <w:rsid w:val="005C7C33"/>
    <w:rsid w:val="005D00D4"/>
    <w:rsid w:val="005D6EB1"/>
    <w:rsid w:val="005E33FF"/>
    <w:rsid w:val="005E4060"/>
    <w:rsid w:val="005E5910"/>
    <w:rsid w:val="005E642A"/>
    <w:rsid w:val="005F2598"/>
    <w:rsid w:val="005F3414"/>
    <w:rsid w:val="005F348A"/>
    <w:rsid w:val="005F4257"/>
    <w:rsid w:val="005F5511"/>
    <w:rsid w:val="005F7670"/>
    <w:rsid w:val="006040A5"/>
    <w:rsid w:val="00605947"/>
    <w:rsid w:val="00610D50"/>
    <w:rsid w:val="00612060"/>
    <w:rsid w:val="00614FD9"/>
    <w:rsid w:val="00616BDA"/>
    <w:rsid w:val="006218A9"/>
    <w:rsid w:val="00621F97"/>
    <w:rsid w:val="00622626"/>
    <w:rsid w:val="00626516"/>
    <w:rsid w:val="006301F4"/>
    <w:rsid w:val="00631204"/>
    <w:rsid w:val="00633302"/>
    <w:rsid w:val="00640ECF"/>
    <w:rsid w:val="006413EA"/>
    <w:rsid w:val="00641503"/>
    <w:rsid w:val="00643332"/>
    <w:rsid w:val="006454AA"/>
    <w:rsid w:val="00650DED"/>
    <w:rsid w:val="00654D91"/>
    <w:rsid w:val="006552EF"/>
    <w:rsid w:val="00657872"/>
    <w:rsid w:val="00660D41"/>
    <w:rsid w:val="006632A9"/>
    <w:rsid w:val="00666737"/>
    <w:rsid w:val="00666B62"/>
    <w:rsid w:val="00666D8C"/>
    <w:rsid w:val="00667D46"/>
    <w:rsid w:val="00671E93"/>
    <w:rsid w:val="00673DE4"/>
    <w:rsid w:val="00685454"/>
    <w:rsid w:val="006866B1"/>
    <w:rsid w:val="00686A09"/>
    <w:rsid w:val="00690B3E"/>
    <w:rsid w:val="00694F7E"/>
    <w:rsid w:val="006957CE"/>
    <w:rsid w:val="006962F3"/>
    <w:rsid w:val="006973A2"/>
    <w:rsid w:val="006A704B"/>
    <w:rsid w:val="006B0886"/>
    <w:rsid w:val="006B2C8C"/>
    <w:rsid w:val="006B5DFB"/>
    <w:rsid w:val="006B635E"/>
    <w:rsid w:val="006B71A2"/>
    <w:rsid w:val="006C480C"/>
    <w:rsid w:val="006C4AC2"/>
    <w:rsid w:val="006C6FF7"/>
    <w:rsid w:val="006D15DD"/>
    <w:rsid w:val="006D414C"/>
    <w:rsid w:val="006D5D9D"/>
    <w:rsid w:val="006D667B"/>
    <w:rsid w:val="006D7023"/>
    <w:rsid w:val="006E081D"/>
    <w:rsid w:val="006E0B84"/>
    <w:rsid w:val="006E1A7D"/>
    <w:rsid w:val="006E4B78"/>
    <w:rsid w:val="006E67B8"/>
    <w:rsid w:val="006E6F7B"/>
    <w:rsid w:val="006E73AE"/>
    <w:rsid w:val="006E7A2D"/>
    <w:rsid w:val="006F1A72"/>
    <w:rsid w:val="006F4DDA"/>
    <w:rsid w:val="006F57C1"/>
    <w:rsid w:val="006F5C32"/>
    <w:rsid w:val="006F69E6"/>
    <w:rsid w:val="007040FD"/>
    <w:rsid w:val="00704FEA"/>
    <w:rsid w:val="007065F8"/>
    <w:rsid w:val="00706FBB"/>
    <w:rsid w:val="00707276"/>
    <w:rsid w:val="007102A8"/>
    <w:rsid w:val="00710B34"/>
    <w:rsid w:val="00714B71"/>
    <w:rsid w:val="007222B7"/>
    <w:rsid w:val="00727833"/>
    <w:rsid w:val="00727BDC"/>
    <w:rsid w:val="007335C7"/>
    <w:rsid w:val="00733EEA"/>
    <w:rsid w:val="007341A3"/>
    <w:rsid w:val="00741421"/>
    <w:rsid w:val="0074199F"/>
    <w:rsid w:val="00743A15"/>
    <w:rsid w:val="0074487A"/>
    <w:rsid w:val="007466CC"/>
    <w:rsid w:val="00750668"/>
    <w:rsid w:val="007512FF"/>
    <w:rsid w:val="00751569"/>
    <w:rsid w:val="007564E8"/>
    <w:rsid w:val="00760CF5"/>
    <w:rsid w:val="00760EA3"/>
    <w:rsid w:val="00761615"/>
    <w:rsid w:val="0076230F"/>
    <w:rsid w:val="00765DC8"/>
    <w:rsid w:val="00766B54"/>
    <w:rsid w:val="00770301"/>
    <w:rsid w:val="007706F0"/>
    <w:rsid w:val="0077604D"/>
    <w:rsid w:val="0078675F"/>
    <w:rsid w:val="0079700D"/>
    <w:rsid w:val="007A0B81"/>
    <w:rsid w:val="007A18F6"/>
    <w:rsid w:val="007A1A10"/>
    <w:rsid w:val="007A6AA6"/>
    <w:rsid w:val="007B15A5"/>
    <w:rsid w:val="007B1EF8"/>
    <w:rsid w:val="007B2A7F"/>
    <w:rsid w:val="007B3D5C"/>
    <w:rsid w:val="007C1FA4"/>
    <w:rsid w:val="007C3F22"/>
    <w:rsid w:val="007C4874"/>
    <w:rsid w:val="007C59C5"/>
    <w:rsid w:val="007C5ABD"/>
    <w:rsid w:val="007C7E4C"/>
    <w:rsid w:val="007D33B3"/>
    <w:rsid w:val="007E009B"/>
    <w:rsid w:val="007F1906"/>
    <w:rsid w:val="007F3B1C"/>
    <w:rsid w:val="008015B9"/>
    <w:rsid w:val="008038D4"/>
    <w:rsid w:val="008112A3"/>
    <w:rsid w:val="00815678"/>
    <w:rsid w:val="00817C39"/>
    <w:rsid w:val="00817D00"/>
    <w:rsid w:val="008239ED"/>
    <w:rsid w:val="0082450C"/>
    <w:rsid w:val="0082700C"/>
    <w:rsid w:val="00830A30"/>
    <w:rsid w:val="008313CB"/>
    <w:rsid w:val="0083319A"/>
    <w:rsid w:val="00836841"/>
    <w:rsid w:val="00840705"/>
    <w:rsid w:val="00842C2F"/>
    <w:rsid w:val="008433D6"/>
    <w:rsid w:val="00843937"/>
    <w:rsid w:val="0084784F"/>
    <w:rsid w:val="00856BBE"/>
    <w:rsid w:val="008578AD"/>
    <w:rsid w:val="0086058A"/>
    <w:rsid w:val="00860D44"/>
    <w:rsid w:val="00861A73"/>
    <w:rsid w:val="008640A6"/>
    <w:rsid w:val="008640B2"/>
    <w:rsid w:val="00864BA2"/>
    <w:rsid w:val="00866325"/>
    <w:rsid w:val="00871460"/>
    <w:rsid w:val="0087158D"/>
    <w:rsid w:val="00872B81"/>
    <w:rsid w:val="00873B2E"/>
    <w:rsid w:val="00874D04"/>
    <w:rsid w:val="00875719"/>
    <w:rsid w:val="008826C1"/>
    <w:rsid w:val="0088378B"/>
    <w:rsid w:val="0088698A"/>
    <w:rsid w:val="008906E0"/>
    <w:rsid w:val="008922F0"/>
    <w:rsid w:val="008947E5"/>
    <w:rsid w:val="00897A48"/>
    <w:rsid w:val="008A24AA"/>
    <w:rsid w:val="008A55FB"/>
    <w:rsid w:val="008A6BD6"/>
    <w:rsid w:val="008B01D0"/>
    <w:rsid w:val="008B181B"/>
    <w:rsid w:val="008B2428"/>
    <w:rsid w:val="008B2D40"/>
    <w:rsid w:val="008B4339"/>
    <w:rsid w:val="008B6726"/>
    <w:rsid w:val="008C1C95"/>
    <w:rsid w:val="008C2EDA"/>
    <w:rsid w:val="008C6477"/>
    <w:rsid w:val="008C78EC"/>
    <w:rsid w:val="008D1FE0"/>
    <w:rsid w:val="008D6230"/>
    <w:rsid w:val="008D6753"/>
    <w:rsid w:val="008D6B2F"/>
    <w:rsid w:val="008D7CF2"/>
    <w:rsid w:val="008E0B6F"/>
    <w:rsid w:val="008E0BED"/>
    <w:rsid w:val="008E28FE"/>
    <w:rsid w:val="008E2FF6"/>
    <w:rsid w:val="008E349E"/>
    <w:rsid w:val="008E3663"/>
    <w:rsid w:val="008E36F1"/>
    <w:rsid w:val="008E446B"/>
    <w:rsid w:val="008E7BFF"/>
    <w:rsid w:val="008F00E7"/>
    <w:rsid w:val="008F14BB"/>
    <w:rsid w:val="008F31EB"/>
    <w:rsid w:val="008F7C92"/>
    <w:rsid w:val="00901D0F"/>
    <w:rsid w:val="00901F00"/>
    <w:rsid w:val="009026EB"/>
    <w:rsid w:val="0090292D"/>
    <w:rsid w:val="009058C1"/>
    <w:rsid w:val="00905BA8"/>
    <w:rsid w:val="009078B7"/>
    <w:rsid w:val="009121F4"/>
    <w:rsid w:val="00912AE5"/>
    <w:rsid w:val="00916B98"/>
    <w:rsid w:val="00917014"/>
    <w:rsid w:val="009226AB"/>
    <w:rsid w:val="00923B34"/>
    <w:rsid w:val="00927055"/>
    <w:rsid w:val="00927CDA"/>
    <w:rsid w:val="00930954"/>
    <w:rsid w:val="0093501B"/>
    <w:rsid w:val="00936530"/>
    <w:rsid w:val="00936E8A"/>
    <w:rsid w:val="0093709B"/>
    <w:rsid w:val="00937417"/>
    <w:rsid w:val="0094091C"/>
    <w:rsid w:val="00942C3B"/>
    <w:rsid w:val="0094470B"/>
    <w:rsid w:val="00945A57"/>
    <w:rsid w:val="009510C7"/>
    <w:rsid w:val="00951927"/>
    <w:rsid w:val="009565D3"/>
    <w:rsid w:val="009577B8"/>
    <w:rsid w:val="00957F4C"/>
    <w:rsid w:val="009646FC"/>
    <w:rsid w:val="00965767"/>
    <w:rsid w:val="00965C80"/>
    <w:rsid w:val="00966FB5"/>
    <w:rsid w:val="0096767A"/>
    <w:rsid w:val="00970B50"/>
    <w:rsid w:val="00970FF7"/>
    <w:rsid w:val="00971257"/>
    <w:rsid w:val="00972938"/>
    <w:rsid w:val="00975CEE"/>
    <w:rsid w:val="00977E65"/>
    <w:rsid w:val="009810C0"/>
    <w:rsid w:val="00991855"/>
    <w:rsid w:val="00992AD3"/>
    <w:rsid w:val="009930B2"/>
    <w:rsid w:val="009934BB"/>
    <w:rsid w:val="00993B6C"/>
    <w:rsid w:val="00995438"/>
    <w:rsid w:val="009A03B3"/>
    <w:rsid w:val="009A1725"/>
    <w:rsid w:val="009A4FBE"/>
    <w:rsid w:val="009A5BD4"/>
    <w:rsid w:val="009A5D56"/>
    <w:rsid w:val="009A6F31"/>
    <w:rsid w:val="009A6F32"/>
    <w:rsid w:val="009B0627"/>
    <w:rsid w:val="009B269C"/>
    <w:rsid w:val="009B4B8F"/>
    <w:rsid w:val="009B660A"/>
    <w:rsid w:val="009B6BAA"/>
    <w:rsid w:val="009C139E"/>
    <w:rsid w:val="009C1622"/>
    <w:rsid w:val="009C3DE4"/>
    <w:rsid w:val="009C7AA0"/>
    <w:rsid w:val="009C7CF9"/>
    <w:rsid w:val="009D048E"/>
    <w:rsid w:val="009D2368"/>
    <w:rsid w:val="009D3278"/>
    <w:rsid w:val="009D6F7B"/>
    <w:rsid w:val="009E4562"/>
    <w:rsid w:val="009E6713"/>
    <w:rsid w:val="009E7414"/>
    <w:rsid w:val="009F44A7"/>
    <w:rsid w:val="009F4C25"/>
    <w:rsid w:val="009F4D46"/>
    <w:rsid w:val="009F4E4D"/>
    <w:rsid w:val="009F5C59"/>
    <w:rsid w:val="009F7066"/>
    <w:rsid w:val="00A00A93"/>
    <w:rsid w:val="00A01701"/>
    <w:rsid w:val="00A037C7"/>
    <w:rsid w:val="00A03E7F"/>
    <w:rsid w:val="00A05903"/>
    <w:rsid w:val="00A05D5B"/>
    <w:rsid w:val="00A11EC3"/>
    <w:rsid w:val="00A174F7"/>
    <w:rsid w:val="00A17F25"/>
    <w:rsid w:val="00A24FE3"/>
    <w:rsid w:val="00A2717C"/>
    <w:rsid w:val="00A3088C"/>
    <w:rsid w:val="00A31E27"/>
    <w:rsid w:val="00A321BA"/>
    <w:rsid w:val="00A33525"/>
    <w:rsid w:val="00A34511"/>
    <w:rsid w:val="00A36032"/>
    <w:rsid w:val="00A40783"/>
    <w:rsid w:val="00A44832"/>
    <w:rsid w:val="00A44E75"/>
    <w:rsid w:val="00A50A93"/>
    <w:rsid w:val="00A546E5"/>
    <w:rsid w:val="00A55428"/>
    <w:rsid w:val="00A5630C"/>
    <w:rsid w:val="00A57DDD"/>
    <w:rsid w:val="00A61DF0"/>
    <w:rsid w:val="00A66D87"/>
    <w:rsid w:val="00A728DB"/>
    <w:rsid w:val="00A81451"/>
    <w:rsid w:val="00A81667"/>
    <w:rsid w:val="00A82392"/>
    <w:rsid w:val="00A82555"/>
    <w:rsid w:val="00A83161"/>
    <w:rsid w:val="00A842B6"/>
    <w:rsid w:val="00A86C7E"/>
    <w:rsid w:val="00A8748B"/>
    <w:rsid w:val="00A939DC"/>
    <w:rsid w:val="00A93B9E"/>
    <w:rsid w:val="00AA1C26"/>
    <w:rsid w:val="00AA2792"/>
    <w:rsid w:val="00AB04C7"/>
    <w:rsid w:val="00AB2F5B"/>
    <w:rsid w:val="00AB443A"/>
    <w:rsid w:val="00AB56DB"/>
    <w:rsid w:val="00AC0684"/>
    <w:rsid w:val="00AC4244"/>
    <w:rsid w:val="00AC4371"/>
    <w:rsid w:val="00AC4A74"/>
    <w:rsid w:val="00AC4DDD"/>
    <w:rsid w:val="00AC4E03"/>
    <w:rsid w:val="00AC61A5"/>
    <w:rsid w:val="00AC6BB9"/>
    <w:rsid w:val="00AD06B3"/>
    <w:rsid w:val="00AD13B4"/>
    <w:rsid w:val="00AD4041"/>
    <w:rsid w:val="00AD5C1B"/>
    <w:rsid w:val="00AE17C9"/>
    <w:rsid w:val="00AE5424"/>
    <w:rsid w:val="00AE618F"/>
    <w:rsid w:val="00AE6529"/>
    <w:rsid w:val="00AE6C9C"/>
    <w:rsid w:val="00AE7FF9"/>
    <w:rsid w:val="00AF0D40"/>
    <w:rsid w:val="00AF4694"/>
    <w:rsid w:val="00AF4ED4"/>
    <w:rsid w:val="00AF5456"/>
    <w:rsid w:val="00AF6335"/>
    <w:rsid w:val="00AF6975"/>
    <w:rsid w:val="00B00832"/>
    <w:rsid w:val="00B00954"/>
    <w:rsid w:val="00B018C0"/>
    <w:rsid w:val="00B0235D"/>
    <w:rsid w:val="00B037A5"/>
    <w:rsid w:val="00B04810"/>
    <w:rsid w:val="00B0494C"/>
    <w:rsid w:val="00B072C1"/>
    <w:rsid w:val="00B10BC2"/>
    <w:rsid w:val="00B10EE3"/>
    <w:rsid w:val="00B114F0"/>
    <w:rsid w:val="00B12DD8"/>
    <w:rsid w:val="00B133C8"/>
    <w:rsid w:val="00B14D6B"/>
    <w:rsid w:val="00B17A23"/>
    <w:rsid w:val="00B203EF"/>
    <w:rsid w:val="00B21A58"/>
    <w:rsid w:val="00B226C6"/>
    <w:rsid w:val="00B3002A"/>
    <w:rsid w:val="00B37FAB"/>
    <w:rsid w:val="00B402A6"/>
    <w:rsid w:val="00B40D86"/>
    <w:rsid w:val="00B43677"/>
    <w:rsid w:val="00B45D50"/>
    <w:rsid w:val="00B46F52"/>
    <w:rsid w:val="00B5040D"/>
    <w:rsid w:val="00B51DE7"/>
    <w:rsid w:val="00B563CE"/>
    <w:rsid w:val="00B643AB"/>
    <w:rsid w:val="00B70660"/>
    <w:rsid w:val="00B70D60"/>
    <w:rsid w:val="00B73616"/>
    <w:rsid w:val="00B826DB"/>
    <w:rsid w:val="00B8377D"/>
    <w:rsid w:val="00B8535D"/>
    <w:rsid w:val="00B85888"/>
    <w:rsid w:val="00B878D1"/>
    <w:rsid w:val="00BA3647"/>
    <w:rsid w:val="00BA57AA"/>
    <w:rsid w:val="00BA601C"/>
    <w:rsid w:val="00BA60F7"/>
    <w:rsid w:val="00BB4D5D"/>
    <w:rsid w:val="00BC274C"/>
    <w:rsid w:val="00BC5EE0"/>
    <w:rsid w:val="00BC6CF7"/>
    <w:rsid w:val="00BC737D"/>
    <w:rsid w:val="00BD00EB"/>
    <w:rsid w:val="00BD1222"/>
    <w:rsid w:val="00BD69C0"/>
    <w:rsid w:val="00BD752A"/>
    <w:rsid w:val="00BE04CF"/>
    <w:rsid w:val="00BE0665"/>
    <w:rsid w:val="00BE2B1E"/>
    <w:rsid w:val="00BE36D1"/>
    <w:rsid w:val="00BE6132"/>
    <w:rsid w:val="00BF23E4"/>
    <w:rsid w:val="00BF26E3"/>
    <w:rsid w:val="00BF3082"/>
    <w:rsid w:val="00BF6856"/>
    <w:rsid w:val="00BF76D5"/>
    <w:rsid w:val="00C0223F"/>
    <w:rsid w:val="00C0293C"/>
    <w:rsid w:val="00C05456"/>
    <w:rsid w:val="00C06469"/>
    <w:rsid w:val="00C10A49"/>
    <w:rsid w:val="00C14542"/>
    <w:rsid w:val="00C150FC"/>
    <w:rsid w:val="00C319E9"/>
    <w:rsid w:val="00C34EBF"/>
    <w:rsid w:val="00C35C24"/>
    <w:rsid w:val="00C378E4"/>
    <w:rsid w:val="00C4038A"/>
    <w:rsid w:val="00C4178F"/>
    <w:rsid w:val="00C42954"/>
    <w:rsid w:val="00C42F23"/>
    <w:rsid w:val="00C436AA"/>
    <w:rsid w:val="00C43D14"/>
    <w:rsid w:val="00C50A62"/>
    <w:rsid w:val="00C515BA"/>
    <w:rsid w:val="00C53CA6"/>
    <w:rsid w:val="00C573B9"/>
    <w:rsid w:val="00C57CE7"/>
    <w:rsid w:val="00C57FBE"/>
    <w:rsid w:val="00C60362"/>
    <w:rsid w:val="00C624C9"/>
    <w:rsid w:val="00C62596"/>
    <w:rsid w:val="00C65D9B"/>
    <w:rsid w:val="00C66254"/>
    <w:rsid w:val="00C67018"/>
    <w:rsid w:val="00C75B06"/>
    <w:rsid w:val="00C77561"/>
    <w:rsid w:val="00C80C74"/>
    <w:rsid w:val="00C82290"/>
    <w:rsid w:val="00C826D6"/>
    <w:rsid w:val="00C83A21"/>
    <w:rsid w:val="00C85C28"/>
    <w:rsid w:val="00C85E7F"/>
    <w:rsid w:val="00C87B36"/>
    <w:rsid w:val="00C91EB9"/>
    <w:rsid w:val="00C92F91"/>
    <w:rsid w:val="00C93A97"/>
    <w:rsid w:val="00CA01BD"/>
    <w:rsid w:val="00CA53FD"/>
    <w:rsid w:val="00CA5B37"/>
    <w:rsid w:val="00CA5CB6"/>
    <w:rsid w:val="00CB1DB4"/>
    <w:rsid w:val="00CB2C05"/>
    <w:rsid w:val="00CB2D4B"/>
    <w:rsid w:val="00CB36B9"/>
    <w:rsid w:val="00CC2112"/>
    <w:rsid w:val="00CC3A4E"/>
    <w:rsid w:val="00CC42A3"/>
    <w:rsid w:val="00CC4D21"/>
    <w:rsid w:val="00CC54B6"/>
    <w:rsid w:val="00CD2092"/>
    <w:rsid w:val="00CD24F5"/>
    <w:rsid w:val="00CD3084"/>
    <w:rsid w:val="00CD32CD"/>
    <w:rsid w:val="00CD3F66"/>
    <w:rsid w:val="00CD6085"/>
    <w:rsid w:val="00CD6785"/>
    <w:rsid w:val="00CE2330"/>
    <w:rsid w:val="00CE6642"/>
    <w:rsid w:val="00CF0B6B"/>
    <w:rsid w:val="00CF1668"/>
    <w:rsid w:val="00CF2DF8"/>
    <w:rsid w:val="00CF3D70"/>
    <w:rsid w:val="00CF51D1"/>
    <w:rsid w:val="00CF5D04"/>
    <w:rsid w:val="00D003B0"/>
    <w:rsid w:val="00D0110F"/>
    <w:rsid w:val="00D01526"/>
    <w:rsid w:val="00D01BDB"/>
    <w:rsid w:val="00D0382E"/>
    <w:rsid w:val="00D03D6A"/>
    <w:rsid w:val="00D06709"/>
    <w:rsid w:val="00D068D9"/>
    <w:rsid w:val="00D0717C"/>
    <w:rsid w:val="00D11488"/>
    <w:rsid w:val="00D12907"/>
    <w:rsid w:val="00D16E9C"/>
    <w:rsid w:val="00D26F17"/>
    <w:rsid w:val="00D3080B"/>
    <w:rsid w:val="00D31241"/>
    <w:rsid w:val="00D34669"/>
    <w:rsid w:val="00D36343"/>
    <w:rsid w:val="00D36DD9"/>
    <w:rsid w:val="00D37B71"/>
    <w:rsid w:val="00D37C2B"/>
    <w:rsid w:val="00D400F6"/>
    <w:rsid w:val="00D42F3F"/>
    <w:rsid w:val="00D45A28"/>
    <w:rsid w:val="00D462F1"/>
    <w:rsid w:val="00D519B8"/>
    <w:rsid w:val="00D543AA"/>
    <w:rsid w:val="00D54D36"/>
    <w:rsid w:val="00D55678"/>
    <w:rsid w:val="00D55EB7"/>
    <w:rsid w:val="00D56F0C"/>
    <w:rsid w:val="00D57BFB"/>
    <w:rsid w:val="00D64943"/>
    <w:rsid w:val="00D65AE5"/>
    <w:rsid w:val="00D66AE6"/>
    <w:rsid w:val="00D73C2C"/>
    <w:rsid w:val="00D761A2"/>
    <w:rsid w:val="00D80017"/>
    <w:rsid w:val="00D8271E"/>
    <w:rsid w:val="00D86DE5"/>
    <w:rsid w:val="00D87423"/>
    <w:rsid w:val="00D87F8F"/>
    <w:rsid w:val="00D902B5"/>
    <w:rsid w:val="00D92831"/>
    <w:rsid w:val="00D9374D"/>
    <w:rsid w:val="00D946A6"/>
    <w:rsid w:val="00D9502D"/>
    <w:rsid w:val="00D96191"/>
    <w:rsid w:val="00D96B5C"/>
    <w:rsid w:val="00D97C9A"/>
    <w:rsid w:val="00DA142F"/>
    <w:rsid w:val="00DA6308"/>
    <w:rsid w:val="00DB1432"/>
    <w:rsid w:val="00DB3FF6"/>
    <w:rsid w:val="00DB4AE8"/>
    <w:rsid w:val="00DB7D84"/>
    <w:rsid w:val="00DB7E65"/>
    <w:rsid w:val="00DC3605"/>
    <w:rsid w:val="00DC43A4"/>
    <w:rsid w:val="00DC678D"/>
    <w:rsid w:val="00DD2387"/>
    <w:rsid w:val="00DD357B"/>
    <w:rsid w:val="00DD7405"/>
    <w:rsid w:val="00DE4C00"/>
    <w:rsid w:val="00DF260B"/>
    <w:rsid w:val="00DF4E39"/>
    <w:rsid w:val="00E039F5"/>
    <w:rsid w:val="00E03C2A"/>
    <w:rsid w:val="00E05310"/>
    <w:rsid w:val="00E16048"/>
    <w:rsid w:val="00E24A89"/>
    <w:rsid w:val="00E26C56"/>
    <w:rsid w:val="00E33332"/>
    <w:rsid w:val="00E33993"/>
    <w:rsid w:val="00E35CFA"/>
    <w:rsid w:val="00E37C72"/>
    <w:rsid w:val="00E42610"/>
    <w:rsid w:val="00E42CE2"/>
    <w:rsid w:val="00E452FC"/>
    <w:rsid w:val="00E5110D"/>
    <w:rsid w:val="00E5113D"/>
    <w:rsid w:val="00E51E62"/>
    <w:rsid w:val="00E5410E"/>
    <w:rsid w:val="00E5619C"/>
    <w:rsid w:val="00E56A41"/>
    <w:rsid w:val="00E575F4"/>
    <w:rsid w:val="00E60410"/>
    <w:rsid w:val="00E61E27"/>
    <w:rsid w:val="00E6259E"/>
    <w:rsid w:val="00E62A8B"/>
    <w:rsid w:val="00E65E2F"/>
    <w:rsid w:val="00E70F31"/>
    <w:rsid w:val="00E7614F"/>
    <w:rsid w:val="00E76B29"/>
    <w:rsid w:val="00E81B71"/>
    <w:rsid w:val="00E85D1A"/>
    <w:rsid w:val="00E87AB6"/>
    <w:rsid w:val="00E87DF8"/>
    <w:rsid w:val="00E9291F"/>
    <w:rsid w:val="00E938FF"/>
    <w:rsid w:val="00E93F0D"/>
    <w:rsid w:val="00E94D42"/>
    <w:rsid w:val="00E95C47"/>
    <w:rsid w:val="00E97690"/>
    <w:rsid w:val="00EA02C8"/>
    <w:rsid w:val="00EA0E7A"/>
    <w:rsid w:val="00EA129C"/>
    <w:rsid w:val="00EA6DD2"/>
    <w:rsid w:val="00EA723E"/>
    <w:rsid w:val="00EA724F"/>
    <w:rsid w:val="00EB0EF2"/>
    <w:rsid w:val="00EB7848"/>
    <w:rsid w:val="00EC13C6"/>
    <w:rsid w:val="00EC31F2"/>
    <w:rsid w:val="00EC53FF"/>
    <w:rsid w:val="00EC6468"/>
    <w:rsid w:val="00EC7F5D"/>
    <w:rsid w:val="00ED58C3"/>
    <w:rsid w:val="00ED70BE"/>
    <w:rsid w:val="00ED7406"/>
    <w:rsid w:val="00EE1FF4"/>
    <w:rsid w:val="00EE263C"/>
    <w:rsid w:val="00EE2AA5"/>
    <w:rsid w:val="00EE5755"/>
    <w:rsid w:val="00EE650C"/>
    <w:rsid w:val="00EE6706"/>
    <w:rsid w:val="00EF0B77"/>
    <w:rsid w:val="00EF669F"/>
    <w:rsid w:val="00EF75DD"/>
    <w:rsid w:val="00F008F9"/>
    <w:rsid w:val="00F04BA8"/>
    <w:rsid w:val="00F05B02"/>
    <w:rsid w:val="00F05C47"/>
    <w:rsid w:val="00F05C58"/>
    <w:rsid w:val="00F109FB"/>
    <w:rsid w:val="00F15E57"/>
    <w:rsid w:val="00F15F9C"/>
    <w:rsid w:val="00F21371"/>
    <w:rsid w:val="00F2267D"/>
    <w:rsid w:val="00F22DA8"/>
    <w:rsid w:val="00F34F1E"/>
    <w:rsid w:val="00F361A5"/>
    <w:rsid w:val="00F37C95"/>
    <w:rsid w:val="00F44AC5"/>
    <w:rsid w:val="00F450D8"/>
    <w:rsid w:val="00F47E24"/>
    <w:rsid w:val="00F5139F"/>
    <w:rsid w:val="00F5513B"/>
    <w:rsid w:val="00F62CDD"/>
    <w:rsid w:val="00F65517"/>
    <w:rsid w:val="00F66955"/>
    <w:rsid w:val="00F66E76"/>
    <w:rsid w:val="00F7186F"/>
    <w:rsid w:val="00F73AA5"/>
    <w:rsid w:val="00F77C9F"/>
    <w:rsid w:val="00F8278F"/>
    <w:rsid w:val="00F85D68"/>
    <w:rsid w:val="00F877D5"/>
    <w:rsid w:val="00F906E5"/>
    <w:rsid w:val="00F90F90"/>
    <w:rsid w:val="00F92442"/>
    <w:rsid w:val="00F936C8"/>
    <w:rsid w:val="00FA6D1B"/>
    <w:rsid w:val="00FA71BF"/>
    <w:rsid w:val="00FA7501"/>
    <w:rsid w:val="00FB4144"/>
    <w:rsid w:val="00FB4EDE"/>
    <w:rsid w:val="00FB6FE4"/>
    <w:rsid w:val="00FC2610"/>
    <w:rsid w:val="00FC42E6"/>
    <w:rsid w:val="00FC51C9"/>
    <w:rsid w:val="00FC60AB"/>
    <w:rsid w:val="00FC66FB"/>
    <w:rsid w:val="00FC71C8"/>
    <w:rsid w:val="00FD0045"/>
    <w:rsid w:val="00FD32DA"/>
    <w:rsid w:val="00FD398C"/>
    <w:rsid w:val="00FD5D33"/>
    <w:rsid w:val="00FD5F0E"/>
    <w:rsid w:val="00FD75E1"/>
    <w:rsid w:val="00FD78E1"/>
    <w:rsid w:val="00FE162A"/>
    <w:rsid w:val="00FE2D40"/>
    <w:rsid w:val="00FE3277"/>
    <w:rsid w:val="00FE4478"/>
    <w:rsid w:val="00FF00A3"/>
    <w:rsid w:val="00FF2B60"/>
    <w:rsid w:val="00FF35BE"/>
    <w:rsid w:val="00FF3CF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7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31"/>
    <w:rPr>
      <w:rFonts w:eastAsiaTheme="minorEastAsia"/>
      <w:lang w:eastAsia="ru-RU"/>
    </w:rPr>
  </w:style>
  <w:style w:type="paragraph" w:styleId="1">
    <w:name w:val="heading 1"/>
    <w:basedOn w:val="a"/>
    <w:next w:val="a"/>
    <w:link w:val="11"/>
    <w:qFormat/>
    <w:rsid w:val="009A6F31"/>
    <w:pPr>
      <w:keepNext/>
      <w:spacing w:after="0" w:line="240" w:lineRule="auto"/>
      <w:ind w:firstLine="684"/>
      <w:outlineLvl w:val="0"/>
    </w:pPr>
    <w:rPr>
      <w:rFonts w:ascii="Times New Roman" w:eastAsia="Times New Roman" w:hAnsi="Times New Roman" w:cs="Courier New"/>
      <w:snapToGrid w:val="0"/>
      <w:color w:val="000000"/>
      <w:sz w:val="28"/>
      <w:szCs w:val="20"/>
    </w:rPr>
  </w:style>
  <w:style w:type="paragraph" w:styleId="2">
    <w:name w:val="heading 2"/>
    <w:basedOn w:val="a"/>
    <w:next w:val="a"/>
    <w:link w:val="21"/>
    <w:unhideWhenUsed/>
    <w:qFormat/>
    <w:rsid w:val="009A6F3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3354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F31"/>
    <w:pPr>
      <w:ind w:left="720"/>
      <w:contextualSpacing/>
    </w:pPr>
  </w:style>
  <w:style w:type="character" w:customStyle="1" w:styleId="11">
    <w:name w:val="Заголовок 1 Знак1"/>
    <w:basedOn w:val="a0"/>
    <w:link w:val="1"/>
    <w:rsid w:val="009A6F31"/>
    <w:rPr>
      <w:rFonts w:ascii="Times New Roman" w:eastAsia="Times New Roman" w:hAnsi="Times New Roman" w:cs="Courier New"/>
      <w:snapToGrid w:val="0"/>
      <w:color w:val="000000"/>
      <w:sz w:val="28"/>
      <w:szCs w:val="20"/>
      <w:lang w:eastAsia="ru-RU"/>
    </w:rPr>
  </w:style>
  <w:style w:type="character" w:customStyle="1" w:styleId="21">
    <w:name w:val="Заголовок 2 Знак1"/>
    <w:basedOn w:val="a0"/>
    <w:link w:val="2"/>
    <w:rsid w:val="009A6F31"/>
    <w:rPr>
      <w:rFonts w:ascii="Cambria" w:eastAsia="Times New Roman" w:hAnsi="Cambria" w:cs="Times New Roman"/>
      <w:b/>
      <w:bCs/>
      <w:i/>
      <w:iCs/>
      <w:sz w:val="28"/>
      <w:szCs w:val="28"/>
      <w:lang w:eastAsia="ru-RU"/>
    </w:rPr>
  </w:style>
  <w:style w:type="paragraph" w:styleId="a4">
    <w:name w:val="footnote text"/>
    <w:basedOn w:val="a"/>
    <w:link w:val="10"/>
    <w:rsid w:val="009A6F31"/>
    <w:pPr>
      <w:spacing w:after="0" w:line="240" w:lineRule="auto"/>
    </w:pPr>
    <w:rPr>
      <w:rFonts w:ascii="Times New Roman" w:eastAsia="Times New Roman" w:hAnsi="Times New Roman" w:cs="Times New Roman"/>
      <w:sz w:val="20"/>
      <w:szCs w:val="20"/>
    </w:rPr>
  </w:style>
  <w:style w:type="character" w:customStyle="1" w:styleId="10">
    <w:name w:val="Текст сноски Знак1"/>
    <w:basedOn w:val="a0"/>
    <w:link w:val="a4"/>
    <w:rsid w:val="009A6F31"/>
    <w:rPr>
      <w:rFonts w:ascii="Times New Roman" w:eastAsia="Times New Roman" w:hAnsi="Times New Roman" w:cs="Times New Roman"/>
      <w:sz w:val="20"/>
      <w:szCs w:val="20"/>
      <w:lang w:eastAsia="ru-RU"/>
    </w:rPr>
  </w:style>
  <w:style w:type="character" w:styleId="a5">
    <w:name w:val="footnote reference"/>
    <w:aliases w:val="4_GR"/>
    <w:rsid w:val="009A6F31"/>
    <w:rPr>
      <w:vertAlign w:val="superscript"/>
    </w:rPr>
  </w:style>
  <w:style w:type="paragraph" w:styleId="a6">
    <w:name w:val="footer"/>
    <w:basedOn w:val="a"/>
    <w:link w:val="12"/>
    <w:rsid w:val="009A6F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6"/>
    <w:uiPriority w:val="99"/>
    <w:rsid w:val="009A6F31"/>
    <w:rPr>
      <w:rFonts w:ascii="Times New Roman" w:eastAsia="Times New Roman" w:hAnsi="Times New Roman" w:cs="Times New Roman"/>
      <w:sz w:val="24"/>
      <w:szCs w:val="24"/>
      <w:lang w:eastAsia="ru-RU"/>
    </w:rPr>
  </w:style>
  <w:style w:type="character" w:styleId="a7">
    <w:name w:val="page number"/>
    <w:basedOn w:val="a0"/>
    <w:rsid w:val="009A6F31"/>
  </w:style>
  <w:style w:type="character" w:customStyle="1" w:styleId="s1">
    <w:name w:val="s1"/>
    <w:rsid w:val="009A6F31"/>
    <w:rPr>
      <w:rFonts w:ascii="Times New Roman" w:hAnsi="Times New Roman" w:cs="Times New Roman" w:hint="default"/>
      <w:b/>
      <w:bCs/>
      <w:i w:val="0"/>
      <w:iCs w:val="0"/>
      <w:strike w:val="0"/>
      <w:dstrike w:val="0"/>
      <w:color w:val="000000"/>
      <w:sz w:val="24"/>
      <w:szCs w:val="24"/>
      <w:u w:val="none"/>
      <w:effect w:val="none"/>
    </w:rPr>
  </w:style>
  <w:style w:type="character" w:styleId="a8">
    <w:name w:val="Hyperlink"/>
    <w:rsid w:val="009A6F31"/>
    <w:rPr>
      <w:color w:val="333399"/>
      <w:u w:val="single"/>
    </w:rPr>
  </w:style>
  <w:style w:type="character" w:customStyle="1" w:styleId="s3">
    <w:name w:val="s3"/>
    <w:rsid w:val="009A6F31"/>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9A6F31"/>
    <w:rPr>
      <w:rFonts w:ascii="Times New Roman" w:hAnsi="Times New Roman" w:cs="Times New Roman" w:hint="default"/>
      <w:b/>
      <w:bCs/>
      <w:i/>
      <w:iCs/>
      <w:color w:val="333399"/>
      <w:u w:val="single"/>
      <w:bdr w:val="none" w:sz="0" w:space="0" w:color="auto" w:frame="1"/>
    </w:rPr>
  </w:style>
  <w:style w:type="paragraph" w:styleId="a9">
    <w:name w:val="Plain Text"/>
    <w:basedOn w:val="a"/>
    <w:link w:val="13"/>
    <w:rsid w:val="009A6F31"/>
    <w:pPr>
      <w:spacing w:after="0" w:line="240" w:lineRule="auto"/>
    </w:pPr>
    <w:rPr>
      <w:rFonts w:ascii="Courier New" w:eastAsia="Times New Roman" w:hAnsi="Courier New" w:cs="Courier New"/>
      <w:sz w:val="20"/>
      <w:szCs w:val="20"/>
    </w:rPr>
  </w:style>
  <w:style w:type="character" w:customStyle="1" w:styleId="13">
    <w:name w:val="Текст Знак1"/>
    <w:basedOn w:val="a0"/>
    <w:link w:val="a9"/>
    <w:rsid w:val="009A6F31"/>
    <w:rPr>
      <w:rFonts w:ascii="Courier New" w:eastAsia="Times New Roman" w:hAnsi="Courier New" w:cs="Courier New"/>
      <w:sz w:val="20"/>
      <w:szCs w:val="20"/>
      <w:lang w:eastAsia="ru-RU"/>
    </w:rPr>
  </w:style>
  <w:style w:type="paragraph" w:styleId="aa">
    <w:name w:val="Normal (Web)"/>
    <w:basedOn w:val="a"/>
    <w:uiPriority w:val="99"/>
    <w:rsid w:val="009A6F3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uiPriority w:val="22"/>
    <w:qFormat/>
    <w:rsid w:val="009A6F31"/>
    <w:rPr>
      <w:b/>
      <w:bCs/>
    </w:rPr>
  </w:style>
  <w:style w:type="character" w:customStyle="1" w:styleId="s0">
    <w:name w:val="s0"/>
    <w:rsid w:val="009A6F3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rsid w:val="009A6F31"/>
  </w:style>
  <w:style w:type="character" w:styleId="ac">
    <w:name w:val="Emphasis"/>
    <w:qFormat/>
    <w:rsid w:val="009A6F31"/>
    <w:rPr>
      <w:i/>
      <w:iCs/>
    </w:rPr>
  </w:style>
  <w:style w:type="paragraph" w:styleId="ad">
    <w:name w:val="header"/>
    <w:basedOn w:val="a"/>
    <w:link w:val="14"/>
    <w:rsid w:val="009A6F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4">
    <w:name w:val="Верхний колонтитул Знак1"/>
    <w:basedOn w:val="a0"/>
    <w:link w:val="ad"/>
    <w:rsid w:val="009A6F31"/>
    <w:rPr>
      <w:rFonts w:ascii="Times New Roman" w:eastAsia="Times New Roman" w:hAnsi="Times New Roman" w:cs="Times New Roman"/>
      <w:sz w:val="24"/>
      <w:szCs w:val="24"/>
      <w:lang w:eastAsia="ru-RU"/>
    </w:rPr>
  </w:style>
  <w:style w:type="character" w:customStyle="1" w:styleId="s90">
    <w:name w:val="s90"/>
    <w:rsid w:val="009A6F31"/>
    <w:rPr>
      <w:rFonts w:ascii="Times New Roman" w:hAnsi="Times New Roman" w:cs="Times New Roman" w:hint="default"/>
      <w:b/>
      <w:bCs/>
      <w:i/>
      <w:iCs/>
      <w:color w:val="333399"/>
      <w:u w:val="single"/>
      <w:bdr w:val="none" w:sz="0" w:space="0" w:color="auto" w:frame="1"/>
    </w:rPr>
  </w:style>
  <w:style w:type="paragraph" w:styleId="ae">
    <w:name w:val="endnote text"/>
    <w:basedOn w:val="a"/>
    <w:link w:val="15"/>
    <w:rsid w:val="009A6F31"/>
    <w:pPr>
      <w:spacing w:after="0" w:line="240" w:lineRule="auto"/>
    </w:pPr>
    <w:rPr>
      <w:rFonts w:ascii="Times New Roman" w:eastAsia="Times New Roman" w:hAnsi="Times New Roman" w:cs="Times New Roman"/>
      <w:sz w:val="20"/>
      <w:szCs w:val="20"/>
    </w:rPr>
  </w:style>
  <w:style w:type="character" w:customStyle="1" w:styleId="15">
    <w:name w:val="Текст концевой сноски Знак1"/>
    <w:basedOn w:val="a0"/>
    <w:link w:val="ae"/>
    <w:rsid w:val="009A6F31"/>
    <w:rPr>
      <w:rFonts w:ascii="Times New Roman" w:eastAsia="Times New Roman" w:hAnsi="Times New Roman" w:cs="Times New Roman"/>
      <w:sz w:val="20"/>
      <w:szCs w:val="20"/>
      <w:lang w:eastAsia="ru-RU"/>
    </w:rPr>
  </w:style>
  <w:style w:type="character" w:styleId="af">
    <w:name w:val="endnote reference"/>
    <w:rsid w:val="009A6F31"/>
    <w:rPr>
      <w:vertAlign w:val="superscript"/>
    </w:rPr>
  </w:style>
  <w:style w:type="table" w:styleId="af0">
    <w:name w:val="Table Grid"/>
    <w:basedOn w:val="a1"/>
    <w:rsid w:val="009A6F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a"/>
    <w:rsid w:val="00C82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oomme">
    <w:name w:val="zoomme"/>
    <w:basedOn w:val="a0"/>
    <w:rsid w:val="00C82290"/>
  </w:style>
  <w:style w:type="paragraph" w:customStyle="1" w:styleId="Default">
    <w:name w:val="Default"/>
    <w:rsid w:val="007706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HTML">
    <w:name w:val="HTML Cite"/>
    <w:unhideWhenUsed/>
    <w:rsid w:val="007706F0"/>
    <w:rPr>
      <w:i/>
      <w:iCs/>
    </w:rPr>
  </w:style>
  <w:style w:type="character" w:styleId="af1">
    <w:name w:val="FollowedHyperlink"/>
    <w:rsid w:val="007706F0"/>
    <w:rPr>
      <w:color w:val="800080"/>
      <w:u w:val="single"/>
    </w:rPr>
  </w:style>
  <w:style w:type="paragraph" w:styleId="af2">
    <w:name w:val="Subtitle"/>
    <w:basedOn w:val="a"/>
    <w:next w:val="a"/>
    <w:link w:val="16"/>
    <w:qFormat/>
    <w:rsid w:val="007706F0"/>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basedOn w:val="a0"/>
    <w:link w:val="af2"/>
    <w:rsid w:val="007706F0"/>
    <w:rPr>
      <w:rFonts w:asciiTheme="majorHAnsi" w:eastAsiaTheme="majorEastAsia" w:hAnsiTheme="majorHAnsi" w:cstheme="majorBidi"/>
      <w:i/>
      <w:iCs/>
      <w:color w:val="4F81BD" w:themeColor="accent1"/>
      <w:spacing w:val="15"/>
      <w:sz w:val="24"/>
      <w:szCs w:val="24"/>
      <w:lang w:eastAsia="ru-RU"/>
    </w:rPr>
  </w:style>
  <w:style w:type="paragraph" w:customStyle="1" w:styleId="H1GR">
    <w:name w:val="_ H_1_GR"/>
    <w:basedOn w:val="a"/>
    <w:next w:val="a"/>
    <w:rsid w:val="007706F0"/>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pacing w:val="4"/>
      <w:w w:val="103"/>
      <w:kern w:val="14"/>
      <w:sz w:val="24"/>
      <w:szCs w:val="20"/>
    </w:rPr>
  </w:style>
  <w:style w:type="paragraph" w:customStyle="1" w:styleId="HChGR">
    <w:name w:val="_ H _Ch_GR"/>
    <w:basedOn w:val="a"/>
    <w:next w:val="a"/>
    <w:rsid w:val="007706F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pacing w:val="4"/>
      <w:w w:val="103"/>
      <w:kern w:val="14"/>
      <w:sz w:val="28"/>
      <w:szCs w:val="20"/>
    </w:rPr>
  </w:style>
  <w:style w:type="paragraph" w:customStyle="1" w:styleId="SingleTxtGR">
    <w:name w:val="_ Single Txt_GR"/>
    <w:basedOn w:val="a"/>
    <w:rsid w:val="007706F0"/>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lang w:eastAsia="en-US"/>
    </w:rPr>
  </w:style>
  <w:style w:type="paragraph" w:customStyle="1" w:styleId="DualTxt">
    <w:name w:val="__Dual Txt"/>
    <w:basedOn w:val="a"/>
    <w:rsid w:val="007706F0"/>
    <w:pPr>
      <w:tabs>
        <w:tab w:val="left" w:pos="480"/>
        <w:tab w:val="left" w:pos="960"/>
        <w:tab w:val="left" w:pos="1440"/>
        <w:tab w:val="left" w:pos="1915"/>
        <w:tab w:val="left" w:pos="2405"/>
        <w:tab w:val="left" w:pos="2880"/>
        <w:tab w:val="left" w:pos="3355"/>
      </w:tabs>
      <w:spacing w:after="120" w:line="240" w:lineRule="exact"/>
      <w:jc w:val="both"/>
    </w:pPr>
    <w:rPr>
      <w:rFonts w:ascii="Times New Roman" w:eastAsia="Times New Roman" w:hAnsi="Times New Roman" w:cs="Times New Roman"/>
      <w:spacing w:val="4"/>
      <w:w w:val="103"/>
      <w:kern w:val="14"/>
      <w:sz w:val="20"/>
      <w:szCs w:val="20"/>
      <w:lang w:eastAsia="en-US"/>
    </w:rPr>
  </w:style>
  <w:style w:type="paragraph" w:customStyle="1" w:styleId="H1">
    <w:name w:val="_ H_1"/>
    <w:basedOn w:val="a"/>
    <w:next w:val="a"/>
    <w:rsid w:val="007706F0"/>
    <w:pPr>
      <w:suppressAutoHyphens/>
      <w:spacing w:after="0" w:line="270" w:lineRule="exact"/>
      <w:outlineLvl w:val="0"/>
    </w:pPr>
    <w:rPr>
      <w:rFonts w:ascii="Times New Roman" w:eastAsia="Times New Roman" w:hAnsi="Times New Roman" w:cs="Times New Roman"/>
      <w:b/>
      <w:spacing w:val="4"/>
      <w:w w:val="103"/>
      <w:kern w:val="14"/>
      <w:sz w:val="24"/>
      <w:szCs w:val="20"/>
      <w:lang w:eastAsia="en-US"/>
    </w:rPr>
  </w:style>
  <w:style w:type="paragraph" w:customStyle="1" w:styleId="SingleTxt">
    <w:name w:val="__Single Txt"/>
    <w:basedOn w:val="a"/>
    <w:rsid w:val="007706F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ascii="Times New Roman" w:eastAsia="Times New Roman" w:hAnsi="Times New Roman" w:cs="Times New Roman"/>
      <w:spacing w:val="4"/>
      <w:w w:val="103"/>
      <w:kern w:val="14"/>
      <w:sz w:val="20"/>
      <w:szCs w:val="20"/>
      <w:lang w:eastAsia="en-US"/>
    </w:rPr>
  </w:style>
  <w:style w:type="paragraph" w:styleId="af3">
    <w:name w:val="Title"/>
    <w:basedOn w:val="a"/>
    <w:link w:val="17"/>
    <w:qFormat/>
    <w:rsid w:val="007706F0"/>
    <w:pPr>
      <w:spacing w:after="0" w:line="240" w:lineRule="auto"/>
      <w:jc w:val="center"/>
    </w:pPr>
    <w:rPr>
      <w:rFonts w:ascii="Times New Roman" w:eastAsia="Times New Roman" w:hAnsi="Times New Roman" w:cs="Times New Roman"/>
      <w:b/>
      <w:bCs/>
      <w:sz w:val="24"/>
      <w:szCs w:val="24"/>
      <w:lang w:eastAsia="en-US"/>
    </w:rPr>
  </w:style>
  <w:style w:type="character" w:customStyle="1" w:styleId="17">
    <w:name w:val="Название Знак1"/>
    <w:basedOn w:val="a0"/>
    <w:link w:val="af3"/>
    <w:rsid w:val="007706F0"/>
    <w:rPr>
      <w:rFonts w:ascii="Times New Roman" w:eastAsia="Times New Roman" w:hAnsi="Times New Roman" w:cs="Times New Roman"/>
      <w:b/>
      <w:bCs/>
      <w:sz w:val="24"/>
      <w:szCs w:val="24"/>
    </w:rPr>
  </w:style>
  <w:style w:type="paragraph" w:styleId="af4">
    <w:name w:val="Body Text"/>
    <w:basedOn w:val="a"/>
    <w:link w:val="18"/>
    <w:qFormat/>
    <w:rsid w:val="007706F0"/>
    <w:pPr>
      <w:spacing w:after="0" w:line="240" w:lineRule="auto"/>
      <w:jc w:val="center"/>
    </w:pPr>
    <w:rPr>
      <w:rFonts w:ascii="Times New Roman" w:eastAsia="Times New Roman" w:hAnsi="Times New Roman" w:cs="Times New Roman"/>
      <w:sz w:val="32"/>
      <w:szCs w:val="20"/>
      <w:lang w:eastAsia="en-US"/>
    </w:rPr>
  </w:style>
  <w:style w:type="character" w:customStyle="1" w:styleId="18">
    <w:name w:val="Основной текст Знак1"/>
    <w:basedOn w:val="a0"/>
    <w:link w:val="af4"/>
    <w:rsid w:val="007706F0"/>
    <w:rPr>
      <w:rFonts w:ascii="Times New Roman" w:eastAsia="Times New Roman" w:hAnsi="Times New Roman" w:cs="Times New Roman"/>
      <w:sz w:val="32"/>
      <w:szCs w:val="20"/>
    </w:rPr>
  </w:style>
  <w:style w:type="paragraph" w:styleId="af5">
    <w:name w:val="Balloon Text"/>
    <w:basedOn w:val="a"/>
    <w:link w:val="19"/>
    <w:rsid w:val="007706F0"/>
    <w:pPr>
      <w:spacing w:after="0" w:line="240" w:lineRule="auto"/>
    </w:pPr>
    <w:rPr>
      <w:rFonts w:ascii="Tahoma" w:eastAsia="Times New Roman" w:hAnsi="Tahoma" w:cs="Tahoma"/>
      <w:sz w:val="16"/>
      <w:szCs w:val="16"/>
    </w:rPr>
  </w:style>
  <w:style w:type="character" w:customStyle="1" w:styleId="19">
    <w:name w:val="Текст выноски Знак1"/>
    <w:basedOn w:val="a0"/>
    <w:link w:val="af5"/>
    <w:rsid w:val="007706F0"/>
    <w:rPr>
      <w:rFonts w:ascii="Tahoma" w:eastAsia="Times New Roman" w:hAnsi="Tahoma" w:cs="Tahoma"/>
      <w:sz w:val="16"/>
      <w:szCs w:val="16"/>
      <w:lang w:eastAsia="ru-RU"/>
    </w:rPr>
  </w:style>
  <w:style w:type="paragraph" w:customStyle="1" w:styleId="Style36">
    <w:name w:val="Style36"/>
    <w:basedOn w:val="a"/>
    <w:rsid w:val="007706F0"/>
    <w:pPr>
      <w:widowControl w:val="0"/>
      <w:autoSpaceDE w:val="0"/>
      <w:autoSpaceDN w:val="0"/>
      <w:adjustRightInd w:val="0"/>
      <w:spacing w:after="0" w:line="250" w:lineRule="exact"/>
      <w:ind w:firstLine="398"/>
      <w:jc w:val="both"/>
    </w:pPr>
    <w:rPr>
      <w:rFonts w:ascii="Arial" w:hAnsi="Arial" w:cs="Arial"/>
      <w:sz w:val="24"/>
      <w:szCs w:val="24"/>
    </w:rPr>
  </w:style>
  <w:style w:type="character" w:customStyle="1" w:styleId="FontStyle63">
    <w:name w:val="Font Style63"/>
    <w:basedOn w:val="a0"/>
    <w:rsid w:val="007706F0"/>
    <w:rPr>
      <w:rFonts w:ascii="Arial" w:hAnsi="Arial" w:cs="Arial"/>
      <w:color w:val="000000"/>
      <w:w w:val="80"/>
      <w:sz w:val="18"/>
      <w:szCs w:val="18"/>
    </w:rPr>
  </w:style>
  <w:style w:type="character" w:customStyle="1" w:styleId="FontStyle60">
    <w:name w:val="Font Style60"/>
    <w:basedOn w:val="a0"/>
    <w:rsid w:val="007706F0"/>
    <w:rPr>
      <w:rFonts w:ascii="Arial" w:hAnsi="Arial" w:cs="Arial"/>
      <w:i/>
      <w:iCs/>
      <w:color w:val="000000"/>
      <w:w w:val="80"/>
      <w:sz w:val="18"/>
      <w:szCs w:val="18"/>
    </w:rPr>
  </w:style>
  <w:style w:type="paragraph" w:customStyle="1" w:styleId="Style37">
    <w:name w:val="Style37"/>
    <w:basedOn w:val="a"/>
    <w:rsid w:val="007706F0"/>
    <w:pPr>
      <w:widowControl w:val="0"/>
      <w:autoSpaceDE w:val="0"/>
      <w:autoSpaceDN w:val="0"/>
      <w:adjustRightInd w:val="0"/>
      <w:spacing w:after="0" w:line="251" w:lineRule="exact"/>
      <w:ind w:hanging="389"/>
      <w:jc w:val="both"/>
    </w:pPr>
    <w:rPr>
      <w:rFonts w:ascii="Arial" w:hAnsi="Arial" w:cs="Arial"/>
      <w:sz w:val="24"/>
      <w:szCs w:val="24"/>
    </w:rPr>
  </w:style>
  <w:style w:type="paragraph" w:customStyle="1" w:styleId="Style23">
    <w:name w:val="Style23"/>
    <w:basedOn w:val="a"/>
    <w:rsid w:val="007706F0"/>
    <w:pPr>
      <w:widowControl w:val="0"/>
      <w:autoSpaceDE w:val="0"/>
      <w:autoSpaceDN w:val="0"/>
      <w:adjustRightInd w:val="0"/>
      <w:spacing w:after="0" w:line="250" w:lineRule="exact"/>
      <w:ind w:firstLine="398"/>
      <w:jc w:val="both"/>
    </w:pPr>
    <w:rPr>
      <w:rFonts w:ascii="Arial" w:hAnsi="Arial" w:cs="Arial"/>
      <w:sz w:val="24"/>
      <w:szCs w:val="24"/>
    </w:rPr>
  </w:style>
  <w:style w:type="paragraph" w:customStyle="1" w:styleId="Style43">
    <w:name w:val="Style43"/>
    <w:basedOn w:val="a"/>
    <w:rsid w:val="007706F0"/>
    <w:pPr>
      <w:widowControl w:val="0"/>
      <w:autoSpaceDE w:val="0"/>
      <w:autoSpaceDN w:val="0"/>
      <w:adjustRightInd w:val="0"/>
      <w:spacing w:after="0" w:line="499" w:lineRule="exact"/>
      <w:jc w:val="center"/>
    </w:pPr>
    <w:rPr>
      <w:rFonts w:ascii="Arial" w:hAnsi="Arial" w:cs="Arial"/>
      <w:sz w:val="24"/>
      <w:szCs w:val="24"/>
    </w:rPr>
  </w:style>
  <w:style w:type="character" w:customStyle="1" w:styleId="FontStyle52">
    <w:name w:val="Font Style52"/>
    <w:basedOn w:val="a0"/>
    <w:rsid w:val="007706F0"/>
    <w:rPr>
      <w:rFonts w:ascii="Candara" w:hAnsi="Candara" w:cs="Candara"/>
      <w:b/>
      <w:bCs/>
      <w:i/>
      <w:iCs/>
      <w:color w:val="000000"/>
      <w:sz w:val="20"/>
      <w:szCs w:val="20"/>
    </w:rPr>
  </w:style>
  <w:style w:type="character" w:customStyle="1" w:styleId="FontStyle53">
    <w:name w:val="Font Style53"/>
    <w:basedOn w:val="a0"/>
    <w:rsid w:val="007706F0"/>
    <w:rPr>
      <w:rFonts w:ascii="Arial Narrow" w:hAnsi="Arial Narrow" w:cs="Arial Narrow"/>
      <w:b/>
      <w:bCs/>
      <w:i/>
      <w:iCs/>
      <w:color w:val="000000"/>
      <w:sz w:val="18"/>
      <w:szCs w:val="18"/>
    </w:rPr>
  </w:style>
  <w:style w:type="paragraph" w:customStyle="1" w:styleId="Style9">
    <w:name w:val="Style9"/>
    <w:basedOn w:val="a"/>
    <w:rsid w:val="007706F0"/>
    <w:pPr>
      <w:widowControl w:val="0"/>
      <w:autoSpaceDE w:val="0"/>
      <w:autoSpaceDN w:val="0"/>
      <w:adjustRightInd w:val="0"/>
      <w:spacing w:after="0" w:line="254" w:lineRule="exact"/>
      <w:jc w:val="both"/>
    </w:pPr>
    <w:rPr>
      <w:rFonts w:ascii="Arial" w:hAnsi="Arial" w:cs="Arial"/>
      <w:sz w:val="24"/>
      <w:szCs w:val="24"/>
    </w:rPr>
  </w:style>
  <w:style w:type="paragraph" w:customStyle="1" w:styleId="Style38">
    <w:name w:val="Style38"/>
    <w:basedOn w:val="a"/>
    <w:rsid w:val="007706F0"/>
    <w:pPr>
      <w:widowControl w:val="0"/>
      <w:autoSpaceDE w:val="0"/>
      <w:autoSpaceDN w:val="0"/>
      <w:adjustRightInd w:val="0"/>
      <w:spacing w:after="0" w:line="182" w:lineRule="exact"/>
      <w:jc w:val="both"/>
    </w:pPr>
    <w:rPr>
      <w:rFonts w:ascii="Arial" w:hAnsi="Arial" w:cs="Arial"/>
      <w:sz w:val="24"/>
      <w:szCs w:val="24"/>
    </w:rPr>
  </w:style>
  <w:style w:type="character" w:customStyle="1" w:styleId="FontStyle62">
    <w:name w:val="Font Style62"/>
    <w:basedOn w:val="a0"/>
    <w:rsid w:val="007706F0"/>
    <w:rPr>
      <w:rFonts w:ascii="Arial" w:hAnsi="Arial" w:cs="Arial"/>
      <w:color w:val="000000"/>
      <w:w w:val="80"/>
      <w:sz w:val="16"/>
      <w:szCs w:val="16"/>
    </w:rPr>
  </w:style>
  <w:style w:type="paragraph" w:customStyle="1" w:styleId="SingleTxtG">
    <w:name w:val="_ Single Txt_G"/>
    <w:basedOn w:val="a"/>
    <w:link w:val="SingleTxtGCar"/>
    <w:rsid w:val="00B10BC2"/>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customStyle="1" w:styleId="HChG">
    <w:name w:val="_ H _Ch_G"/>
    <w:basedOn w:val="a"/>
    <w:next w:val="a"/>
    <w:rsid w:val="002C7C5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paragraph" w:customStyle="1" w:styleId="H23GR">
    <w:name w:val="_ H_2/3_GR"/>
    <w:basedOn w:val="a"/>
    <w:next w:val="a"/>
    <w:rsid w:val="004910B8"/>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pacing w:val="4"/>
      <w:w w:val="103"/>
      <w:kern w:val="14"/>
      <w:sz w:val="20"/>
      <w:szCs w:val="20"/>
    </w:rPr>
  </w:style>
  <w:style w:type="character" w:customStyle="1" w:styleId="30">
    <w:name w:val="Заголовок 3 Знак"/>
    <w:basedOn w:val="a0"/>
    <w:link w:val="3"/>
    <w:uiPriority w:val="9"/>
    <w:semiHidden/>
    <w:rsid w:val="003354D8"/>
    <w:rPr>
      <w:rFonts w:asciiTheme="majorHAnsi" w:eastAsiaTheme="majorEastAsia" w:hAnsiTheme="majorHAnsi" w:cstheme="majorBidi"/>
      <w:color w:val="243F60" w:themeColor="accent1" w:themeShade="7F"/>
      <w:sz w:val="24"/>
      <w:szCs w:val="24"/>
      <w:lang w:eastAsia="ru-RU"/>
    </w:rPr>
  </w:style>
  <w:style w:type="character" w:customStyle="1" w:styleId="hps">
    <w:name w:val="hps"/>
    <w:basedOn w:val="a0"/>
    <w:rsid w:val="003354D8"/>
  </w:style>
  <w:style w:type="character" w:customStyle="1" w:styleId="shorttext">
    <w:name w:val="short_text"/>
    <w:basedOn w:val="a0"/>
    <w:rsid w:val="003354D8"/>
  </w:style>
  <w:style w:type="paragraph" w:customStyle="1" w:styleId="HCh">
    <w:name w:val="_ H _Ch"/>
    <w:basedOn w:val="H1"/>
    <w:next w:val="SingleTxt"/>
    <w:rsid w:val="0026564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lang w:val="en-GB"/>
    </w:rPr>
  </w:style>
  <w:style w:type="character" w:customStyle="1" w:styleId="SingleTxtGCar">
    <w:name w:val="_ Single Txt_G Car"/>
    <w:link w:val="SingleTxtG"/>
    <w:locked/>
    <w:rsid w:val="0026564B"/>
    <w:rPr>
      <w:rFonts w:ascii="Times New Roman" w:eastAsia="Times New Roman" w:hAnsi="Times New Roman" w:cs="Times New Roman"/>
      <w:sz w:val="20"/>
      <w:szCs w:val="20"/>
      <w:lang w:val="en-GB"/>
    </w:rPr>
  </w:style>
  <w:style w:type="paragraph" w:styleId="af6">
    <w:name w:val="No Spacing"/>
    <w:uiPriority w:val="1"/>
    <w:qFormat/>
    <w:rsid w:val="0026564B"/>
    <w:pPr>
      <w:spacing w:after="0" w:line="240" w:lineRule="auto"/>
    </w:pPr>
    <w:rPr>
      <w:rFonts w:eastAsiaTheme="minorEastAsia"/>
      <w:lang w:eastAsia="ru-RU"/>
    </w:rPr>
  </w:style>
  <w:style w:type="paragraph" w:customStyle="1" w:styleId="4ColumnJustify">
    <w:name w:val="4 Column Justify"/>
    <w:rsid w:val="0026564B"/>
    <w:pPr>
      <w:widowControl w:val="0"/>
      <w:tabs>
        <w:tab w:val="left" w:pos="720"/>
      </w:tabs>
      <w:spacing w:after="0" w:line="240" w:lineRule="auto"/>
      <w:jc w:val="both"/>
    </w:pPr>
    <w:rPr>
      <w:rFonts w:ascii="Times New Roman" w:eastAsia="Times New Roman" w:hAnsi="Times New Roman" w:cs="Times New Roman"/>
      <w:snapToGrid w:val="0"/>
      <w:sz w:val="24"/>
      <w:szCs w:val="20"/>
      <w:lang w:val="en-US"/>
    </w:rPr>
  </w:style>
  <w:style w:type="paragraph" w:styleId="1a">
    <w:name w:val="index 1"/>
    <w:basedOn w:val="a"/>
    <w:next w:val="a"/>
    <w:autoRedefine/>
    <w:semiHidden/>
    <w:rsid w:val="0026564B"/>
    <w:pPr>
      <w:widowControl w:val="0"/>
      <w:spacing w:after="0" w:line="240" w:lineRule="auto"/>
    </w:pPr>
    <w:rPr>
      <w:rFonts w:ascii="Times New Roman" w:eastAsia="Times New Roman" w:hAnsi="Times New Roman" w:cs="Times New Roman"/>
      <w:snapToGrid w:val="0"/>
      <w:sz w:val="20"/>
      <w:szCs w:val="20"/>
      <w:lang w:val="en-GB" w:eastAsia="en-US"/>
    </w:rPr>
  </w:style>
  <w:style w:type="character" w:customStyle="1" w:styleId="WW8Num1z0">
    <w:name w:val="WW8Num1z0"/>
    <w:rsid w:val="008640A6"/>
    <w:rPr>
      <w:rFonts w:ascii="Symbol" w:hAnsi="Symbol" w:cs="Symbol" w:hint="default"/>
    </w:rPr>
  </w:style>
  <w:style w:type="character" w:customStyle="1" w:styleId="WW8Num1z1">
    <w:name w:val="WW8Num1z1"/>
    <w:rsid w:val="008640A6"/>
  </w:style>
  <w:style w:type="character" w:customStyle="1" w:styleId="WW8Num1z2">
    <w:name w:val="WW8Num1z2"/>
    <w:rsid w:val="008640A6"/>
    <w:rPr>
      <w:rFonts w:ascii="Courier New" w:hAnsi="Courier New" w:cs="Symbol" w:hint="default"/>
    </w:rPr>
  </w:style>
  <w:style w:type="character" w:customStyle="1" w:styleId="WW8Num1z3">
    <w:name w:val="WW8Num1z3"/>
    <w:rsid w:val="008640A6"/>
    <w:rPr>
      <w:rFonts w:ascii="Wingdings" w:hAnsi="Wingdings" w:cs="Wingdings" w:hint="default"/>
    </w:rPr>
  </w:style>
  <w:style w:type="character" w:customStyle="1" w:styleId="WW8Num1z4">
    <w:name w:val="WW8Num1z4"/>
    <w:rsid w:val="008640A6"/>
  </w:style>
  <w:style w:type="character" w:customStyle="1" w:styleId="WW8Num1z5">
    <w:name w:val="WW8Num1z5"/>
    <w:rsid w:val="008640A6"/>
  </w:style>
  <w:style w:type="character" w:customStyle="1" w:styleId="WW8Num1z6">
    <w:name w:val="WW8Num1z6"/>
    <w:rsid w:val="008640A6"/>
  </w:style>
  <w:style w:type="character" w:customStyle="1" w:styleId="WW8Num1z7">
    <w:name w:val="WW8Num1z7"/>
    <w:rsid w:val="008640A6"/>
  </w:style>
  <w:style w:type="character" w:customStyle="1" w:styleId="WW8Num1z8">
    <w:name w:val="WW8Num1z8"/>
    <w:rsid w:val="008640A6"/>
  </w:style>
  <w:style w:type="character" w:customStyle="1" w:styleId="WW8Num2z0">
    <w:name w:val="WW8Num2z0"/>
    <w:rsid w:val="008640A6"/>
  </w:style>
  <w:style w:type="character" w:customStyle="1" w:styleId="WW8Num2z1">
    <w:name w:val="WW8Num2z1"/>
    <w:rsid w:val="008640A6"/>
    <w:rPr>
      <w:rFonts w:ascii="Times New Roman" w:hAnsi="Times New Roman" w:cs="Times New Roman" w:hint="default"/>
      <w:color w:val="000000"/>
    </w:rPr>
  </w:style>
  <w:style w:type="character" w:customStyle="1" w:styleId="WW8Num3z0">
    <w:name w:val="WW8Num3z0"/>
    <w:rsid w:val="008640A6"/>
    <w:rPr>
      <w:rFonts w:cs="Times New Roman"/>
    </w:rPr>
  </w:style>
  <w:style w:type="character" w:customStyle="1" w:styleId="WW8Num4z0">
    <w:name w:val="WW8Num4z0"/>
    <w:rsid w:val="008640A6"/>
    <w:rPr>
      <w:rFonts w:cs="Times New Roman"/>
    </w:rPr>
  </w:style>
  <w:style w:type="character" w:customStyle="1" w:styleId="WW8Num5z0">
    <w:name w:val="WW8Num5z0"/>
    <w:rsid w:val="008640A6"/>
    <w:rPr>
      <w:rFonts w:ascii="Arial" w:hAnsi="Arial" w:cs="Arial" w:hint="default"/>
    </w:rPr>
  </w:style>
  <w:style w:type="character" w:customStyle="1" w:styleId="WW8Num6z0">
    <w:name w:val="WW8Num6z0"/>
    <w:rsid w:val="008640A6"/>
    <w:rPr>
      <w:rFonts w:cs="Times New Roman" w:hint="default"/>
      <w:b w:val="0"/>
      <w:i w:val="0"/>
    </w:rPr>
  </w:style>
  <w:style w:type="character" w:customStyle="1" w:styleId="WW8Num7z0">
    <w:name w:val="WW8Num7z0"/>
    <w:rsid w:val="008640A6"/>
    <w:rPr>
      <w:rFonts w:ascii="Times New Roman" w:hAnsi="Times New Roman" w:cs="Times New Roman" w:hint="default"/>
      <w:b/>
      <w:color w:val="000000"/>
      <w:sz w:val="28"/>
    </w:rPr>
  </w:style>
  <w:style w:type="character" w:customStyle="1" w:styleId="WW8Num3z1">
    <w:name w:val="WW8Num3z1"/>
    <w:rsid w:val="008640A6"/>
  </w:style>
  <w:style w:type="character" w:customStyle="1" w:styleId="WW8Num3z2">
    <w:name w:val="WW8Num3z2"/>
    <w:rsid w:val="008640A6"/>
  </w:style>
  <w:style w:type="character" w:customStyle="1" w:styleId="WW8Num3z3">
    <w:name w:val="WW8Num3z3"/>
    <w:rsid w:val="008640A6"/>
  </w:style>
  <w:style w:type="character" w:customStyle="1" w:styleId="WW8Num3z4">
    <w:name w:val="WW8Num3z4"/>
    <w:rsid w:val="008640A6"/>
  </w:style>
  <w:style w:type="character" w:customStyle="1" w:styleId="WW8Num3z5">
    <w:name w:val="WW8Num3z5"/>
    <w:rsid w:val="008640A6"/>
  </w:style>
  <w:style w:type="character" w:customStyle="1" w:styleId="WW8Num3z6">
    <w:name w:val="WW8Num3z6"/>
    <w:rsid w:val="008640A6"/>
  </w:style>
  <w:style w:type="character" w:customStyle="1" w:styleId="WW8Num3z7">
    <w:name w:val="WW8Num3z7"/>
    <w:rsid w:val="008640A6"/>
  </w:style>
  <w:style w:type="character" w:customStyle="1" w:styleId="WW8Num3z8">
    <w:name w:val="WW8Num3z8"/>
    <w:rsid w:val="008640A6"/>
  </w:style>
  <w:style w:type="character" w:customStyle="1" w:styleId="WW8Num4z1">
    <w:name w:val="WW8Num4z1"/>
    <w:rsid w:val="008640A6"/>
  </w:style>
  <w:style w:type="character" w:customStyle="1" w:styleId="WW8Num4z2">
    <w:name w:val="WW8Num4z2"/>
    <w:rsid w:val="008640A6"/>
  </w:style>
  <w:style w:type="character" w:customStyle="1" w:styleId="WW8Num4z3">
    <w:name w:val="WW8Num4z3"/>
    <w:rsid w:val="008640A6"/>
  </w:style>
  <w:style w:type="character" w:customStyle="1" w:styleId="WW8Num4z4">
    <w:name w:val="WW8Num4z4"/>
    <w:rsid w:val="008640A6"/>
  </w:style>
  <w:style w:type="character" w:customStyle="1" w:styleId="WW8Num4z5">
    <w:name w:val="WW8Num4z5"/>
    <w:rsid w:val="008640A6"/>
  </w:style>
  <w:style w:type="character" w:customStyle="1" w:styleId="WW8Num4z6">
    <w:name w:val="WW8Num4z6"/>
    <w:rsid w:val="008640A6"/>
  </w:style>
  <w:style w:type="character" w:customStyle="1" w:styleId="WW8Num4z7">
    <w:name w:val="WW8Num4z7"/>
    <w:rsid w:val="008640A6"/>
  </w:style>
  <w:style w:type="character" w:customStyle="1" w:styleId="WW8Num4z8">
    <w:name w:val="WW8Num4z8"/>
    <w:rsid w:val="008640A6"/>
  </w:style>
  <w:style w:type="character" w:customStyle="1" w:styleId="WW8Num6z2">
    <w:name w:val="WW8Num6z2"/>
    <w:rsid w:val="008640A6"/>
  </w:style>
  <w:style w:type="character" w:customStyle="1" w:styleId="WW8Num6z3">
    <w:name w:val="WW8Num6z3"/>
    <w:rsid w:val="008640A6"/>
  </w:style>
  <w:style w:type="character" w:customStyle="1" w:styleId="WW8Num6z4">
    <w:name w:val="WW8Num6z4"/>
    <w:rsid w:val="008640A6"/>
  </w:style>
  <w:style w:type="character" w:customStyle="1" w:styleId="WW8Num6z5">
    <w:name w:val="WW8Num6z5"/>
    <w:rsid w:val="008640A6"/>
  </w:style>
  <w:style w:type="character" w:customStyle="1" w:styleId="WW8Num6z6">
    <w:name w:val="WW8Num6z6"/>
    <w:rsid w:val="008640A6"/>
  </w:style>
  <w:style w:type="character" w:customStyle="1" w:styleId="WW8Num6z7">
    <w:name w:val="WW8Num6z7"/>
    <w:rsid w:val="008640A6"/>
  </w:style>
  <w:style w:type="character" w:customStyle="1" w:styleId="WW8Num6z8">
    <w:name w:val="WW8Num6z8"/>
    <w:rsid w:val="008640A6"/>
  </w:style>
  <w:style w:type="character" w:customStyle="1" w:styleId="WW8Num7z1">
    <w:name w:val="WW8Num7z1"/>
    <w:rsid w:val="008640A6"/>
    <w:rPr>
      <w:rFonts w:ascii="Times New Roman" w:hAnsi="Times New Roman" w:cs="Times New Roman" w:hint="default"/>
      <w:color w:val="000000"/>
    </w:rPr>
  </w:style>
  <w:style w:type="character" w:customStyle="1" w:styleId="WW8Num8z0">
    <w:name w:val="WW8Num8z0"/>
    <w:rsid w:val="008640A6"/>
    <w:rPr>
      <w:rFonts w:ascii="Times New Roman" w:hAnsi="Times New Roman" w:cs="Times New Roman" w:hint="default"/>
    </w:rPr>
  </w:style>
  <w:style w:type="character" w:customStyle="1" w:styleId="WW8Num9z0">
    <w:name w:val="WW8Num9z0"/>
    <w:rsid w:val="008640A6"/>
    <w:rPr>
      <w:rFonts w:ascii="Arial" w:hAnsi="Arial" w:cs="Arial" w:hint="default"/>
    </w:rPr>
  </w:style>
  <w:style w:type="character" w:customStyle="1" w:styleId="WW8Num10z0">
    <w:name w:val="WW8Num10z0"/>
    <w:rsid w:val="008640A6"/>
    <w:rPr>
      <w:rFonts w:hint="default"/>
    </w:rPr>
  </w:style>
  <w:style w:type="character" w:customStyle="1" w:styleId="WW8Num11z0">
    <w:name w:val="WW8Num11z0"/>
    <w:rsid w:val="008640A6"/>
    <w:rPr>
      <w:rFonts w:ascii="Symbol" w:hAnsi="Symbol" w:cs="Symbol" w:hint="default"/>
      <w:sz w:val="20"/>
    </w:rPr>
  </w:style>
  <w:style w:type="character" w:customStyle="1" w:styleId="WW8Num12z0">
    <w:name w:val="WW8Num12z0"/>
    <w:rsid w:val="008640A6"/>
    <w:rPr>
      <w:rFonts w:hint="default"/>
      <w:color w:val="000000"/>
    </w:rPr>
  </w:style>
  <w:style w:type="character" w:customStyle="1" w:styleId="WW8Num13z0">
    <w:name w:val="WW8Num13z0"/>
    <w:rsid w:val="008640A6"/>
  </w:style>
  <w:style w:type="character" w:customStyle="1" w:styleId="WW8Num13z1">
    <w:name w:val="WW8Num13z1"/>
    <w:rsid w:val="008640A6"/>
  </w:style>
  <w:style w:type="character" w:customStyle="1" w:styleId="WW8Num13z2">
    <w:name w:val="WW8Num13z2"/>
    <w:rsid w:val="008640A6"/>
  </w:style>
  <w:style w:type="character" w:customStyle="1" w:styleId="WW8Num13z3">
    <w:name w:val="WW8Num13z3"/>
    <w:rsid w:val="008640A6"/>
  </w:style>
  <w:style w:type="character" w:customStyle="1" w:styleId="WW8Num13z4">
    <w:name w:val="WW8Num13z4"/>
    <w:rsid w:val="008640A6"/>
  </w:style>
  <w:style w:type="character" w:customStyle="1" w:styleId="WW8Num13z5">
    <w:name w:val="WW8Num13z5"/>
    <w:rsid w:val="008640A6"/>
  </w:style>
  <w:style w:type="character" w:customStyle="1" w:styleId="WW8Num13z6">
    <w:name w:val="WW8Num13z6"/>
    <w:rsid w:val="008640A6"/>
  </w:style>
  <w:style w:type="character" w:customStyle="1" w:styleId="WW8Num13z7">
    <w:name w:val="WW8Num13z7"/>
    <w:rsid w:val="008640A6"/>
  </w:style>
  <w:style w:type="character" w:customStyle="1" w:styleId="WW8Num13z8">
    <w:name w:val="WW8Num13z8"/>
    <w:rsid w:val="008640A6"/>
  </w:style>
  <w:style w:type="character" w:customStyle="1" w:styleId="WW8Num14z0">
    <w:name w:val="WW8Num14z0"/>
    <w:rsid w:val="008640A6"/>
    <w:rPr>
      <w:rFonts w:hint="default"/>
    </w:rPr>
  </w:style>
  <w:style w:type="character" w:customStyle="1" w:styleId="WW8Num14z1">
    <w:name w:val="WW8Num14z1"/>
    <w:rsid w:val="008640A6"/>
  </w:style>
  <w:style w:type="character" w:customStyle="1" w:styleId="WW8Num14z2">
    <w:name w:val="WW8Num14z2"/>
    <w:rsid w:val="008640A6"/>
  </w:style>
  <w:style w:type="character" w:customStyle="1" w:styleId="WW8Num14z3">
    <w:name w:val="WW8Num14z3"/>
    <w:rsid w:val="008640A6"/>
  </w:style>
  <w:style w:type="character" w:customStyle="1" w:styleId="WW8Num14z4">
    <w:name w:val="WW8Num14z4"/>
    <w:rsid w:val="008640A6"/>
  </w:style>
  <w:style w:type="character" w:customStyle="1" w:styleId="WW8Num14z5">
    <w:name w:val="WW8Num14z5"/>
    <w:rsid w:val="008640A6"/>
  </w:style>
  <w:style w:type="character" w:customStyle="1" w:styleId="WW8Num14z6">
    <w:name w:val="WW8Num14z6"/>
    <w:rsid w:val="008640A6"/>
  </w:style>
  <w:style w:type="character" w:customStyle="1" w:styleId="WW8Num14z7">
    <w:name w:val="WW8Num14z7"/>
    <w:rsid w:val="008640A6"/>
  </w:style>
  <w:style w:type="character" w:customStyle="1" w:styleId="WW8Num14z8">
    <w:name w:val="WW8Num14z8"/>
    <w:rsid w:val="008640A6"/>
  </w:style>
  <w:style w:type="character" w:customStyle="1" w:styleId="WW8Num15z0">
    <w:name w:val="WW8Num15z0"/>
    <w:rsid w:val="008640A6"/>
    <w:rPr>
      <w:rFonts w:ascii="Times New Roman" w:hAnsi="Times New Roman" w:cs="Times New Roman" w:hint="default"/>
    </w:rPr>
  </w:style>
  <w:style w:type="character" w:customStyle="1" w:styleId="WW8Num16z0">
    <w:name w:val="WW8Num16z0"/>
    <w:rsid w:val="008640A6"/>
    <w:rPr>
      <w:rFonts w:ascii="Symbol" w:hAnsi="Symbol" w:cs="Symbol" w:hint="default"/>
    </w:rPr>
  </w:style>
  <w:style w:type="character" w:customStyle="1" w:styleId="WW8Num16z1">
    <w:name w:val="WW8Num16z1"/>
    <w:rsid w:val="008640A6"/>
    <w:rPr>
      <w:rFonts w:ascii="Courier New" w:hAnsi="Courier New" w:cs="Courier New" w:hint="default"/>
    </w:rPr>
  </w:style>
  <w:style w:type="character" w:customStyle="1" w:styleId="WW8Num16z2">
    <w:name w:val="WW8Num16z2"/>
    <w:rsid w:val="008640A6"/>
    <w:rPr>
      <w:rFonts w:ascii="Wingdings" w:hAnsi="Wingdings" w:cs="Wingdings" w:hint="default"/>
    </w:rPr>
  </w:style>
  <w:style w:type="character" w:customStyle="1" w:styleId="WW8Num17z0">
    <w:name w:val="WW8Num17z0"/>
    <w:rsid w:val="008640A6"/>
    <w:rPr>
      <w:rFonts w:hint="default"/>
    </w:rPr>
  </w:style>
  <w:style w:type="character" w:customStyle="1" w:styleId="WW8Num18z0">
    <w:name w:val="WW8Num18z0"/>
    <w:rsid w:val="008640A6"/>
    <w:rPr>
      <w:rFonts w:ascii="Times New Roman" w:hAnsi="Times New Roman" w:cs="Times New Roman" w:hint="default"/>
    </w:rPr>
  </w:style>
  <w:style w:type="character" w:customStyle="1" w:styleId="WW8Num19z0">
    <w:name w:val="WW8Num19z0"/>
    <w:rsid w:val="008640A6"/>
    <w:rPr>
      <w:rFonts w:ascii="Times New Roman" w:eastAsia="Times New Roman" w:hAnsi="Times New Roman" w:cs="Times New Roman" w:hint="default"/>
    </w:rPr>
  </w:style>
  <w:style w:type="character" w:customStyle="1" w:styleId="WW8Num19z1">
    <w:name w:val="WW8Num19z1"/>
    <w:rsid w:val="008640A6"/>
    <w:rPr>
      <w:rFonts w:ascii="Courier New" w:hAnsi="Courier New" w:cs="Courier New" w:hint="default"/>
    </w:rPr>
  </w:style>
  <w:style w:type="character" w:customStyle="1" w:styleId="WW8Num19z2">
    <w:name w:val="WW8Num19z2"/>
    <w:rsid w:val="008640A6"/>
    <w:rPr>
      <w:rFonts w:ascii="Wingdings" w:hAnsi="Wingdings" w:cs="Wingdings" w:hint="default"/>
    </w:rPr>
  </w:style>
  <w:style w:type="character" w:customStyle="1" w:styleId="WW8Num19z3">
    <w:name w:val="WW8Num19z3"/>
    <w:rsid w:val="008640A6"/>
    <w:rPr>
      <w:rFonts w:ascii="Symbol" w:hAnsi="Symbol" w:cs="Symbol" w:hint="default"/>
    </w:rPr>
  </w:style>
  <w:style w:type="character" w:customStyle="1" w:styleId="WW8Num20z0">
    <w:name w:val="WW8Num20z0"/>
    <w:rsid w:val="008640A6"/>
    <w:rPr>
      <w:rFonts w:ascii="Times New Roman" w:eastAsia="Times New Roman" w:hAnsi="Times New Roman" w:cs="Times New Roman" w:hint="default"/>
    </w:rPr>
  </w:style>
  <w:style w:type="character" w:customStyle="1" w:styleId="WW8Num20z1">
    <w:name w:val="WW8Num20z1"/>
    <w:rsid w:val="008640A6"/>
    <w:rPr>
      <w:rFonts w:ascii="Courier New" w:hAnsi="Courier New" w:cs="Courier New" w:hint="default"/>
    </w:rPr>
  </w:style>
  <w:style w:type="character" w:customStyle="1" w:styleId="WW8Num20z2">
    <w:name w:val="WW8Num20z2"/>
    <w:rsid w:val="008640A6"/>
    <w:rPr>
      <w:rFonts w:ascii="Wingdings" w:hAnsi="Wingdings" w:cs="Wingdings" w:hint="default"/>
    </w:rPr>
  </w:style>
  <w:style w:type="character" w:customStyle="1" w:styleId="WW8Num20z3">
    <w:name w:val="WW8Num20z3"/>
    <w:rsid w:val="008640A6"/>
    <w:rPr>
      <w:rFonts w:ascii="Symbol" w:hAnsi="Symbol" w:cs="Symbol" w:hint="default"/>
    </w:rPr>
  </w:style>
  <w:style w:type="character" w:customStyle="1" w:styleId="WW8Num21z0">
    <w:name w:val="WW8Num21z0"/>
    <w:rsid w:val="008640A6"/>
    <w:rPr>
      <w:rFonts w:hint="default"/>
    </w:rPr>
  </w:style>
  <w:style w:type="character" w:customStyle="1" w:styleId="WW8Num21z1">
    <w:name w:val="WW8Num21z1"/>
    <w:rsid w:val="008640A6"/>
  </w:style>
  <w:style w:type="character" w:customStyle="1" w:styleId="WW8Num21z2">
    <w:name w:val="WW8Num21z2"/>
    <w:rsid w:val="008640A6"/>
  </w:style>
  <w:style w:type="character" w:customStyle="1" w:styleId="WW8Num21z3">
    <w:name w:val="WW8Num21z3"/>
    <w:rsid w:val="008640A6"/>
  </w:style>
  <w:style w:type="character" w:customStyle="1" w:styleId="WW8Num21z4">
    <w:name w:val="WW8Num21z4"/>
    <w:rsid w:val="008640A6"/>
  </w:style>
  <w:style w:type="character" w:customStyle="1" w:styleId="WW8Num21z5">
    <w:name w:val="WW8Num21z5"/>
    <w:rsid w:val="008640A6"/>
  </w:style>
  <w:style w:type="character" w:customStyle="1" w:styleId="WW8Num21z6">
    <w:name w:val="WW8Num21z6"/>
    <w:rsid w:val="008640A6"/>
  </w:style>
  <w:style w:type="character" w:customStyle="1" w:styleId="WW8Num21z7">
    <w:name w:val="WW8Num21z7"/>
    <w:rsid w:val="008640A6"/>
  </w:style>
  <w:style w:type="character" w:customStyle="1" w:styleId="WW8Num21z8">
    <w:name w:val="WW8Num21z8"/>
    <w:rsid w:val="008640A6"/>
  </w:style>
  <w:style w:type="character" w:customStyle="1" w:styleId="WW8Num22z0">
    <w:name w:val="WW8Num22z0"/>
    <w:rsid w:val="008640A6"/>
    <w:rPr>
      <w:rFonts w:ascii="Times New Roman" w:hAnsi="Times New Roman" w:cs="Times New Roman" w:hint="default"/>
      <w:b/>
      <w:color w:val="000000"/>
      <w:sz w:val="28"/>
      <w:szCs w:val="28"/>
    </w:rPr>
  </w:style>
  <w:style w:type="character" w:customStyle="1" w:styleId="WW8Num23z0">
    <w:name w:val="WW8Num23z0"/>
    <w:rsid w:val="008640A6"/>
  </w:style>
  <w:style w:type="character" w:customStyle="1" w:styleId="WW8Num23z1">
    <w:name w:val="WW8Num23z1"/>
    <w:rsid w:val="008640A6"/>
  </w:style>
  <w:style w:type="character" w:customStyle="1" w:styleId="WW8Num23z2">
    <w:name w:val="WW8Num23z2"/>
    <w:rsid w:val="008640A6"/>
  </w:style>
  <w:style w:type="character" w:customStyle="1" w:styleId="WW8Num23z3">
    <w:name w:val="WW8Num23z3"/>
    <w:rsid w:val="008640A6"/>
  </w:style>
  <w:style w:type="character" w:customStyle="1" w:styleId="WW8Num23z4">
    <w:name w:val="WW8Num23z4"/>
    <w:rsid w:val="008640A6"/>
  </w:style>
  <w:style w:type="character" w:customStyle="1" w:styleId="WW8Num23z5">
    <w:name w:val="WW8Num23z5"/>
    <w:rsid w:val="008640A6"/>
  </w:style>
  <w:style w:type="character" w:customStyle="1" w:styleId="WW8Num23z6">
    <w:name w:val="WW8Num23z6"/>
    <w:rsid w:val="008640A6"/>
  </w:style>
  <w:style w:type="character" w:customStyle="1" w:styleId="WW8Num23z7">
    <w:name w:val="WW8Num23z7"/>
    <w:rsid w:val="008640A6"/>
  </w:style>
  <w:style w:type="character" w:customStyle="1" w:styleId="WW8Num23z8">
    <w:name w:val="WW8Num23z8"/>
    <w:rsid w:val="008640A6"/>
  </w:style>
  <w:style w:type="character" w:customStyle="1" w:styleId="WW8Num24z0">
    <w:name w:val="WW8Num24z0"/>
    <w:rsid w:val="008640A6"/>
    <w:rPr>
      <w:rFonts w:hint="default"/>
    </w:rPr>
  </w:style>
  <w:style w:type="character" w:customStyle="1" w:styleId="WW8Num24z1">
    <w:name w:val="WW8Num24z1"/>
    <w:rsid w:val="008640A6"/>
  </w:style>
  <w:style w:type="character" w:customStyle="1" w:styleId="WW8Num24z2">
    <w:name w:val="WW8Num24z2"/>
    <w:rsid w:val="008640A6"/>
  </w:style>
  <w:style w:type="character" w:customStyle="1" w:styleId="WW8Num24z3">
    <w:name w:val="WW8Num24z3"/>
    <w:rsid w:val="008640A6"/>
  </w:style>
  <w:style w:type="character" w:customStyle="1" w:styleId="WW8Num24z4">
    <w:name w:val="WW8Num24z4"/>
    <w:rsid w:val="008640A6"/>
  </w:style>
  <w:style w:type="character" w:customStyle="1" w:styleId="WW8Num24z5">
    <w:name w:val="WW8Num24z5"/>
    <w:rsid w:val="008640A6"/>
  </w:style>
  <w:style w:type="character" w:customStyle="1" w:styleId="WW8Num24z6">
    <w:name w:val="WW8Num24z6"/>
    <w:rsid w:val="008640A6"/>
  </w:style>
  <w:style w:type="character" w:customStyle="1" w:styleId="WW8Num24z7">
    <w:name w:val="WW8Num24z7"/>
    <w:rsid w:val="008640A6"/>
  </w:style>
  <w:style w:type="character" w:customStyle="1" w:styleId="WW8Num24z8">
    <w:name w:val="WW8Num24z8"/>
    <w:rsid w:val="008640A6"/>
  </w:style>
  <w:style w:type="character" w:customStyle="1" w:styleId="WW8Num25z0">
    <w:name w:val="WW8Num25z0"/>
    <w:rsid w:val="008640A6"/>
    <w:rPr>
      <w:rFonts w:hint="default"/>
    </w:rPr>
  </w:style>
  <w:style w:type="character" w:customStyle="1" w:styleId="WW8Num26z0">
    <w:name w:val="WW8Num26z0"/>
    <w:rsid w:val="008640A6"/>
    <w:rPr>
      <w:rFonts w:hint="default"/>
    </w:rPr>
  </w:style>
  <w:style w:type="character" w:customStyle="1" w:styleId="WW8Num26z1">
    <w:name w:val="WW8Num26z1"/>
    <w:rsid w:val="008640A6"/>
  </w:style>
  <w:style w:type="character" w:customStyle="1" w:styleId="WW8Num26z2">
    <w:name w:val="WW8Num26z2"/>
    <w:rsid w:val="008640A6"/>
  </w:style>
  <w:style w:type="character" w:customStyle="1" w:styleId="WW8Num26z3">
    <w:name w:val="WW8Num26z3"/>
    <w:rsid w:val="008640A6"/>
  </w:style>
  <w:style w:type="character" w:customStyle="1" w:styleId="WW8Num26z4">
    <w:name w:val="WW8Num26z4"/>
    <w:rsid w:val="008640A6"/>
  </w:style>
  <w:style w:type="character" w:customStyle="1" w:styleId="WW8Num26z5">
    <w:name w:val="WW8Num26z5"/>
    <w:rsid w:val="008640A6"/>
  </w:style>
  <w:style w:type="character" w:customStyle="1" w:styleId="WW8Num26z6">
    <w:name w:val="WW8Num26z6"/>
    <w:rsid w:val="008640A6"/>
  </w:style>
  <w:style w:type="character" w:customStyle="1" w:styleId="WW8Num26z7">
    <w:name w:val="WW8Num26z7"/>
    <w:rsid w:val="008640A6"/>
  </w:style>
  <w:style w:type="character" w:customStyle="1" w:styleId="WW8Num26z8">
    <w:name w:val="WW8Num26z8"/>
    <w:rsid w:val="008640A6"/>
  </w:style>
  <w:style w:type="character" w:customStyle="1" w:styleId="WW8Num27z0">
    <w:name w:val="WW8Num27z0"/>
    <w:rsid w:val="008640A6"/>
    <w:rPr>
      <w:rFonts w:hint="default"/>
    </w:rPr>
  </w:style>
  <w:style w:type="character" w:customStyle="1" w:styleId="WW8Num27z1">
    <w:name w:val="WW8Num27z1"/>
    <w:rsid w:val="008640A6"/>
  </w:style>
  <w:style w:type="character" w:customStyle="1" w:styleId="WW8Num27z2">
    <w:name w:val="WW8Num27z2"/>
    <w:rsid w:val="008640A6"/>
  </w:style>
  <w:style w:type="character" w:customStyle="1" w:styleId="WW8Num27z3">
    <w:name w:val="WW8Num27z3"/>
    <w:rsid w:val="008640A6"/>
  </w:style>
  <w:style w:type="character" w:customStyle="1" w:styleId="WW8Num27z4">
    <w:name w:val="WW8Num27z4"/>
    <w:rsid w:val="008640A6"/>
  </w:style>
  <w:style w:type="character" w:customStyle="1" w:styleId="WW8Num27z5">
    <w:name w:val="WW8Num27z5"/>
    <w:rsid w:val="008640A6"/>
  </w:style>
  <w:style w:type="character" w:customStyle="1" w:styleId="WW8Num27z6">
    <w:name w:val="WW8Num27z6"/>
    <w:rsid w:val="008640A6"/>
  </w:style>
  <w:style w:type="character" w:customStyle="1" w:styleId="WW8Num27z7">
    <w:name w:val="WW8Num27z7"/>
    <w:rsid w:val="008640A6"/>
  </w:style>
  <w:style w:type="character" w:customStyle="1" w:styleId="WW8Num27z8">
    <w:name w:val="WW8Num27z8"/>
    <w:rsid w:val="008640A6"/>
  </w:style>
  <w:style w:type="character" w:customStyle="1" w:styleId="WW8Num28z0">
    <w:name w:val="WW8Num28z0"/>
    <w:rsid w:val="008640A6"/>
    <w:rPr>
      <w:rFonts w:ascii="Times New Roman" w:hAnsi="Times New Roman" w:cs="Times New Roman" w:hint="default"/>
      <w:sz w:val="24"/>
      <w:szCs w:val="24"/>
    </w:rPr>
  </w:style>
  <w:style w:type="character" w:customStyle="1" w:styleId="WW8Num28z1">
    <w:name w:val="WW8Num28z1"/>
    <w:rsid w:val="008640A6"/>
  </w:style>
  <w:style w:type="character" w:customStyle="1" w:styleId="WW8Num28z2">
    <w:name w:val="WW8Num28z2"/>
    <w:rsid w:val="008640A6"/>
  </w:style>
  <w:style w:type="character" w:customStyle="1" w:styleId="WW8Num28z3">
    <w:name w:val="WW8Num28z3"/>
    <w:rsid w:val="008640A6"/>
  </w:style>
  <w:style w:type="character" w:customStyle="1" w:styleId="WW8Num28z4">
    <w:name w:val="WW8Num28z4"/>
    <w:rsid w:val="008640A6"/>
  </w:style>
  <w:style w:type="character" w:customStyle="1" w:styleId="WW8Num28z5">
    <w:name w:val="WW8Num28z5"/>
    <w:rsid w:val="008640A6"/>
  </w:style>
  <w:style w:type="character" w:customStyle="1" w:styleId="WW8Num28z6">
    <w:name w:val="WW8Num28z6"/>
    <w:rsid w:val="008640A6"/>
  </w:style>
  <w:style w:type="character" w:customStyle="1" w:styleId="WW8Num28z7">
    <w:name w:val="WW8Num28z7"/>
    <w:rsid w:val="008640A6"/>
  </w:style>
  <w:style w:type="character" w:customStyle="1" w:styleId="WW8Num28z8">
    <w:name w:val="WW8Num28z8"/>
    <w:rsid w:val="008640A6"/>
  </w:style>
  <w:style w:type="character" w:customStyle="1" w:styleId="WW8Num29z0">
    <w:name w:val="WW8Num29z0"/>
    <w:rsid w:val="008640A6"/>
    <w:rPr>
      <w:rFonts w:ascii="Symbol" w:hAnsi="Symbol" w:cs="Symbol" w:hint="default"/>
      <w:color w:val="000000"/>
    </w:rPr>
  </w:style>
  <w:style w:type="character" w:customStyle="1" w:styleId="WW8Num29z1">
    <w:name w:val="WW8Num29z1"/>
    <w:rsid w:val="008640A6"/>
    <w:rPr>
      <w:rFonts w:ascii="Courier New" w:hAnsi="Courier New" w:cs="Courier New" w:hint="default"/>
    </w:rPr>
  </w:style>
  <w:style w:type="character" w:customStyle="1" w:styleId="WW8Num29z2">
    <w:name w:val="WW8Num29z2"/>
    <w:rsid w:val="008640A6"/>
    <w:rPr>
      <w:rFonts w:ascii="Wingdings" w:hAnsi="Wingdings" w:cs="Wingdings" w:hint="default"/>
    </w:rPr>
  </w:style>
  <w:style w:type="character" w:customStyle="1" w:styleId="WW8Num30z0">
    <w:name w:val="WW8Num30z0"/>
    <w:rsid w:val="008640A6"/>
    <w:rPr>
      <w:rFonts w:hint="default"/>
    </w:rPr>
  </w:style>
  <w:style w:type="character" w:customStyle="1" w:styleId="WW8Num30z1">
    <w:name w:val="WW8Num30z1"/>
    <w:rsid w:val="008640A6"/>
  </w:style>
  <w:style w:type="character" w:customStyle="1" w:styleId="WW8Num30z2">
    <w:name w:val="WW8Num30z2"/>
    <w:rsid w:val="008640A6"/>
  </w:style>
  <w:style w:type="character" w:customStyle="1" w:styleId="WW8Num30z3">
    <w:name w:val="WW8Num30z3"/>
    <w:rsid w:val="008640A6"/>
  </w:style>
  <w:style w:type="character" w:customStyle="1" w:styleId="WW8Num30z4">
    <w:name w:val="WW8Num30z4"/>
    <w:rsid w:val="008640A6"/>
  </w:style>
  <w:style w:type="character" w:customStyle="1" w:styleId="WW8Num30z5">
    <w:name w:val="WW8Num30z5"/>
    <w:rsid w:val="008640A6"/>
  </w:style>
  <w:style w:type="character" w:customStyle="1" w:styleId="WW8Num30z6">
    <w:name w:val="WW8Num30z6"/>
    <w:rsid w:val="008640A6"/>
  </w:style>
  <w:style w:type="character" w:customStyle="1" w:styleId="WW8Num30z7">
    <w:name w:val="WW8Num30z7"/>
    <w:rsid w:val="008640A6"/>
  </w:style>
  <w:style w:type="character" w:customStyle="1" w:styleId="WW8Num30z8">
    <w:name w:val="WW8Num30z8"/>
    <w:rsid w:val="008640A6"/>
  </w:style>
  <w:style w:type="character" w:customStyle="1" w:styleId="WW8Num31z0">
    <w:name w:val="WW8Num31z0"/>
    <w:rsid w:val="008640A6"/>
  </w:style>
  <w:style w:type="character" w:customStyle="1" w:styleId="WW8Num31z1">
    <w:name w:val="WW8Num31z1"/>
    <w:rsid w:val="008640A6"/>
  </w:style>
  <w:style w:type="character" w:customStyle="1" w:styleId="WW8Num31z2">
    <w:name w:val="WW8Num31z2"/>
    <w:rsid w:val="008640A6"/>
  </w:style>
  <w:style w:type="character" w:customStyle="1" w:styleId="WW8Num31z3">
    <w:name w:val="WW8Num31z3"/>
    <w:rsid w:val="008640A6"/>
  </w:style>
  <w:style w:type="character" w:customStyle="1" w:styleId="WW8Num31z4">
    <w:name w:val="WW8Num31z4"/>
    <w:rsid w:val="008640A6"/>
  </w:style>
  <w:style w:type="character" w:customStyle="1" w:styleId="WW8Num31z5">
    <w:name w:val="WW8Num31z5"/>
    <w:rsid w:val="008640A6"/>
  </w:style>
  <w:style w:type="character" w:customStyle="1" w:styleId="WW8Num31z6">
    <w:name w:val="WW8Num31z6"/>
    <w:rsid w:val="008640A6"/>
  </w:style>
  <w:style w:type="character" w:customStyle="1" w:styleId="WW8Num31z7">
    <w:name w:val="WW8Num31z7"/>
    <w:rsid w:val="008640A6"/>
  </w:style>
  <w:style w:type="character" w:customStyle="1" w:styleId="WW8Num31z8">
    <w:name w:val="WW8Num31z8"/>
    <w:rsid w:val="008640A6"/>
  </w:style>
  <w:style w:type="character" w:customStyle="1" w:styleId="WW8Num32z0">
    <w:name w:val="WW8Num32z0"/>
    <w:rsid w:val="008640A6"/>
    <w:rPr>
      <w:rFonts w:hint="default"/>
    </w:rPr>
  </w:style>
  <w:style w:type="character" w:customStyle="1" w:styleId="WW8Num32z1">
    <w:name w:val="WW8Num32z1"/>
    <w:rsid w:val="008640A6"/>
  </w:style>
  <w:style w:type="character" w:customStyle="1" w:styleId="WW8Num32z2">
    <w:name w:val="WW8Num32z2"/>
    <w:rsid w:val="008640A6"/>
  </w:style>
  <w:style w:type="character" w:customStyle="1" w:styleId="WW8Num32z3">
    <w:name w:val="WW8Num32z3"/>
    <w:rsid w:val="008640A6"/>
  </w:style>
  <w:style w:type="character" w:customStyle="1" w:styleId="WW8Num32z4">
    <w:name w:val="WW8Num32z4"/>
    <w:rsid w:val="008640A6"/>
  </w:style>
  <w:style w:type="character" w:customStyle="1" w:styleId="WW8Num32z5">
    <w:name w:val="WW8Num32z5"/>
    <w:rsid w:val="008640A6"/>
  </w:style>
  <w:style w:type="character" w:customStyle="1" w:styleId="WW8Num32z6">
    <w:name w:val="WW8Num32z6"/>
    <w:rsid w:val="008640A6"/>
  </w:style>
  <w:style w:type="character" w:customStyle="1" w:styleId="WW8Num32z7">
    <w:name w:val="WW8Num32z7"/>
    <w:rsid w:val="008640A6"/>
  </w:style>
  <w:style w:type="character" w:customStyle="1" w:styleId="WW8Num32z8">
    <w:name w:val="WW8Num32z8"/>
    <w:rsid w:val="008640A6"/>
  </w:style>
  <w:style w:type="character" w:customStyle="1" w:styleId="WW8Num33z0">
    <w:name w:val="WW8Num33z0"/>
    <w:rsid w:val="008640A6"/>
    <w:rPr>
      <w:rFonts w:ascii="Times New Roman" w:hAnsi="Times New Roman" w:cs="Times New Roman" w:hint="default"/>
    </w:rPr>
  </w:style>
  <w:style w:type="character" w:customStyle="1" w:styleId="WW8Num34z0">
    <w:name w:val="WW8Num34z0"/>
    <w:rsid w:val="008640A6"/>
    <w:rPr>
      <w:rFonts w:ascii="Times New Roman" w:eastAsia="Times New Roman" w:hAnsi="Times New Roman" w:cs="Times New Roman" w:hint="default"/>
    </w:rPr>
  </w:style>
  <w:style w:type="character" w:customStyle="1" w:styleId="WW8Num34z1">
    <w:name w:val="WW8Num34z1"/>
    <w:rsid w:val="008640A6"/>
    <w:rPr>
      <w:rFonts w:ascii="Courier New" w:hAnsi="Courier New" w:cs="Courier New" w:hint="default"/>
    </w:rPr>
  </w:style>
  <w:style w:type="character" w:customStyle="1" w:styleId="WW8Num34z2">
    <w:name w:val="WW8Num34z2"/>
    <w:rsid w:val="008640A6"/>
    <w:rPr>
      <w:rFonts w:ascii="Wingdings" w:hAnsi="Wingdings" w:cs="Wingdings" w:hint="default"/>
    </w:rPr>
  </w:style>
  <w:style w:type="character" w:customStyle="1" w:styleId="WW8Num34z3">
    <w:name w:val="WW8Num34z3"/>
    <w:rsid w:val="008640A6"/>
    <w:rPr>
      <w:rFonts w:ascii="Symbol" w:hAnsi="Symbol" w:cs="Symbol" w:hint="default"/>
    </w:rPr>
  </w:style>
  <w:style w:type="character" w:customStyle="1" w:styleId="WW8Num35z0">
    <w:name w:val="WW8Num35z0"/>
    <w:rsid w:val="008640A6"/>
    <w:rPr>
      <w:rFonts w:hint="default"/>
      <w:color w:val="000000"/>
    </w:rPr>
  </w:style>
  <w:style w:type="character" w:customStyle="1" w:styleId="WW8Num36z0">
    <w:name w:val="WW8Num36z0"/>
    <w:rsid w:val="008640A6"/>
    <w:rPr>
      <w:rFonts w:ascii="Symbol" w:hAnsi="Symbol" w:cs="Symbol" w:hint="default"/>
      <w:color w:val="000000"/>
    </w:rPr>
  </w:style>
  <w:style w:type="character" w:customStyle="1" w:styleId="WW8Num36z1">
    <w:name w:val="WW8Num36z1"/>
    <w:rsid w:val="008640A6"/>
    <w:rPr>
      <w:rFonts w:ascii="Courier New" w:hAnsi="Courier New" w:cs="Courier New" w:hint="default"/>
    </w:rPr>
  </w:style>
  <w:style w:type="character" w:customStyle="1" w:styleId="WW8Num36z2">
    <w:name w:val="WW8Num36z2"/>
    <w:rsid w:val="008640A6"/>
    <w:rPr>
      <w:rFonts w:ascii="Wingdings" w:hAnsi="Wingdings" w:cs="Wingdings" w:hint="default"/>
    </w:rPr>
  </w:style>
  <w:style w:type="character" w:customStyle="1" w:styleId="WW8Num37z0">
    <w:name w:val="WW8Num37z0"/>
    <w:rsid w:val="008640A6"/>
    <w:rPr>
      <w:rFonts w:ascii="Symbol" w:hAnsi="Symbol" w:cs="Symbol" w:hint="default"/>
      <w:sz w:val="20"/>
    </w:rPr>
  </w:style>
  <w:style w:type="character" w:customStyle="1" w:styleId="WW8Num37z1">
    <w:name w:val="WW8Num37z1"/>
    <w:rsid w:val="008640A6"/>
    <w:rPr>
      <w:rFonts w:ascii="Courier New" w:hAnsi="Courier New" w:cs="Courier New" w:hint="default"/>
      <w:sz w:val="20"/>
    </w:rPr>
  </w:style>
  <w:style w:type="character" w:customStyle="1" w:styleId="WW8Num37z2">
    <w:name w:val="WW8Num37z2"/>
    <w:rsid w:val="008640A6"/>
    <w:rPr>
      <w:rFonts w:ascii="Wingdings" w:hAnsi="Wingdings" w:cs="Wingdings" w:hint="default"/>
      <w:sz w:val="20"/>
    </w:rPr>
  </w:style>
  <w:style w:type="character" w:customStyle="1" w:styleId="WW8Num38z0">
    <w:name w:val="WW8Num38z0"/>
    <w:rsid w:val="008640A6"/>
    <w:rPr>
      <w:rFonts w:hint="default"/>
      <w:color w:val="000000"/>
      <w:u w:val="single"/>
    </w:rPr>
  </w:style>
  <w:style w:type="character" w:customStyle="1" w:styleId="WW8Num39z0">
    <w:name w:val="WW8Num39z0"/>
    <w:rsid w:val="008640A6"/>
    <w:rPr>
      <w:rFonts w:hint="default"/>
    </w:rPr>
  </w:style>
  <w:style w:type="character" w:customStyle="1" w:styleId="WW8Num39z1">
    <w:name w:val="WW8Num39z1"/>
    <w:rsid w:val="008640A6"/>
  </w:style>
  <w:style w:type="character" w:customStyle="1" w:styleId="WW8Num39z2">
    <w:name w:val="WW8Num39z2"/>
    <w:rsid w:val="008640A6"/>
  </w:style>
  <w:style w:type="character" w:customStyle="1" w:styleId="WW8Num39z3">
    <w:name w:val="WW8Num39z3"/>
    <w:rsid w:val="008640A6"/>
  </w:style>
  <w:style w:type="character" w:customStyle="1" w:styleId="WW8Num39z4">
    <w:name w:val="WW8Num39z4"/>
    <w:rsid w:val="008640A6"/>
  </w:style>
  <w:style w:type="character" w:customStyle="1" w:styleId="WW8Num39z5">
    <w:name w:val="WW8Num39z5"/>
    <w:rsid w:val="008640A6"/>
  </w:style>
  <w:style w:type="character" w:customStyle="1" w:styleId="WW8Num39z6">
    <w:name w:val="WW8Num39z6"/>
    <w:rsid w:val="008640A6"/>
  </w:style>
  <w:style w:type="character" w:customStyle="1" w:styleId="WW8Num39z7">
    <w:name w:val="WW8Num39z7"/>
    <w:rsid w:val="008640A6"/>
  </w:style>
  <w:style w:type="character" w:customStyle="1" w:styleId="WW8Num39z8">
    <w:name w:val="WW8Num39z8"/>
    <w:rsid w:val="008640A6"/>
  </w:style>
  <w:style w:type="character" w:customStyle="1" w:styleId="WW8Num40z0">
    <w:name w:val="WW8Num40z0"/>
    <w:rsid w:val="008640A6"/>
    <w:rPr>
      <w:rFonts w:hint="default"/>
      <w:color w:val="000000"/>
    </w:rPr>
  </w:style>
  <w:style w:type="character" w:customStyle="1" w:styleId="WW8Num40z1">
    <w:name w:val="WW8Num40z1"/>
    <w:rsid w:val="008640A6"/>
  </w:style>
  <w:style w:type="character" w:customStyle="1" w:styleId="WW8Num40z2">
    <w:name w:val="WW8Num40z2"/>
    <w:rsid w:val="008640A6"/>
  </w:style>
  <w:style w:type="character" w:customStyle="1" w:styleId="WW8Num40z3">
    <w:name w:val="WW8Num40z3"/>
    <w:rsid w:val="008640A6"/>
  </w:style>
  <w:style w:type="character" w:customStyle="1" w:styleId="WW8Num40z4">
    <w:name w:val="WW8Num40z4"/>
    <w:rsid w:val="008640A6"/>
  </w:style>
  <w:style w:type="character" w:customStyle="1" w:styleId="WW8Num40z5">
    <w:name w:val="WW8Num40z5"/>
    <w:rsid w:val="008640A6"/>
  </w:style>
  <w:style w:type="character" w:customStyle="1" w:styleId="WW8Num40z6">
    <w:name w:val="WW8Num40z6"/>
    <w:rsid w:val="008640A6"/>
  </w:style>
  <w:style w:type="character" w:customStyle="1" w:styleId="WW8Num40z7">
    <w:name w:val="WW8Num40z7"/>
    <w:rsid w:val="008640A6"/>
  </w:style>
  <w:style w:type="character" w:customStyle="1" w:styleId="WW8Num40z8">
    <w:name w:val="WW8Num40z8"/>
    <w:rsid w:val="008640A6"/>
  </w:style>
  <w:style w:type="character" w:customStyle="1" w:styleId="WW8Num41z0">
    <w:name w:val="WW8Num41z0"/>
    <w:rsid w:val="008640A6"/>
    <w:rPr>
      <w:rFonts w:hint="default"/>
    </w:rPr>
  </w:style>
  <w:style w:type="character" w:customStyle="1" w:styleId="WW8Num42z0">
    <w:name w:val="WW8Num42z0"/>
    <w:rsid w:val="008640A6"/>
    <w:rPr>
      <w:rFonts w:hint="default"/>
    </w:rPr>
  </w:style>
  <w:style w:type="character" w:customStyle="1" w:styleId="WW8Num43z0">
    <w:name w:val="WW8Num43z0"/>
    <w:rsid w:val="008640A6"/>
    <w:rPr>
      <w:rFonts w:hint="default"/>
    </w:rPr>
  </w:style>
  <w:style w:type="character" w:customStyle="1" w:styleId="WW8Num43z1">
    <w:name w:val="WW8Num43z1"/>
    <w:rsid w:val="008640A6"/>
  </w:style>
  <w:style w:type="character" w:customStyle="1" w:styleId="WW8Num43z2">
    <w:name w:val="WW8Num43z2"/>
    <w:rsid w:val="008640A6"/>
  </w:style>
  <w:style w:type="character" w:customStyle="1" w:styleId="WW8Num43z3">
    <w:name w:val="WW8Num43z3"/>
    <w:rsid w:val="008640A6"/>
  </w:style>
  <w:style w:type="character" w:customStyle="1" w:styleId="WW8Num43z4">
    <w:name w:val="WW8Num43z4"/>
    <w:rsid w:val="008640A6"/>
  </w:style>
  <w:style w:type="character" w:customStyle="1" w:styleId="WW8Num43z5">
    <w:name w:val="WW8Num43z5"/>
    <w:rsid w:val="008640A6"/>
  </w:style>
  <w:style w:type="character" w:customStyle="1" w:styleId="WW8Num43z6">
    <w:name w:val="WW8Num43z6"/>
    <w:rsid w:val="008640A6"/>
  </w:style>
  <w:style w:type="character" w:customStyle="1" w:styleId="WW8Num43z7">
    <w:name w:val="WW8Num43z7"/>
    <w:rsid w:val="008640A6"/>
  </w:style>
  <w:style w:type="character" w:customStyle="1" w:styleId="WW8Num43z8">
    <w:name w:val="WW8Num43z8"/>
    <w:rsid w:val="008640A6"/>
  </w:style>
  <w:style w:type="character" w:customStyle="1" w:styleId="WW8Num44z0">
    <w:name w:val="WW8Num44z0"/>
    <w:rsid w:val="008640A6"/>
    <w:rPr>
      <w:rFonts w:hint="default"/>
    </w:rPr>
  </w:style>
  <w:style w:type="character" w:customStyle="1" w:styleId="WW8Num45z0">
    <w:name w:val="WW8Num45z0"/>
    <w:rsid w:val="008640A6"/>
    <w:rPr>
      <w:rFonts w:ascii="Arial" w:hAnsi="Arial" w:cs="Arial" w:hint="default"/>
    </w:rPr>
  </w:style>
  <w:style w:type="character" w:customStyle="1" w:styleId="WW8Num46z0">
    <w:name w:val="WW8Num46z0"/>
    <w:rsid w:val="008640A6"/>
    <w:rPr>
      <w:rFonts w:hint="default"/>
      <w:color w:val="000000"/>
    </w:rPr>
  </w:style>
  <w:style w:type="character" w:customStyle="1" w:styleId="WW8Num47z0">
    <w:name w:val="WW8Num47z0"/>
    <w:rsid w:val="008640A6"/>
    <w:rPr>
      <w:rFonts w:hint="default"/>
    </w:rPr>
  </w:style>
  <w:style w:type="character" w:customStyle="1" w:styleId="WW8Num48z0">
    <w:name w:val="WW8Num48z0"/>
    <w:rsid w:val="008640A6"/>
  </w:style>
  <w:style w:type="character" w:customStyle="1" w:styleId="WW8Num48z1">
    <w:name w:val="WW8Num48z1"/>
    <w:rsid w:val="008640A6"/>
  </w:style>
  <w:style w:type="character" w:customStyle="1" w:styleId="WW8Num48z2">
    <w:name w:val="WW8Num48z2"/>
    <w:rsid w:val="008640A6"/>
  </w:style>
  <w:style w:type="character" w:customStyle="1" w:styleId="WW8Num48z3">
    <w:name w:val="WW8Num48z3"/>
    <w:rsid w:val="008640A6"/>
  </w:style>
  <w:style w:type="character" w:customStyle="1" w:styleId="WW8Num48z4">
    <w:name w:val="WW8Num48z4"/>
    <w:rsid w:val="008640A6"/>
  </w:style>
  <w:style w:type="character" w:customStyle="1" w:styleId="WW8Num48z5">
    <w:name w:val="WW8Num48z5"/>
    <w:rsid w:val="008640A6"/>
  </w:style>
  <w:style w:type="character" w:customStyle="1" w:styleId="WW8Num48z6">
    <w:name w:val="WW8Num48z6"/>
    <w:rsid w:val="008640A6"/>
  </w:style>
  <w:style w:type="character" w:customStyle="1" w:styleId="WW8Num48z7">
    <w:name w:val="WW8Num48z7"/>
    <w:rsid w:val="008640A6"/>
  </w:style>
  <w:style w:type="character" w:customStyle="1" w:styleId="WW8Num48z8">
    <w:name w:val="WW8Num48z8"/>
    <w:rsid w:val="008640A6"/>
  </w:style>
  <w:style w:type="character" w:customStyle="1" w:styleId="WW8NumSt36z0">
    <w:name w:val="WW8NumSt36z0"/>
    <w:rsid w:val="008640A6"/>
    <w:rPr>
      <w:rFonts w:ascii="Arial" w:hAnsi="Arial" w:cs="Arial" w:hint="default"/>
    </w:rPr>
  </w:style>
  <w:style w:type="character" w:customStyle="1" w:styleId="1b">
    <w:name w:val="Основной шрифт абзаца1"/>
    <w:rsid w:val="008640A6"/>
  </w:style>
  <w:style w:type="character" w:customStyle="1" w:styleId="1c">
    <w:name w:val="Заголовок 1 Знак"/>
    <w:basedOn w:val="1b"/>
    <w:rsid w:val="008640A6"/>
    <w:rPr>
      <w:rFonts w:ascii="Times New Roman" w:eastAsia="Times New Roman" w:hAnsi="Times New Roman" w:cs="Courier New"/>
      <w:color w:val="000000"/>
      <w:sz w:val="28"/>
      <w:szCs w:val="20"/>
    </w:rPr>
  </w:style>
  <w:style w:type="character" w:customStyle="1" w:styleId="20">
    <w:name w:val="Заголовок 2 Знак"/>
    <w:basedOn w:val="1b"/>
    <w:rsid w:val="008640A6"/>
    <w:rPr>
      <w:rFonts w:ascii="Cambria" w:eastAsia="Times New Roman" w:hAnsi="Cambria" w:cs="Times New Roman"/>
      <w:b/>
      <w:bCs/>
      <w:i/>
      <w:iCs/>
      <w:sz w:val="28"/>
      <w:szCs w:val="28"/>
    </w:rPr>
  </w:style>
  <w:style w:type="character" w:customStyle="1" w:styleId="af7">
    <w:name w:val="Текст сноски Знак"/>
    <w:basedOn w:val="1b"/>
    <w:rsid w:val="008640A6"/>
    <w:rPr>
      <w:rFonts w:ascii="Times New Roman" w:eastAsia="Times New Roman" w:hAnsi="Times New Roman" w:cs="Times New Roman"/>
      <w:sz w:val="20"/>
      <w:szCs w:val="20"/>
    </w:rPr>
  </w:style>
  <w:style w:type="character" w:customStyle="1" w:styleId="FootnoteCharacters">
    <w:name w:val="Footnote Characters"/>
    <w:rsid w:val="008640A6"/>
    <w:rPr>
      <w:vertAlign w:val="superscript"/>
    </w:rPr>
  </w:style>
  <w:style w:type="character" w:customStyle="1" w:styleId="af8">
    <w:name w:val="Нижний колонтитул Знак"/>
    <w:basedOn w:val="1b"/>
    <w:rsid w:val="008640A6"/>
    <w:rPr>
      <w:rFonts w:ascii="Times New Roman" w:eastAsia="Times New Roman" w:hAnsi="Times New Roman" w:cs="Times New Roman"/>
      <w:sz w:val="24"/>
      <w:szCs w:val="24"/>
    </w:rPr>
  </w:style>
  <w:style w:type="character" w:customStyle="1" w:styleId="af9">
    <w:name w:val="Текст Знак"/>
    <w:basedOn w:val="1b"/>
    <w:rsid w:val="008640A6"/>
    <w:rPr>
      <w:rFonts w:ascii="Courier New" w:eastAsia="Times New Roman" w:hAnsi="Courier New" w:cs="Courier New"/>
      <w:sz w:val="20"/>
      <w:szCs w:val="20"/>
    </w:rPr>
  </w:style>
  <w:style w:type="character" w:customStyle="1" w:styleId="afa">
    <w:name w:val="Верхний колонтитул Знак"/>
    <w:basedOn w:val="1b"/>
    <w:rsid w:val="008640A6"/>
    <w:rPr>
      <w:rFonts w:ascii="Times New Roman" w:eastAsia="Times New Roman" w:hAnsi="Times New Roman" w:cs="Times New Roman"/>
      <w:sz w:val="24"/>
      <w:szCs w:val="24"/>
    </w:rPr>
  </w:style>
  <w:style w:type="character" w:customStyle="1" w:styleId="afb">
    <w:name w:val="Текст концевой сноски Знак"/>
    <w:basedOn w:val="1b"/>
    <w:rsid w:val="008640A6"/>
    <w:rPr>
      <w:rFonts w:ascii="Times New Roman" w:eastAsia="Times New Roman" w:hAnsi="Times New Roman" w:cs="Times New Roman"/>
      <w:sz w:val="20"/>
      <w:szCs w:val="20"/>
    </w:rPr>
  </w:style>
  <w:style w:type="character" w:customStyle="1" w:styleId="EndnoteCharacters">
    <w:name w:val="Endnote Characters"/>
    <w:rsid w:val="008640A6"/>
    <w:rPr>
      <w:vertAlign w:val="superscript"/>
    </w:rPr>
  </w:style>
  <w:style w:type="character" w:customStyle="1" w:styleId="afc">
    <w:name w:val="Подзаголовок Знак"/>
    <w:basedOn w:val="1b"/>
    <w:rsid w:val="008640A6"/>
    <w:rPr>
      <w:rFonts w:ascii="Cambria" w:eastAsia="MS Gothic" w:hAnsi="Cambria" w:cs="Times New Roman"/>
      <w:i/>
      <w:iCs/>
      <w:color w:val="4F81BD"/>
      <w:spacing w:val="15"/>
      <w:sz w:val="24"/>
      <w:szCs w:val="24"/>
    </w:rPr>
  </w:style>
  <w:style w:type="character" w:customStyle="1" w:styleId="afd">
    <w:name w:val="Название Знак"/>
    <w:basedOn w:val="1b"/>
    <w:rsid w:val="008640A6"/>
    <w:rPr>
      <w:rFonts w:ascii="Times New Roman" w:eastAsia="Times New Roman" w:hAnsi="Times New Roman" w:cs="Times New Roman"/>
      <w:b/>
      <w:bCs/>
      <w:sz w:val="24"/>
      <w:szCs w:val="24"/>
    </w:rPr>
  </w:style>
  <w:style w:type="character" w:customStyle="1" w:styleId="afe">
    <w:name w:val="Основной текст Знак"/>
    <w:basedOn w:val="1b"/>
    <w:rsid w:val="008640A6"/>
    <w:rPr>
      <w:rFonts w:ascii="Times New Roman" w:eastAsia="Times New Roman" w:hAnsi="Times New Roman" w:cs="Times New Roman"/>
      <w:sz w:val="32"/>
      <w:szCs w:val="20"/>
    </w:rPr>
  </w:style>
  <w:style w:type="character" w:customStyle="1" w:styleId="aff">
    <w:name w:val="Текст выноски Знак"/>
    <w:basedOn w:val="1b"/>
    <w:rsid w:val="008640A6"/>
    <w:rPr>
      <w:rFonts w:ascii="Tahoma" w:eastAsia="Times New Roman" w:hAnsi="Tahoma" w:cs="Tahoma"/>
      <w:sz w:val="16"/>
      <w:szCs w:val="16"/>
    </w:rPr>
  </w:style>
  <w:style w:type="paragraph" w:customStyle="1" w:styleId="Heading">
    <w:name w:val="Heading"/>
    <w:basedOn w:val="a"/>
    <w:next w:val="af4"/>
    <w:rsid w:val="008640A6"/>
    <w:pPr>
      <w:keepNext/>
      <w:suppressAutoHyphens/>
      <w:spacing w:before="240" w:after="120"/>
    </w:pPr>
    <w:rPr>
      <w:rFonts w:ascii="Arial" w:eastAsia="Microsoft YaHei" w:hAnsi="Arial" w:cs="Mangal"/>
      <w:sz w:val="28"/>
      <w:szCs w:val="28"/>
      <w:lang w:eastAsia="ar-SA"/>
    </w:rPr>
  </w:style>
  <w:style w:type="paragraph" w:styleId="aff0">
    <w:name w:val="List"/>
    <w:basedOn w:val="af4"/>
    <w:rsid w:val="008640A6"/>
    <w:pPr>
      <w:suppressAutoHyphens/>
    </w:pPr>
    <w:rPr>
      <w:rFonts w:cs="Mangal"/>
      <w:lang w:eastAsia="ar-SA"/>
    </w:rPr>
  </w:style>
  <w:style w:type="paragraph" w:customStyle="1" w:styleId="Caption1">
    <w:name w:val="Caption1"/>
    <w:basedOn w:val="a"/>
    <w:rsid w:val="008640A6"/>
    <w:pPr>
      <w:suppressLineNumbers/>
      <w:suppressAutoHyphens/>
      <w:spacing w:before="120" w:after="120"/>
    </w:pPr>
    <w:rPr>
      <w:rFonts w:ascii="Calibri" w:eastAsia="MS Mincho" w:hAnsi="Calibri" w:cs="Mangal"/>
      <w:i/>
      <w:iCs/>
      <w:sz w:val="24"/>
      <w:szCs w:val="24"/>
      <w:lang w:eastAsia="ar-SA"/>
    </w:rPr>
  </w:style>
  <w:style w:type="paragraph" w:customStyle="1" w:styleId="Index">
    <w:name w:val="Index"/>
    <w:basedOn w:val="a"/>
    <w:rsid w:val="008640A6"/>
    <w:pPr>
      <w:suppressLineNumbers/>
      <w:suppressAutoHyphens/>
    </w:pPr>
    <w:rPr>
      <w:rFonts w:ascii="Calibri" w:eastAsia="MS Mincho" w:hAnsi="Calibri" w:cs="Mangal"/>
      <w:lang w:eastAsia="ar-SA"/>
    </w:rPr>
  </w:style>
  <w:style w:type="paragraph" w:customStyle="1" w:styleId="1d">
    <w:name w:val="Текст1"/>
    <w:basedOn w:val="a"/>
    <w:rsid w:val="008640A6"/>
    <w:pPr>
      <w:suppressAutoHyphens/>
      <w:spacing w:after="0" w:line="240" w:lineRule="auto"/>
    </w:pPr>
    <w:rPr>
      <w:rFonts w:ascii="Courier New" w:eastAsia="Times New Roman" w:hAnsi="Courier New" w:cs="Courier New"/>
      <w:sz w:val="20"/>
      <w:szCs w:val="20"/>
      <w:lang w:eastAsia="ar-SA"/>
    </w:rPr>
  </w:style>
  <w:style w:type="paragraph" w:customStyle="1" w:styleId="WW-Default">
    <w:name w:val="WW-Default"/>
    <w:rsid w:val="008640A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Framecontents">
    <w:name w:val="Frame contents"/>
    <w:basedOn w:val="af4"/>
    <w:rsid w:val="008640A6"/>
    <w:pPr>
      <w:suppressAutoHyphens/>
    </w:pPr>
    <w:rPr>
      <w:lang w:eastAsia="ar-SA"/>
    </w:rPr>
  </w:style>
  <w:style w:type="paragraph" w:customStyle="1" w:styleId="TableContents">
    <w:name w:val="Table Contents"/>
    <w:basedOn w:val="a"/>
    <w:rsid w:val="008640A6"/>
    <w:pPr>
      <w:suppressLineNumbers/>
      <w:suppressAutoHyphens/>
    </w:pPr>
    <w:rPr>
      <w:rFonts w:ascii="Calibri" w:eastAsia="MS Mincho" w:hAnsi="Calibri" w:cs="Times New Roman"/>
      <w:lang w:eastAsia="ar-SA"/>
    </w:rPr>
  </w:style>
  <w:style w:type="paragraph" w:customStyle="1" w:styleId="TableHeading">
    <w:name w:val="Table Heading"/>
    <w:basedOn w:val="TableContents"/>
    <w:rsid w:val="008640A6"/>
    <w:pPr>
      <w:jc w:val="center"/>
    </w:pPr>
    <w:rPr>
      <w:b/>
      <w:bCs/>
    </w:rPr>
  </w:style>
  <w:style w:type="character" w:styleId="aff1">
    <w:name w:val="annotation reference"/>
    <w:basedOn w:val="a0"/>
    <w:uiPriority w:val="99"/>
    <w:semiHidden/>
    <w:unhideWhenUsed/>
    <w:rsid w:val="00CE6642"/>
    <w:rPr>
      <w:sz w:val="16"/>
      <w:szCs w:val="16"/>
    </w:rPr>
  </w:style>
  <w:style w:type="paragraph" w:styleId="aff2">
    <w:name w:val="annotation text"/>
    <w:basedOn w:val="a"/>
    <w:link w:val="aff3"/>
    <w:uiPriority w:val="99"/>
    <w:semiHidden/>
    <w:unhideWhenUsed/>
    <w:rsid w:val="00CE6642"/>
    <w:pPr>
      <w:spacing w:line="240" w:lineRule="auto"/>
    </w:pPr>
    <w:rPr>
      <w:sz w:val="20"/>
      <w:szCs w:val="20"/>
    </w:rPr>
  </w:style>
  <w:style w:type="character" w:customStyle="1" w:styleId="aff3">
    <w:name w:val="Текст примечания Знак"/>
    <w:basedOn w:val="a0"/>
    <w:link w:val="aff2"/>
    <w:uiPriority w:val="99"/>
    <w:semiHidden/>
    <w:rsid w:val="00CE6642"/>
    <w:rPr>
      <w:rFonts w:eastAsiaTheme="minorEastAsia"/>
      <w:sz w:val="20"/>
      <w:szCs w:val="20"/>
      <w:lang w:eastAsia="ru-RU"/>
    </w:rPr>
  </w:style>
  <w:style w:type="paragraph" w:styleId="aff4">
    <w:name w:val="annotation subject"/>
    <w:basedOn w:val="aff2"/>
    <w:next w:val="aff2"/>
    <w:link w:val="aff5"/>
    <w:uiPriority w:val="99"/>
    <w:semiHidden/>
    <w:unhideWhenUsed/>
    <w:rsid w:val="00CE6642"/>
    <w:rPr>
      <w:b/>
      <w:bCs/>
    </w:rPr>
  </w:style>
  <w:style w:type="character" w:customStyle="1" w:styleId="aff5">
    <w:name w:val="Тема примечания Знак"/>
    <w:basedOn w:val="aff3"/>
    <w:link w:val="aff4"/>
    <w:uiPriority w:val="99"/>
    <w:semiHidden/>
    <w:rsid w:val="00CE6642"/>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31"/>
    <w:rPr>
      <w:rFonts w:eastAsiaTheme="minorEastAsia"/>
      <w:lang w:eastAsia="ru-RU"/>
    </w:rPr>
  </w:style>
  <w:style w:type="paragraph" w:styleId="1">
    <w:name w:val="heading 1"/>
    <w:basedOn w:val="a"/>
    <w:next w:val="a"/>
    <w:link w:val="11"/>
    <w:qFormat/>
    <w:rsid w:val="009A6F31"/>
    <w:pPr>
      <w:keepNext/>
      <w:spacing w:after="0" w:line="240" w:lineRule="auto"/>
      <w:ind w:firstLine="684"/>
      <w:outlineLvl w:val="0"/>
    </w:pPr>
    <w:rPr>
      <w:rFonts w:ascii="Times New Roman" w:eastAsia="Times New Roman" w:hAnsi="Times New Roman" w:cs="Courier New"/>
      <w:snapToGrid w:val="0"/>
      <w:color w:val="000000"/>
      <w:sz w:val="28"/>
      <w:szCs w:val="20"/>
    </w:rPr>
  </w:style>
  <w:style w:type="paragraph" w:styleId="2">
    <w:name w:val="heading 2"/>
    <w:basedOn w:val="a"/>
    <w:next w:val="a"/>
    <w:link w:val="21"/>
    <w:unhideWhenUsed/>
    <w:qFormat/>
    <w:rsid w:val="009A6F3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3354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F31"/>
    <w:pPr>
      <w:ind w:left="720"/>
      <w:contextualSpacing/>
    </w:pPr>
  </w:style>
  <w:style w:type="character" w:customStyle="1" w:styleId="11">
    <w:name w:val="Заголовок 1 Знак1"/>
    <w:basedOn w:val="a0"/>
    <w:link w:val="1"/>
    <w:rsid w:val="009A6F31"/>
    <w:rPr>
      <w:rFonts w:ascii="Times New Roman" w:eastAsia="Times New Roman" w:hAnsi="Times New Roman" w:cs="Courier New"/>
      <w:snapToGrid w:val="0"/>
      <w:color w:val="000000"/>
      <w:sz w:val="28"/>
      <w:szCs w:val="20"/>
      <w:lang w:eastAsia="ru-RU"/>
    </w:rPr>
  </w:style>
  <w:style w:type="character" w:customStyle="1" w:styleId="21">
    <w:name w:val="Заголовок 2 Знак1"/>
    <w:basedOn w:val="a0"/>
    <w:link w:val="2"/>
    <w:rsid w:val="009A6F31"/>
    <w:rPr>
      <w:rFonts w:ascii="Cambria" w:eastAsia="Times New Roman" w:hAnsi="Cambria" w:cs="Times New Roman"/>
      <w:b/>
      <w:bCs/>
      <w:i/>
      <w:iCs/>
      <w:sz w:val="28"/>
      <w:szCs w:val="28"/>
      <w:lang w:eastAsia="ru-RU"/>
    </w:rPr>
  </w:style>
  <w:style w:type="paragraph" w:styleId="a4">
    <w:name w:val="footnote text"/>
    <w:basedOn w:val="a"/>
    <w:link w:val="10"/>
    <w:rsid w:val="009A6F31"/>
    <w:pPr>
      <w:spacing w:after="0" w:line="240" w:lineRule="auto"/>
    </w:pPr>
    <w:rPr>
      <w:rFonts w:ascii="Times New Roman" w:eastAsia="Times New Roman" w:hAnsi="Times New Roman" w:cs="Times New Roman"/>
      <w:sz w:val="20"/>
      <w:szCs w:val="20"/>
    </w:rPr>
  </w:style>
  <w:style w:type="character" w:customStyle="1" w:styleId="10">
    <w:name w:val="Текст сноски Знак1"/>
    <w:basedOn w:val="a0"/>
    <w:link w:val="a4"/>
    <w:rsid w:val="009A6F31"/>
    <w:rPr>
      <w:rFonts w:ascii="Times New Roman" w:eastAsia="Times New Roman" w:hAnsi="Times New Roman" w:cs="Times New Roman"/>
      <w:sz w:val="20"/>
      <w:szCs w:val="20"/>
      <w:lang w:eastAsia="ru-RU"/>
    </w:rPr>
  </w:style>
  <w:style w:type="character" w:styleId="a5">
    <w:name w:val="footnote reference"/>
    <w:aliases w:val="4_GR"/>
    <w:rsid w:val="009A6F31"/>
    <w:rPr>
      <w:vertAlign w:val="superscript"/>
    </w:rPr>
  </w:style>
  <w:style w:type="paragraph" w:styleId="a6">
    <w:name w:val="footer"/>
    <w:basedOn w:val="a"/>
    <w:link w:val="12"/>
    <w:rsid w:val="009A6F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6"/>
    <w:uiPriority w:val="99"/>
    <w:rsid w:val="009A6F31"/>
    <w:rPr>
      <w:rFonts w:ascii="Times New Roman" w:eastAsia="Times New Roman" w:hAnsi="Times New Roman" w:cs="Times New Roman"/>
      <w:sz w:val="24"/>
      <w:szCs w:val="24"/>
      <w:lang w:eastAsia="ru-RU"/>
    </w:rPr>
  </w:style>
  <w:style w:type="character" w:styleId="a7">
    <w:name w:val="page number"/>
    <w:basedOn w:val="a0"/>
    <w:rsid w:val="009A6F31"/>
  </w:style>
  <w:style w:type="character" w:customStyle="1" w:styleId="s1">
    <w:name w:val="s1"/>
    <w:rsid w:val="009A6F31"/>
    <w:rPr>
      <w:rFonts w:ascii="Times New Roman" w:hAnsi="Times New Roman" w:cs="Times New Roman" w:hint="default"/>
      <w:b/>
      <w:bCs/>
      <w:i w:val="0"/>
      <w:iCs w:val="0"/>
      <w:strike w:val="0"/>
      <w:dstrike w:val="0"/>
      <w:color w:val="000000"/>
      <w:sz w:val="24"/>
      <w:szCs w:val="24"/>
      <w:u w:val="none"/>
      <w:effect w:val="none"/>
    </w:rPr>
  </w:style>
  <w:style w:type="character" w:styleId="a8">
    <w:name w:val="Hyperlink"/>
    <w:rsid w:val="009A6F31"/>
    <w:rPr>
      <w:color w:val="333399"/>
      <w:u w:val="single"/>
    </w:rPr>
  </w:style>
  <w:style w:type="character" w:customStyle="1" w:styleId="s3">
    <w:name w:val="s3"/>
    <w:rsid w:val="009A6F31"/>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9A6F31"/>
    <w:rPr>
      <w:rFonts w:ascii="Times New Roman" w:hAnsi="Times New Roman" w:cs="Times New Roman" w:hint="default"/>
      <w:b/>
      <w:bCs/>
      <w:i/>
      <w:iCs/>
      <w:color w:val="333399"/>
      <w:u w:val="single"/>
      <w:bdr w:val="none" w:sz="0" w:space="0" w:color="auto" w:frame="1"/>
    </w:rPr>
  </w:style>
  <w:style w:type="paragraph" w:styleId="a9">
    <w:name w:val="Plain Text"/>
    <w:basedOn w:val="a"/>
    <w:link w:val="13"/>
    <w:rsid w:val="009A6F31"/>
    <w:pPr>
      <w:spacing w:after="0" w:line="240" w:lineRule="auto"/>
    </w:pPr>
    <w:rPr>
      <w:rFonts w:ascii="Courier New" w:eastAsia="Times New Roman" w:hAnsi="Courier New" w:cs="Courier New"/>
      <w:sz w:val="20"/>
      <w:szCs w:val="20"/>
    </w:rPr>
  </w:style>
  <w:style w:type="character" w:customStyle="1" w:styleId="13">
    <w:name w:val="Текст Знак1"/>
    <w:basedOn w:val="a0"/>
    <w:link w:val="a9"/>
    <w:rsid w:val="009A6F31"/>
    <w:rPr>
      <w:rFonts w:ascii="Courier New" w:eastAsia="Times New Roman" w:hAnsi="Courier New" w:cs="Courier New"/>
      <w:sz w:val="20"/>
      <w:szCs w:val="20"/>
      <w:lang w:eastAsia="ru-RU"/>
    </w:rPr>
  </w:style>
  <w:style w:type="paragraph" w:styleId="aa">
    <w:name w:val="Normal (Web)"/>
    <w:basedOn w:val="a"/>
    <w:uiPriority w:val="99"/>
    <w:rsid w:val="009A6F3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uiPriority w:val="22"/>
    <w:qFormat/>
    <w:rsid w:val="009A6F31"/>
    <w:rPr>
      <w:b/>
      <w:bCs/>
    </w:rPr>
  </w:style>
  <w:style w:type="character" w:customStyle="1" w:styleId="s0">
    <w:name w:val="s0"/>
    <w:rsid w:val="009A6F3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rsid w:val="009A6F31"/>
  </w:style>
  <w:style w:type="character" w:styleId="ac">
    <w:name w:val="Emphasis"/>
    <w:qFormat/>
    <w:rsid w:val="009A6F31"/>
    <w:rPr>
      <w:i/>
      <w:iCs/>
    </w:rPr>
  </w:style>
  <w:style w:type="paragraph" w:styleId="ad">
    <w:name w:val="header"/>
    <w:basedOn w:val="a"/>
    <w:link w:val="14"/>
    <w:rsid w:val="009A6F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4">
    <w:name w:val="Верхний колонтитул Знак1"/>
    <w:basedOn w:val="a0"/>
    <w:link w:val="ad"/>
    <w:rsid w:val="009A6F31"/>
    <w:rPr>
      <w:rFonts w:ascii="Times New Roman" w:eastAsia="Times New Roman" w:hAnsi="Times New Roman" w:cs="Times New Roman"/>
      <w:sz w:val="24"/>
      <w:szCs w:val="24"/>
      <w:lang w:eastAsia="ru-RU"/>
    </w:rPr>
  </w:style>
  <w:style w:type="character" w:customStyle="1" w:styleId="s90">
    <w:name w:val="s90"/>
    <w:rsid w:val="009A6F31"/>
    <w:rPr>
      <w:rFonts w:ascii="Times New Roman" w:hAnsi="Times New Roman" w:cs="Times New Roman" w:hint="default"/>
      <w:b/>
      <w:bCs/>
      <w:i/>
      <w:iCs/>
      <w:color w:val="333399"/>
      <w:u w:val="single"/>
      <w:bdr w:val="none" w:sz="0" w:space="0" w:color="auto" w:frame="1"/>
    </w:rPr>
  </w:style>
  <w:style w:type="paragraph" w:styleId="ae">
    <w:name w:val="endnote text"/>
    <w:basedOn w:val="a"/>
    <w:link w:val="15"/>
    <w:rsid w:val="009A6F31"/>
    <w:pPr>
      <w:spacing w:after="0" w:line="240" w:lineRule="auto"/>
    </w:pPr>
    <w:rPr>
      <w:rFonts w:ascii="Times New Roman" w:eastAsia="Times New Roman" w:hAnsi="Times New Roman" w:cs="Times New Roman"/>
      <w:sz w:val="20"/>
      <w:szCs w:val="20"/>
    </w:rPr>
  </w:style>
  <w:style w:type="character" w:customStyle="1" w:styleId="15">
    <w:name w:val="Текст концевой сноски Знак1"/>
    <w:basedOn w:val="a0"/>
    <w:link w:val="ae"/>
    <w:rsid w:val="009A6F31"/>
    <w:rPr>
      <w:rFonts w:ascii="Times New Roman" w:eastAsia="Times New Roman" w:hAnsi="Times New Roman" w:cs="Times New Roman"/>
      <w:sz w:val="20"/>
      <w:szCs w:val="20"/>
      <w:lang w:eastAsia="ru-RU"/>
    </w:rPr>
  </w:style>
  <w:style w:type="character" w:styleId="af">
    <w:name w:val="endnote reference"/>
    <w:rsid w:val="009A6F31"/>
    <w:rPr>
      <w:vertAlign w:val="superscript"/>
    </w:rPr>
  </w:style>
  <w:style w:type="table" w:styleId="af0">
    <w:name w:val="Table Grid"/>
    <w:basedOn w:val="a1"/>
    <w:rsid w:val="009A6F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a"/>
    <w:rsid w:val="00C82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oomme">
    <w:name w:val="zoomme"/>
    <w:basedOn w:val="a0"/>
    <w:rsid w:val="00C82290"/>
  </w:style>
  <w:style w:type="paragraph" w:customStyle="1" w:styleId="Default">
    <w:name w:val="Default"/>
    <w:rsid w:val="007706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HTML">
    <w:name w:val="HTML Cite"/>
    <w:unhideWhenUsed/>
    <w:rsid w:val="007706F0"/>
    <w:rPr>
      <w:i/>
      <w:iCs/>
    </w:rPr>
  </w:style>
  <w:style w:type="character" w:styleId="af1">
    <w:name w:val="FollowedHyperlink"/>
    <w:rsid w:val="007706F0"/>
    <w:rPr>
      <w:color w:val="800080"/>
      <w:u w:val="single"/>
    </w:rPr>
  </w:style>
  <w:style w:type="paragraph" w:styleId="af2">
    <w:name w:val="Subtitle"/>
    <w:basedOn w:val="a"/>
    <w:next w:val="a"/>
    <w:link w:val="16"/>
    <w:qFormat/>
    <w:rsid w:val="007706F0"/>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basedOn w:val="a0"/>
    <w:link w:val="af2"/>
    <w:rsid w:val="007706F0"/>
    <w:rPr>
      <w:rFonts w:asciiTheme="majorHAnsi" w:eastAsiaTheme="majorEastAsia" w:hAnsiTheme="majorHAnsi" w:cstheme="majorBidi"/>
      <w:i/>
      <w:iCs/>
      <w:color w:val="4F81BD" w:themeColor="accent1"/>
      <w:spacing w:val="15"/>
      <w:sz w:val="24"/>
      <w:szCs w:val="24"/>
      <w:lang w:eastAsia="ru-RU"/>
    </w:rPr>
  </w:style>
  <w:style w:type="paragraph" w:customStyle="1" w:styleId="H1GR">
    <w:name w:val="_ H_1_GR"/>
    <w:basedOn w:val="a"/>
    <w:next w:val="a"/>
    <w:rsid w:val="007706F0"/>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pacing w:val="4"/>
      <w:w w:val="103"/>
      <w:kern w:val="14"/>
      <w:sz w:val="24"/>
      <w:szCs w:val="20"/>
    </w:rPr>
  </w:style>
  <w:style w:type="paragraph" w:customStyle="1" w:styleId="HChGR">
    <w:name w:val="_ H _Ch_GR"/>
    <w:basedOn w:val="a"/>
    <w:next w:val="a"/>
    <w:rsid w:val="007706F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pacing w:val="4"/>
      <w:w w:val="103"/>
      <w:kern w:val="14"/>
      <w:sz w:val="28"/>
      <w:szCs w:val="20"/>
    </w:rPr>
  </w:style>
  <w:style w:type="paragraph" w:customStyle="1" w:styleId="SingleTxtGR">
    <w:name w:val="_ Single Txt_GR"/>
    <w:basedOn w:val="a"/>
    <w:rsid w:val="007706F0"/>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lang w:eastAsia="en-US"/>
    </w:rPr>
  </w:style>
  <w:style w:type="paragraph" w:customStyle="1" w:styleId="DualTxt">
    <w:name w:val="__Dual Txt"/>
    <w:basedOn w:val="a"/>
    <w:rsid w:val="007706F0"/>
    <w:pPr>
      <w:tabs>
        <w:tab w:val="left" w:pos="480"/>
        <w:tab w:val="left" w:pos="960"/>
        <w:tab w:val="left" w:pos="1440"/>
        <w:tab w:val="left" w:pos="1915"/>
        <w:tab w:val="left" w:pos="2405"/>
        <w:tab w:val="left" w:pos="2880"/>
        <w:tab w:val="left" w:pos="3355"/>
      </w:tabs>
      <w:spacing w:after="120" w:line="240" w:lineRule="exact"/>
      <w:jc w:val="both"/>
    </w:pPr>
    <w:rPr>
      <w:rFonts w:ascii="Times New Roman" w:eastAsia="Times New Roman" w:hAnsi="Times New Roman" w:cs="Times New Roman"/>
      <w:spacing w:val="4"/>
      <w:w w:val="103"/>
      <w:kern w:val="14"/>
      <w:sz w:val="20"/>
      <w:szCs w:val="20"/>
      <w:lang w:eastAsia="en-US"/>
    </w:rPr>
  </w:style>
  <w:style w:type="paragraph" w:customStyle="1" w:styleId="H1">
    <w:name w:val="_ H_1"/>
    <w:basedOn w:val="a"/>
    <w:next w:val="a"/>
    <w:rsid w:val="007706F0"/>
    <w:pPr>
      <w:suppressAutoHyphens/>
      <w:spacing w:after="0" w:line="270" w:lineRule="exact"/>
      <w:outlineLvl w:val="0"/>
    </w:pPr>
    <w:rPr>
      <w:rFonts w:ascii="Times New Roman" w:eastAsia="Times New Roman" w:hAnsi="Times New Roman" w:cs="Times New Roman"/>
      <w:b/>
      <w:spacing w:val="4"/>
      <w:w w:val="103"/>
      <w:kern w:val="14"/>
      <w:sz w:val="24"/>
      <w:szCs w:val="20"/>
      <w:lang w:eastAsia="en-US"/>
    </w:rPr>
  </w:style>
  <w:style w:type="paragraph" w:customStyle="1" w:styleId="SingleTxt">
    <w:name w:val="__Single Txt"/>
    <w:basedOn w:val="a"/>
    <w:rsid w:val="007706F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ascii="Times New Roman" w:eastAsia="Times New Roman" w:hAnsi="Times New Roman" w:cs="Times New Roman"/>
      <w:spacing w:val="4"/>
      <w:w w:val="103"/>
      <w:kern w:val="14"/>
      <w:sz w:val="20"/>
      <w:szCs w:val="20"/>
      <w:lang w:eastAsia="en-US"/>
    </w:rPr>
  </w:style>
  <w:style w:type="paragraph" w:styleId="af3">
    <w:name w:val="Title"/>
    <w:basedOn w:val="a"/>
    <w:link w:val="17"/>
    <w:qFormat/>
    <w:rsid w:val="007706F0"/>
    <w:pPr>
      <w:spacing w:after="0" w:line="240" w:lineRule="auto"/>
      <w:jc w:val="center"/>
    </w:pPr>
    <w:rPr>
      <w:rFonts w:ascii="Times New Roman" w:eastAsia="Times New Roman" w:hAnsi="Times New Roman" w:cs="Times New Roman"/>
      <w:b/>
      <w:bCs/>
      <w:sz w:val="24"/>
      <w:szCs w:val="24"/>
      <w:lang w:eastAsia="en-US"/>
    </w:rPr>
  </w:style>
  <w:style w:type="character" w:customStyle="1" w:styleId="17">
    <w:name w:val="Название Знак1"/>
    <w:basedOn w:val="a0"/>
    <w:link w:val="af3"/>
    <w:rsid w:val="007706F0"/>
    <w:rPr>
      <w:rFonts w:ascii="Times New Roman" w:eastAsia="Times New Roman" w:hAnsi="Times New Roman" w:cs="Times New Roman"/>
      <w:b/>
      <w:bCs/>
      <w:sz w:val="24"/>
      <w:szCs w:val="24"/>
    </w:rPr>
  </w:style>
  <w:style w:type="paragraph" w:styleId="af4">
    <w:name w:val="Body Text"/>
    <w:basedOn w:val="a"/>
    <w:link w:val="18"/>
    <w:qFormat/>
    <w:rsid w:val="007706F0"/>
    <w:pPr>
      <w:spacing w:after="0" w:line="240" w:lineRule="auto"/>
      <w:jc w:val="center"/>
    </w:pPr>
    <w:rPr>
      <w:rFonts w:ascii="Times New Roman" w:eastAsia="Times New Roman" w:hAnsi="Times New Roman" w:cs="Times New Roman"/>
      <w:sz w:val="32"/>
      <w:szCs w:val="20"/>
      <w:lang w:eastAsia="en-US"/>
    </w:rPr>
  </w:style>
  <w:style w:type="character" w:customStyle="1" w:styleId="18">
    <w:name w:val="Основной текст Знак1"/>
    <w:basedOn w:val="a0"/>
    <w:link w:val="af4"/>
    <w:rsid w:val="007706F0"/>
    <w:rPr>
      <w:rFonts w:ascii="Times New Roman" w:eastAsia="Times New Roman" w:hAnsi="Times New Roman" w:cs="Times New Roman"/>
      <w:sz w:val="32"/>
      <w:szCs w:val="20"/>
    </w:rPr>
  </w:style>
  <w:style w:type="paragraph" w:styleId="af5">
    <w:name w:val="Balloon Text"/>
    <w:basedOn w:val="a"/>
    <w:link w:val="19"/>
    <w:rsid w:val="007706F0"/>
    <w:pPr>
      <w:spacing w:after="0" w:line="240" w:lineRule="auto"/>
    </w:pPr>
    <w:rPr>
      <w:rFonts w:ascii="Tahoma" w:eastAsia="Times New Roman" w:hAnsi="Tahoma" w:cs="Tahoma"/>
      <w:sz w:val="16"/>
      <w:szCs w:val="16"/>
    </w:rPr>
  </w:style>
  <w:style w:type="character" w:customStyle="1" w:styleId="19">
    <w:name w:val="Текст выноски Знак1"/>
    <w:basedOn w:val="a0"/>
    <w:link w:val="af5"/>
    <w:rsid w:val="007706F0"/>
    <w:rPr>
      <w:rFonts w:ascii="Tahoma" w:eastAsia="Times New Roman" w:hAnsi="Tahoma" w:cs="Tahoma"/>
      <w:sz w:val="16"/>
      <w:szCs w:val="16"/>
      <w:lang w:eastAsia="ru-RU"/>
    </w:rPr>
  </w:style>
  <w:style w:type="paragraph" w:customStyle="1" w:styleId="Style36">
    <w:name w:val="Style36"/>
    <w:basedOn w:val="a"/>
    <w:rsid w:val="007706F0"/>
    <w:pPr>
      <w:widowControl w:val="0"/>
      <w:autoSpaceDE w:val="0"/>
      <w:autoSpaceDN w:val="0"/>
      <w:adjustRightInd w:val="0"/>
      <w:spacing w:after="0" w:line="250" w:lineRule="exact"/>
      <w:ind w:firstLine="398"/>
      <w:jc w:val="both"/>
    </w:pPr>
    <w:rPr>
      <w:rFonts w:ascii="Arial" w:hAnsi="Arial" w:cs="Arial"/>
      <w:sz w:val="24"/>
      <w:szCs w:val="24"/>
    </w:rPr>
  </w:style>
  <w:style w:type="character" w:customStyle="1" w:styleId="FontStyle63">
    <w:name w:val="Font Style63"/>
    <w:basedOn w:val="a0"/>
    <w:rsid w:val="007706F0"/>
    <w:rPr>
      <w:rFonts w:ascii="Arial" w:hAnsi="Arial" w:cs="Arial"/>
      <w:color w:val="000000"/>
      <w:w w:val="80"/>
      <w:sz w:val="18"/>
      <w:szCs w:val="18"/>
    </w:rPr>
  </w:style>
  <w:style w:type="character" w:customStyle="1" w:styleId="FontStyle60">
    <w:name w:val="Font Style60"/>
    <w:basedOn w:val="a0"/>
    <w:rsid w:val="007706F0"/>
    <w:rPr>
      <w:rFonts w:ascii="Arial" w:hAnsi="Arial" w:cs="Arial"/>
      <w:i/>
      <w:iCs/>
      <w:color w:val="000000"/>
      <w:w w:val="80"/>
      <w:sz w:val="18"/>
      <w:szCs w:val="18"/>
    </w:rPr>
  </w:style>
  <w:style w:type="paragraph" w:customStyle="1" w:styleId="Style37">
    <w:name w:val="Style37"/>
    <w:basedOn w:val="a"/>
    <w:rsid w:val="007706F0"/>
    <w:pPr>
      <w:widowControl w:val="0"/>
      <w:autoSpaceDE w:val="0"/>
      <w:autoSpaceDN w:val="0"/>
      <w:adjustRightInd w:val="0"/>
      <w:spacing w:after="0" w:line="251" w:lineRule="exact"/>
      <w:ind w:hanging="389"/>
      <w:jc w:val="both"/>
    </w:pPr>
    <w:rPr>
      <w:rFonts w:ascii="Arial" w:hAnsi="Arial" w:cs="Arial"/>
      <w:sz w:val="24"/>
      <w:szCs w:val="24"/>
    </w:rPr>
  </w:style>
  <w:style w:type="paragraph" w:customStyle="1" w:styleId="Style23">
    <w:name w:val="Style23"/>
    <w:basedOn w:val="a"/>
    <w:rsid w:val="007706F0"/>
    <w:pPr>
      <w:widowControl w:val="0"/>
      <w:autoSpaceDE w:val="0"/>
      <w:autoSpaceDN w:val="0"/>
      <w:adjustRightInd w:val="0"/>
      <w:spacing w:after="0" w:line="250" w:lineRule="exact"/>
      <w:ind w:firstLine="398"/>
      <w:jc w:val="both"/>
    </w:pPr>
    <w:rPr>
      <w:rFonts w:ascii="Arial" w:hAnsi="Arial" w:cs="Arial"/>
      <w:sz w:val="24"/>
      <w:szCs w:val="24"/>
    </w:rPr>
  </w:style>
  <w:style w:type="paragraph" w:customStyle="1" w:styleId="Style43">
    <w:name w:val="Style43"/>
    <w:basedOn w:val="a"/>
    <w:rsid w:val="007706F0"/>
    <w:pPr>
      <w:widowControl w:val="0"/>
      <w:autoSpaceDE w:val="0"/>
      <w:autoSpaceDN w:val="0"/>
      <w:adjustRightInd w:val="0"/>
      <w:spacing w:after="0" w:line="499" w:lineRule="exact"/>
      <w:jc w:val="center"/>
    </w:pPr>
    <w:rPr>
      <w:rFonts w:ascii="Arial" w:hAnsi="Arial" w:cs="Arial"/>
      <w:sz w:val="24"/>
      <w:szCs w:val="24"/>
    </w:rPr>
  </w:style>
  <w:style w:type="character" w:customStyle="1" w:styleId="FontStyle52">
    <w:name w:val="Font Style52"/>
    <w:basedOn w:val="a0"/>
    <w:rsid w:val="007706F0"/>
    <w:rPr>
      <w:rFonts w:ascii="Candara" w:hAnsi="Candara" w:cs="Candara"/>
      <w:b/>
      <w:bCs/>
      <w:i/>
      <w:iCs/>
      <w:color w:val="000000"/>
      <w:sz w:val="20"/>
      <w:szCs w:val="20"/>
    </w:rPr>
  </w:style>
  <w:style w:type="character" w:customStyle="1" w:styleId="FontStyle53">
    <w:name w:val="Font Style53"/>
    <w:basedOn w:val="a0"/>
    <w:rsid w:val="007706F0"/>
    <w:rPr>
      <w:rFonts w:ascii="Arial Narrow" w:hAnsi="Arial Narrow" w:cs="Arial Narrow"/>
      <w:b/>
      <w:bCs/>
      <w:i/>
      <w:iCs/>
      <w:color w:val="000000"/>
      <w:sz w:val="18"/>
      <w:szCs w:val="18"/>
    </w:rPr>
  </w:style>
  <w:style w:type="paragraph" w:customStyle="1" w:styleId="Style9">
    <w:name w:val="Style9"/>
    <w:basedOn w:val="a"/>
    <w:rsid w:val="007706F0"/>
    <w:pPr>
      <w:widowControl w:val="0"/>
      <w:autoSpaceDE w:val="0"/>
      <w:autoSpaceDN w:val="0"/>
      <w:adjustRightInd w:val="0"/>
      <w:spacing w:after="0" w:line="254" w:lineRule="exact"/>
      <w:jc w:val="both"/>
    </w:pPr>
    <w:rPr>
      <w:rFonts w:ascii="Arial" w:hAnsi="Arial" w:cs="Arial"/>
      <w:sz w:val="24"/>
      <w:szCs w:val="24"/>
    </w:rPr>
  </w:style>
  <w:style w:type="paragraph" w:customStyle="1" w:styleId="Style38">
    <w:name w:val="Style38"/>
    <w:basedOn w:val="a"/>
    <w:rsid w:val="007706F0"/>
    <w:pPr>
      <w:widowControl w:val="0"/>
      <w:autoSpaceDE w:val="0"/>
      <w:autoSpaceDN w:val="0"/>
      <w:adjustRightInd w:val="0"/>
      <w:spacing w:after="0" w:line="182" w:lineRule="exact"/>
      <w:jc w:val="both"/>
    </w:pPr>
    <w:rPr>
      <w:rFonts w:ascii="Arial" w:hAnsi="Arial" w:cs="Arial"/>
      <w:sz w:val="24"/>
      <w:szCs w:val="24"/>
    </w:rPr>
  </w:style>
  <w:style w:type="character" w:customStyle="1" w:styleId="FontStyle62">
    <w:name w:val="Font Style62"/>
    <w:basedOn w:val="a0"/>
    <w:rsid w:val="007706F0"/>
    <w:rPr>
      <w:rFonts w:ascii="Arial" w:hAnsi="Arial" w:cs="Arial"/>
      <w:color w:val="000000"/>
      <w:w w:val="80"/>
      <w:sz w:val="16"/>
      <w:szCs w:val="16"/>
    </w:rPr>
  </w:style>
  <w:style w:type="paragraph" w:customStyle="1" w:styleId="SingleTxtG">
    <w:name w:val="_ Single Txt_G"/>
    <w:basedOn w:val="a"/>
    <w:link w:val="SingleTxtGCar"/>
    <w:rsid w:val="00B10BC2"/>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customStyle="1" w:styleId="HChG">
    <w:name w:val="_ H _Ch_G"/>
    <w:basedOn w:val="a"/>
    <w:next w:val="a"/>
    <w:rsid w:val="002C7C5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paragraph" w:customStyle="1" w:styleId="H23GR">
    <w:name w:val="_ H_2/3_GR"/>
    <w:basedOn w:val="a"/>
    <w:next w:val="a"/>
    <w:rsid w:val="004910B8"/>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pacing w:val="4"/>
      <w:w w:val="103"/>
      <w:kern w:val="14"/>
      <w:sz w:val="20"/>
      <w:szCs w:val="20"/>
    </w:rPr>
  </w:style>
  <w:style w:type="character" w:customStyle="1" w:styleId="30">
    <w:name w:val="Заголовок 3 Знак"/>
    <w:basedOn w:val="a0"/>
    <w:link w:val="3"/>
    <w:uiPriority w:val="9"/>
    <w:semiHidden/>
    <w:rsid w:val="003354D8"/>
    <w:rPr>
      <w:rFonts w:asciiTheme="majorHAnsi" w:eastAsiaTheme="majorEastAsia" w:hAnsiTheme="majorHAnsi" w:cstheme="majorBidi"/>
      <w:color w:val="243F60" w:themeColor="accent1" w:themeShade="7F"/>
      <w:sz w:val="24"/>
      <w:szCs w:val="24"/>
      <w:lang w:eastAsia="ru-RU"/>
    </w:rPr>
  </w:style>
  <w:style w:type="character" w:customStyle="1" w:styleId="hps">
    <w:name w:val="hps"/>
    <w:basedOn w:val="a0"/>
    <w:rsid w:val="003354D8"/>
  </w:style>
  <w:style w:type="character" w:customStyle="1" w:styleId="shorttext">
    <w:name w:val="short_text"/>
    <w:basedOn w:val="a0"/>
    <w:rsid w:val="003354D8"/>
  </w:style>
  <w:style w:type="paragraph" w:customStyle="1" w:styleId="HCh">
    <w:name w:val="_ H _Ch"/>
    <w:basedOn w:val="H1"/>
    <w:next w:val="SingleTxt"/>
    <w:rsid w:val="0026564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lang w:val="en-GB"/>
    </w:rPr>
  </w:style>
  <w:style w:type="character" w:customStyle="1" w:styleId="SingleTxtGCar">
    <w:name w:val="_ Single Txt_G Car"/>
    <w:link w:val="SingleTxtG"/>
    <w:locked/>
    <w:rsid w:val="0026564B"/>
    <w:rPr>
      <w:rFonts w:ascii="Times New Roman" w:eastAsia="Times New Roman" w:hAnsi="Times New Roman" w:cs="Times New Roman"/>
      <w:sz w:val="20"/>
      <w:szCs w:val="20"/>
      <w:lang w:val="en-GB"/>
    </w:rPr>
  </w:style>
  <w:style w:type="paragraph" w:styleId="af6">
    <w:name w:val="No Spacing"/>
    <w:uiPriority w:val="1"/>
    <w:qFormat/>
    <w:rsid w:val="0026564B"/>
    <w:pPr>
      <w:spacing w:after="0" w:line="240" w:lineRule="auto"/>
    </w:pPr>
    <w:rPr>
      <w:rFonts w:eastAsiaTheme="minorEastAsia"/>
      <w:lang w:eastAsia="ru-RU"/>
    </w:rPr>
  </w:style>
  <w:style w:type="paragraph" w:customStyle="1" w:styleId="4ColumnJustify">
    <w:name w:val="4 Column Justify"/>
    <w:rsid w:val="0026564B"/>
    <w:pPr>
      <w:widowControl w:val="0"/>
      <w:tabs>
        <w:tab w:val="left" w:pos="720"/>
      </w:tabs>
      <w:spacing w:after="0" w:line="240" w:lineRule="auto"/>
      <w:jc w:val="both"/>
    </w:pPr>
    <w:rPr>
      <w:rFonts w:ascii="Times New Roman" w:eastAsia="Times New Roman" w:hAnsi="Times New Roman" w:cs="Times New Roman"/>
      <w:snapToGrid w:val="0"/>
      <w:sz w:val="24"/>
      <w:szCs w:val="20"/>
      <w:lang w:val="en-US"/>
    </w:rPr>
  </w:style>
  <w:style w:type="paragraph" w:styleId="1a">
    <w:name w:val="index 1"/>
    <w:basedOn w:val="a"/>
    <w:next w:val="a"/>
    <w:autoRedefine/>
    <w:semiHidden/>
    <w:rsid w:val="0026564B"/>
    <w:pPr>
      <w:widowControl w:val="0"/>
      <w:spacing w:after="0" w:line="240" w:lineRule="auto"/>
    </w:pPr>
    <w:rPr>
      <w:rFonts w:ascii="Times New Roman" w:eastAsia="Times New Roman" w:hAnsi="Times New Roman" w:cs="Times New Roman"/>
      <w:snapToGrid w:val="0"/>
      <w:sz w:val="20"/>
      <w:szCs w:val="20"/>
      <w:lang w:val="en-GB" w:eastAsia="en-US"/>
    </w:rPr>
  </w:style>
  <w:style w:type="character" w:customStyle="1" w:styleId="WW8Num1z0">
    <w:name w:val="WW8Num1z0"/>
    <w:rsid w:val="008640A6"/>
    <w:rPr>
      <w:rFonts w:ascii="Symbol" w:hAnsi="Symbol" w:cs="Symbol" w:hint="default"/>
    </w:rPr>
  </w:style>
  <w:style w:type="character" w:customStyle="1" w:styleId="WW8Num1z1">
    <w:name w:val="WW8Num1z1"/>
    <w:rsid w:val="008640A6"/>
  </w:style>
  <w:style w:type="character" w:customStyle="1" w:styleId="WW8Num1z2">
    <w:name w:val="WW8Num1z2"/>
    <w:rsid w:val="008640A6"/>
    <w:rPr>
      <w:rFonts w:ascii="Courier New" w:hAnsi="Courier New" w:cs="Symbol" w:hint="default"/>
    </w:rPr>
  </w:style>
  <w:style w:type="character" w:customStyle="1" w:styleId="WW8Num1z3">
    <w:name w:val="WW8Num1z3"/>
    <w:rsid w:val="008640A6"/>
    <w:rPr>
      <w:rFonts w:ascii="Wingdings" w:hAnsi="Wingdings" w:cs="Wingdings" w:hint="default"/>
    </w:rPr>
  </w:style>
  <w:style w:type="character" w:customStyle="1" w:styleId="WW8Num1z4">
    <w:name w:val="WW8Num1z4"/>
    <w:rsid w:val="008640A6"/>
  </w:style>
  <w:style w:type="character" w:customStyle="1" w:styleId="WW8Num1z5">
    <w:name w:val="WW8Num1z5"/>
    <w:rsid w:val="008640A6"/>
  </w:style>
  <w:style w:type="character" w:customStyle="1" w:styleId="WW8Num1z6">
    <w:name w:val="WW8Num1z6"/>
    <w:rsid w:val="008640A6"/>
  </w:style>
  <w:style w:type="character" w:customStyle="1" w:styleId="WW8Num1z7">
    <w:name w:val="WW8Num1z7"/>
    <w:rsid w:val="008640A6"/>
  </w:style>
  <w:style w:type="character" w:customStyle="1" w:styleId="WW8Num1z8">
    <w:name w:val="WW8Num1z8"/>
    <w:rsid w:val="008640A6"/>
  </w:style>
  <w:style w:type="character" w:customStyle="1" w:styleId="WW8Num2z0">
    <w:name w:val="WW8Num2z0"/>
    <w:rsid w:val="008640A6"/>
  </w:style>
  <w:style w:type="character" w:customStyle="1" w:styleId="WW8Num2z1">
    <w:name w:val="WW8Num2z1"/>
    <w:rsid w:val="008640A6"/>
    <w:rPr>
      <w:rFonts w:ascii="Times New Roman" w:hAnsi="Times New Roman" w:cs="Times New Roman" w:hint="default"/>
      <w:color w:val="000000"/>
    </w:rPr>
  </w:style>
  <w:style w:type="character" w:customStyle="1" w:styleId="WW8Num3z0">
    <w:name w:val="WW8Num3z0"/>
    <w:rsid w:val="008640A6"/>
    <w:rPr>
      <w:rFonts w:cs="Times New Roman"/>
    </w:rPr>
  </w:style>
  <w:style w:type="character" w:customStyle="1" w:styleId="WW8Num4z0">
    <w:name w:val="WW8Num4z0"/>
    <w:rsid w:val="008640A6"/>
    <w:rPr>
      <w:rFonts w:cs="Times New Roman"/>
    </w:rPr>
  </w:style>
  <w:style w:type="character" w:customStyle="1" w:styleId="WW8Num5z0">
    <w:name w:val="WW8Num5z0"/>
    <w:rsid w:val="008640A6"/>
    <w:rPr>
      <w:rFonts w:ascii="Arial" w:hAnsi="Arial" w:cs="Arial" w:hint="default"/>
    </w:rPr>
  </w:style>
  <w:style w:type="character" w:customStyle="1" w:styleId="WW8Num6z0">
    <w:name w:val="WW8Num6z0"/>
    <w:rsid w:val="008640A6"/>
    <w:rPr>
      <w:rFonts w:cs="Times New Roman" w:hint="default"/>
      <w:b w:val="0"/>
      <w:i w:val="0"/>
    </w:rPr>
  </w:style>
  <w:style w:type="character" w:customStyle="1" w:styleId="WW8Num7z0">
    <w:name w:val="WW8Num7z0"/>
    <w:rsid w:val="008640A6"/>
    <w:rPr>
      <w:rFonts w:ascii="Times New Roman" w:hAnsi="Times New Roman" w:cs="Times New Roman" w:hint="default"/>
      <w:b/>
      <w:color w:val="000000"/>
      <w:sz w:val="28"/>
    </w:rPr>
  </w:style>
  <w:style w:type="character" w:customStyle="1" w:styleId="WW8Num3z1">
    <w:name w:val="WW8Num3z1"/>
    <w:rsid w:val="008640A6"/>
  </w:style>
  <w:style w:type="character" w:customStyle="1" w:styleId="WW8Num3z2">
    <w:name w:val="WW8Num3z2"/>
    <w:rsid w:val="008640A6"/>
  </w:style>
  <w:style w:type="character" w:customStyle="1" w:styleId="WW8Num3z3">
    <w:name w:val="WW8Num3z3"/>
    <w:rsid w:val="008640A6"/>
  </w:style>
  <w:style w:type="character" w:customStyle="1" w:styleId="WW8Num3z4">
    <w:name w:val="WW8Num3z4"/>
    <w:rsid w:val="008640A6"/>
  </w:style>
  <w:style w:type="character" w:customStyle="1" w:styleId="WW8Num3z5">
    <w:name w:val="WW8Num3z5"/>
    <w:rsid w:val="008640A6"/>
  </w:style>
  <w:style w:type="character" w:customStyle="1" w:styleId="WW8Num3z6">
    <w:name w:val="WW8Num3z6"/>
    <w:rsid w:val="008640A6"/>
  </w:style>
  <w:style w:type="character" w:customStyle="1" w:styleId="WW8Num3z7">
    <w:name w:val="WW8Num3z7"/>
    <w:rsid w:val="008640A6"/>
  </w:style>
  <w:style w:type="character" w:customStyle="1" w:styleId="WW8Num3z8">
    <w:name w:val="WW8Num3z8"/>
    <w:rsid w:val="008640A6"/>
  </w:style>
  <w:style w:type="character" w:customStyle="1" w:styleId="WW8Num4z1">
    <w:name w:val="WW8Num4z1"/>
    <w:rsid w:val="008640A6"/>
  </w:style>
  <w:style w:type="character" w:customStyle="1" w:styleId="WW8Num4z2">
    <w:name w:val="WW8Num4z2"/>
    <w:rsid w:val="008640A6"/>
  </w:style>
  <w:style w:type="character" w:customStyle="1" w:styleId="WW8Num4z3">
    <w:name w:val="WW8Num4z3"/>
    <w:rsid w:val="008640A6"/>
  </w:style>
  <w:style w:type="character" w:customStyle="1" w:styleId="WW8Num4z4">
    <w:name w:val="WW8Num4z4"/>
    <w:rsid w:val="008640A6"/>
  </w:style>
  <w:style w:type="character" w:customStyle="1" w:styleId="WW8Num4z5">
    <w:name w:val="WW8Num4z5"/>
    <w:rsid w:val="008640A6"/>
  </w:style>
  <w:style w:type="character" w:customStyle="1" w:styleId="WW8Num4z6">
    <w:name w:val="WW8Num4z6"/>
    <w:rsid w:val="008640A6"/>
  </w:style>
  <w:style w:type="character" w:customStyle="1" w:styleId="WW8Num4z7">
    <w:name w:val="WW8Num4z7"/>
    <w:rsid w:val="008640A6"/>
  </w:style>
  <w:style w:type="character" w:customStyle="1" w:styleId="WW8Num4z8">
    <w:name w:val="WW8Num4z8"/>
    <w:rsid w:val="008640A6"/>
  </w:style>
  <w:style w:type="character" w:customStyle="1" w:styleId="WW8Num6z2">
    <w:name w:val="WW8Num6z2"/>
    <w:rsid w:val="008640A6"/>
  </w:style>
  <w:style w:type="character" w:customStyle="1" w:styleId="WW8Num6z3">
    <w:name w:val="WW8Num6z3"/>
    <w:rsid w:val="008640A6"/>
  </w:style>
  <w:style w:type="character" w:customStyle="1" w:styleId="WW8Num6z4">
    <w:name w:val="WW8Num6z4"/>
    <w:rsid w:val="008640A6"/>
  </w:style>
  <w:style w:type="character" w:customStyle="1" w:styleId="WW8Num6z5">
    <w:name w:val="WW8Num6z5"/>
    <w:rsid w:val="008640A6"/>
  </w:style>
  <w:style w:type="character" w:customStyle="1" w:styleId="WW8Num6z6">
    <w:name w:val="WW8Num6z6"/>
    <w:rsid w:val="008640A6"/>
  </w:style>
  <w:style w:type="character" w:customStyle="1" w:styleId="WW8Num6z7">
    <w:name w:val="WW8Num6z7"/>
    <w:rsid w:val="008640A6"/>
  </w:style>
  <w:style w:type="character" w:customStyle="1" w:styleId="WW8Num6z8">
    <w:name w:val="WW8Num6z8"/>
    <w:rsid w:val="008640A6"/>
  </w:style>
  <w:style w:type="character" w:customStyle="1" w:styleId="WW8Num7z1">
    <w:name w:val="WW8Num7z1"/>
    <w:rsid w:val="008640A6"/>
    <w:rPr>
      <w:rFonts w:ascii="Times New Roman" w:hAnsi="Times New Roman" w:cs="Times New Roman" w:hint="default"/>
      <w:color w:val="000000"/>
    </w:rPr>
  </w:style>
  <w:style w:type="character" w:customStyle="1" w:styleId="WW8Num8z0">
    <w:name w:val="WW8Num8z0"/>
    <w:rsid w:val="008640A6"/>
    <w:rPr>
      <w:rFonts w:ascii="Times New Roman" w:hAnsi="Times New Roman" w:cs="Times New Roman" w:hint="default"/>
    </w:rPr>
  </w:style>
  <w:style w:type="character" w:customStyle="1" w:styleId="WW8Num9z0">
    <w:name w:val="WW8Num9z0"/>
    <w:rsid w:val="008640A6"/>
    <w:rPr>
      <w:rFonts w:ascii="Arial" w:hAnsi="Arial" w:cs="Arial" w:hint="default"/>
    </w:rPr>
  </w:style>
  <w:style w:type="character" w:customStyle="1" w:styleId="WW8Num10z0">
    <w:name w:val="WW8Num10z0"/>
    <w:rsid w:val="008640A6"/>
    <w:rPr>
      <w:rFonts w:hint="default"/>
    </w:rPr>
  </w:style>
  <w:style w:type="character" w:customStyle="1" w:styleId="WW8Num11z0">
    <w:name w:val="WW8Num11z0"/>
    <w:rsid w:val="008640A6"/>
    <w:rPr>
      <w:rFonts w:ascii="Symbol" w:hAnsi="Symbol" w:cs="Symbol" w:hint="default"/>
      <w:sz w:val="20"/>
    </w:rPr>
  </w:style>
  <w:style w:type="character" w:customStyle="1" w:styleId="WW8Num12z0">
    <w:name w:val="WW8Num12z0"/>
    <w:rsid w:val="008640A6"/>
    <w:rPr>
      <w:rFonts w:hint="default"/>
      <w:color w:val="000000"/>
    </w:rPr>
  </w:style>
  <w:style w:type="character" w:customStyle="1" w:styleId="WW8Num13z0">
    <w:name w:val="WW8Num13z0"/>
    <w:rsid w:val="008640A6"/>
  </w:style>
  <w:style w:type="character" w:customStyle="1" w:styleId="WW8Num13z1">
    <w:name w:val="WW8Num13z1"/>
    <w:rsid w:val="008640A6"/>
  </w:style>
  <w:style w:type="character" w:customStyle="1" w:styleId="WW8Num13z2">
    <w:name w:val="WW8Num13z2"/>
    <w:rsid w:val="008640A6"/>
  </w:style>
  <w:style w:type="character" w:customStyle="1" w:styleId="WW8Num13z3">
    <w:name w:val="WW8Num13z3"/>
    <w:rsid w:val="008640A6"/>
  </w:style>
  <w:style w:type="character" w:customStyle="1" w:styleId="WW8Num13z4">
    <w:name w:val="WW8Num13z4"/>
    <w:rsid w:val="008640A6"/>
  </w:style>
  <w:style w:type="character" w:customStyle="1" w:styleId="WW8Num13z5">
    <w:name w:val="WW8Num13z5"/>
    <w:rsid w:val="008640A6"/>
  </w:style>
  <w:style w:type="character" w:customStyle="1" w:styleId="WW8Num13z6">
    <w:name w:val="WW8Num13z6"/>
    <w:rsid w:val="008640A6"/>
  </w:style>
  <w:style w:type="character" w:customStyle="1" w:styleId="WW8Num13z7">
    <w:name w:val="WW8Num13z7"/>
    <w:rsid w:val="008640A6"/>
  </w:style>
  <w:style w:type="character" w:customStyle="1" w:styleId="WW8Num13z8">
    <w:name w:val="WW8Num13z8"/>
    <w:rsid w:val="008640A6"/>
  </w:style>
  <w:style w:type="character" w:customStyle="1" w:styleId="WW8Num14z0">
    <w:name w:val="WW8Num14z0"/>
    <w:rsid w:val="008640A6"/>
    <w:rPr>
      <w:rFonts w:hint="default"/>
    </w:rPr>
  </w:style>
  <w:style w:type="character" w:customStyle="1" w:styleId="WW8Num14z1">
    <w:name w:val="WW8Num14z1"/>
    <w:rsid w:val="008640A6"/>
  </w:style>
  <w:style w:type="character" w:customStyle="1" w:styleId="WW8Num14z2">
    <w:name w:val="WW8Num14z2"/>
    <w:rsid w:val="008640A6"/>
  </w:style>
  <w:style w:type="character" w:customStyle="1" w:styleId="WW8Num14z3">
    <w:name w:val="WW8Num14z3"/>
    <w:rsid w:val="008640A6"/>
  </w:style>
  <w:style w:type="character" w:customStyle="1" w:styleId="WW8Num14z4">
    <w:name w:val="WW8Num14z4"/>
    <w:rsid w:val="008640A6"/>
  </w:style>
  <w:style w:type="character" w:customStyle="1" w:styleId="WW8Num14z5">
    <w:name w:val="WW8Num14z5"/>
    <w:rsid w:val="008640A6"/>
  </w:style>
  <w:style w:type="character" w:customStyle="1" w:styleId="WW8Num14z6">
    <w:name w:val="WW8Num14z6"/>
    <w:rsid w:val="008640A6"/>
  </w:style>
  <w:style w:type="character" w:customStyle="1" w:styleId="WW8Num14z7">
    <w:name w:val="WW8Num14z7"/>
    <w:rsid w:val="008640A6"/>
  </w:style>
  <w:style w:type="character" w:customStyle="1" w:styleId="WW8Num14z8">
    <w:name w:val="WW8Num14z8"/>
    <w:rsid w:val="008640A6"/>
  </w:style>
  <w:style w:type="character" w:customStyle="1" w:styleId="WW8Num15z0">
    <w:name w:val="WW8Num15z0"/>
    <w:rsid w:val="008640A6"/>
    <w:rPr>
      <w:rFonts w:ascii="Times New Roman" w:hAnsi="Times New Roman" w:cs="Times New Roman" w:hint="default"/>
    </w:rPr>
  </w:style>
  <w:style w:type="character" w:customStyle="1" w:styleId="WW8Num16z0">
    <w:name w:val="WW8Num16z0"/>
    <w:rsid w:val="008640A6"/>
    <w:rPr>
      <w:rFonts w:ascii="Symbol" w:hAnsi="Symbol" w:cs="Symbol" w:hint="default"/>
    </w:rPr>
  </w:style>
  <w:style w:type="character" w:customStyle="1" w:styleId="WW8Num16z1">
    <w:name w:val="WW8Num16z1"/>
    <w:rsid w:val="008640A6"/>
    <w:rPr>
      <w:rFonts w:ascii="Courier New" w:hAnsi="Courier New" w:cs="Courier New" w:hint="default"/>
    </w:rPr>
  </w:style>
  <w:style w:type="character" w:customStyle="1" w:styleId="WW8Num16z2">
    <w:name w:val="WW8Num16z2"/>
    <w:rsid w:val="008640A6"/>
    <w:rPr>
      <w:rFonts w:ascii="Wingdings" w:hAnsi="Wingdings" w:cs="Wingdings" w:hint="default"/>
    </w:rPr>
  </w:style>
  <w:style w:type="character" w:customStyle="1" w:styleId="WW8Num17z0">
    <w:name w:val="WW8Num17z0"/>
    <w:rsid w:val="008640A6"/>
    <w:rPr>
      <w:rFonts w:hint="default"/>
    </w:rPr>
  </w:style>
  <w:style w:type="character" w:customStyle="1" w:styleId="WW8Num18z0">
    <w:name w:val="WW8Num18z0"/>
    <w:rsid w:val="008640A6"/>
    <w:rPr>
      <w:rFonts w:ascii="Times New Roman" w:hAnsi="Times New Roman" w:cs="Times New Roman" w:hint="default"/>
    </w:rPr>
  </w:style>
  <w:style w:type="character" w:customStyle="1" w:styleId="WW8Num19z0">
    <w:name w:val="WW8Num19z0"/>
    <w:rsid w:val="008640A6"/>
    <w:rPr>
      <w:rFonts w:ascii="Times New Roman" w:eastAsia="Times New Roman" w:hAnsi="Times New Roman" w:cs="Times New Roman" w:hint="default"/>
    </w:rPr>
  </w:style>
  <w:style w:type="character" w:customStyle="1" w:styleId="WW8Num19z1">
    <w:name w:val="WW8Num19z1"/>
    <w:rsid w:val="008640A6"/>
    <w:rPr>
      <w:rFonts w:ascii="Courier New" w:hAnsi="Courier New" w:cs="Courier New" w:hint="default"/>
    </w:rPr>
  </w:style>
  <w:style w:type="character" w:customStyle="1" w:styleId="WW8Num19z2">
    <w:name w:val="WW8Num19z2"/>
    <w:rsid w:val="008640A6"/>
    <w:rPr>
      <w:rFonts w:ascii="Wingdings" w:hAnsi="Wingdings" w:cs="Wingdings" w:hint="default"/>
    </w:rPr>
  </w:style>
  <w:style w:type="character" w:customStyle="1" w:styleId="WW8Num19z3">
    <w:name w:val="WW8Num19z3"/>
    <w:rsid w:val="008640A6"/>
    <w:rPr>
      <w:rFonts w:ascii="Symbol" w:hAnsi="Symbol" w:cs="Symbol" w:hint="default"/>
    </w:rPr>
  </w:style>
  <w:style w:type="character" w:customStyle="1" w:styleId="WW8Num20z0">
    <w:name w:val="WW8Num20z0"/>
    <w:rsid w:val="008640A6"/>
    <w:rPr>
      <w:rFonts w:ascii="Times New Roman" w:eastAsia="Times New Roman" w:hAnsi="Times New Roman" w:cs="Times New Roman" w:hint="default"/>
    </w:rPr>
  </w:style>
  <w:style w:type="character" w:customStyle="1" w:styleId="WW8Num20z1">
    <w:name w:val="WW8Num20z1"/>
    <w:rsid w:val="008640A6"/>
    <w:rPr>
      <w:rFonts w:ascii="Courier New" w:hAnsi="Courier New" w:cs="Courier New" w:hint="default"/>
    </w:rPr>
  </w:style>
  <w:style w:type="character" w:customStyle="1" w:styleId="WW8Num20z2">
    <w:name w:val="WW8Num20z2"/>
    <w:rsid w:val="008640A6"/>
    <w:rPr>
      <w:rFonts w:ascii="Wingdings" w:hAnsi="Wingdings" w:cs="Wingdings" w:hint="default"/>
    </w:rPr>
  </w:style>
  <w:style w:type="character" w:customStyle="1" w:styleId="WW8Num20z3">
    <w:name w:val="WW8Num20z3"/>
    <w:rsid w:val="008640A6"/>
    <w:rPr>
      <w:rFonts w:ascii="Symbol" w:hAnsi="Symbol" w:cs="Symbol" w:hint="default"/>
    </w:rPr>
  </w:style>
  <w:style w:type="character" w:customStyle="1" w:styleId="WW8Num21z0">
    <w:name w:val="WW8Num21z0"/>
    <w:rsid w:val="008640A6"/>
    <w:rPr>
      <w:rFonts w:hint="default"/>
    </w:rPr>
  </w:style>
  <w:style w:type="character" w:customStyle="1" w:styleId="WW8Num21z1">
    <w:name w:val="WW8Num21z1"/>
    <w:rsid w:val="008640A6"/>
  </w:style>
  <w:style w:type="character" w:customStyle="1" w:styleId="WW8Num21z2">
    <w:name w:val="WW8Num21z2"/>
    <w:rsid w:val="008640A6"/>
  </w:style>
  <w:style w:type="character" w:customStyle="1" w:styleId="WW8Num21z3">
    <w:name w:val="WW8Num21z3"/>
    <w:rsid w:val="008640A6"/>
  </w:style>
  <w:style w:type="character" w:customStyle="1" w:styleId="WW8Num21z4">
    <w:name w:val="WW8Num21z4"/>
    <w:rsid w:val="008640A6"/>
  </w:style>
  <w:style w:type="character" w:customStyle="1" w:styleId="WW8Num21z5">
    <w:name w:val="WW8Num21z5"/>
    <w:rsid w:val="008640A6"/>
  </w:style>
  <w:style w:type="character" w:customStyle="1" w:styleId="WW8Num21z6">
    <w:name w:val="WW8Num21z6"/>
    <w:rsid w:val="008640A6"/>
  </w:style>
  <w:style w:type="character" w:customStyle="1" w:styleId="WW8Num21z7">
    <w:name w:val="WW8Num21z7"/>
    <w:rsid w:val="008640A6"/>
  </w:style>
  <w:style w:type="character" w:customStyle="1" w:styleId="WW8Num21z8">
    <w:name w:val="WW8Num21z8"/>
    <w:rsid w:val="008640A6"/>
  </w:style>
  <w:style w:type="character" w:customStyle="1" w:styleId="WW8Num22z0">
    <w:name w:val="WW8Num22z0"/>
    <w:rsid w:val="008640A6"/>
    <w:rPr>
      <w:rFonts w:ascii="Times New Roman" w:hAnsi="Times New Roman" w:cs="Times New Roman" w:hint="default"/>
      <w:b/>
      <w:color w:val="000000"/>
      <w:sz w:val="28"/>
      <w:szCs w:val="28"/>
    </w:rPr>
  </w:style>
  <w:style w:type="character" w:customStyle="1" w:styleId="WW8Num23z0">
    <w:name w:val="WW8Num23z0"/>
    <w:rsid w:val="008640A6"/>
  </w:style>
  <w:style w:type="character" w:customStyle="1" w:styleId="WW8Num23z1">
    <w:name w:val="WW8Num23z1"/>
    <w:rsid w:val="008640A6"/>
  </w:style>
  <w:style w:type="character" w:customStyle="1" w:styleId="WW8Num23z2">
    <w:name w:val="WW8Num23z2"/>
    <w:rsid w:val="008640A6"/>
  </w:style>
  <w:style w:type="character" w:customStyle="1" w:styleId="WW8Num23z3">
    <w:name w:val="WW8Num23z3"/>
    <w:rsid w:val="008640A6"/>
  </w:style>
  <w:style w:type="character" w:customStyle="1" w:styleId="WW8Num23z4">
    <w:name w:val="WW8Num23z4"/>
    <w:rsid w:val="008640A6"/>
  </w:style>
  <w:style w:type="character" w:customStyle="1" w:styleId="WW8Num23z5">
    <w:name w:val="WW8Num23z5"/>
    <w:rsid w:val="008640A6"/>
  </w:style>
  <w:style w:type="character" w:customStyle="1" w:styleId="WW8Num23z6">
    <w:name w:val="WW8Num23z6"/>
    <w:rsid w:val="008640A6"/>
  </w:style>
  <w:style w:type="character" w:customStyle="1" w:styleId="WW8Num23z7">
    <w:name w:val="WW8Num23z7"/>
    <w:rsid w:val="008640A6"/>
  </w:style>
  <w:style w:type="character" w:customStyle="1" w:styleId="WW8Num23z8">
    <w:name w:val="WW8Num23z8"/>
    <w:rsid w:val="008640A6"/>
  </w:style>
  <w:style w:type="character" w:customStyle="1" w:styleId="WW8Num24z0">
    <w:name w:val="WW8Num24z0"/>
    <w:rsid w:val="008640A6"/>
    <w:rPr>
      <w:rFonts w:hint="default"/>
    </w:rPr>
  </w:style>
  <w:style w:type="character" w:customStyle="1" w:styleId="WW8Num24z1">
    <w:name w:val="WW8Num24z1"/>
    <w:rsid w:val="008640A6"/>
  </w:style>
  <w:style w:type="character" w:customStyle="1" w:styleId="WW8Num24z2">
    <w:name w:val="WW8Num24z2"/>
    <w:rsid w:val="008640A6"/>
  </w:style>
  <w:style w:type="character" w:customStyle="1" w:styleId="WW8Num24z3">
    <w:name w:val="WW8Num24z3"/>
    <w:rsid w:val="008640A6"/>
  </w:style>
  <w:style w:type="character" w:customStyle="1" w:styleId="WW8Num24z4">
    <w:name w:val="WW8Num24z4"/>
    <w:rsid w:val="008640A6"/>
  </w:style>
  <w:style w:type="character" w:customStyle="1" w:styleId="WW8Num24z5">
    <w:name w:val="WW8Num24z5"/>
    <w:rsid w:val="008640A6"/>
  </w:style>
  <w:style w:type="character" w:customStyle="1" w:styleId="WW8Num24z6">
    <w:name w:val="WW8Num24z6"/>
    <w:rsid w:val="008640A6"/>
  </w:style>
  <w:style w:type="character" w:customStyle="1" w:styleId="WW8Num24z7">
    <w:name w:val="WW8Num24z7"/>
    <w:rsid w:val="008640A6"/>
  </w:style>
  <w:style w:type="character" w:customStyle="1" w:styleId="WW8Num24z8">
    <w:name w:val="WW8Num24z8"/>
    <w:rsid w:val="008640A6"/>
  </w:style>
  <w:style w:type="character" w:customStyle="1" w:styleId="WW8Num25z0">
    <w:name w:val="WW8Num25z0"/>
    <w:rsid w:val="008640A6"/>
    <w:rPr>
      <w:rFonts w:hint="default"/>
    </w:rPr>
  </w:style>
  <w:style w:type="character" w:customStyle="1" w:styleId="WW8Num26z0">
    <w:name w:val="WW8Num26z0"/>
    <w:rsid w:val="008640A6"/>
    <w:rPr>
      <w:rFonts w:hint="default"/>
    </w:rPr>
  </w:style>
  <w:style w:type="character" w:customStyle="1" w:styleId="WW8Num26z1">
    <w:name w:val="WW8Num26z1"/>
    <w:rsid w:val="008640A6"/>
  </w:style>
  <w:style w:type="character" w:customStyle="1" w:styleId="WW8Num26z2">
    <w:name w:val="WW8Num26z2"/>
    <w:rsid w:val="008640A6"/>
  </w:style>
  <w:style w:type="character" w:customStyle="1" w:styleId="WW8Num26z3">
    <w:name w:val="WW8Num26z3"/>
    <w:rsid w:val="008640A6"/>
  </w:style>
  <w:style w:type="character" w:customStyle="1" w:styleId="WW8Num26z4">
    <w:name w:val="WW8Num26z4"/>
    <w:rsid w:val="008640A6"/>
  </w:style>
  <w:style w:type="character" w:customStyle="1" w:styleId="WW8Num26z5">
    <w:name w:val="WW8Num26z5"/>
    <w:rsid w:val="008640A6"/>
  </w:style>
  <w:style w:type="character" w:customStyle="1" w:styleId="WW8Num26z6">
    <w:name w:val="WW8Num26z6"/>
    <w:rsid w:val="008640A6"/>
  </w:style>
  <w:style w:type="character" w:customStyle="1" w:styleId="WW8Num26z7">
    <w:name w:val="WW8Num26z7"/>
    <w:rsid w:val="008640A6"/>
  </w:style>
  <w:style w:type="character" w:customStyle="1" w:styleId="WW8Num26z8">
    <w:name w:val="WW8Num26z8"/>
    <w:rsid w:val="008640A6"/>
  </w:style>
  <w:style w:type="character" w:customStyle="1" w:styleId="WW8Num27z0">
    <w:name w:val="WW8Num27z0"/>
    <w:rsid w:val="008640A6"/>
    <w:rPr>
      <w:rFonts w:hint="default"/>
    </w:rPr>
  </w:style>
  <w:style w:type="character" w:customStyle="1" w:styleId="WW8Num27z1">
    <w:name w:val="WW8Num27z1"/>
    <w:rsid w:val="008640A6"/>
  </w:style>
  <w:style w:type="character" w:customStyle="1" w:styleId="WW8Num27z2">
    <w:name w:val="WW8Num27z2"/>
    <w:rsid w:val="008640A6"/>
  </w:style>
  <w:style w:type="character" w:customStyle="1" w:styleId="WW8Num27z3">
    <w:name w:val="WW8Num27z3"/>
    <w:rsid w:val="008640A6"/>
  </w:style>
  <w:style w:type="character" w:customStyle="1" w:styleId="WW8Num27z4">
    <w:name w:val="WW8Num27z4"/>
    <w:rsid w:val="008640A6"/>
  </w:style>
  <w:style w:type="character" w:customStyle="1" w:styleId="WW8Num27z5">
    <w:name w:val="WW8Num27z5"/>
    <w:rsid w:val="008640A6"/>
  </w:style>
  <w:style w:type="character" w:customStyle="1" w:styleId="WW8Num27z6">
    <w:name w:val="WW8Num27z6"/>
    <w:rsid w:val="008640A6"/>
  </w:style>
  <w:style w:type="character" w:customStyle="1" w:styleId="WW8Num27z7">
    <w:name w:val="WW8Num27z7"/>
    <w:rsid w:val="008640A6"/>
  </w:style>
  <w:style w:type="character" w:customStyle="1" w:styleId="WW8Num27z8">
    <w:name w:val="WW8Num27z8"/>
    <w:rsid w:val="008640A6"/>
  </w:style>
  <w:style w:type="character" w:customStyle="1" w:styleId="WW8Num28z0">
    <w:name w:val="WW8Num28z0"/>
    <w:rsid w:val="008640A6"/>
    <w:rPr>
      <w:rFonts w:ascii="Times New Roman" w:hAnsi="Times New Roman" w:cs="Times New Roman" w:hint="default"/>
      <w:sz w:val="24"/>
      <w:szCs w:val="24"/>
    </w:rPr>
  </w:style>
  <w:style w:type="character" w:customStyle="1" w:styleId="WW8Num28z1">
    <w:name w:val="WW8Num28z1"/>
    <w:rsid w:val="008640A6"/>
  </w:style>
  <w:style w:type="character" w:customStyle="1" w:styleId="WW8Num28z2">
    <w:name w:val="WW8Num28z2"/>
    <w:rsid w:val="008640A6"/>
  </w:style>
  <w:style w:type="character" w:customStyle="1" w:styleId="WW8Num28z3">
    <w:name w:val="WW8Num28z3"/>
    <w:rsid w:val="008640A6"/>
  </w:style>
  <w:style w:type="character" w:customStyle="1" w:styleId="WW8Num28z4">
    <w:name w:val="WW8Num28z4"/>
    <w:rsid w:val="008640A6"/>
  </w:style>
  <w:style w:type="character" w:customStyle="1" w:styleId="WW8Num28z5">
    <w:name w:val="WW8Num28z5"/>
    <w:rsid w:val="008640A6"/>
  </w:style>
  <w:style w:type="character" w:customStyle="1" w:styleId="WW8Num28z6">
    <w:name w:val="WW8Num28z6"/>
    <w:rsid w:val="008640A6"/>
  </w:style>
  <w:style w:type="character" w:customStyle="1" w:styleId="WW8Num28z7">
    <w:name w:val="WW8Num28z7"/>
    <w:rsid w:val="008640A6"/>
  </w:style>
  <w:style w:type="character" w:customStyle="1" w:styleId="WW8Num28z8">
    <w:name w:val="WW8Num28z8"/>
    <w:rsid w:val="008640A6"/>
  </w:style>
  <w:style w:type="character" w:customStyle="1" w:styleId="WW8Num29z0">
    <w:name w:val="WW8Num29z0"/>
    <w:rsid w:val="008640A6"/>
    <w:rPr>
      <w:rFonts w:ascii="Symbol" w:hAnsi="Symbol" w:cs="Symbol" w:hint="default"/>
      <w:color w:val="000000"/>
    </w:rPr>
  </w:style>
  <w:style w:type="character" w:customStyle="1" w:styleId="WW8Num29z1">
    <w:name w:val="WW8Num29z1"/>
    <w:rsid w:val="008640A6"/>
    <w:rPr>
      <w:rFonts w:ascii="Courier New" w:hAnsi="Courier New" w:cs="Courier New" w:hint="default"/>
    </w:rPr>
  </w:style>
  <w:style w:type="character" w:customStyle="1" w:styleId="WW8Num29z2">
    <w:name w:val="WW8Num29z2"/>
    <w:rsid w:val="008640A6"/>
    <w:rPr>
      <w:rFonts w:ascii="Wingdings" w:hAnsi="Wingdings" w:cs="Wingdings" w:hint="default"/>
    </w:rPr>
  </w:style>
  <w:style w:type="character" w:customStyle="1" w:styleId="WW8Num30z0">
    <w:name w:val="WW8Num30z0"/>
    <w:rsid w:val="008640A6"/>
    <w:rPr>
      <w:rFonts w:hint="default"/>
    </w:rPr>
  </w:style>
  <w:style w:type="character" w:customStyle="1" w:styleId="WW8Num30z1">
    <w:name w:val="WW8Num30z1"/>
    <w:rsid w:val="008640A6"/>
  </w:style>
  <w:style w:type="character" w:customStyle="1" w:styleId="WW8Num30z2">
    <w:name w:val="WW8Num30z2"/>
    <w:rsid w:val="008640A6"/>
  </w:style>
  <w:style w:type="character" w:customStyle="1" w:styleId="WW8Num30z3">
    <w:name w:val="WW8Num30z3"/>
    <w:rsid w:val="008640A6"/>
  </w:style>
  <w:style w:type="character" w:customStyle="1" w:styleId="WW8Num30z4">
    <w:name w:val="WW8Num30z4"/>
    <w:rsid w:val="008640A6"/>
  </w:style>
  <w:style w:type="character" w:customStyle="1" w:styleId="WW8Num30z5">
    <w:name w:val="WW8Num30z5"/>
    <w:rsid w:val="008640A6"/>
  </w:style>
  <w:style w:type="character" w:customStyle="1" w:styleId="WW8Num30z6">
    <w:name w:val="WW8Num30z6"/>
    <w:rsid w:val="008640A6"/>
  </w:style>
  <w:style w:type="character" w:customStyle="1" w:styleId="WW8Num30z7">
    <w:name w:val="WW8Num30z7"/>
    <w:rsid w:val="008640A6"/>
  </w:style>
  <w:style w:type="character" w:customStyle="1" w:styleId="WW8Num30z8">
    <w:name w:val="WW8Num30z8"/>
    <w:rsid w:val="008640A6"/>
  </w:style>
  <w:style w:type="character" w:customStyle="1" w:styleId="WW8Num31z0">
    <w:name w:val="WW8Num31z0"/>
    <w:rsid w:val="008640A6"/>
  </w:style>
  <w:style w:type="character" w:customStyle="1" w:styleId="WW8Num31z1">
    <w:name w:val="WW8Num31z1"/>
    <w:rsid w:val="008640A6"/>
  </w:style>
  <w:style w:type="character" w:customStyle="1" w:styleId="WW8Num31z2">
    <w:name w:val="WW8Num31z2"/>
    <w:rsid w:val="008640A6"/>
  </w:style>
  <w:style w:type="character" w:customStyle="1" w:styleId="WW8Num31z3">
    <w:name w:val="WW8Num31z3"/>
    <w:rsid w:val="008640A6"/>
  </w:style>
  <w:style w:type="character" w:customStyle="1" w:styleId="WW8Num31z4">
    <w:name w:val="WW8Num31z4"/>
    <w:rsid w:val="008640A6"/>
  </w:style>
  <w:style w:type="character" w:customStyle="1" w:styleId="WW8Num31z5">
    <w:name w:val="WW8Num31z5"/>
    <w:rsid w:val="008640A6"/>
  </w:style>
  <w:style w:type="character" w:customStyle="1" w:styleId="WW8Num31z6">
    <w:name w:val="WW8Num31z6"/>
    <w:rsid w:val="008640A6"/>
  </w:style>
  <w:style w:type="character" w:customStyle="1" w:styleId="WW8Num31z7">
    <w:name w:val="WW8Num31z7"/>
    <w:rsid w:val="008640A6"/>
  </w:style>
  <w:style w:type="character" w:customStyle="1" w:styleId="WW8Num31z8">
    <w:name w:val="WW8Num31z8"/>
    <w:rsid w:val="008640A6"/>
  </w:style>
  <w:style w:type="character" w:customStyle="1" w:styleId="WW8Num32z0">
    <w:name w:val="WW8Num32z0"/>
    <w:rsid w:val="008640A6"/>
    <w:rPr>
      <w:rFonts w:hint="default"/>
    </w:rPr>
  </w:style>
  <w:style w:type="character" w:customStyle="1" w:styleId="WW8Num32z1">
    <w:name w:val="WW8Num32z1"/>
    <w:rsid w:val="008640A6"/>
  </w:style>
  <w:style w:type="character" w:customStyle="1" w:styleId="WW8Num32z2">
    <w:name w:val="WW8Num32z2"/>
    <w:rsid w:val="008640A6"/>
  </w:style>
  <w:style w:type="character" w:customStyle="1" w:styleId="WW8Num32z3">
    <w:name w:val="WW8Num32z3"/>
    <w:rsid w:val="008640A6"/>
  </w:style>
  <w:style w:type="character" w:customStyle="1" w:styleId="WW8Num32z4">
    <w:name w:val="WW8Num32z4"/>
    <w:rsid w:val="008640A6"/>
  </w:style>
  <w:style w:type="character" w:customStyle="1" w:styleId="WW8Num32z5">
    <w:name w:val="WW8Num32z5"/>
    <w:rsid w:val="008640A6"/>
  </w:style>
  <w:style w:type="character" w:customStyle="1" w:styleId="WW8Num32z6">
    <w:name w:val="WW8Num32z6"/>
    <w:rsid w:val="008640A6"/>
  </w:style>
  <w:style w:type="character" w:customStyle="1" w:styleId="WW8Num32z7">
    <w:name w:val="WW8Num32z7"/>
    <w:rsid w:val="008640A6"/>
  </w:style>
  <w:style w:type="character" w:customStyle="1" w:styleId="WW8Num32z8">
    <w:name w:val="WW8Num32z8"/>
    <w:rsid w:val="008640A6"/>
  </w:style>
  <w:style w:type="character" w:customStyle="1" w:styleId="WW8Num33z0">
    <w:name w:val="WW8Num33z0"/>
    <w:rsid w:val="008640A6"/>
    <w:rPr>
      <w:rFonts w:ascii="Times New Roman" w:hAnsi="Times New Roman" w:cs="Times New Roman" w:hint="default"/>
    </w:rPr>
  </w:style>
  <w:style w:type="character" w:customStyle="1" w:styleId="WW8Num34z0">
    <w:name w:val="WW8Num34z0"/>
    <w:rsid w:val="008640A6"/>
    <w:rPr>
      <w:rFonts w:ascii="Times New Roman" w:eastAsia="Times New Roman" w:hAnsi="Times New Roman" w:cs="Times New Roman" w:hint="default"/>
    </w:rPr>
  </w:style>
  <w:style w:type="character" w:customStyle="1" w:styleId="WW8Num34z1">
    <w:name w:val="WW8Num34z1"/>
    <w:rsid w:val="008640A6"/>
    <w:rPr>
      <w:rFonts w:ascii="Courier New" w:hAnsi="Courier New" w:cs="Courier New" w:hint="default"/>
    </w:rPr>
  </w:style>
  <w:style w:type="character" w:customStyle="1" w:styleId="WW8Num34z2">
    <w:name w:val="WW8Num34z2"/>
    <w:rsid w:val="008640A6"/>
    <w:rPr>
      <w:rFonts w:ascii="Wingdings" w:hAnsi="Wingdings" w:cs="Wingdings" w:hint="default"/>
    </w:rPr>
  </w:style>
  <w:style w:type="character" w:customStyle="1" w:styleId="WW8Num34z3">
    <w:name w:val="WW8Num34z3"/>
    <w:rsid w:val="008640A6"/>
    <w:rPr>
      <w:rFonts w:ascii="Symbol" w:hAnsi="Symbol" w:cs="Symbol" w:hint="default"/>
    </w:rPr>
  </w:style>
  <w:style w:type="character" w:customStyle="1" w:styleId="WW8Num35z0">
    <w:name w:val="WW8Num35z0"/>
    <w:rsid w:val="008640A6"/>
    <w:rPr>
      <w:rFonts w:hint="default"/>
      <w:color w:val="000000"/>
    </w:rPr>
  </w:style>
  <w:style w:type="character" w:customStyle="1" w:styleId="WW8Num36z0">
    <w:name w:val="WW8Num36z0"/>
    <w:rsid w:val="008640A6"/>
    <w:rPr>
      <w:rFonts w:ascii="Symbol" w:hAnsi="Symbol" w:cs="Symbol" w:hint="default"/>
      <w:color w:val="000000"/>
    </w:rPr>
  </w:style>
  <w:style w:type="character" w:customStyle="1" w:styleId="WW8Num36z1">
    <w:name w:val="WW8Num36z1"/>
    <w:rsid w:val="008640A6"/>
    <w:rPr>
      <w:rFonts w:ascii="Courier New" w:hAnsi="Courier New" w:cs="Courier New" w:hint="default"/>
    </w:rPr>
  </w:style>
  <w:style w:type="character" w:customStyle="1" w:styleId="WW8Num36z2">
    <w:name w:val="WW8Num36z2"/>
    <w:rsid w:val="008640A6"/>
    <w:rPr>
      <w:rFonts w:ascii="Wingdings" w:hAnsi="Wingdings" w:cs="Wingdings" w:hint="default"/>
    </w:rPr>
  </w:style>
  <w:style w:type="character" w:customStyle="1" w:styleId="WW8Num37z0">
    <w:name w:val="WW8Num37z0"/>
    <w:rsid w:val="008640A6"/>
    <w:rPr>
      <w:rFonts w:ascii="Symbol" w:hAnsi="Symbol" w:cs="Symbol" w:hint="default"/>
      <w:sz w:val="20"/>
    </w:rPr>
  </w:style>
  <w:style w:type="character" w:customStyle="1" w:styleId="WW8Num37z1">
    <w:name w:val="WW8Num37z1"/>
    <w:rsid w:val="008640A6"/>
    <w:rPr>
      <w:rFonts w:ascii="Courier New" w:hAnsi="Courier New" w:cs="Courier New" w:hint="default"/>
      <w:sz w:val="20"/>
    </w:rPr>
  </w:style>
  <w:style w:type="character" w:customStyle="1" w:styleId="WW8Num37z2">
    <w:name w:val="WW8Num37z2"/>
    <w:rsid w:val="008640A6"/>
    <w:rPr>
      <w:rFonts w:ascii="Wingdings" w:hAnsi="Wingdings" w:cs="Wingdings" w:hint="default"/>
      <w:sz w:val="20"/>
    </w:rPr>
  </w:style>
  <w:style w:type="character" w:customStyle="1" w:styleId="WW8Num38z0">
    <w:name w:val="WW8Num38z0"/>
    <w:rsid w:val="008640A6"/>
    <w:rPr>
      <w:rFonts w:hint="default"/>
      <w:color w:val="000000"/>
      <w:u w:val="single"/>
    </w:rPr>
  </w:style>
  <w:style w:type="character" w:customStyle="1" w:styleId="WW8Num39z0">
    <w:name w:val="WW8Num39z0"/>
    <w:rsid w:val="008640A6"/>
    <w:rPr>
      <w:rFonts w:hint="default"/>
    </w:rPr>
  </w:style>
  <w:style w:type="character" w:customStyle="1" w:styleId="WW8Num39z1">
    <w:name w:val="WW8Num39z1"/>
    <w:rsid w:val="008640A6"/>
  </w:style>
  <w:style w:type="character" w:customStyle="1" w:styleId="WW8Num39z2">
    <w:name w:val="WW8Num39z2"/>
    <w:rsid w:val="008640A6"/>
  </w:style>
  <w:style w:type="character" w:customStyle="1" w:styleId="WW8Num39z3">
    <w:name w:val="WW8Num39z3"/>
    <w:rsid w:val="008640A6"/>
  </w:style>
  <w:style w:type="character" w:customStyle="1" w:styleId="WW8Num39z4">
    <w:name w:val="WW8Num39z4"/>
    <w:rsid w:val="008640A6"/>
  </w:style>
  <w:style w:type="character" w:customStyle="1" w:styleId="WW8Num39z5">
    <w:name w:val="WW8Num39z5"/>
    <w:rsid w:val="008640A6"/>
  </w:style>
  <w:style w:type="character" w:customStyle="1" w:styleId="WW8Num39z6">
    <w:name w:val="WW8Num39z6"/>
    <w:rsid w:val="008640A6"/>
  </w:style>
  <w:style w:type="character" w:customStyle="1" w:styleId="WW8Num39z7">
    <w:name w:val="WW8Num39z7"/>
    <w:rsid w:val="008640A6"/>
  </w:style>
  <w:style w:type="character" w:customStyle="1" w:styleId="WW8Num39z8">
    <w:name w:val="WW8Num39z8"/>
    <w:rsid w:val="008640A6"/>
  </w:style>
  <w:style w:type="character" w:customStyle="1" w:styleId="WW8Num40z0">
    <w:name w:val="WW8Num40z0"/>
    <w:rsid w:val="008640A6"/>
    <w:rPr>
      <w:rFonts w:hint="default"/>
      <w:color w:val="000000"/>
    </w:rPr>
  </w:style>
  <w:style w:type="character" w:customStyle="1" w:styleId="WW8Num40z1">
    <w:name w:val="WW8Num40z1"/>
    <w:rsid w:val="008640A6"/>
  </w:style>
  <w:style w:type="character" w:customStyle="1" w:styleId="WW8Num40z2">
    <w:name w:val="WW8Num40z2"/>
    <w:rsid w:val="008640A6"/>
  </w:style>
  <w:style w:type="character" w:customStyle="1" w:styleId="WW8Num40z3">
    <w:name w:val="WW8Num40z3"/>
    <w:rsid w:val="008640A6"/>
  </w:style>
  <w:style w:type="character" w:customStyle="1" w:styleId="WW8Num40z4">
    <w:name w:val="WW8Num40z4"/>
    <w:rsid w:val="008640A6"/>
  </w:style>
  <w:style w:type="character" w:customStyle="1" w:styleId="WW8Num40z5">
    <w:name w:val="WW8Num40z5"/>
    <w:rsid w:val="008640A6"/>
  </w:style>
  <w:style w:type="character" w:customStyle="1" w:styleId="WW8Num40z6">
    <w:name w:val="WW8Num40z6"/>
    <w:rsid w:val="008640A6"/>
  </w:style>
  <w:style w:type="character" w:customStyle="1" w:styleId="WW8Num40z7">
    <w:name w:val="WW8Num40z7"/>
    <w:rsid w:val="008640A6"/>
  </w:style>
  <w:style w:type="character" w:customStyle="1" w:styleId="WW8Num40z8">
    <w:name w:val="WW8Num40z8"/>
    <w:rsid w:val="008640A6"/>
  </w:style>
  <w:style w:type="character" w:customStyle="1" w:styleId="WW8Num41z0">
    <w:name w:val="WW8Num41z0"/>
    <w:rsid w:val="008640A6"/>
    <w:rPr>
      <w:rFonts w:hint="default"/>
    </w:rPr>
  </w:style>
  <w:style w:type="character" w:customStyle="1" w:styleId="WW8Num42z0">
    <w:name w:val="WW8Num42z0"/>
    <w:rsid w:val="008640A6"/>
    <w:rPr>
      <w:rFonts w:hint="default"/>
    </w:rPr>
  </w:style>
  <w:style w:type="character" w:customStyle="1" w:styleId="WW8Num43z0">
    <w:name w:val="WW8Num43z0"/>
    <w:rsid w:val="008640A6"/>
    <w:rPr>
      <w:rFonts w:hint="default"/>
    </w:rPr>
  </w:style>
  <w:style w:type="character" w:customStyle="1" w:styleId="WW8Num43z1">
    <w:name w:val="WW8Num43z1"/>
    <w:rsid w:val="008640A6"/>
  </w:style>
  <w:style w:type="character" w:customStyle="1" w:styleId="WW8Num43z2">
    <w:name w:val="WW8Num43z2"/>
    <w:rsid w:val="008640A6"/>
  </w:style>
  <w:style w:type="character" w:customStyle="1" w:styleId="WW8Num43z3">
    <w:name w:val="WW8Num43z3"/>
    <w:rsid w:val="008640A6"/>
  </w:style>
  <w:style w:type="character" w:customStyle="1" w:styleId="WW8Num43z4">
    <w:name w:val="WW8Num43z4"/>
    <w:rsid w:val="008640A6"/>
  </w:style>
  <w:style w:type="character" w:customStyle="1" w:styleId="WW8Num43z5">
    <w:name w:val="WW8Num43z5"/>
    <w:rsid w:val="008640A6"/>
  </w:style>
  <w:style w:type="character" w:customStyle="1" w:styleId="WW8Num43z6">
    <w:name w:val="WW8Num43z6"/>
    <w:rsid w:val="008640A6"/>
  </w:style>
  <w:style w:type="character" w:customStyle="1" w:styleId="WW8Num43z7">
    <w:name w:val="WW8Num43z7"/>
    <w:rsid w:val="008640A6"/>
  </w:style>
  <w:style w:type="character" w:customStyle="1" w:styleId="WW8Num43z8">
    <w:name w:val="WW8Num43z8"/>
    <w:rsid w:val="008640A6"/>
  </w:style>
  <w:style w:type="character" w:customStyle="1" w:styleId="WW8Num44z0">
    <w:name w:val="WW8Num44z0"/>
    <w:rsid w:val="008640A6"/>
    <w:rPr>
      <w:rFonts w:hint="default"/>
    </w:rPr>
  </w:style>
  <w:style w:type="character" w:customStyle="1" w:styleId="WW8Num45z0">
    <w:name w:val="WW8Num45z0"/>
    <w:rsid w:val="008640A6"/>
    <w:rPr>
      <w:rFonts w:ascii="Arial" w:hAnsi="Arial" w:cs="Arial" w:hint="default"/>
    </w:rPr>
  </w:style>
  <w:style w:type="character" w:customStyle="1" w:styleId="WW8Num46z0">
    <w:name w:val="WW8Num46z0"/>
    <w:rsid w:val="008640A6"/>
    <w:rPr>
      <w:rFonts w:hint="default"/>
      <w:color w:val="000000"/>
    </w:rPr>
  </w:style>
  <w:style w:type="character" w:customStyle="1" w:styleId="WW8Num47z0">
    <w:name w:val="WW8Num47z0"/>
    <w:rsid w:val="008640A6"/>
    <w:rPr>
      <w:rFonts w:hint="default"/>
    </w:rPr>
  </w:style>
  <w:style w:type="character" w:customStyle="1" w:styleId="WW8Num48z0">
    <w:name w:val="WW8Num48z0"/>
    <w:rsid w:val="008640A6"/>
  </w:style>
  <w:style w:type="character" w:customStyle="1" w:styleId="WW8Num48z1">
    <w:name w:val="WW8Num48z1"/>
    <w:rsid w:val="008640A6"/>
  </w:style>
  <w:style w:type="character" w:customStyle="1" w:styleId="WW8Num48z2">
    <w:name w:val="WW8Num48z2"/>
    <w:rsid w:val="008640A6"/>
  </w:style>
  <w:style w:type="character" w:customStyle="1" w:styleId="WW8Num48z3">
    <w:name w:val="WW8Num48z3"/>
    <w:rsid w:val="008640A6"/>
  </w:style>
  <w:style w:type="character" w:customStyle="1" w:styleId="WW8Num48z4">
    <w:name w:val="WW8Num48z4"/>
    <w:rsid w:val="008640A6"/>
  </w:style>
  <w:style w:type="character" w:customStyle="1" w:styleId="WW8Num48z5">
    <w:name w:val="WW8Num48z5"/>
    <w:rsid w:val="008640A6"/>
  </w:style>
  <w:style w:type="character" w:customStyle="1" w:styleId="WW8Num48z6">
    <w:name w:val="WW8Num48z6"/>
    <w:rsid w:val="008640A6"/>
  </w:style>
  <w:style w:type="character" w:customStyle="1" w:styleId="WW8Num48z7">
    <w:name w:val="WW8Num48z7"/>
    <w:rsid w:val="008640A6"/>
  </w:style>
  <w:style w:type="character" w:customStyle="1" w:styleId="WW8Num48z8">
    <w:name w:val="WW8Num48z8"/>
    <w:rsid w:val="008640A6"/>
  </w:style>
  <w:style w:type="character" w:customStyle="1" w:styleId="WW8NumSt36z0">
    <w:name w:val="WW8NumSt36z0"/>
    <w:rsid w:val="008640A6"/>
    <w:rPr>
      <w:rFonts w:ascii="Arial" w:hAnsi="Arial" w:cs="Arial" w:hint="default"/>
    </w:rPr>
  </w:style>
  <w:style w:type="character" w:customStyle="1" w:styleId="1b">
    <w:name w:val="Основной шрифт абзаца1"/>
    <w:rsid w:val="008640A6"/>
  </w:style>
  <w:style w:type="character" w:customStyle="1" w:styleId="1c">
    <w:name w:val="Заголовок 1 Знак"/>
    <w:basedOn w:val="1b"/>
    <w:rsid w:val="008640A6"/>
    <w:rPr>
      <w:rFonts w:ascii="Times New Roman" w:eastAsia="Times New Roman" w:hAnsi="Times New Roman" w:cs="Courier New"/>
      <w:color w:val="000000"/>
      <w:sz w:val="28"/>
      <w:szCs w:val="20"/>
    </w:rPr>
  </w:style>
  <w:style w:type="character" w:customStyle="1" w:styleId="20">
    <w:name w:val="Заголовок 2 Знак"/>
    <w:basedOn w:val="1b"/>
    <w:rsid w:val="008640A6"/>
    <w:rPr>
      <w:rFonts w:ascii="Cambria" w:eastAsia="Times New Roman" w:hAnsi="Cambria" w:cs="Times New Roman"/>
      <w:b/>
      <w:bCs/>
      <w:i/>
      <w:iCs/>
      <w:sz w:val="28"/>
      <w:szCs w:val="28"/>
    </w:rPr>
  </w:style>
  <w:style w:type="character" w:customStyle="1" w:styleId="af7">
    <w:name w:val="Текст сноски Знак"/>
    <w:basedOn w:val="1b"/>
    <w:rsid w:val="008640A6"/>
    <w:rPr>
      <w:rFonts w:ascii="Times New Roman" w:eastAsia="Times New Roman" w:hAnsi="Times New Roman" w:cs="Times New Roman"/>
      <w:sz w:val="20"/>
      <w:szCs w:val="20"/>
    </w:rPr>
  </w:style>
  <w:style w:type="character" w:customStyle="1" w:styleId="FootnoteCharacters">
    <w:name w:val="Footnote Characters"/>
    <w:rsid w:val="008640A6"/>
    <w:rPr>
      <w:vertAlign w:val="superscript"/>
    </w:rPr>
  </w:style>
  <w:style w:type="character" w:customStyle="1" w:styleId="af8">
    <w:name w:val="Нижний колонтитул Знак"/>
    <w:basedOn w:val="1b"/>
    <w:rsid w:val="008640A6"/>
    <w:rPr>
      <w:rFonts w:ascii="Times New Roman" w:eastAsia="Times New Roman" w:hAnsi="Times New Roman" w:cs="Times New Roman"/>
      <w:sz w:val="24"/>
      <w:szCs w:val="24"/>
    </w:rPr>
  </w:style>
  <w:style w:type="character" w:customStyle="1" w:styleId="af9">
    <w:name w:val="Текст Знак"/>
    <w:basedOn w:val="1b"/>
    <w:rsid w:val="008640A6"/>
    <w:rPr>
      <w:rFonts w:ascii="Courier New" w:eastAsia="Times New Roman" w:hAnsi="Courier New" w:cs="Courier New"/>
      <w:sz w:val="20"/>
      <w:szCs w:val="20"/>
    </w:rPr>
  </w:style>
  <w:style w:type="character" w:customStyle="1" w:styleId="afa">
    <w:name w:val="Верхний колонтитул Знак"/>
    <w:basedOn w:val="1b"/>
    <w:rsid w:val="008640A6"/>
    <w:rPr>
      <w:rFonts w:ascii="Times New Roman" w:eastAsia="Times New Roman" w:hAnsi="Times New Roman" w:cs="Times New Roman"/>
      <w:sz w:val="24"/>
      <w:szCs w:val="24"/>
    </w:rPr>
  </w:style>
  <w:style w:type="character" w:customStyle="1" w:styleId="afb">
    <w:name w:val="Текст концевой сноски Знак"/>
    <w:basedOn w:val="1b"/>
    <w:rsid w:val="008640A6"/>
    <w:rPr>
      <w:rFonts w:ascii="Times New Roman" w:eastAsia="Times New Roman" w:hAnsi="Times New Roman" w:cs="Times New Roman"/>
      <w:sz w:val="20"/>
      <w:szCs w:val="20"/>
    </w:rPr>
  </w:style>
  <w:style w:type="character" w:customStyle="1" w:styleId="EndnoteCharacters">
    <w:name w:val="Endnote Characters"/>
    <w:rsid w:val="008640A6"/>
    <w:rPr>
      <w:vertAlign w:val="superscript"/>
    </w:rPr>
  </w:style>
  <w:style w:type="character" w:customStyle="1" w:styleId="afc">
    <w:name w:val="Подзаголовок Знак"/>
    <w:basedOn w:val="1b"/>
    <w:rsid w:val="008640A6"/>
    <w:rPr>
      <w:rFonts w:ascii="Cambria" w:eastAsia="MS Gothic" w:hAnsi="Cambria" w:cs="Times New Roman"/>
      <w:i/>
      <w:iCs/>
      <w:color w:val="4F81BD"/>
      <w:spacing w:val="15"/>
      <w:sz w:val="24"/>
      <w:szCs w:val="24"/>
    </w:rPr>
  </w:style>
  <w:style w:type="character" w:customStyle="1" w:styleId="afd">
    <w:name w:val="Название Знак"/>
    <w:basedOn w:val="1b"/>
    <w:rsid w:val="008640A6"/>
    <w:rPr>
      <w:rFonts w:ascii="Times New Roman" w:eastAsia="Times New Roman" w:hAnsi="Times New Roman" w:cs="Times New Roman"/>
      <w:b/>
      <w:bCs/>
      <w:sz w:val="24"/>
      <w:szCs w:val="24"/>
    </w:rPr>
  </w:style>
  <w:style w:type="character" w:customStyle="1" w:styleId="afe">
    <w:name w:val="Основной текст Знак"/>
    <w:basedOn w:val="1b"/>
    <w:rsid w:val="008640A6"/>
    <w:rPr>
      <w:rFonts w:ascii="Times New Roman" w:eastAsia="Times New Roman" w:hAnsi="Times New Roman" w:cs="Times New Roman"/>
      <w:sz w:val="32"/>
      <w:szCs w:val="20"/>
    </w:rPr>
  </w:style>
  <w:style w:type="character" w:customStyle="1" w:styleId="aff">
    <w:name w:val="Текст выноски Знак"/>
    <w:basedOn w:val="1b"/>
    <w:rsid w:val="008640A6"/>
    <w:rPr>
      <w:rFonts w:ascii="Tahoma" w:eastAsia="Times New Roman" w:hAnsi="Tahoma" w:cs="Tahoma"/>
      <w:sz w:val="16"/>
      <w:szCs w:val="16"/>
    </w:rPr>
  </w:style>
  <w:style w:type="paragraph" w:customStyle="1" w:styleId="Heading">
    <w:name w:val="Heading"/>
    <w:basedOn w:val="a"/>
    <w:next w:val="af4"/>
    <w:rsid w:val="008640A6"/>
    <w:pPr>
      <w:keepNext/>
      <w:suppressAutoHyphens/>
      <w:spacing w:before="240" w:after="120"/>
    </w:pPr>
    <w:rPr>
      <w:rFonts w:ascii="Arial" w:eastAsia="Microsoft YaHei" w:hAnsi="Arial" w:cs="Mangal"/>
      <w:sz w:val="28"/>
      <w:szCs w:val="28"/>
      <w:lang w:eastAsia="ar-SA"/>
    </w:rPr>
  </w:style>
  <w:style w:type="paragraph" w:styleId="aff0">
    <w:name w:val="List"/>
    <w:basedOn w:val="af4"/>
    <w:rsid w:val="008640A6"/>
    <w:pPr>
      <w:suppressAutoHyphens/>
    </w:pPr>
    <w:rPr>
      <w:rFonts w:cs="Mangal"/>
      <w:lang w:eastAsia="ar-SA"/>
    </w:rPr>
  </w:style>
  <w:style w:type="paragraph" w:customStyle="1" w:styleId="Caption1">
    <w:name w:val="Caption1"/>
    <w:basedOn w:val="a"/>
    <w:rsid w:val="008640A6"/>
    <w:pPr>
      <w:suppressLineNumbers/>
      <w:suppressAutoHyphens/>
      <w:spacing w:before="120" w:after="120"/>
    </w:pPr>
    <w:rPr>
      <w:rFonts w:ascii="Calibri" w:eastAsia="MS Mincho" w:hAnsi="Calibri" w:cs="Mangal"/>
      <w:i/>
      <w:iCs/>
      <w:sz w:val="24"/>
      <w:szCs w:val="24"/>
      <w:lang w:eastAsia="ar-SA"/>
    </w:rPr>
  </w:style>
  <w:style w:type="paragraph" w:customStyle="1" w:styleId="Index">
    <w:name w:val="Index"/>
    <w:basedOn w:val="a"/>
    <w:rsid w:val="008640A6"/>
    <w:pPr>
      <w:suppressLineNumbers/>
      <w:suppressAutoHyphens/>
    </w:pPr>
    <w:rPr>
      <w:rFonts w:ascii="Calibri" w:eastAsia="MS Mincho" w:hAnsi="Calibri" w:cs="Mangal"/>
      <w:lang w:eastAsia="ar-SA"/>
    </w:rPr>
  </w:style>
  <w:style w:type="paragraph" w:customStyle="1" w:styleId="1d">
    <w:name w:val="Текст1"/>
    <w:basedOn w:val="a"/>
    <w:rsid w:val="008640A6"/>
    <w:pPr>
      <w:suppressAutoHyphens/>
      <w:spacing w:after="0" w:line="240" w:lineRule="auto"/>
    </w:pPr>
    <w:rPr>
      <w:rFonts w:ascii="Courier New" w:eastAsia="Times New Roman" w:hAnsi="Courier New" w:cs="Courier New"/>
      <w:sz w:val="20"/>
      <w:szCs w:val="20"/>
      <w:lang w:eastAsia="ar-SA"/>
    </w:rPr>
  </w:style>
  <w:style w:type="paragraph" w:customStyle="1" w:styleId="WW-Default">
    <w:name w:val="WW-Default"/>
    <w:rsid w:val="008640A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Framecontents">
    <w:name w:val="Frame contents"/>
    <w:basedOn w:val="af4"/>
    <w:rsid w:val="008640A6"/>
    <w:pPr>
      <w:suppressAutoHyphens/>
    </w:pPr>
    <w:rPr>
      <w:lang w:eastAsia="ar-SA"/>
    </w:rPr>
  </w:style>
  <w:style w:type="paragraph" w:customStyle="1" w:styleId="TableContents">
    <w:name w:val="Table Contents"/>
    <w:basedOn w:val="a"/>
    <w:rsid w:val="008640A6"/>
    <w:pPr>
      <w:suppressLineNumbers/>
      <w:suppressAutoHyphens/>
    </w:pPr>
    <w:rPr>
      <w:rFonts w:ascii="Calibri" w:eastAsia="MS Mincho" w:hAnsi="Calibri" w:cs="Times New Roman"/>
      <w:lang w:eastAsia="ar-SA"/>
    </w:rPr>
  </w:style>
  <w:style w:type="paragraph" w:customStyle="1" w:styleId="TableHeading">
    <w:name w:val="Table Heading"/>
    <w:basedOn w:val="TableContents"/>
    <w:rsid w:val="008640A6"/>
    <w:pPr>
      <w:jc w:val="center"/>
    </w:pPr>
    <w:rPr>
      <w:b/>
      <w:bCs/>
    </w:rPr>
  </w:style>
  <w:style w:type="character" w:styleId="aff1">
    <w:name w:val="annotation reference"/>
    <w:basedOn w:val="a0"/>
    <w:uiPriority w:val="99"/>
    <w:semiHidden/>
    <w:unhideWhenUsed/>
    <w:rsid w:val="00CE6642"/>
    <w:rPr>
      <w:sz w:val="16"/>
      <w:szCs w:val="16"/>
    </w:rPr>
  </w:style>
  <w:style w:type="paragraph" w:styleId="aff2">
    <w:name w:val="annotation text"/>
    <w:basedOn w:val="a"/>
    <w:link w:val="aff3"/>
    <w:uiPriority w:val="99"/>
    <w:semiHidden/>
    <w:unhideWhenUsed/>
    <w:rsid w:val="00CE6642"/>
    <w:pPr>
      <w:spacing w:line="240" w:lineRule="auto"/>
    </w:pPr>
    <w:rPr>
      <w:sz w:val="20"/>
      <w:szCs w:val="20"/>
    </w:rPr>
  </w:style>
  <w:style w:type="character" w:customStyle="1" w:styleId="aff3">
    <w:name w:val="Текст примечания Знак"/>
    <w:basedOn w:val="a0"/>
    <w:link w:val="aff2"/>
    <w:uiPriority w:val="99"/>
    <w:semiHidden/>
    <w:rsid w:val="00CE6642"/>
    <w:rPr>
      <w:rFonts w:eastAsiaTheme="minorEastAsia"/>
      <w:sz w:val="20"/>
      <w:szCs w:val="20"/>
      <w:lang w:eastAsia="ru-RU"/>
    </w:rPr>
  </w:style>
  <w:style w:type="paragraph" w:styleId="aff4">
    <w:name w:val="annotation subject"/>
    <w:basedOn w:val="aff2"/>
    <w:next w:val="aff2"/>
    <w:link w:val="aff5"/>
    <w:uiPriority w:val="99"/>
    <w:semiHidden/>
    <w:unhideWhenUsed/>
    <w:rsid w:val="00CE6642"/>
    <w:rPr>
      <w:b/>
      <w:bCs/>
    </w:rPr>
  </w:style>
  <w:style w:type="character" w:customStyle="1" w:styleId="aff5">
    <w:name w:val="Тема примечания Знак"/>
    <w:basedOn w:val="aff3"/>
    <w:link w:val="aff4"/>
    <w:uiPriority w:val="99"/>
    <w:semiHidden/>
    <w:rsid w:val="00CE6642"/>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6336">
      <w:bodyDiv w:val="1"/>
      <w:marLeft w:val="0"/>
      <w:marRight w:val="0"/>
      <w:marTop w:val="0"/>
      <w:marBottom w:val="0"/>
      <w:divBdr>
        <w:top w:val="none" w:sz="0" w:space="0" w:color="auto"/>
        <w:left w:val="none" w:sz="0" w:space="0" w:color="auto"/>
        <w:bottom w:val="none" w:sz="0" w:space="0" w:color="auto"/>
        <w:right w:val="none" w:sz="0" w:space="0" w:color="auto"/>
      </w:divBdr>
    </w:div>
    <w:div w:id="146174057">
      <w:bodyDiv w:val="1"/>
      <w:marLeft w:val="0"/>
      <w:marRight w:val="0"/>
      <w:marTop w:val="0"/>
      <w:marBottom w:val="0"/>
      <w:divBdr>
        <w:top w:val="none" w:sz="0" w:space="0" w:color="auto"/>
        <w:left w:val="none" w:sz="0" w:space="0" w:color="auto"/>
        <w:bottom w:val="none" w:sz="0" w:space="0" w:color="auto"/>
        <w:right w:val="none" w:sz="0" w:space="0" w:color="auto"/>
      </w:divBdr>
    </w:div>
    <w:div w:id="389696449">
      <w:bodyDiv w:val="1"/>
      <w:marLeft w:val="0"/>
      <w:marRight w:val="0"/>
      <w:marTop w:val="0"/>
      <w:marBottom w:val="0"/>
      <w:divBdr>
        <w:top w:val="none" w:sz="0" w:space="0" w:color="auto"/>
        <w:left w:val="none" w:sz="0" w:space="0" w:color="auto"/>
        <w:bottom w:val="none" w:sz="0" w:space="0" w:color="auto"/>
        <w:right w:val="none" w:sz="0" w:space="0" w:color="auto"/>
      </w:divBdr>
    </w:div>
    <w:div w:id="404962735">
      <w:bodyDiv w:val="1"/>
      <w:marLeft w:val="0"/>
      <w:marRight w:val="0"/>
      <w:marTop w:val="0"/>
      <w:marBottom w:val="0"/>
      <w:divBdr>
        <w:top w:val="none" w:sz="0" w:space="0" w:color="auto"/>
        <w:left w:val="none" w:sz="0" w:space="0" w:color="auto"/>
        <w:bottom w:val="none" w:sz="0" w:space="0" w:color="auto"/>
        <w:right w:val="none" w:sz="0" w:space="0" w:color="auto"/>
      </w:divBdr>
    </w:div>
    <w:div w:id="515851158">
      <w:bodyDiv w:val="1"/>
      <w:marLeft w:val="0"/>
      <w:marRight w:val="0"/>
      <w:marTop w:val="0"/>
      <w:marBottom w:val="0"/>
      <w:divBdr>
        <w:top w:val="none" w:sz="0" w:space="0" w:color="auto"/>
        <w:left w:val="none" w:sz="0" w:space="0" w:color="auto"/>
        <w:bottom w:val="none" w:sz="0" w:space="0" w:color="auto"/>
        <w:right w:val="none" w:sz="0" w:space="0" w:color="auto"/>
      </w:divBdr>
    </w:div>
    <w:div w:id="567810689">
      <w:bodyDiv w:val="1"/>
      <w:marLeft w:val="0"/>
      <w:marRight w:val="0"/>
      <w:marTop w:val="0"/>
      <w:marBottom w:val="0"/>
      <w:divBdr>
        <w:top w:val="none" w:sz="0" w:space="0" w:color="auto"/>
        <w:left w:val="none" w:sz="0" w:space="0" w:color="auto"/>
        <w:bottom w:val="none" w:sz="0" w:space="0" w:color="auto"/>
        <w:right w:val="none" w:sz="0" w:space="0" w:color="auto"/>
      </w:divBdr>
    </w:div>
    <w:div w:id="59397451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904528168">
      <w:bodyDiv w:val="1"/>
      <w:marLeft w:val="0"/>
      <w:marRight w:val="0"/>
      <w:marTop w:val="0"/>
      <w:marBottom w:val="0"/>
      <w:divBdr>
        <w:top w:val="none" w:sz="0" w:space="0" w:color="auto"/>
        <w:left w:val="none" w:sz="0" w:space="0" w:color="auto"/>
        <w:bottom w:val="none" w:sz="0" w:space="0" w:color="auto"/>
        <w:right w:val="none" w:sz="0" w:space="0" w:color="auto"/>
      </w:divBdr>
    </w:div>
    <w:div w:id="933588887">
      <w:bodyDiv w:val="1"/>
      <w:marLeft w:val="0"/>
      <w:marRight w:val="0"/>
      <w:marTop w:val="0"/>
      <w:marBottom w:val="0"/>
      <w:divBdr>
        <w:top w:val="none" w:sz="0" w:space="0" w:color="auto"/>
        <w:left w:val="none" w:sz="0" w:space="0" w:color="auto"/>
        <w:bottom w:val="none" w:sz="0" w:space="0" w:color="auto"/>
        <w:right w:val="none" w:sz="0" w:space="0" w:color="auto"/>
      </w:divBdr>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014963336">
      <w:bodyDiv w:val="1"/>
      <w:marLeft w:val="0"/>
      <w:marRight w:val="0"/>
      <w:marTop w:val="0"/>
      <w:marBottom w:val="0"/>
      <w:divBdr>
        <w:top w:val="none" w:sz="0" w:space="0" w:color="auto"/>
        <w:left w:val="none" w:sz="0" w:space="0" w:color="auto"/>
        <w:bottom w:val="none" w:sz="0" w:space="0" w:color="auto"/>
        <w:right w:val="none" w:sz="0" w:space="0" w:color="auto"/>
      </w:divBdr>
    </w:div>
    <w:div w:id="1074623135">
      <w:bodyDiv w:val="1"/>
      <w:marLeft w:val="0"/>
      <w:marRight w:val="0"/>
      <w:marTop w:val="0"/>
      <w:marBottom w:val="0"/>
      <w:divBdr>
        <w:top w:val="none" w:sz="0" w:space="0" w:color="auto"/>
        <w:left w:val="none" w:sz="0" w:space="0" w:color="auto"/>
        <w:bottom w:val="none" w:sz="0" w:space="0" w:color="auto"/>
        <w:right w:val="none" w:sz="0" w:space="0" w:color="auto"/>
      </w:divBdr>
    </w:div>
    <w:div w:id="1150295101">
      <w:bodyDiv w:val="1"/>
      <w:marLeft w:val="0"/>
      <w:marRight w:val="0"/>
      <w:marTop w:val="0"/>
      <w:marBottom w:val="0"/>
      <w:divBdr>
        <w:top w:val="none" w:sz="0" w:space="0" w:color="auto"/>
        <w:left w:val="none" w:sz="0" w:space="0" w:color="auto"/>
        <w:bottom w:val="none" w:sz="0" w:space="0" w:color="auto"/>
        <w:right w:val="none" w:sz="0" w:space="0" w:color="auto"/>
      </w:divBdr>
    </w:div>
    <w:div w:id="1567103355">
      <w:bodyDiv w:val="1"/>
      <w:marLeft w:val="0"/>
      <w:marRight w:val="0"/>
      <w:marTop w:val="0"/>
      <w:marBottom w:val="0"/>
      <w:divBdr>
        <w:top w:val="none" w:sz="0" w:space="0" w:color="auto"/>
        <w:left w:val="none" w:sz="0" w:space="0" w:color="auto"/>
        <w:bottom w:val="none" w:sz="0" w:space="0" w:color="auto"/>
        <w:right w:val="none" w:sz="0" w:space="0" w:color="auto"/>
      </w:divBdr>
    </w:div>
    <w:div w:id="1830949191">
      <w:bodyDiv w:val="1"/>
      <w:marLeft w:val="0"/>
      <w:marRight w:val="0"/>
      <w:marTop w:val="0"/>
      <w:marBottom w:val="0"/>
      <w:divBdr>
        <w:top w:val="none" w:sz="0" w:space="0" w:color="auto"/>
        <w:left w:val="none" w:sz="0" w:space="0" w:color="auto"/>
        <w:bottom w:val="none" w:sz="0" w:space="0" w:color="auto"/>
        <w:right w:val="none" w:sz="0" w:space="0" w:color="auto"/>
      </w:divBdr>
    </w:div>
    <w:div w:id="1920940893">
      <w:bodyDiv w:val="1"/>
      <w:marLeft w:val="0"/>
      <w:marRight w:val="0"/>
      <w:marTop w:val="0"/>
      <w:marBottom w:val="0"/>
      <w:divBdr>
        <w:top w:val="none" w:sz="0" w:space="0" w:color="auto"/>
        <w:left w:val="none" w:sz="0" w:space="0" w:color="auto"/>
        <w:bottom w:val="none" w:sz="0" w:space="0" w:color="auto"/>
        <w:right w:val="none" w:sz="0" w:space="0" w:color="auto"/>
      </w:divBdr>
    </w:div>
    <w:div w:id="1945186020">
      <w:bodyDiv w:val="1"/>
      <w:marLeft w:val="0"/>
      <w:marRight w:val="0"/>
      <w:marTop w:val="0"/>
      <w:marBottom w:val="0"/>
      <w:divBdr>
        <w:top w:val="none" w:sz="0" w:space="0" w:color="auto"/>
        <w:left w:val="none" w:sz="0" w:space="0" w:color="auto"/>
        <w:bottom w:val="none" w:sz="0" w:space="0" w:color="auto"/>
        <w:right w:val="none" w:sz="0" w:space="0" w:color="auto"/>
      </w:divBdr>
    </w:div>
    <w:div w:id="204466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dilet.zan.kz/rus/docs/V1300008634" TargetMode="External"/><Relationship Id="rId4" Type="http://schemas.microsoft.com/office/2007/relationships/stylesWithEffects" Target="stylesWithEffects.xml"/><Relationship Id="rId9" Type="http://schemas.openxmlformats.org/officeDocument/2006/relationships/hyperlink" Target="http://adilet.zan.kz/rus/docs/V130000863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dilet.zan.kz/rus/docs/" TargetMode="External"/><Relationship Id="rId7" Type="http://schemas.openxmlformats.org/officeDocument/2006/relationships/hyperlink" Target="http://adilet.zan.kz/rus/docs/%20K010000155_" TargetMode="External"/><Relationship Id="rId2" Type="http://schemas.openxmlformats.org/officeDocument/2006/relationships/hyperlink" Target="http://adilet.zan.kz" TargetMode="External"/><Relationship Id="rId1" Type="http://schemas.openxmlformats.org/officeDocument/2006/relationships/hyperlink" Target="http://adilet.zan.kz/" TargetMode="External"/><Relationship Id="rId6" Type="http://schemas.openxmlformats.org/officeDocument/2006/relationships/hyperlink" Target="http://adilet.zan.kz/rus/docs/K1200002050" TargetMode="External"/><Relationship Id="rId5" Type="http://schemas.openxmlformats.org/officeDocument/2006/relationships/hyperlink" Target="http://adilet.zan.kz/rus/docs/%20K010000155_" TargetMode="External"/><Relationship Id="rId4" Type="http://schemas.openxmlformats.org/officeDocument/2006/relationships/hyperlink" Target="http://adilet.zan.kz/rus/docs/P130000004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25952-1D28-4584-9EEC-7BB11ECF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49269</Words>
  <Characters>280835</Characters>
  <Application>Microsoft Office Word</Application>
  <DocSecurity>0</DocSecurity>
  <Lines>2340</Lines>
  <Paragraphs>658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329446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2015-06-01T11:06:00Z</dcterms:created>
  <dcterms:modified xsi:type="dcterms:W3CDTF">2015-06-08T09:22:00Z</dcterms:modified>
</cp:coreProperties>
</file>